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1E2E" w:rsidRPr="00DB2C83" w:rsidRDefault="00421E2E" w:rsidP="00421E2E">
      <w:pPr>
        <w:pStyle w:val="ConsPlusNormal"/>
        <w:spacing w:line="276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</w:t>
      </w:r>
      <w:r w:rsidRPr="00FF4C37">
        <w:rPr>
          <w:rFonts w:ascii="Times New Roman" w:hAnsi="Times New Roman" w:cs="Times New Roman"/>
          <w:b/>
          <w:sz w:val="28"/>
          <w:szCs w:val="28"/>
        </w:rPr>
        <w:t xml:space="preserve">оеннослужащие </w:t>
      </w:r>
      <w:r>
        <w:rPr>
          <w:rFonts w:ascii="Times New Roman" w:hAnsi="Times New Roman" w:cs="Times New Roman"/>
          <w:b/>
          <w:sz w:val="28"/>
          <w:szCs w:val="28"/>
        </w:rPr>
        <w:t xml:space="preserve">не </w:t>
      </w:r>
      <w:r w:rsidRPr="00FF4C37">
        <w:rPr>
          <w:rFonts w:ascii="Times New Roman" w:hAnsi="Times New Roman" w:cs="Times New Roman"/>
          <w:b/>
          <w:sz w:val="28"/>
          <w:szCs w:val="28"/>
        </w:rPr>
        <w:t xml:space="preserve">несут материальную ответственность в полном размере ущерба в случаях, когда ущерб причинен </w:t>
      </w:r>
      <w:r>
        <w:rPr>
          <w:rFonts w:ascii="Times New Roman" w:hAnsi="Times New Roman" w:cs="Times New Roman"/>
          <w:b/>
          <w:sz w:val="28"/>
          <w:szCs w:val="28"/>
        </w:rPr>
        <w:t>их неосторожными</w:t>
      </w:r>
      <w:r w:rsidRPr="00FF4C37">
        <w:rPr>
          <w:rFonts w:ascii="Times New Roman" w:hAnsi="Times New Roman" w:cs="Times New Roman"/>
          <w:b/>
          <w:sz w:val="28"/>
          <w:szCs w:val="28"/>
        </w:rPr>
        <w:t xml:space="preserve"> действия</w:t>
      </w:r>
      <w:r>
        <w:rPr>
          <w:rFonts w:ascii="Times New Roman" w:hAnsi="Times New Roman" w:cs="Times New Roman"/>
          <w:b/>
          <w:sz w:val="28"/>
          <w:szCs w:val="28"/>
        </w:rPr>
        <w:t>ми</w:t>
      </w:r>
      <w:r w:rsidRPr="00FF4C37">
        <w:rPr>
          <w:rFonts w:ascii="Times New Roman" w:hAnsi="Times New Roman" w:cs="Times New Roman"/>
          <w:b/>
          <w:sz w:val="28"/>
          <w:szCs w:val="28"/>
        </w:rPr>
        <w:t>, повлекшими затраты на лечение в учреждениях здравоохранения военнослужащих, пострадавших в результате этих действий</w:t>
      </w:r>
    </w:p>
    <w:p w:rsidR="00421E2E" w:rsidRPr="004E68D2" w:rsidRDefault="00421E2E" w:rsidP="00421E2E">
      <w:pPr>
        <w:pStyle w:val="ConsPlusNormal"/>
        <w:tabs>
          <w:tab w:val="left" w:pos="709"/>
        </w:tabs>
        <w:spacing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4E68D2">
        <w:rPr>
          <w:rFonts w:ascii="Times New Roman" w:hAnsi="Times New Roman" w:cs="Times New Roman"/>
          <w:sz w:val="28"/>
          <w:szCs w:val="28"/>
        </w:rPr>
        <w:t xml:space="preserve">В результате допущенных старшим мичманом С. нарушений требований </w:t>
      </w:r>
      <w:proofErr w:type="spellStart"/>
      <w:r w:rsidRPr="004E68D2">
        <w:rPr>
          <w:rFonts w:ascii="Times New Roman" w:hAnsi="Times New Roman" w:cs="Times New Roman"/>
          <w:sz w:val="28"/>
          <w:szCs w:val="28"/>
        </w:rPr>
        <w:t>пп</w:t>
      </w:r>
      <w:proofErr w:type="spellEnd"/>
      <w:r w:rsidRPr="004E68D2">
        <w:rPr>
          <w:rFonts w:ascii="Times New Roman" w:hAnsi="Times New Roman" w:cs="Times New Roman"/>
          <w:sz w:val="28"/>
          <w:szCs w:val="28"/>
        </w:rPr>
        <w:t>. 5 и 11 Правил плавания по внутренним водным путям РФ, утвержденных приказом Минтранса России от 14 октября 2002 г. № 129, а также Правил пользования маломерными судами на водных объектах РФ, утвержденных прика</w:t>
      </w:r>
      <w:r>
        <w:rPr>
          <w:rFonts w:ascii="Times New Roman" w:hAnsi="Times New Roman" w:cs="Times New Roman"/>
          <w:sz w:val="28"/>
          <w:szCs w:val="28"/>
        </w:rPr>
        <w:t xml:space="preserve">зом МЧС России от 29 июня </w:t>
      </w:r>
      <w:r w:rsidRPr="0093028E">
        <w:rPr>
          <w:rFonts w:ascii="Times New Roman" w:hAnsi="Times New Roman" w:cs="Times New Roman"/>
          <w:sz w:val="28"/>
          <w:szCs w:val="28"/>
        </w:rPr>
        <w:t>2005</w:t>
      </w:r>
      <w:r w:rsidRPr="004E68D2">
        <w:rPr>
          <w:rFonts w:ascii="Times New Roman" w:hAnsi="Times New Roman" w:cs="Times New Roman"/>
          <w:sz w:val="28"/>
          <w:szCs w:val="28"/>
        </w:rPr>
        <w:t xml:space="preserve"> г. № 502, при управлении мотолодкой «Стриж-600», налетевшей на мель, пассажир лодки См. ударился</w:t>
      </w:r>
      <w:proofErr w:type="gramEnd"/>
      <w:r w:rsidRPr="004E68D2">
        <w:rPr>
          <w:rFonts w:ascii="Times New Roman" w:hAnsi="Times New Roman" w:cs="Times New Roman"/>
          <w:sz w:val="28"/>
          <w:szCs w:val="28"/>
        </w:rPr>
        <w:t xml:space="preserve"> о каркас ветрового стекла мотолодки и получил телесные повреждения, расценивающиеся как тяжкий вред здоровью, вследствие чего потерпевший находился на стационарном лечении в военном госпитале.</w:t>
      </w:r>
    </w:p>
    <w:p w:rsidR="00421E2E" w:rsidRPr="004E68D2" w:rsidRDefault="00421E2E" w:rsidP="00421E2E">
      <w:pPr>
        <w:pStyle w:val="ConsPlusNormal"/>
        <w:tabs>
          <w:tab w:val="left" w:pos="709"/>
        </w:tabs>
        <w:spacing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E68D2">
        <w:rPr>
          <w:rFonts w:ascii="Times New Roman" w:hAnsi="Times New Roman" w:cs="Times New Roman"/>
          <w:sz w:val="28"/>
          <w:szCs w:val="28"/>
        </w:rPr>
        <w:t>Судом первой инстанции удовлетворены исковые требования Федерального казенного учреждения «Главный военный клинический госпиталь внутренних войск Министерства внутренних дел Российской Федерации» о взыскании с</w:t>
      </w:r>
      <w:r>
        <w:rPr>
          <w:rFonts w:ascii="Times New Roman" w:hAnsi="Times New Roman" w:cs="Times New Roman"/>
          <w:sz w:val="28"/>
          <w:szCs w:val="28"/>
        </w:rPr>
        <w:t xml:space="preserve"> мичмана</w:t>
      </w:r>
      <w:r w:rsidRPr="004E68D2">
        <w:rPr>
          <w:rFonts w:ascii="Times New Roman" w:hAnsi="Times New Roman" w:cs="Times New Roman"/>
          <w:sz w:val="28"/>
          <w:szCs w:val="28"/>
        </w:rPr>
        <w:t xml:space="preserve"> С. денежных средств, затраченных на стационарное лечение потерпевшего </w:t>
      </w:r>
      <w:proofErr w:type="gramStart"/>
      <w:r w:rsidRPr="004E68D2">
        <w:rPr>
          <w:rFonts w:ascii="Times New Roman" w:hAnsi="Times New Roman" w:cs="Times New Roman"/>
          <w:sz w:val="28"/>
          <w:szCs w:val="28"/>
        </w:rPr>
        <w:t>См</w:t>
      </w:r>
      <w:proofErr w:type="gramEnd"/>
      <w:r w:rsidRPr="004E68D2">
        <w:rPr>
          <w:rFonts w:ascii="Times New Roman" w:hAnsi="Times New Roman" w:cs="Times New Roman"/>
          <w:sz w:val="28"/>
          <w:szCs w:val="28"/>
        </w:rPr>
        <w:t>. в период с 17 июня по 16 июля 2015 г. в сумме 372 679 рублей 3 копейки.</w:t>
      </w:r>
    </w:p>
    <w:p w:rsidR="00421E2E" w:rsidRPr="004E68D2" w:rsidRDefault="00421E2E" w:rsidP="00421E2E">
      <w:pPr>
        <w:pStyle w:val="ConsPlusNormal"/>
        <w:tabs>
          <w:tab w:val="left" w:pos="709"/>
        </w:tabs>
        <w:spacing w:line="276" w:lineRule="auto"/>
        <w:ind w:firstLine="709"/>
        <w:rPr>
          <w:szCs w:val="28"/>
        </w:rPr>
      </w:pPr>
      <w:r w:rsidRPr="004E68D2">
        <w:rPr>
          <w:rFonts w:ascii="Times New Roman" w:hAnsi="Times New Roman" w:cs="Times New Roman"/>
          <w:sz w:val="28"/>
          <w:szCs w:val="28"/>
        </w:rPr>
        <w:t>Московский окружной военный суд указанное решение в связи с неправильным применением норм материального права отменил, исходя из следующего.</w:t>
      </w:r>
    </w:p>
    <w:p w:rsidR="00421E2E" w:rsidRPr="004E68D2" w:rsidRDefault="00421E2E" w:rsidP="00421E2E">
      <w:pPr>
        <w:spacing w:line="276" w:lineRule="auto"/>
        <w:ind w:firstLine="709"/>
        <w:rPr>
          <w:szCs w:val="28"/>
        </w:rPr>
      </w:pPr>
      <w:r>
        <w:rPr>
          <w:szCs w:val="28"/>
        </w:rPr>
        <w:t>Пунктом</w:t>
      </w:r>
      <w:r w:rsidRPr="004E68D2">
        <w:rPr>
          <w:szCs w:val="28"/>
        </w:rPr>
        <w:t xml:space="preserve"> 1 ст. 3 Федерального закона «О материальной ответственности военнослужащих» установлено, что военнослужащие несут материальную ответственность только за причиненный по их вине реальный ущерб.</w:t>
      </w:r>
    </w:p>
    <w:p w:rsidR="00421E2E" w:rsidRPr="004E68D2" w:rsidRDefault="00421E2E" w:rsidP="00421E2E">
      <w:pPr>
        <w:pStyle w:val="ConsPlusNormal"/>
        <w:spacing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Согласно</w:t>
      </w:r>
      <w:r w:rsidRPr="004E68D2">
        <w:rPr>
          <w:rFonts w:ascii="Times New Roman" w:hAnsi="Times New Roman" w:cs="Times New Roman"/>
          <w:sz w:val="28"/>
          <w:szCs w:val="28"/>
        </w:rPr>
        <w:t xml:space="preserve"> ст. 5 </w:t>
      </w:r>
      <w:r w:rsidRPr="00B81619">
        <w:rPr>
          <w:rFonts w:ascii="Times New Roman" w:hAnsi="Times New Roman" w:cs="Times New Roman"/>
          <w:sz w:val="28"/>
          <w:szCs w:val="28"/>
        </w:rPr>
        <w:t>Федерального закона «О материальной ответственности военнослужащих»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E68D2">
        <w:rPr>
          <w:rFonts w:ascii="Times New Roman" w:hAnsi="Times New Roman" w:cs="Times New Roman"/>
          <w:sz w:val="28"/>
          <w:szCs w:val="28"/>
        </w:rPr>
        <w:t>военнослужащие несут материальную ответственность в полном размере ущерба в случаях, когда ущерб причинен умышленными действиями военнослужащих, повлекшими затраты на лечение в военно-медицинских учреждениях и учреждениях здравоохранения военнослужащих, пострадавших в результате этих действий.</w:t>
      </w:r>
    </w:p>
    <w:p w:rsidR="00421E2E" w:rsidRPr="004E68D2" w:rsidRDefault="00421E2E" w:rsidP="00421E2E">
      <w:pPr>
        <w:spacing w:line="276" w:lineRule="auto"/>
        <w:ind w:firstLine="709"/>
        <w:rPr>
          <w:szCs w:val="28"/>
        </w:rPr>
      </w:pPr>
      <w:proofErr w:type="gramStart"/>
      <w:r w:rsidRPr="004E68D2">
        <w:rPr>
          <w:szCs w:val="28"/>
        </w:rPr>
        <w:t>Постановлением 235 гарнизонного военного суда от 11 января 2016 г. уголовное дело в отношении С., обвиняемого в совершении преступления, предусмотренного ч. 1 ст. 263 УК РФ, прекращено по основанию, предусмотренному ст. 25 УПК РФ и в соответствии со ст. 76 УК РФ он освобожден от уголовной ответственности в связи с примирением с потерпевшим.</w:t>
      </w:r>
      <w:proofErr w:type="gramEnd"/>
    </w:p>
    <w:p w:rsidR="00421E2E" w:rsidRPr="00C66966" w:rsidRDefault="00421E2E" w:rsidP="00421E2E">
      <w:pPr>
        <w:spacing w:line="276" w:lineRule="auto"/>
        <w:ind w:firstLine="709"/>
        <w:rPr>
          <w:bCs/>
          <w:szCs w:val="28"/>
        </w:rPr>
      </w:pPr>
      <w:r w:rsidRPr="004E68D2">
        <w:rPr>
          <w:szCs w:val="28"/>
        </w:rPr>
        <w:lastRenderedPageBreak/>
        <w:t>При этом, поскольку субъективная сторона вышеуказанного преступления характеризуется неосторожной формой вины, у суда первой инстанции отсутствовали основания для привлечения С. к полной материальной ответственности.</w:t>
      </w:r>
    </w:p>
    <w:p w:rsidR="00421E2E" w:rsidRPr="00C66966" w:rsidRDefault="00421E2E" w:rsidP="00421E2E">
      <w:pPr>
        <w:spacing w:line="276" w:lineRule="auto"/>
        <w:ind w:firstLine="709"/>
        <w:rPr>
          <w:szCs w:val="28"/>
        </w:rPr>
      </w:pPr>
    </w:p>
    <w:p w:rsidR="00421E2E" w:rsidRPr="00A53325" w:rsidRDefault="00421E2E" w:rsidP="00421E2E">
      <w:pPr>
        <w:pStyle w:val="Style1"/>
        <w:widowControl/>
        <w:spacing w:line="276" w:lineRule="auto"/>
        <w:ind w:firstLine="709"/>
        <w:jc w:val="both"/>
        <w:rPr>
          <w:bCs/>
          <w:i/>
          <w:sz w:val="28"/>
          <w:szCs w:val="28"/>
        </w:rPr>
      </w:pPr>
      <w:r w:rsidRPr="00A53325">
        <w:rPr>
          <w:rStyle w:val="FontStyle11"/>
          <w:b w:val="0"/>
          <w:i/>
        </w:rPr>
        <w:t>Обзор</w:t>
      </w:r>
      <w:r>
        <w:rPr>
          <w:rStyle w:val="FontStyle11"/>
          <w:b w:val="0"/>
          <w:i/>
        </w:rPr>
        <w:t xml:space="preserve"> </w:t>
      </w:r>
      <w:r w:rsidRPr="00A53325">
        <w:rPr>
          <w:rStyle w:val="FontStyle11"/>
          <w:b w:val="0"/>
          <w:i/>
        </w:rPr>
        <w:t xml:space="preserve">судебной практики окружных (флотских) военных судов по гражданским и административным делам в 2016 году. </w:t>
      </w:r>
      <w:r w:rsidRPr="00A53325">
        <w:rPr>
          <w:rFonts w:eastAsiaTheme="minorHAnsi"/>
          <w:bCs/>
          <w:i/>
          <w:sz w:val="28"/>
          <w:szCs w:val="28"/>
          <w:lang w:eastAsia="en-US"/>
        </w:rPr>
        <w:t>Утвержден Президиумом Верховного Суда Российской Федерации 19 июля 2017 г.</w:t>
      </w:r>
    </w:p>
    <w:p w:rsidR="00755C3E" w:rsidRDefault="00755C3E"/>
    <w:p w:rsidR="0037085D" w:rsidRDefault="0037085D" w:rsidP="0037085D">
      <w:pPr>
        <w:ind w:firstLine="993"/>
      </w:pPr>
    </w:p>
    <w:p w:rsidR="00C92732" w:rsidRPr="00A664FA" w:rsidRDefault="00C92732" w:rsidP="0037085D">
      <w:pPr>
        <w:ind w:firstLine="993"/>
        <w:rPr>
          <w:i/>
          <w:szCs w:val="28"/>
        </w:rPr>
      </w:pPr>
      <w:r w:rsidRPr="00B5634D">
        <w:rPr>
          <w:b/>
        </w:rPr>
        <w:t>Смотрите также:</w:t>
      </w:r>
      <w:r w:rsidRPr="00C92732">
        <w:rPr>
          <w:i/>
          <w:szCs w:val="28"/>
        </w:rPr>
        <w:t xml:space="preserve"> </w:t>
      </w:r>
      <w:r w:rsidRPr="00A664FA">
        <w:rPr>
          <w:i/>
          <w:szCs w:val="28"/>
        </w:rPr>
        <w:t>Справк</w:t>
      </w:r>
      <w:r>
        <w:rPr>
          <w:i/>
          <w:szCs w:val="28"/>
        </w:rPr>
        <w:t xml:space="preserve">у </w:t>
      </w:r>
      <w:r w:rsidRPr="00A664FA">
        <w:rPr>
          <w:i/>
          <w:szCs w:val="28"/>
        </w:rPr>
        <w:t>о результатах комплексного ознакомления с деятельностью</w:t>
      </w:r>
      <w:r>
        <w:rPr>
          <w:i/>
          <w:szCs w:val="28"/>
        </w:rPr>
        <w:t xml:space="preserve"> </w:t>
      </w:r>
      <w:r w:rsidRPr="00A664FA">
        <w:rPr>
          <w:i/>
          <w:szCs w:val="28"/>
        </w:rPr>
        <w:t>Северо-Кавказского окружного военного суда и подведомственных ему гарнизонных военных судов в 2017 году и первом полугодии 2018 года</w:t>
      </w:r>
    </w:p>
    <w:p w:rsidR="00C92732" w:rsidRDefault="0037085D" w:rsidP="0037085D">
      <w:pPr>
        <w:ind w:firstLine="709"/>
        <w:rPr>
          <w:b/>
          <w:szCs w:val="28"/>
        </w:rPr>
      </w:pPr>
      <w:r>
        <w:t>«З</w:t>
      </w:r>
      <w:r w:rsidR="00C92732" w:rsidRPr="00682D42">
        <w:rPr>
          <w:b/>
          <w:szCs w:val="28"/>
        </w:rPr>
        <w:t>атраты на лечение в муниципальном учреждении здравоохранения подлежат взысканию в доход бюджета муниципального образования, в учреждении, собственником которого является субъект Российской Федерации, - в бюджет соответствующего субъекта Российской Федерации, в федеральном лечебном учреждении (в том числе военно-медицинской организации) – в федеральный бюджет</w:t>
      </w:r>
      <w:proofErr w:type="gramStart"/>
      <w:r w:rsidR="00C92732" w:rsidRPr="00682D42">
        <w:rPr>
          <w:b/>
          <w:szCs w:val="28"/>
        </w:rPr>
        <w:t>.</w:t>
      </w:r>
      <w:r>
        <w:rPr>
          <w:b/>
          <w:szCs w:val="28"/>
        </w:rPr>
        <w:t>»</w:t>
      </w:r>
      <w:proofErr w:type="gramEnd"/>
    </w:p>
    <w:p w:rsidR="00C92732" w:rsidRDefault="00C92732" w:rsidP="00C92732">
      <w:pPr>
        <w:jc w:val="center"/>
        <w:rPr>
          <w:i/>
          <w:szCs w:val="28"/>
        </w:rPr>
      </w:pPr>
    </w:p>
    <w:p w:rsidR="00C92732" w:rsidRDefault="00C92732"/>
    <w:sectPr w:rsidR="00C92732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421E2E"/>
    <w:rsid w:val="0037085D"/>
    <w:rsid w:val="00421E2E"/>
    <w:rsid w:val="00504713"/>
    <w:rsid w:val="00755C3E"/>
    <w:rsid w:val="00AC7BC5"/>
    <w:rsid w:val="00B5634D"/>
    <w:rsid w:val="00C92732"/>
    <w:rsid w:val="00D473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21E2E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link w:val="ConsPlusNormal0"/>
    <w:rsid w:val="00421E2E"/>
    <w:pPr>
      <w:autoSpaceDE w:val="0"/>
      <w:autoSpaceDN w:val="0"/>
      <w:adjustRightInd w:val="0"/>
      <w:spacing w:after="0" w:line="240" w:lineRule="auto"/>
      <w:jc w:val="both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ConsPlusNormal0">
    <w:name w:val="ConsPlusNormal Знак"/>
    <w:link w:val="ConsPlusNormal"/>
    <w:rsid w:val="00421E2E"/>
    <w:rPr>
      <w:rFonts w:ascii="Arial" w:eastAsia="Times New Roman" w:hAnsi="Arial" w:cs="Arial"/>
      <w:sz w:val="20"/>
      <w:szCs w:val="20"/>
      <w:lang w:eastAsia="ru-RU"/>
    </w:rPr>
  </w:style>
  <w:style w:type="character" w:customStyle="1" w:styleId="FontStyle11">
    <w:name w:val="Font Style11"/>
    <w:basedOn w:val="a0"/>
    <w:rsid w:val="00421E2E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421E2E"/>
    <w:pPr>
      <w:widowControl w:val="0"/>
      <w:overflowPunct/>
      <w:spacing w:line="430" w:lineRule="exact"/>
      <w:jc w:val="center"/>
    </w:pPr>
    <w:rPr>
      <w:sz w:val="24"/>
      <w:szCs w:val="24"/>
    </w:rPr>
  </w:style>
  <w:style w:type="paragraph" w:styleId="a3">
    <w:name w:val="header"/>
    <w:basedOn w:val="a"/>
    <w:link w:val="a4"/>
    <w:rsid w:val="00C92732"/>
    <w:pPr>
      <w:tabs>
        <w:tab w:val="center" w:pos="4677"/>
        <w:tab w:val="right" w:pos="9355"/>
      </w:tabs>
      <w:overflowPunct/>
      <w:autoSpaceDE/>
      <w:autoSpaceDN/>
      <w:adjustRightInd/>
    </w:pPr>
  </w:style>
  <w:style w:type="character" w:customStyle="1" w:styleId="a4">
    <w:name w:val="Верхний колонтитул Знак"/>
    <w:basedOn w:val="a0"/>
    <w:link w:val="a3"/>
    <w:rsid w:val="00C92732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487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3</cp:revision>
  <dcterms:created xsi:type="dcterms:W3CDTF">2017-07-20T11:50:00Z</dcterms:created>
  <dcterms:modified xsi:type="dcterms:W3CDTF">2020-04-14T11:25:00Z</dcterms:modified>
</cp:coreProperties>
</file>