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528" w:rsidRDefault="004B2528">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Постановления Верховного Суда РФ, Конституционного Суда РФ и Европейского Суда по правам человека в сфере гражданского судопроизводства и порядок их реализации</w:t>
      </w:r>
    </w:p>
    <w:p w:rsidR="009004D0" w:rsidRPr="00BB05E3" w:rsidRDefault="009004D0" w:rsidP="004B2528">
      <w:pPr>
        <w:widowControl w:val="0"/>
        <w:autoSpaceDE w:val="0"/>
        <w:autoSpaceDN w:val="0"/>
        <w:adjustRightInd w:val="0"/>
        <w:spacing w:after="0" w:line="240" w:lineRule="auto"/>
        <w:rPr>
          <w:rFonts w:ascii="Times New Roman" w:hAnsi="Times New Roman" w:cs="Times New Roman"/>
          <w:sz w:val="28"/>
          <w:szCs w:val="28"/>
        </w:rPr>
      </w:pPr>
    </w:p>
    <w:p w:rsidR="009004D0" w:rsidRPr="00BB05E3" w:rsidRDefault="004B2528">
      <w:pPr>
        <w:widowControl w:val="0"/>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монография</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4B2528">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Т.В. Соловьева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rPr>
          <w:rFonts w:ascii="Times New Roman" w:hAnsi="Times New Roman" w:cs="Times New Roman"/>
          <w:b/>
          <w:bCs/>
          <w:sz w:val="28"/>
          <w:szCs w:val="28"/>
        </w:rPr>
      </w:pPr>
      <w:r w:rsidRPr="00BB05E3">
        <w:rPr>
          <w:rFonts w:ascii="Times New Roman" w:hAnsi="Times New Roman" w:cs="Times New Roman"/>
          <w:b/>
          <w:bCs/>
          <w:sz w:val="28"/>
          <w:szCs w:val="28"/>
        </w:rPr>
        <w:t>Под редакцией доктора юридических наук,</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b/>
          <w:bCs/>
          <w:sz w:val="28"/>
          <w:szCs w:val="28"/>
        </w:rPr>
      </w:pPr>
      <w:r w:rsidRPr="00BB05E3">
        <w:rPr>
          <w:rFonts w:ascii="Times New Roman" w:hAnsi="Times New Roman" w:cs="Times New Roman"/>
          <w:b/>
          <w:bCs/>
          <w:sz w:val="28"/>
          <w:szCs w:val="28"/>
        </w:rPr>
        <w:t>профессора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b/>
          <w:bCs/>
          <w:sz w:val="28"/>
          <w:szCs w:val="28"/>
        </w:rPr>
      </w:pPr>
      <w:r w:rsidRPr="00BB05E3">
        <w:rPr>
          <w:rFonts w:ascii="Times New Roman" w:hAnsi="Times New Roman" w:cs="Times New Roman"/>
          <w:b/>
          <w:bCs/>
          <w:sz w:val="28"/>
          <w:szCs w:val="28"/>
        </w:rPr>
        <w:t xml:space="preserve">О.В. </w:t>
      </w:r>
      <w:r w:rsidR="004B2528">
        <w:rPr>
          <w:rFonts w:ascii="Times New Roman" w:hAnsi="Times New Roman" w:cs="Times New Roman"/>
          <w:b/>
          <w:bCs/>
          <w:sz w:val="28"/>
          <w:szCs w:val="28"/>
        </w:rPr>
        <w:t>Исаенковой</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0"/>
        <w:rPr>
          <w:rFonts w:ascii="Times New Roman" w:hAnsi="Times New Roman" w:cs="Times New Roman"/>
          <w:sz w:val="28"/>
          <w:szCs w:val="28"/>
        </w:rPr>
      </w:pPr>
      <w:r w:rsidRPr="00BB05E3">
        <w:rPr>
          <w:rFonts w:ascii="Times New Roman" w:hAnsi="Times New Roman" w:cs="Times New Roman"/>
          <w:sz w:val="28"/>
          <w:szCs w:val="28"/>
        </w:rPr>
        <w:t>ВВЕДЕНИЕ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Развитие судебной системы и совершенствование законодательства Российской Федерации предъявляет повышенные требования к процедуре реализации судебных актов в целом. Акты судов, являясь актами правоприменения, раскрывают общие закономерности формирования судебной практики и развития судебной системы в целом.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Процесс правосудия непрерывен и поэтому любое решение судебного органа должно </w:t>
      </w:r>
      <w:proofErr w:type="gramStart"/>
      <w:r w:rsidRPr="00BB05E3">
        <w:rPr>
          <w:rFonts w:ascii="Times New Roman" w:hAnsi="Times New Roman" w:cs="Times New Roman"/>
          <w:sz w:val="28"/>
          <w:szCs w:val="28"/>
        </w:rPr>
        <w:t>быть</w:t>
      </w:r>
      <w:proofErr w:type="gramEnd"/>
      <w:r w:rsidRPr="00BB05E3">
        <w:rPr>
          <w:rFonts w:ascii="Times New Roman" w:hAnsi="Times New Roman" w:cs="Times New Roman"/>
          <w:sz w:val="28"/>
          <w:szCs w:val="28"/>
        </w:rPr>
        <w:t xml:space="preserve"> реализовано. Выбор средств и способов приведения данных актов в действие, определение характера средств и способов обусловливаются многими факторами, как внешними, так и внутренними, что отражает сложность всего государственного механизма.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понимания процесса реализации судебных актов необходимо изучение их понятий, видов, свойств, функций судебных, законодательных и исполнительных органов власти, причин, препятствующих реализации таких актов. Необходимо учитывать взаимодействие различных участников процесса правосудия между собой и с органами и должностными лицами иных ветвей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Главная особенность процесса реализации судебных актов состоит </w:t>
      </w:r>
      <w:proofErr w:type="gramStart"/>
      <w:r w:rsidRPr="00BB05E3">
        <w:rPr>
          <w:rFonts w:ascii="Times New Roman" w:hAnsi="Times New Roman" w:cs="Times New Roman"/>
          <w:sz w:val="28"/>
          <w:szCs w:val="28"/>
        </w:rPr>
        <w:t>в</w:t>
      </w:r>
      <w:proofErr w:type="gramEnd"/>
      <w:r w:rsidRPr="00BB05E3">
        <w:rPr>
          <w:rFonts w:ascii="Times New Roman" w:hAnsi="Times New Roman" w:cs="Times New Roman"/>
          <w:sz w:val="28"/>
          <w:szCs w:val="28"/>
        </w:rPr>
        <w:t xml:space="preserve"> том, что в данный проце</w:t>
      </w:r>
      <w:proofErr w:type="gramStart"/>
      <w:r w:rsidRPr="00BB05E3">
        <w:rPr>
          <w:rFonts w:ascii="Times New Roman" w:hAnsi="Times New Roman" w:cs="Times New Roman"/>
          <w:sz w:val="28"/>
          <w:szCs w:val="28"/>
        </w:rPr>
        <w:t>сс вкл</w:t>
      </w:r>
      <w:proofErr w:type="gramEnd"/>
      <w:r w:rsidRPr="00BB05E3">
        <w:rPr>
          <w:rFonts w:ascii="Times New Roman" w:hAnsi="Times New Roman" w:cs="Times New Roman"/>
          <w:sz w:val="28"/>
          <w:szCs w:val="28"/>
        </w:rPr>
        <w:t>ючаются и взаимодействуют сами суды общей юрисдикции, а также исполнительные и законодательные органы власти. Реализация актов направлена на усиление роли судов, их статуса в гражданском обществе.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проблема исполнения судебных актов приобретает огромные масштабы. Более того, не исполняются не только акты судов общей юрисдикции, но также и акты высших судебных инстанций Российской Федерации,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Правовое регулирование вопросов реализации актов Конституционного Суда РФ, Верховного Суда РФ, Европейского суда по правам человека характеризуется неполнотой и противоречивостью. В законодательстве содержатся лишь отдельные нормы, регламентирующие процедуру реализации. При этом отсутствует единый нормативно закрепленный порядок, регулирующий способ реализации таких актов, что, в свою очередь, </w:t>
      </w:r>
      <w:r w:rsidRPr="00BB05E3">
        <w:rPr>
          <w:rFonts w:ascii="Times New Roman" w:hAnsi="Times New Roman" w:cs="Times New Roman"/>
          <w:sz w:val="28"/>
          <w:szCs w:val="28"/>
        </w:rPr>
        <w:lastRenderedPageBreak/>
        <w:t xml:space="preserve">не позволяет осуществлять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процессом приведения в действие актов указанных судебных инстанций и выработать единую практику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Особенность реализации актов указанных судебных инстанций состоит и в том, что они по своему характеру отличаются от судебных актов, которые принимаются в порядке гражданского, арбитражного и уголовного судопроизводства, т.е. в порядке рассмотрения и разрешения заявлений частных субъектов. Реализация постановлений Конституционного Суда РФ, Верховного Суда РФ и Европейского суда по правам человека осложнена и отсутствием единой </w:t>
      </w:r>
      <w:proofErr w:type="gramStart"/>
      <w:r w:rsidRPr="00BB05E3">
        <w:rPr>
          <w:rFonts w:ascii="Times New Roman" w:hAnsi="Times New Roman" w:cs="Times New Roman"/>
          <w:sz w:val="28"/>
          <w:szCs w:val="28"/>
        </w:rPr>
        <w:t>позиции</w:t>
      </w:r>
      <w:proofErr w:type="gramEnd"/>
      <w:r w:rsidRPr="00BB05E3">
        <w:rPr>
          <w:rFonts w:ascii="Times New Roman" w:hAnsi="Times New Roman" w:cs="Times New Roman"/>
          <w:sz w:val="28"/>
          <w:szCs w:val="28"/>
        </w:rPr>
        <w:t xml:space="preserve"> как в теории, так и на практике относительно их сущности. Одни ученые считают данные акты источниками российского права, другие относят их к правоприменительным актам без придания им обязательной силы и носящими рекомендательный характер.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Как известно, формами реализации права являются соблюдение, исполнение, использование и применение. В данной работе будет рассмотрен порядок приведения в действие актов высших судебных инстанций именно с позиции деления форм реализации права в зависимости от сущности действий в конкретной форме реализации, от субъекта, которому адресованы содержащиеся в них предписания, и от сущности самих предписаний. Независимо от их характера данные акты в любом случае подлежат реализации, в противном случае деятельность Конституционного Суда РФ, Верховного Суда РФ и Европейского суда по правам человека теряет всякий смысл.</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0"/>
        <w:rPr>
          <w:rFonts w:ascii="Times New Roman" w:hAnsi="Times New Roman" w:cs="Times New Roman"/>
          <w:b/>
          <w:bCs/>
          <w:sz w:val="28"/>
          <w:szCs w:val="28"/>
        </w:rPr>
      </w:pPr>
      <w:r w:rsidRPr="00BB05E3">
        <w:rPr>
          <w:rFonts w:ascii="Times New Roman" w:hAnsi="Times New Roman" w:cs="Times New Roman"/>
          <w:b/>
          <w:bCs/>
          <w:sz w:val="28"/>
          <w:szCs w:val="28"/>
        </w:rPr>
        <w:t>Глава 1. РЕАЛИЗАЦИЯ ПОСТАНОВЛЕНИЙ ВЕРХОВНОГО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1. Общие положения о деятельности Верховного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со </w:t>
      </w:r>
      <w:hyperlink r:id="rId4"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Конституции РФ Верховный Суд РФ является высшим судебным органом по гражданским, уголовным, административным и иным делам, подсудным судам общей юрисдикции, осуществляет в предусмотренных федеральным законом процессуальных формах судебный надзор за их деятельностью и дает разъяснения по вопросам судебной практики. Кроме того, в соответствии с </w:t>
      </w:r>
      <w:hyperlink r:id="rId5" w:history="1">
        <w:r w:rsidRPr="00BB05E3">
          <w:rPr>
            <w:rFonts w:ascii="Times New Roman" w:hAnsi="Times New Roman" w:cs="Times New Roman"/>
            <w:color w:val="0000FF"/>
            <w:sz w:val="28"/>
            <w:szCs w:val="28"/>
          </w:rPr>
          <w:t>п. 1 ст. 104</w:t>
        </w:r>
      </w:hyperlink>
      <w:r w:rsidRPr="00BB05E3">
        <w:rPr>
          <w:rFonts w:ascii="Times New Roman" w:hAnsi="Times New Roman" w:cs="Times New Roman"/>
          <w:sz w:val="28"/>
          <w:szCs w:val="28"/>
        </w:rPr>
        <w:t xml:space="preserve"> Конституции РФ Верховному Суду РФ принадлежит право законодательной инициативы.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Право Верховного Суда РФ осуществлять надзор за деятельностью нижестоящих судов служит серьезной гарантией того, что последние не будут игнорировать устоявшиеся образцы правильного толкования закона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Савельева О.А. Роль судебного толкования в применении уголовного закона: Автореф.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М.: МГЮА, 2006. С. 20.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Пленума Верховного Суда РФ, кассационная и надзорная практика этого суда выступают в качестве фактора, содействующего </w:t>
      </w:r>
      <w:r w:rsidRPr="00BB05E3">
        <w:rPr>
          <w:rFonts w:ascii="Times New Roman" w:hAnsi="Times New Roman" w:cs="Times New Roman"/>
          <w:sz w:val="28"/>
          <w:szCs w:val="28"/>
        </w:rPr>
        <w:lastRenderedPageBreak/>
        <w:t>осознанию судьями наличия у них обязанности обеспечивать права личности в процессе и исполнению этой обязанности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Ильясов Р.Х. Судебная практика Верховного Суда Российской Федерации в обеспечении прав личности в уголовном процессе: Автореф.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М., 1998. С. 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Судебная практика Верховного Суда РФ наполняет содержанием уже состоявшиеся и закрепленные на законодательном уровне нормы </w:t>
      </w:r>
      <w:hyperlink r:id="rId6"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hyperlink r:id="rId7" w:history="1">
        <w:r w:rsidRPr="00BB05E3">
          <w:rPr>
            <w:rFonts w:ascii="Times New Roman" w:hAnsi="Times New Roman" w:cs="Times New Roman"/>
            <w:color w:val="0000FF"/>
            <w:sz w:val="28"/>
            <w:szCs w:val="28"/>
          </w:rPr>
          <w:t>п. 4</w:t>
        </w:r>
      </w:hyperlink>
      <w:r w:rsidRPr="00BB05E3">
        <w:rPr>
          <w:rFonts w:ascii="Times New Roman" w:hAnsi="Times New Roman" w:cs="Times New Roman"/>
          <w:sz w:val="28"/>
          <w:szCs w:val="28"/>
        </w:rPr>
        <w:t xml:space="preserve"> Постановления Пленума Верховного Суда РФ от 19 декабря 2003 г. &lt;1&gt; указано, что суду при принятии решения следует учитывать постановления Пленума Верховного Суда РФ, принятые на основании </w:t>
      </w:r>
      <w:hyperlink r:id="rId8"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Конституции РФ и содержащие разъяснения вопросов, возникших в судебной практике при применении норм материального или процессуального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19 декабря 2003 г. N 23 "О судебном решении" // Российская газета. 26.12.2003. N 260.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Постановлениями Пленума Верховного Суда РФ общепринятые доктринальные идеи выдвигаются на уровень правоприменительной практики, что, в свою очередь, оказывает неоценимую помощь в непосредственной работе судам, способствует предотвращению возможных ошибок в понимании и применении гражданских процессуальных норм в гражданском судопроизводстве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Шакирьянов Р. </w:t>
      </w:r>
      <w:hyperlink r:id="rId10" w:history="1">
        <w:r w:rsidRPr="00BB05E3">
          <w:rPr>
            <w:rFonts w:ascii="Times New Roman" w:hAnsi="Times New Roman" w:cs="Times New Roman"/>
            <w:color w:val="0000FF"/>
            <w:sz w:val="28"/>
            <w:szCs w:val="28"/>
          </w:rPr>
          <w:t>Вопросы оптимизации судопроизводства по гражданским</w:t>
        </w:r>
      </w:hyperlink>
      <w:r w:rsidRPr="00BB05E3">
        <w:rPr>
          <w:rFonts w:ascii="Times New Roman" w:hAnsi="Times New Roman" w:cs="Times New Roman"/>
          <w:sz w:val="28"/>
          <w:szCs w:val="28"/>
        </w:rPr>
        <w:t xml:space="preserve"> делам в Постановлении Пленума Верховного Суда Российской Федерации от 24 июня 2008 г. "О применении судами норм Гражданского процессуального кодекса Российской Федерации, регулирующих производство в суде кассационной инстанции" // Арбитражный и гражданский процесс. 2009. N 8. С. 14 - 17.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Постановления Верховного Суда РФ в настоящее время обретают все большее юридическое значение. Однако ни в теории, ни на практике до сих пор нет единого мнения относительно их юридической силы и характера для нижестоящих судов, тем более не закреплен даже в общих чертах порядок их приведения в действие (реализация).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Полномочия Верховного Суда РФ можно разделить на группы в зависимости от структурной единицы, которая ответственна за их реализацию.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Верховный Суд РФ действует в составе Пленума Верховного Суда, Президиума Верховного Суда, Апелляционной коллегии Верховного Суда (функции Апелляционной коллегии до 1 января 2012 г. выполняет Кассационная коллегия Верховного Суда), Судебной коллегии по </w:t>
      </w:r>
      <w:r w:rsidRPr="00BB05E3">
        <w:rPr>
          <w:rFonts w:ascii="Times New Roman" w:hAnsi="Times New Roman" w:cs="Times New Roman"/>
          <w:sz w:val="28"/>
          <w:szCs w:val="28"/>
        </w:rPr>
        <w:lastRenderedPageBreak/>
        <w:t>административным делам Верховного Суда, Судебной коллегии по гражданским делам Верховного Суда, Судебной коллегии по уголовным делам Верховного Суда и Военной коллегии Верховного Суда &lt;1&gt;. В рамках выбранной темы</w:t>
      </w:r>
      <w:proofErr w:type="gramEnd"/>
      <w:r w:rsidRPr="00BB05E3">
        <w:rPr>
          <w:rFonts w:ascii="Times New Roman" w:hAnsi="Times New Roman" w:cs="Times New Roman"/>
          <w:sz w:val="28"/>
          <w:szCs w:val="28"/>
        </w:rPr>
        <w:t xml:space="preserve"> нас интересует деятельность Судебной коллегии по гражданским делам, Кассационной коллегии, Президиума и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1"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28 июня 2011 г. N 10 "Об утверждении Регламента Верховного Суда Российской Федерации" // СПС "Гарант".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соответствии с </w:t>
      </w:r>
      <w:hyperlink r:id="rId12" w:history="1">
        <w:r w:rsidRPr="00BB05E3">
          <w:rPr>
            <w:rFonts w:ascii="Times New Roman" w:hAnsi="Times New Roman" w:cs="Times New Roman"/>
            <w:color w:val="0000FF"/>
            <w:sz w:val="28"/>
            <w:szCs w:val="28"/>
          </w:rPr>
          <w:t>Регламентом</w:t>
        </w:r>
      </w:hyperlink>
      <w:r w:rsidRPr="00BB05E3">
        <w:rPr>
          <w:rFonts w:ascii="Times New Roman" w:hAnsi="Times New Roman" w:cs="Times New Roman"/>
          <w:sz w:val="28"/>
          <w:szCs w:val="28"/>
        </w:rPr>
        <w:t xml:space="preserve"> Верховного Суда РФ рассмотрение гражданских дел по первой инстанции осуществляется Судебной коллегией по гражданском делам.</w:t>
      </w:r>
      <w:proofErr w:type="gramEnd"/>
      <w:r w:rsidRPr="00BB05E3">
        <w:rPr>
          <w:rFonts w:ascii="Times New Roman" w:hAnsi="Times New Roman" w:cs="Times New Roman"/>
          <w:sz w:val="28"/>
          <w:szCs w:val="28"/>
        </w:rPr>
        <w:t xml:space="preserve"> Кассационная коллегия рассматривает в качестве суда второй инстанции гражданские дела по жалобам и представлениям на акты Судебной коллегии по гражданским делам, а также по вновь открывшимся обстоятельствам. Рассмотрение и разрешение гражданских дел осуществляются на основе гражданского процессуального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Целью реализации полномочий Судебной коллегии и Кассационной коллегии Верховного Суда РФ являются защита и восстановление нарушенных или оспоренных прав заинтересованных лиц. Защита и восстановление осуществляются в отношении конкретных субъектов правоотношений, следовательно, деятельность данных структурных единиц можно назвать правосудием.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Полномочия Президиума Верховного Суда РФ необходимо разделять на три группы: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рассмотрение судебных дел в порядке надзора, по новым и по вновь открывшимся обстоятельствам;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рассмотрение материалов изучения и обобщения судебной практики и утверждение обзоров законодательства и судебной практики, которые доводятся в дальнейшем до сведения судов и судей судебной системы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иная деятельность.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порядок реализации актов Президиума Верховного Суда РФ будет зависеть от того, в пределах какого полномочия он был принят.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Подготовку ежеквартального "Обзора законодательства и судебной практики Верховного Суда РФ" и материалов судебной практики для опубликования в "Бюллетене Верховного Суда РФ" осуществляет Управление по работе с законодательством.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Далее хотелось бы рассмотреть полномочия Верховного Суда РФ, связанные с правом давать разъяснения по вопросам судебной практики и правом законодательной инициативы. Полномочия по представлению разъяснений по вопросам судебной практики и законодательная инициатива различны по своему содержанию, но при этом они взаимосвязаны, поскольку реализация законодательной инициативы </w:t>
      </w:r>
      <w:proofErr w:type="gramStart"/>
      <w:r w:rsidRPr="00BB05E3">
        <w:rPr>
          <w:rFonts w:ascii="Times New Roman" w:hAnsi="Times New Roman" w:cs="Times New Roman"/>
          <w:sz w:val="28"/>
          <w:szCs w:val="28"/>
        </w:rPr>
        <w:t>возможна</w:t>
      </w:r>
      <w:proofErr w:type="gramEnd"/>
      <w:r w:rsidRPr="00BB05E3">
        <w:rPr>
          <w:rFonts w:ascii="Times New Roman" w:hAnsi="Times New Roman" w:cs="Times New Roman"/>
          <w:sz w:val="28"/>
          <w:szCs w:val="28"/>
        </w:rPr>
        <w:t xml:space="preserve"> в том числе и по </w:t>
      </w:r>
      <w:r w:rsidRPr="00BB05E3">
        <w:rPr>
          <w:rFonts w:ascii="Times New Roman" w:hAnsi="Times New Roman" w:cs="Times New Roman"/>
          <w:sz w:val="28"/>
          <w:szCs w:val="28"/>
        </w:rPr>
        <w:lastRenderedPageBreak/>
        <w:t>результатам изучения и обобщения судебной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Пленумов высших судов принимаются именно в тех случаях, когда требуется дополнить, исправить, изменить практику применения определенных норм действующего законодательства. </w:t>
      </w:r>
      <w:proofErr w:type="gramStart"/>
      <w:r w:rsidRPr="00BB05E3">
        <w:rPr>
          <w:rFonts w:ascii="Times New Roman" w:hAnsi="Times New Roman" w:cs="Times New Roman"/>
          <w:sz w:val="28"/>
          <w:szCs w:val="28"/>
        </w:rPr>
        <w:t>Формулируемые</w:t>
      </w:r>
      <w:proofErr w:type="gramEnd"/>
      <w:r w:rsidRPr="00BB05E3">
        <w:rPr>
          <w:rFonts w:ascii="Times New Roman" w:hAnsi="Times New Roman" w:cs="Times New Roman"/>
          <w:sz w:val="28"/>
          <w:szCs w:val="28"/>
        </w:rPr>
        <w:t xml:space="preserve"> в постановлениях правоположения принимаются не по конкретному делу. Безусловно, постановления содержат в себе правоположения, предусматривающие новые пути, способы, основания, элементы возникновения, изменения или прекращения существующих правоотношений. В противном случае вообще нет смысла в принятии таких постановлений, любое разъяснение, толкование норм вызвано именно их неясностью, противоречивостью, которые требуется преодолеть путем формулирования новых правил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Анишина В.И. </w:t>
      </w:r>
      <w:hyperlink r:id="rId13" w:history="1">
        <w:r w:rsidRPr="00BB05E3">
          <w:rPr>
            <w:rFonts w:ascii="Times New Roman" w:hAnsi="Times New Roman" w:cs="Times New Roman"/>
            <w:color w:val="0000FF"/>
            <w:sz w:val="28"/>
            <w:szCs w:val="28"/>
          </w:rPr>
          <w:t>Постановления Пленумов высших судов</w:t>
        </w:r>
      </w:hyperlink>
      <w:r w:rsidRPr="00BB05E3">
        <w:rPr>
          <w:rFonts w:ascii="Times New Roman" w:hAnsi="Times New Roman" w:cs="Times New Roman"/>
          <w:sz w:val="28"/>
          <w:szCs w:val="28"/>
        </w:rPr>
        <w:t xml:space="preserve"> Российской Федерации: правовая природа, место и роль в правовой системе // Российский судья. 2008. N 5. С. 4 - 8.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А.Т. Боннер полагает, что постановка вопроса о возможности конкретизации, дополнения или улучшения нормы права в процессе судебной правоприменительной деятельности совершенно неверна. Суд управомочен применять, но не изменять или усовершенствовать действующее законодательство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237.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давая разъяснения по вопросам судебной практики, Верховный Суд РФ тем самым не создает новые нормы права и не конкретизирует уже имеющиеся. Он только дает направления реализации той или иной нормы, правоположения при рассмотрении и разрешении конкретного дела.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 </w:t>
      </w:r>
      <w:hyperlink r:id="rId14" w:history="1">
        <w:r w:rsidRPr="00BB05E3">
          <w:rPr>
            <w:rFonts w:ascii="Times New Roman" w:hAnsi="Times New Roman" w:cs="Times New Roman"/>
            <w:color w:val="0000FF"/>
            <w:sz w:val="28"/>
            <w:szCs w:val="28"/>
          </w:rPr>
          <w:t>Регламентом</w:t>
        </w:r>
      </w:hyperlink>
      <w:r w:rsidRPr="00BB05E3">
        <w:rPr>
          <w:rFonts w:ascii="Times New Roman" w:hAnsi="Times New Roman" w:cs="Times New Roman"/>
          <w:sz w:val="28"/>
          <w:szCs w:val="28"/>
        </w:rPr>
        <w:t xml:space="preserve"> работу по изучению, обобщению и анализу судебной практики организует Председатель Верховного Суда РФ. Пленум Верховного Суда РФ рассматривает материалы изучения и обобщения судебной практики, а также дает судам общей юрисдикции разъяснения по вопросам применения законодательства РФ в форме постановлений. Помимо Пленума при Верховном Суде РФ действует Научно-консультативный совет, который является совещательным органом для разработки научно обоснованных рекомендаций по принципиальным вопросам судебной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Для обеспечения реализации полномочий Верховного Суда РФ по формированию правильной и единообразной практики применения судами действующего законодательства функционирует Управление анализа и обобщения судебной практики Верховного Суда РФ, основными </w:t>
      </w:r>
      <w:r w:rsidRPr="00BB05E3">
        <w:rPr>
          <w:rFonts w:ascii="Times New Roman" w:hAnsi="Times New Roman" w:cs="Times New Roman"/>
          <w:sz w:val="28"/>
          <w:szCs w:val="28"/>
        </w:rPr>
        <w:lastRenderedPageBreak/>
        <w:t>направлениями деятельности которого являются: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анализ и обобщение практики рассмотрения судами общей юрисдикции, в том числе военными судами, гражданских, административных и уголовных дел, а также анализ судебной статистики;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организация изучения судебной практики верховными судами республик, краевыми и областными судами, судами городов федерального значения, судами автономной области и автономных округов Российской Федерации, военными судами в соответствии с запросами Верховного Суда РФ, а также обсуждения указанными судами проектов постановлений Пленума Верховного Суда РФ, содержащих разъяснения по вопросам судебной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подготовка тематических обзоров, характеризующих состояние судебной практики, в соответствии с планом работы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обеспечения единства судебной практики судов общей юрисдикции Верховный Суд РФ в лице его соответствующих структурных подразделений дает толкование норм права. Толкование права может осуществляться различными органами государственной власти, но для нас представляет особый интерес содержание понятия "толкование права" как полномочия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Толкование права - это сложная и многогранная деятельность различных субъектов, представляющая собой интеллектуальный процесс, направленный на познание и разъяснение смысла правовых норм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КонсультантПлюс: примечание.</w:t>
      </w: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15" w:history="1">
        <w:r w:rsidR="009004D0" w:rsidRPr="00BB05E3">
          <w:rPr>
            <w:rFonts w:ascii="Times New Roman" w:hAnsi="Times New Roman" w:cs="Times New Roman"/>
            <w:color w:val="0000FF"/>
            <w:sz w:val="28"/>
            <w:szCs w:val="28"/>
          </w:rPr>
          <w:t>Учебник</w:t>
        </w:r>
      </w:hyperlink>
      <w:r w:rsidR="009004D0" w:rsidRPr="00BB05E3">
        <w:rPr>
          <w:rFonts w:ascii="Times New Roman" w:hAnsi="Times New Roman" w:cs="Times New Roman"/>
          <w:sz w:val="28"/>
          <w:szCs w:val="28"/>
        </w:rPr>
        <w:t xml:space="preserve"> Н.И. Матузова, А.В. Малько "Теория государства и права" включен в информационный банк согласно публикации - Юристъ, 2004.</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Теория государства и права: Курс лекций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Н.И. Матузова и А.В. Малько. М.: Юрист, 1997. С. 440.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Как правило, потребность в толковании права возникает при обнаружении неясностей или неточностей в правоприменительной деятельности. </w:t>
      </w:r>
      <w:proofErr w:type="gramStart"/>
      <w:r w:rsidRPr="00BB05E3">
        <w:rPr>
          <w:rFonts w:ascii="Times New Roman" w:hAnsi="Times New Roman" w:cs="Times New Roman"/>
          <w:sz w:val="28"/>
          <w:szCs w:val="28"/>
        </w:rPr>
        <w:t>Так, Н.А. Власенко полагает, что одним из оснований толкования права выступает неясность содержания закона, при этом указывает, что закрепление такого основания толкования, как "неясность содержания закона", требует разграничения действительной неясности закона (неконкретности, двусмысленности, противоречивости и т.п.) и его недопонимания на практике (кажущаяся неясность) в силу разных причин (из-за незнания тех или иных законодательных положений, общего и абстрактного характера</w:t>
      </w:r>
      <w:proofErr w:type="gramEnd"/>
      <w:r w:rsidRPr="00BB05E3">
        <w:rPr>
          <w:rFonts w:ascii="Times New Roman" w:hAnsi="Times New Roman" w:cs="Times New Roman"/>
          <w:sz w:val="28"/>
          <w:szCs w:val="28"/>
        </w:rPr>
        <w:t xml:space="preserve"> норм, языкового способа изложения и системности и т.п.). При этом противоречивость и неправильность практики должны носить объективный характер, т.е. для осуществления толкования необходима некоторая совокупность примеров разноречивого или ошибочного применения закона при решении конкретных юридических казусов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Власенко Н.А., Мадьярова А.В. Техника толкования нормативных правовых актов в законодательстве субъектов // Законотворческая техника современной России: состояние, проблемы, совершенствование: Сборник статей: В 2 т. / Под ред. д.ю.н., проф., акад. РАЕН и ПАНИ, заслуженного деятеля науки РФ В.М. Баранова. Н. Новгород, 2001. Т. 1. С. 185 - 186.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толкование норм права должно осуществляться Верховным Судом РФ именно в ситуации обнаружения неоднократного появления судебных актов нижестоящих судов, основанных на одних и тех же нормах закона, но с различными резолютивными выводами.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в науке и на практике существуют различные мнения относительно возможного объема толкования норм права. Например, по мнению А.Т. Боннера, толкование не может ничего добавить к существующему нормативному материалу либо что-то убавить, оно лишь способствует уяснению действительного содержания закона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183.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П.Я. Трубников полагает, что суд не вправе ограничительно либо распространительно толковать закон, а обязан применять его в соответствии с заложенным в нем смыслом, поскольку суд при разрешении дела не вправе осуществлять нормотворческую деятельность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Трубников П.Я. Пересмотр решений в порядке судебного надзора. М., 1974. С. 232.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представленные позиции относительно возможности расширительно или ограничительно толковать норму права являются не совсем точными. Говорить о возможности расширительно толковать норму права можно, когда ее действительный смысл и содержание шире, чем словесное выражение, а ограничительно - когда действительный смысл нормы права уже, чем словесное выражение. При расширительном и ограничительном толковании устанавливается действительная воля законодателя, поэтому такое толкование не вносит никаких изменений в истинный смысл нормы права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КонсультантПлюс: примечание.</w:t>
      </w: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16" w:history="1">
        <w:r w:rsidR="009004D0" w:rsidRPr="00BB05E3">
          <w:rPr>
            <w:rFonts w:ascii="Times New Roman" w:hAnsi="Times New Roman" w:cs="Times New Roman"/>
            <w:color w:val="0000FF"/>
            <w:sz w:val="28"/>
            <w:szCs w:val="28"/>
          </w:rPr>
          <w:t>Учебник</w:t>
        </w:r>
      </w:hyperlink>
      <w:r w:rsidR="009004D0" w:rsidRPr="00BB05E3">
        <w:rPr>
          <w:rFonts w:ascii="Times New Roman" w:hAnsi="Times New Roman" w:cs="Times New Roman"/>
          <w:sz w:val="28"/>
          <w:szCs w:val="28"/>
        </w:rPr>
        <w:t xml:space="preserve"> Н.И. Матузова, А.В. Малько "Теория государства и права" включен в информационный банк согласно публикации - Юристъ, 2004.</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Теория государства и права: Курс лекций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 xml:space="preserve">од ред. Н.И. Матузова и </w:t>
      </w:r>
      <w:r w:rsidRPr="00BB05E3">
        <w:rPr>
          <w:rFonts w:ascii="Times New Roman" w:hAnsi="Times New Roman" w:cs="Times New Roman"/>
          <w:sz w:val="28"/>
          <w:szCs w:val="28"/>
        </w:rPr>
        <w:lastRenderedPageBreak/>
        <w:t>А.В. Малько. М.: Юрист, 1997. С. 448 - 449.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в некоторых случаях Верховный Суд РФ, предлагая толкование норм права, расширяет их содержание, дополняя нормами других законодательных актов, и вменяет суду определенные обязанности, не установленные </w:t>
      </w:r>
      <w:hyperlink r:id="rId17"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w:t>
      </w:r>
      <w:hyperlink r:id="rId18"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5 ст. 198</w:t>
        </w:r>
      </w:hyperlink>
      <w:r w:rsidRPr="00BB05E3">
        <w:rPr>
          <w:rFonts w:ascii="Times New Roman" w:hAnsi="Times New Roman" w:cs="Times New Roman"/>
          <w:sz w:val="28"/>
          <w:szCs w:val="28"/>
        </w:rPr>
        <w:t xml:space="preserve"> ГПК РФ закрепляет, что резолютивная часть решения суда должна содержать выводы суда об удовлетворении иска либо об отказе в удовлетворении иска полностью или в части, указание на распределение судебных расходов, срок и порядок обжалования решения суда. Данная норма не содержит в себе информацию, определяющую особый порядок изложения и содержания решения по искам о признании. </w:t>
      </w:r>
      <w:proofErr w:type="gramStart"/>
      <w:r w:rsidRPr="00BB05E3">
        <w:rPr>
          <w:rFonts w:ascii="Times New Roman" w:hAnsi="Times New Roman" w:cs="Times New Roman"/>
          <w:sz w:val="28"/>
          <w:szCs w:val="28"/>
        </w:rPr>
        <w:t xml:space="preserve">При этом </w:t>
      </w:r>
      <w:hyperlink r:id="rId19" w:history="1">
        <w:r w:rsidRPr="00BB05E3">
          <w:rPr>
            <w:rFonts w:ascii="Times New Roman" w:hAnsi="Times New Roman" w:cs="Times New Roman"/>
            <w:color w:val="0000FF"/>
            <w:sz w:val="28"/>
            <w:szCs w:val="28"/>
          </w:rPr>
          <w:t>п. 12</w:t>
        </w:r>
      </w:hyperlink>
      <w:r w:rsidRPr="00BB05E3">
        <w:rPr>
          <w:rFonts w:ascii="Times New Roman" w:hAnsi="Times New Roman" w:cs="Times New Roman"/>
          <w:sz w:val="28"/>
          <w:szCs w:val="28"/>
        </w:rPr>
        <w:t xml:space="preserve"> Постановления Пленума Верховного Суда РФ "О судебном решении" &lt;1&gt; обязал судей при удовлетворении иска о признании в необходимых случаях указать в резолютивной части решения на те правовые последствия, которые влечет за собой такое признание (например, об аннулировании актовой записи о регистрации брака в случае признания его недействительным).</w:t>
      </w:r>
      <w:proofErr w:type="gramEnd"/>
      <w:r w:rsidRPr="00BB05E3">
        <w:rPr>
          <w:rFonts w:ascii="Times New Roman" w:hAnsi="Times New Roman" w:cs="Times New Roman"/>
          <w:sz w:val="28"/>
          <w:szCs w:val="28"/>
        </w:rPr>
        <w:t xml:space="preserve"> Тем самым судам вменилась обязанность, которая не входила в их полномочия, закрепленные </w:t>
      </w:r>
      <w:hyperlink r:id="rId20"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1"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19 декабря 2003 г. N 23 "О судебном решении" // Российская газета. 26.12.2003. N 260.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теории и практике термин "толкование" иногда приравнивается к термину "разъяснение" и они используются как равнозначные. В связи с этим хотелось бы обратить внимание на существующий спорный момент относительно соотношения данных терминов.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А.В. Мадьяровой, уравнивать "толкование" и "разъяснение" неверно. Толковать можно закон, а разъяснять вопросы применения закона. В отношении постановлений Верховного Суда РФ применяется термин "дача разъяснений" &lt;1&gt;. Думается, мнение А.В. Мадьяровой связано с конституционными положениями </w:t>
      </w:r>
      <w:hyperlink r:id="rId22" w:history="1">
        <w:r w:rsidRPr="00BB05E3">
          <w:rPr>
            <w:rFonts w:ascii="Times New Roman" w:hAnsi="Times New Roman" w:cs="Times New Roman"/>
            <w:color w:val="0000FF"/>
            <w:sz w:val="28"/>
            <w:szCs w:val="28"/>
          </w:rPr>
          <w:t>ч. 5 ст. 125</w:t>
        </w:r>
      </w:hyperlink>
      <w:r w:rsidRPr="00BB05E3">
        <w:rPr>
          <w:rFonts w:ascii="Times New Roman" w:hAnsi="Times New Roman" w:cs="Times New Roman"/>
          <w:sz w:val="28"/>
          <w:szCs w:val="28"/>
        </w:rPr>
        <w:t xml:space="preserve"> Конституции РФ: Конституционный Суд РФ дает толкование Конституции РФ, а </w:t>
      </w:r>
      <w:hyperlink r:id="rId23"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Конституции РФ устанавливает, что Верховный Суд РФ дает разъяснения по вопросам судебной практики. Возможно, законодатель при закреплении в Конституции РФ права толкования за Конституционным Судом РФ и права давать разъяснения за Верховным Судом РФ не придал значения терминологии: в соответствии с толковым словарем С.И. Ожегова "разъяснить" означает объяснить, сделать ясным, яснее, понятным, а "толкование" - объяснение чего-нибудь, изложение точки зрения на что-либо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Мадьярова А.В. Место и роль разъяснений Верховного Суда Российской Федерации в механизме уголовно-правового регулирования: Автореф.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Красноярск, 2001. С.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&lt;2&gt; Толковый словарь русского языка С.И. Ожегова // http://www.ozhegov.org/words.</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А.И. Рарог утверждает, что противопоставление указанных понятий теоретически ничем не оправдано, поскольку под толкованием как элементом процесса применения закона как раз и понимается уяснение смысла правовой нормы и выраженной в нем воли законодателя. Разъяснения Пленума Верховного Суда РФ представляют собой именно толкование закона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Рарог А.И. Правовое значение разъяснений Пленума Верховного Суда РФ // Государство и право. 2001. N 2. С. 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Л.Ф. Апт полагает, что в актах судебной власти содержатся, как правило, разъяснения понятий, присутствующих в актах законодательства, но </w:t>
      </w:r>
      <w:proofErr w:type="gramStart"/>
      <w:r w:rsidRPr="00BB05E3">
        <w:rPr>
          <w:rFonts w:ascii="Times New Roman" w:hAnsi="Times New Roman" w:cs="Times New Roman"/>
          <w:sz w:val="28"/>
          <w:szCs w:val="28"/>
        </w:rPr>
        <w:t>толкование</w:t>
      </w:r>
      <w:proofErr w:type="gramEnd"/>
      <w:r w:rsidRPr="00BB05E3">
        <w:rPr>
          <w:rFonts w:ascii="Times New Roman" w:hAnsi="Times New Roman" w:cs="Times New Roman"/>
          <w:sz w:val="28"/>
          <w:szCs w:val="28"/>
        </w:rPr>
        <w:t xml:space="preserve"> которых в них не дается. Это положение обусловлено тем, что законодатель считает такое уточнение излишним, а смысл предмета, термина можно установить с помощью содержательного контекстного или системного анализа нормативного правового акта &lt;1&gt;. Из данного суждения можно сделать вывод, что толкование - это прерогатива законодателя. И далее Л.Ф. Апт поясняет, что судебная практика использует такой прием юридической техники, как разъяснение понятия, помещенного в законодательстве. Разъяснению подвергаются специальные юридические узкопрофессиональные понятия, которые подлежат регулированию.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Апт Л.Ф. Легальные определения в законодательстве и судебной практике. М.: Российская академия правосудия, 2010. С. 155 - 156.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Нам представляется правильным мнение А.В. Осипова о том, что толкование правовых норм - это сложный волевой процесс, направленный на установление точного смысла содержащегося в норме права предписания, обнародование его для всеобщего сведения. Данный процесс состоит из двух частей: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уяснение содержания правовой нормы для толкователя;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разъяснение смысла для заинтересованного лица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КонсультантПлюс: примечание.</w:t>
      </w: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24" w:history="1">
        <w:r w:rsidR="009004D0" w:rsidRPr="00BB05E3">
          <w:rPr>
            <w:rFonts w:ascii="Times New Roman" w:hAnsi="Times New Roman" w:cs="Times New Roman"/>
            <w:color w:val="0000FF"/>
            <w:sz w:val="28"/>
            <w:szCs w:val="28"/>
          </w:rPr>
          <w:t>Учебник</w:t>
        </w:r>
      </w:hyperlink>
      <w:r w:rsidR="009004D0" w:rsidRPr="00BB05E3">
        <w:rPr>
          <w:rFonts w:ascii="Times New Roman" w:hAnsi="Times New Roman" w:cs="Times New Roman"/>
          <w:sz w:val="28"/>
          <w:szCs w:val="28"/>
        </w:rPr>
        <w:t xml:space="preserve"> Н.И. Матузова, А.В. Малько "Теория государства и права" включен в информационный банк согласно публикации - Юристъ, 2004.</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Теория государства и права: Курс лекций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Н.И. Матузова и А.В. Малько. М.: Юрист, 1997. С. 440 - 441.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деятельность Верховного Суда РФ в виде дачи разъяснений по </w:t>
      </w:r>
      <w:r w:rsidRPr="00BB05E3">
        <w:rPr>
          <w:rFonts w:ascii="Times New Roman" w:hAnsi="Times New Roman" w:cs="Times New Roman"/>
          <w:sz w:val="28"/>
          <w:szCs w:val="28"/>
        </w:rPr>
        <w:lastRenderedPageBreak/>
        <w:t>вопросам судебной практики можно называть толкованием, а предложенное деление этого процесса А.В. Осиповым будет выглядеть следующим образом: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уяснение содержания будет осуществляться Управлением анализа и обобщения судебной практики Верховного Суда РФ и Научно-консультативным </w:t>
      </w:r>
      <w:proofErr w:type="gramStart"/>
      <w:r w:rsidRPr="00BB05E3">
        <w:rPr>
          <w:rFonts w:ascii="Times New Roman" w:hAnsi="Times New Roman" w:cs="Times New Roman"/>
          <w:sz w:val="28"/>
          <w:szCs w:val="28"/>
        </w:rPr>
        <w:t>советом</w:t>
      </w:r>
      <w:proofErr w:type="gramEnd"/>
      <w:r w:rsidRPr="00BB05E3">
        <w:rPr>
          <w:rFonts w:ascii="Times New Roman" w:hAnsi="Times New Roman" w:cs="Times New Roman"/>
          <w:sz w:val="28"/>
          <w:szCs w:val="28"/>
        </w:rPr>
        <w:t xml:space="preserve"> и являться результатом обобщения и анализа судебной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разъяснение смысла будет выражаться в фиксировании результатов уяснения в постановлениях Пленума Верховного Суда РФ и доведении этих постановлений до сведения всех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Иными словами, разъяснение актов является частью судебного толкования. Таким образом, для дальнейшего исследования мы будем использовать понятие "толкование" для обозначения деятельности Верховного Суда РФ, результатом которой являются постановления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Можно сделать вывод, что "техническое" обеспечение совершенствования законодательства путем вынесения постановлений Верховным Судом РФ существует и подробно регламентировано. При этом при прохождении определенных стадий (изучение, обобщение судебной практики, разработка проекта постановления, принятие постановления) постановление Пленума Верховного Суда РФ нуждается в приведении его в действие (реализация) и на этом этапе возникают проблемы, которые будут рассмотрены в следующих параграфах.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Следующим полномочием Верховного Суда РФ является реализация права законодательной инициативы. Данное направление деятельности заключается в разработке проектов законодательных актов и проектов изменений и дополнений в уже действующие законодательные акты. Как указывалось ранее, Верховный Суд РФ обладает правом законодательной инициативы путем внесения в Государственную Думу Федерального Собрания РФ законопроектов. Реализация данного правомочия направлена на совершенствование российского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Управление по работе с законодательством Верховного Суда РФ осуществляет работу по подготовке законопроектов, которые в дальнейшем вносятся в Государственную Думу РФ Пленумом Верховного Суда РФ в порядке законодательной инициативы.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Законодатель не может и не должен следовать за всеми изменениями действительности, но в то же время не может и не учитывать их. В предоставлении возможности осуществлять усмотрение проявляется динамизм права, его приспособляемость к изменяющимся историческим условиям и конкретным ситуациям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Москаев А.М. Правоприменительная деятельность исполнительной власти (вопросы теории): Автореф. дис. ... к.ю.н. М.: Рос</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ос. соц. ун-т, 2008. С.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lastRenderedPageBreak/>
        <w:t>По мнению А.Т. Боннера, законодатель должен идти на изменение закона в случаях, когда вне правового регулирования оказалась достаточно типичная ситуация и отсутствие "специализированного" правового регламента приводит к ошибкам, нарушениям закона, ущемлению прав граждан и организаций, а также когда отрицательный правовой результат заключается в излишней и ненужной трате сил и времени суда и участников процесса, а также государственных средств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233, 315.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Внесение изменений в законодательство может выступать объективной потребностью системы права, обусловленной кардинальными переменами социально-экономических отношений, требующими применения новых правил и приемов правового регулирования, процессами универсализации и унификации права. Однако новеллы в законодательстве могут быть вызваны и просчетами в правотворческой политике, приводящими к несоответствию содержания нормативных правовых актов целям и задачам, поставленным правотворческим органом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Юридическая техника: Учебное пособие по подготовке законопроектов и иных нормативных правовых актов органами исполнительной власти / Ин-т законодательства и сравн. правоведения при Правительстве РФ; под ред. Т.Я. Хабриевой, Н.А. Власенко. М.: Эксмо, 2009. С. 133 - 134.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Право законодательной инициативы является конституционным правом Верховного Суда РФ, результатом реализации которого является проект федерального закона. Думается, наделение Верховного Суда РФ данным правомочием является обоснованным и необходимым, поскольку в результате проведения анализа и обобщения правоприменительной деятельности, выявления ошибок и недочетов можно предложить реальные пути их устранения.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Подводя промежуточный итог, отметим, что постановления Верховного Суда РФ всегда оказывали и оказывают влияние на гражданское процессуальное законодательство, и такое влияние приобретает значительный масштаб. Например, в советское время существовало Постановление Пленума Верховного Суда РФ "О подготовке дела к судебному разбирательству" &lt;1&gt;, которое было направлено на восполнение пробелов в законодательстве и регулирование отношений, возникающих при подготовке гражданского дела. В дальнейшем в связи с изменением законодательства и с течением времени оно не отвечало уже на возникающие в судебной практике новые, все более сложные вопросы, требующие правильного разрешения &lt;2&gt;, и его сменило </w:t>
      </w:r>
      <w:hyperlink r:id="rId2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w:t>
      </w:r>
      <w:r w:rsidRPr="00BB05E3">
        <w:rPr>
          <w:rFonts w:ascii="Times New Roman" w:hAnsi="Times New Roman" w:cs="Times New Roman"/>
          <w:sz w:val="28"/>
          <w:szCs w:val="28"/>
        </w:rPr>
        <w:lastRenderedPageBreak/>
        <w:t>Верховного Суда РФ 2008 г. &lt;3&gt;.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14 апреля 1988 г. N 2 "О подготовке гражданских дел к судебному разбирательству" (в редакции от 21 декабря 1993 г.) // Сборник постановлений Пленума Верховного Суда Российской Федерации. М.: Юрид. лит</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1994.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Закирова Д. Некоторые </w:t>
      </w:r>
      <w:hyperlink r:id="rId27" w:history="1">
        <w:r w:rsidRPr="00BB05E3">
          <w:rPr>
            <w:rFonts w:ascii="Times New Roman" w:hAnsi="Times New Roman" w:cs="Times New Roman"/>
            <w:color w:val="0000FF"/>
            <w:sz w:val="28"/>
            <w:szCs w:val="28"/>
          </w:rPr>
          <w:t>комментарии</w:t>
        </w:r>
      </w:hyperlink>
      <w:r w:rsidRPr="00BB05E3">
        <w:rPr>
          <w:rFonts w:ascii="Times New Roman" w:hAnsi="Times New Roman" w:cs="Times New Roman"/>
          <w:sz w:val="28"/>
          <w:szCs w:val="28"/>
        </w:rPr>
        <w:t xml:space="preserve"> к Постановлению Пленума Верховного Суда Российской Федерации "О подготовке дела к судебному разбирательству" // Арбитражный и гражданский процесс. 2009. N 2. С. 28 - 30.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w:t>
      </w:r>
      <w:hyperlink r:id="rId2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24 июня 2008 г. N 11 "О подготовке гражданских дел к судебному разбирательству" // Российская газета. 02.07.2008. N 140.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Все полномочия Верховного Суда РФ можно разделить на две большие группы в зависимости от целевой направленности: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действия, направленные на восстановление и защиту нарушенных или оспоренных прав и законных интересов граждан, которые осуществляются Судебной коллегией по гражданским делам, Кассационной коллегией, Президиумом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действия, направленные на обеспечение единства судебной практики, осуществляемые Управлением анализа и обобщения судебной практики, Научно-консультативным советом, Пленумом и Президиумом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результате осуществления названных действий Верховный Суд РФ принимает определенные акты, которые подлежат реализации различными субъектами права.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bookmarkStart w:id="0" w:name="Par166"/>
      <w:bookmarkEnd w:id="0"/>
      <w:r w:rsidRPr="00BB05E3">
        <w:rPr>
          <w:rFonts w:ascii="Times New Roman" w:hAnsi="Times New Roman" w:cs="Times New Roman"/>
          <w:sz w:val="28"/>
          <w:szCs w:val="28"/>
        </w:rPr>
        <w:t>§ 2. Виды актов Верховного Суда РФ и их свойства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выяснения порядка реализации актов Верховного Суда РФ судами общей юрисдикции необходимо определить, какие виды актов существуют в деятельности Верховного Суда и какие из них имеют значение для гражданского судопроизводства. К сожалению, разбросанность норм в законодательстве, регулирующем деятельность Верховного Суда РФ (</w:t>
      </w:r>
      <w:hyperlink r:id="rId29"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РСФСР "О судоустройстве РСФСР" &lt;1&gt;, </w:t>
      </w:r>
      <w:hyperlink r:id="rId30"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и ряд других), не позволяет говорить о четко закрепленных единых документальных формах, применяемых к актам различных структурных подразделений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1"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РСФСР от 8 июля 1981 г. "О судоустройстве РСФСР" // Ведомости Верховного Суда РСФСР. 1981. N 28. Ст. 976.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теории и на практике мнения ученых относительно того, являются ли постановления Пленума Верховного Суда РФ актами правосудия либо не </w:t>
      </w:r>
      <w:r w:rsidRPr="00BB05E3">
        <w:rPr>
          <w:rFonts w:ascii="Times New Roman" w:hAnsi="Times New Roman" w:cs="Times New Roman"/>
          <w:sz w:val="28"/>
          <w:szCs w:val="28"/>
        </w:rPr>
        <w:lastRenderedPageBreak/>
        <w:t>являются таковыми, разделились. Одни считают, что постановления Пленума Верховного Суда РФ принимаются за рамками правосудной деятельности, другие - что постановления Пленума - это такие же акты правосудия. Для того</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чтобы прояснить ситуацию, необходимо определить содержание понятия "правосудие". В соответствии со </w:t>
      </w:r>
      <w:hyperlink r:id="rId32" w:history="1">
        <w:r w:rsidRPr="00BB05E3">
          <w:rPr>
            <w:rFonts w:ascii="Times New Roman" w:hAnsi="Times New Roman" w:cs="Times New Roman"/>
            <w:color w:val="0000FF"/>
            <w:sz w:val="28"/>
            <w:szCs w:val="28"/>
          </w:rPr>
          <w:t>ст. 118</w:t>
        </w:r>
      </w:hyperlink>
      <w:r w:rsidRPr="00BB05E3">
        <w:rPr>
          <w:rFonts w:ascii="Times New Roman" w:hAnsi="Times New Roman" w:cs="Times New Roman"/>
          <w:sz w:val="28"/>
          <w:szCs w:val="28"/>
        </w:rPr>
        <w:t xml:space="preserve"> Конституции РФ правосудие в Российской Федерации осуществляется только судом. При этом Основной Закон не расшифровывает понятие "правосудие".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теории и на практике существует множество различных точек зрения относительно содержания понятия "правосудие". </w:t>
      </w:r>
      <w:proofErr w:type="gramStart"/>
      <w:r w:rsidRPr="00BB05E3">
        <w:rPr>
          <w:rFonts w:ascii="Times New Roman" w:hAnsi="Times New Roman" w:cs="Times New Roman"/>
          <w:sz w:val="28"/>
          <w:szCs w:val="28"/>
        </w:rPr>
        <w:t>Мы будем придерживаться мнения Г.А. Жилина, в соответствии с которым под правосудием по гражданским делам следует понимать деятельность судов общей и арбитражной юрисдикции по рассмотрению и разрешению отнесенных к их ведению гражданских дел, осуществляемую в соответствии с порядком, установленным нормами гражданского и арбитражного процессуального права, и обеспечивающую защиту прав, свобод и законных интересов участников гражданского оборота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Жилин Г.А. </w:t>
      </w:r>
      <w:hyperlink r:id="rId33" w:history="1">
        <w:r w:rsidRPr="00BB05E3">
          <w:rPr>
            <w:rFonts w:ascii="Times New Roman" w:hAnsi="Times New Roman" w:cs="Times New Roman"/>
            <w:color w:val="0000FF"/>
            <w:sz w:val="28"/>
            <w:szCs w:val="28"/>
          </w:rPr>
          <w:t>Правосудие по гражданским делам</w:t>
        </w:r>
      </w:hyperlink>
      <w:r w:rsidRPr="00BB05E3">
        <w:rPr>
          <w:rFonts w:ascii="Times New Roman" w:hAnsi="Times New Roman" w:cs="Times New Roman"/>
          <w:sz w:val="28"/>
          <w:szCs w:val="28"/>
        </w:rPr>
        <w:t>: актуальные вопросы: Монография. М.: Проспект, 2010. С. 42.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Исходя из приведенного определения акт правосудия - это итоговый акт-документ, вынесенный Верховным Судом РФ по результатам рассмотрения и разрешения гражданского дела в соответствии с нормами </w:t>
      </w:r>
      <w:hyperlink r:id="rId34"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обеспечивающий защиту прав, свобод и законных интересов заинтересованных лиц. Следовательно, акты конкретного характера, вынесенные по результатам рассмотрения и разрешения индивидуального требования заинтересованного лица, бесспорно, являются актами правосудия по гражданским делам.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Пленума Верховного Суда РФ не отвечают отдельным признакам актов правосудия, а именно: они не являются результатом рассмотрения и разрешения дела по существу, порядок их принятия не устанавливается в </w:t>
      </w:r>
      <w:hyperlink r:id="rId35"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а регулируется предписаниями </w:t>
      </w:r>
      <w:hyperlink r:id="rId36" w:history="1">
        <w:r w:rsidRPr="00BB05E3">
          <w:rPr>
            <w:rFonts w:ascii="Times New Roman" w:hAnsi="Times New Roman" w:cs="Times New Roman"/>
            <w:color w:val="0000FF"/>
            <w:sz w:val="28"/>
            <w:szCs w:val="28"/>
          </w:rPr>
          <w:t>Регламента</w:t>
        </w:r>
      </w:hyperlink>
      <w:r w:rsidRPr="00BB05E3">
        <w:rPr>
          <w:rFonts w:ascii="Times New Roman" w:hAnsi="Times New Roman" w:cs="Times New Roman"/>
          <w:sz w:val="28"/>
          <w:szCs w:val="28"/>
        </w:rPr>
        <w:t xml:space="preserve">. Кроме того, изначально они направлены на ориентирование </w:t>
      </w:r>
      <w:proofErr w:type="gramStart"/>
      <w:r w:rsidRPr="00BB05E3">
        <w:rPr>
          <w:rFonts w:ascii="Times New Roman" w:hAnsi="Times New Roman" w:cs="Times New Roman"/>
          <w:sz w:val="28"/>
          <w:szCs w:val="28"/>
        </w:rPr>
        <w:t>судов</w:t>
      </w:r>
      <w:proofErr w:type="gramEnd"/>
      <w:r w:rsidRPr="00BB05E3">
        <w:rPr>
          <w:rFonts w:ascii="Times New Roman" w:hAnsi="Times New Roman" w:cs="Times New Roman"/>
          <w:sz w:val="28"/>
          <w:szCs w:val="28"/>
        </w:rPr>
        <w:t xml:space="preserve"> на правильное применение норм материального и процессуального права, на исключение вынесения ошибочных решений по делам. Но вряд ли мы можем сказать, что постановления Пленума Верховного Суда РФ не являются актами правосудия и принимаются вне рамок правосудной деятельности. Это связано с тем, что суд осуществляет правосудие, т.е. вся деятельность любого суда - это правосудие, и акты, принимаемые судами, являются актами правосудия. Стоит согласиться с мнением Г.А. Жилина, что правосудие - это целостная категория, не допускающая исключения из нее какой-либо процессуальной деятельности суда, направленной на защиту прав &lt;1&gt;. Именно поэтому акты различных структурных подразделений Верховного Суда РФ являются актами правосудия. И уже акты правосудия необходимо разделять на определенные группы: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 xml:space="preserve">&gt; </w:t>
      </w:r>
      <w:hyperlink r:id="rId37" w:history="1">
        <w:r w:rsidRPr="00BB05E3">
          <w:rPr>
            <w:rFonts w:ascii="Times New Roman" w:hAnsi="Times New Roman" w:cs="Times New Roman"/>
            <w:color w:val="0000FF"/>
            <w:sz w:val="28"/>
            <w:szCs w:val="28"/>
          </w:rPr>
          <w:t>Т</w:t>
        </w:r>
        <w:proofErr w:type="gramEnd"/>
        <w:r w:rsidRPr="00BB05E3">
          <w:rPr>
            <w:rFonts w:ascii="Times New Roman" w:hAnsi="Times New Roman" w:cs="Times New Roman"/>
            <w:color w:val="0000FF"/>
            <w:sz w:val="28"/>
            <w:szCs w:val="28"/>
          </w:rPr>
          <w:t>ам же</w:t>
        </w:r>
      </w:hyperlink>
      <w:r w:rsidRPr="00BB05E3">
        <w:rPr>
          <w:rFonts w:ascii="Times New Roman" w:hAnsi="Times New Roman" w:cs="Times New Roman"/>
          <w:sz w:val="28"/>
          <w:szCs w:val="28"/>
        </w:rPr>
        <w:t>. С. 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акты, являющиеся итогом судопроизводства;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акты, вынесенные за рамки судопроизводства (интерпретационные).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Следовательно, акты, носящие конкретный характер, выносятся в результате осуществления судопроизводства, а акты абстрактного характера - за рамки судопроизводства.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Такое четкое деление судебных актов Верховного Суда РФ необходимо для определения основных направлений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Акты судопроизводства и акты, вынесенные за рамки судопроизводства, имеют определенные различия по следующим критериям.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Структурное подразделение Верховного Суда РФ, от которого исходит акт. Так, акт судопроизводства всегда является результатом деятельности Судебной коллегии по гражданским делам, Кассационной коллегии и Президиума Верховного Суда РФ. Интерпретационный акт - это официальный документ, исходящий от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Характер деятельности структурного подразделения Верховного Суда РФ, результат которой был оформлен официальным документом. Так, акты судопроизводства выносятся по окончании рассмотрения и разрешения гражданского дела по существу, интерпретационные акты являются выражением итога деятельности по обобщению и анализу судебной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Сфера распространения последствий судебного акта. Акты судопроизводства адресованы индивидуально-определенному субъекту правоотношений, интерпретационные акты рассчитаны на неопределенный круг лиц.</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Момент вступления в законную силу. Акты судопроизводства вступают в законную силу по истечении срока, установленного для обжалования. Интерпретационные акты - с момента их опубликования в официальных источниках.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5. Целевая направленность судебного акта. Акты судопроизводства направлены на восстановление нарушенных или оспоренных прав и законных интересов, интерпретационные акты - на систематизацию судебной практики, выработку оптимальных и законных путей применения норм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Итак, перейдем непосредственно к исследованию видов актов внутри каждой из выделенных нами групп.</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результатам деятельности, осуществляемой в рамках конкретного полномочия, Верховный Суд РФ принимает определенный акт-документ. Верховный Суд РФ является судом общей </w:t>
      </w:r>
      <w:proofErr w:type="gramStart"/>
      <w:r w:rsidRPr="00BB05E3">
        <w:rPr>
          <w:rFonts w:ascii="Times New Roman" w:hAnsi="Times New Roman" w:cs="Times New Roman"/>
          <w:sz w:val="28"/>
          <w:szCs w:val="28"/>
        </w:rPr>
        <w:t>юрисдикции</w:t>
      </w:r>
      <w:proofErr w:type="gramEnd"/>
      <w:r w:rsidRPr="00BB05E3">
        <w:rPr>
          <w:rFonts w:ascii="Times New Roman" w:hAnsi="Times New Roman" w:cs="Times New Roman"/>
          <w:sz w:val="28"/>
          <w:szCs w:val="28"/>
        </w:rPr>
        <w:t xml:space="preserve"> и правосудие осуществляет по правилам, установленным законодательством о гражданском судопроизводстве (</w:t>
      </w:r>
      <w:hyperlink r:id="rId38" w:history="1">
        <w:r w:rsidRPr="00BB05E3">
          <w:rPr>
            <w:rFonts w:ascii="Times New Roman" w:hAnsi="Times New Roman" w:cs="Times New Roman"/>
            <w:color w:val="0000FF"/>
            <w:sz w:val="28"/>
            <w:szCs w:val="28"/>
          </w:rPr>
          <w:t>ст. 5</w:t>
        </w:r>
      </w:hyperlink>
      <w:r w:rsidRPr="00BB05E3">
        <w:rPr>
          <w:rFonts w:ascii="Times New Roman" w:hAnsi="Times New Roman" w:cs="Times New Roman"/>
          <w:sz w:val="28"/>
          <w:szCs w:val="28"/>
        </w:rPr>
        <w:t xml:space="preserve"> ГПК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касается деятельности Кассационной коллегии и Судебной коллегии по гражданским делам Верховного Суда РФ, то, поскольку она регулируется </w:t>
      </w:r>
      <w:r w:rsidRPr="00BB05E3">
        <w:rPr>
          <w:rFonts w:ascii="Times New Roman" w:hAnsi="Times New Roman" w:cs="Times New Roman"/>
          <w:sz w:val="28"/>
          <w:szCs w:val="28"/>
        </w:rPr>
        <w:lastRenderedPageBreak/>
        <w:t>ГПК РФ, соответственно результаты этой деятельности оформляются в виде постановлений, а именно решений и определений (</w:t>
      </w:r>
      <w:hyperlink r:id="rId39"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ГПК РФ). Результаты деятельности Президиума Верховного Суда РФ оформляются постановлением в соответствии со </w:t>
      </w:r>
      <w:hyperlink r:id="rId40" w:history="1">
        <w:r w:rsidRPr="00BB05E3">
          <w:rPr>
            <w:rFonts w:ascii="Times New Roman" w:hAnsi="Times New Roman" w:cs="Times New Roman"/>
            <w:color w:val="0000FF"/>
            <w:sz w:val="28"/>
            <w:szCs w:val="28"/>
          </w:rPr>
          <w:t>ст. 61</w:t>
        </w:r>
      </w:hyperlink>
      <w:r w:rsidRPr="00BB05E3">
        <w:rPr>
          <w:rFonts w:ascii="Times New Roman" w:hAnsi="Times New Roman" w:cs="Times New Roman"/>
          <w:sz w:val="28"/>
          <w:szCs w:val="28"/>
        </w:rPr>
        <w:t xml:space="preserve"> Закона "О судоустройстве РСФСР" и </w:t>
      </w:r>
      <w:hyperlink r:id="rId41"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ГПК РФ (постановление президиума суда надзорной инстанции).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Оформление гражданских дел после рассмотрения судом первой инстанции (Судебной коллегии по гражданским делам Верховного Суда РФ) осуществляется в соответствии с </w:t>
      </w:r>
      <w:hyperlink r:id="rId42" w:history="1">
        <w:r w:rsidRPr="00BB05E3">
          <w:rPr>
            <w:rFonts w:ascii="Times New Roman" w:hAnsi="Times New Roman" w:cs="Times New Roman"/>
            <w:color w:val="0000FF"/>
            <w:sz w:val="28"/>
            <w:szCs w:val="28"/>
          </w:rPr>
          <w:t>Инструкцией</w:t>
        </w:r>
      </w:hyperlink>
      <w:r w:rsidRPr="00BB05E3">
        <w:rPr>
          <w:rFonts w:ascii="Times New Roman" w:hAnsi="Times New Roman" w:cs="Times New Roman"/>
          <w:sz w:val="28"/>
          <w:szCs w:val="28"/>
        </w:rPr>
        <w:t xml:space="preserve"> по делопроизводству в Верховном Суде &lt;1&gt;. Отметим, что указанная Инструкция не содержит указания на порядок исполнения итогового акта, принятого по результатам рассмотрения гражданского дела в первой инстанции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43" w:history="1">
        <w:r w:rsidRPr="00BB05E3">
          <w:rPr>
            <w:rFonts w:ascii="Times New Roman" w:hAnsi="Times New Roman" w:cs="Times New Roman"/>
            <w:color w:val="0000FF"/>
            <w:sz w:val="28"/>
            <w:szCs w:val="28"/>
          </w:rPr>
          <w:t>Инструкция</w:t>
        </w:r>
      </w:hyperlink>
      <w:r w:rsidRPr="00BB05E3">
        <w:rPr>
          <w:rFonts w:ascii="Times New Roman" w:hAnsi="Times New Roman" w:cs="Times New Roman"/>
          <w:sz w:val="28"/>
          <w:szCs w:val="28"/>
        </w:rPr>
        <w:t xml:space="preserve"> по делопроизводству в Верховном Суде Российской Федерации (утв. Приказом Председателя Верховного Суда РФ от 29 декабря 2010 г. N 17-П) // СПС "Гарант".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Действующая ранее </w:t>
      </w:r>
      <w:hyperlink r:id="rId44" w:history="1">
        <w:r w:rsidRPr="00BB05E3">
          <w:rPr>
            <w:rFonts w:ascii="Times New Roman" w:hAnsi="Times New Roman" w:cs="Times New Roman"/>
            <w:color w:val="0000FF"/>
            <w:sz w:val="28"/>
            <w:szCs w:val="28"/>
          </w:rPr>
          <w:t>Инструкция</w:t>
        </w:r>
      </w:hyperlink>
      <w:r w:rsidRPr="00BB05E3">
        <w:rPr>
          <w:rFonts w:ascii="Times New Roman" w:hAnsi="Times New Roman" w:cs="Times New Roman"/>
          <w:sz w:val="28"/>
          <w:szCs w:val="28"/>
        </w:rPr>
        <w:t xml:space="preserve"> по делопроизводству в Верховном Суде РФ, утвержденная Приказом Судебного департамента при Верховном Суде РФ от 15 декабря 2004 г. N 161, также не содержала указания на порядок исполнения итогового акта, принятого по результатам рассмотрения гражданского дела в первой инстанции. Однако в отношении исполнения итоговых актов по результатам рассмотрения уголовных дел в первой инстанции было указано, что обращение к исполнению приговоров, определений и постановлений осуществляется в соответствии с требованиями </w:t>
      </w:r>
      <w:hyperlink r:id="rId45" w:history="1">
        <w:r w:rsidRPr="00BB05E3">
          <w:rPr>
            <w:rFonts w:ascii="Times New Roman" w:hAnsi="Times New Roman" w:cs="Times New Roman"/>
            <w:color w:val="0000FF"/>
            <w:sz w:val="28"/>
            <w:szCs w:val="28"/>
          </w:rPr>
          <w:t>гл. 46</w:t>
        </w:r>
      </w:hyperlink>
      <w:r w:rsidRPr="00BB05E3">
        <w:rPr>
          <w:rFonts w:ascii="Times New Roman" w:hAnsi="Times New Roman" w:cs="Times New Roman"/>
          <w:sz w:val="28"/>
          <w:szCs w:val="28"/>
        </w:rPr>
        <w:t xml:space="preserve"> УПК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Судебные акты, вынесенные Президиумом Верховного Суда РФ в порядке надзора, оформляются постановлением (</w:t>
      </w:r>
      <w:hyperlink r:id="rId46" w:history="1">
        <w:r w:rsidRPr="00BB05E3">
          <w:rPr>
            <w:rFonts w:ascii="Times New Roman" w:hAnsi="Times New Roman" w:cs="Times New Roman"/>
            <w:color w:val="0000FF"/>
            <w:sz w:val="28"/>
            <w:szCs w:val="28"/>
          </w:rPr>
          <w:t>ч. 6 ст. 386</w:t>
        </w:r>
      </w:hyperlink>
      <w:r w:rsidRPr="00BB05E3">
        <w:rPr>
          <w:rFonts w:ascii="Times New Roman" w:hAnsi="Times New Roman" w:cs="Times New Roman"/>
          <w:sz w:val="28"/>
          <w:szCs w:val="28"/>
        </w:rPr>
        <w:t xml:space="preserve"> ГПК РФ; </w:t>
      </w:r>
      <w:hyperlink r:id="rId47" w:history="1">
        <w:r w:rsidRPr="00BB05E3">
          <w:rPr>
            <w:rFonts w:ascii="Times New Roman" w:hAnsi="Times New Roman" w:cs="Times New Roman"/>
            <w:color w:val="0000FF"/>
            <w:sz w:val="28"/>
            <w:szCs w:val="28"/>
          </w:rPr>
          <w:t>п. 3.4</w:t>
        </w:r>
      </w:hyperlink>
      <w:r w:rsidRPr="00BB05E3">
        <w:rPr>
          <w:rFonts w:ascii="Times New Roman" w:hAnsi="Times New Roman" w:cs="Times New Roman"/>
          <w:sz w:val="28"/>
          <w:szCs w:val="28"/>
        </w:rPr>
        <w:t xml:space="preserve"> Регламента Верховного Суда РФ). Регламент Верховного Суда РФ не содержит указания на то, каким документом оформляются итоговые судебные акты, вынесенные Кассационной коллегией в качестве суда кассационной инстанции, но </w:t>
      </w:r>
      <w:hyperlink r:id="rId48" w:history="1">
        <w:r w:rsidRPr="00BB05E3">
          <w:rPr>
            <w:rFonts w:ascii="Times New Roman" w:hAnsi="Times New Roman" w:cs="Times New Roman"/>
            <w:color w:val="0000FF"/>
            <w:sz w:val="28"/>
            <w:szCs w:val="28"/>
          </w:rPr>
          <w:t>ч. 6 ст. 386</w:t>
        </w:r>
      </w:hyperlink>
      <w:r w:rsidRPr="00BB05E3">
        <w:rPr>
          <w:rFonts w:ascii="Times New Roman" w:hAnsi="Times New Roman" w:cs="Times New Roman"/>
          <w:sz w:val="28"/>
          <w:szCs w:val="28"/>
        </w:rPr>
        <w:t xml:space="preserve"> ГПК РФ указывает, что Судебная коллегия принимает определения.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касается судебных актов, вынесенных по результатам рассмотрения дел по новым или вновь открывшимся обстоятельствам, то в </w:t>
      </w:r>
      <w:hyperlink r:id="rId49" w:history="1">
        <w:r w:rsidRPr="00BB05E3">
          <w:rPr>
            <w:rFonts w:ascii="Times New Roman" w:hAnsi="Times New Roman" w:cs="Times New Roman"/>
            <w:color w:val="0000FF"/>
            <w:sz w:val="28"/>
            <w:szCs w:val="28"/>
          </w:rPr>
          <w:t>ст. 397</w:t>
        </w:r>
      </w:hyperlink>
      <w:r w:rsidRPr="00BB05E3">
        <w:rPr>
          <w:rFonts w:ascii="Times New Roman" w:hAnsi="Times New Roman" w:cs="Times New Roman"/>
          <w:sz w:val="28"/>
          <w:szCs w:val="28"/>
        </w:rPr>
        <w:t xml:space="preserve"> ГПК РФ закреплено, что по результатам рассмотрения дела по новым или вновь открывшимся обстоятельствам суд выносит определение.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Перечисленные выше постановления Верховного Суда РФ имеют индивидуальную направленность, т.е. являются средством защиты прав заинтересованных лиц по конкретному делу и подтверждают или опровергают законность и обоснованность решения суда. Такие постановления, несмотря на их направленность, служат ориентиром в деятельности судов общей юрисдикции нижестоящих инстанций, при этом не имеют обязательного значения.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Проведя анализ постановлений Верховного Суда РФ, принимаемых в качестве первой и кассационной инстанций, в порядке надзора и по новым </w:t>
      </w:r>
      <w:r w:rsidRPr="00BB05E3">
        <w:rPr>
          <w:rFonts w:ascii="Times New Roman" w:hAnsi="Times New Roman" w:cs="Times New Roman"/>
          <w:sz w:val="28"/>
          <w:szCs w:val="28"/>
        </w:rPr>
        <w:lastRenderedPageBreak/>
        <w:t>или вновь открывшимся обстоятельствам, можно отметить: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отсутствие четкого единообразного законодательного закрепления процессуальной формы судебных актов, принимаемых Верховным Судом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отсутствие нормативно закрепленного порядка исполнения судебных актов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закрепление четкого деления судебных актов, принимаемых в результате осуществления деятельности Верховным Судом РФ, является необходимым условием для определения порядка их исполнения (реализации). Поэтому допускается возможность внесения изменений в </w:t>
      </w:r>
      <w:hyperlink r:id="rId50"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по примеру АПК РФ, </w:t>
      </w:r>
      <w:hyperlink r:id="rId51" w:history="1">
        <w:r w:rsidRPr="00BB05E3">
          <w:rPr>
            <w:rFonts w:ascii="Times New Roman" w:hAnsi="Times New Roman" w:cs="Times New Roman"/>
            <w:color w:val="0000FF"/>
            <w:sz w:val="28"/>
            <w:szCs w:val="28"/>
          </w:rPr>
          <w:t>ст. 15</w:t>
        </w:r>
      </w:hyperlink>
      <w:r w:rsidRPr="00BB05E3">
        <w:rPr>
          <w:rFonts w:ascii="Times New Roman" w:hAnsi="Times New Roman" w:cs="Times New Roman"/>
          <w:sz w:val="28"/>
          <w:szCs w:val="28"/>
        </w:rPr>
        <w:t xml:space="preserve"> которого закрепляет, что: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судебное решение принимается судом первой инстанции при рассмотрении дела по существу;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постановление принимается кассационной и надзорной инстанциями;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все иные процессуальные действия оформляются определениями.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Вторую группу актов Верховного Суда РФ (вынесенных за рамками судопроизводства) составляют акты, принятые по результатам изучения и обобщения судебной практики, а именно постановления Президиума Верховного Суда РФ и постановления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w:t>
      </w:r>
      <w:proofErr w:type="gramStart"/>
      <w:r w:rsidRPr="00BB05E3">
        <w:rPr>
          <w:rFonts w:ascii="Times New Roman" w:hAnsi="Times New Roman" w:cs="Times New Roman"/>
          <w:sz w:val="28"/>
          <w:szCs w:val="28"/>
        </w:rPr>
        <w:t>из себя представляют</w:t>
      </w:r>
      <w:proofErr w:type="gramEnd"/>
      <w:r w:rsidRPr="00BB05E3">
        <w:rPr>
          <w:rFonts w:ascii="Times New Roman" w:hAnsi="Times New Roman" w:cs="Times New Roman"/>
          <w:sz w:val="28"/>
          <w:szCs w:val="28"/>
        </w:rPr>
        <w:t xml:space="preserve"> постановления Президиума Верховного Суда РФ, которыми утверждаются обзоры судебной практики? Какова их цель в судебной деятельности? Законодательство не содержит каких-либо пояснений относительно характера обзоров судебной практики. Регламент Верховного Суда РФ в </w:t>
      </w:r>
      <w:hyperlink r:id="rId52" w:history="1">
        <w:r w:rsidRPr="00BB05E3">
          <w:rPr>
            <w:rFonts w:ascii="Times New Roman" w:hAnsi="Times New Roman" w:cs="Times New Roman"/>
            <w:color w:val="0000FF"/>
            <w:sz w:val="28"/>
            <w:szCs w:val="28"/>
          </w:rPr>
          <w:t>п. 3.1 гл. 3</w:t>
        </w:r>
      </w:hyperlink>
      <w:r w:rsidRPr="00BB05E3">
        <w:rPr>
          <w:rFonts w:ascii="Times New Roman" w:hAnsi="Times New Roman" w:cs="Times New Roman"/>
          <w:sz w:val="28"/>
          <w:szCs w:val="28"/>
        </w:rPr>
        <w:t xml:space="preserve"> закрепляет, что обзоры законодательства и судебной практики, утвержденные Президиумом, доводятся до сведения судов и судей всей судебной системы Российской Федерации и публикуются в установленных источниках.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Проведя анализ обзоров судебной практики за 2009 - 2010 гг., можно сказать, что в целом они носят информационный характер, поскольку содержат сведения об основных изменениях в законодательстве за определенный период и наиболее часто встречающиеся спорные моменты судебной практики. В них содержатся ответы на вопросы, возникающие в правоприменительной практике.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нормы </w:t>
      </w:r>
      <w:hyperlink r:id="rId53" w:history="1">
        <w:r w:rsidRPr="00BB05E3">
          <w:rPr>
            <w:rFonts w:ascii="Times New Roman" w:hAnsi="Times New Roman" w:cs="Times New Roman"/>
            <w:color w:val="0000FF"/>
            <w:sz w:val="28"/>
            <w:szCs w:val="28"/>
          </w:rPr>
          <w:t>гл. 47</w:t>
        </w:r>
      </w:hyperlink>
      <w:r w:rsidRPr="00BB05E3">
        <w:rPr>
          <w:rFonts w:ascii="Times New Roman" w:hAnsi="Times New Roman" w:cs="Times New Roman"/>
          <w:sz w:val="28"/>
          <w:szCs w:val="28"/>
        </w:rPr>
        <w:t xml:space="preserve"> ГПК РФ регулируют производство по делам о выдаче исполнительных листов на принудительное исполнение решений третейских судов, и за рамками остается вопрос о порядке рассмотрения заявления стороны третейского разбирательства о применении мер по обеспечению иска, рассматриваемого третейским судом. </w:t>
      </w:r>
      <w:proofErr w:type="gramStart"/>
      <w:r w:rsidRPr="00BB05E3">
        <w:rPr>
          <w:rFonts w:ascii="Times New Roman" w:hAnsi="Times New Roman" w:cs="Times New Roman"/>
          <w:sz w:val="28"/>
          <w:szCs w:val="28"/>
        </w:rPr>
        <w:t xml:space="preserve">В </w:t>
      </w:r>
      <w:hyperlink r:id="rId54" w:history="1">
        <w:r w:rsidRPr="00BB05E3">
          <w:rPr>
            <w:rFonts w:ascii="Times New Roman" w:hAnsi="Times New Roman" w:cs="Times New Roman"/>
            <w:color w:val="0000FF"/>
            <w:sz w:val="28"/>
            <w:szCs w:val="28"/>
          </w:rPr>
          <w:t>Обзоре</w:t>
        </w:r>
      </w:hyperlink>
      <w:r w:rsidRPr="00BB05E3">
        <w:rPr>
          <w:rFonts w:ascii="Times New Roman" w:hAnsi="Times New Roman" w:cs="Times New Roman"/>
          <w:sz w:val="28"/>
          <w:szCs w:val="28"/>
        </w:rPr>
        <w:t xml:space="preserve"> законодательства и судебной практики Верховного Суда РФ за I квартал 2010 г. &lt;1&gt; дано пояснение, что порядок подачи и рассмотрения такого заявления регулируется </w:t>
      </w:r>
      <w:hyperlink r:id="rId55" w:history="1">
        <w:r w:rsidRPr="00BB05E3">
          <w:rPr>
            <w:rFonts w:ascii="Times New Roman" w:hAnsi="Times New Roman" w:cs="Times New Roman"/>
            <w:color w:val="0000FF"/>
            <w:sz w:val="28"/>
            <w:szCs w:val="28"/>
          </w:rPr>
          <w:t>ст. 25</w:t>
        </w:r>
      </w:hyperlink>
      <w:r w:rsidRPr="00BB05E3">
        <w:rPr>
          <w:rFonts w:ascii="Times New Roman" w:hAnsi="Times New Roman" w:cs="Times New Roman"/>
          <w:sz w:val="28"/>
          <w:szCs w:val="28"/>
        </w:rPr>
        <w:t xml:space="preserve"> Федерального закона от 24 июня 2002 г. N 102-ФЗ "О третейских судах в Российской Федерации" &lt;1&gt;, в соответствии с которой порядок подачи и рассмотрения заявления о применении мер по обеспечению иска, рассматриваемого третейским</w:t>
      </w:r>
      <w:proofErr w:type="gramEnd"/>
      <w:r w:rsidRPr="00BB05E3">
        <w:rPr>
          <w:rFonts w:ascii="Times New Roman" w:hAnsi="Times New Roman" w:cs="Times New Roman"/>
          <w:sz w:val="28"/>
          <w:szCs w:val="28"/>
        </w:rPr>
        <w:t xml:space="preserve"> судом, определяется в соответствии с нормами </w:t>
      </w:r>
      <w:hyperlink r:id="rId56"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Из данного примера мы видим, что акт Верховного Суда </w:t>
      </w:r>
      <w:r w:rsidRPr="00BB05E3">
        <w:rPr>
          <w:rFonts w:ascii="Times New Roman" w:hAnsi="Times New Roman" w:cs="Times New Roman"/>
          <w:sz w:val="28"/>
          <w:szCs w:val="28"/>
        </w:rPr>
        <w:lastRenderedPageBreak/>
        <w:t>РФ носит лишь информационный, направляющий и уточняющий характер. В законодательстве все предусмотрено, однако для его применения необходимы предварительный анализ и изучение нескольких нормативных актов, т.е. изучение таких обзоров позволяет судьям упростить процесс правоприменения.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57" w:history="1">
        <w:r w:rsidRPr="00BB05E3">
          <w:rPr>
            <w:rFonts w:ascii="Times New Roman" w:hAnsi="Times New Roman" w:cs="Times New Roman"/>
            <w:color w:val="0000FF"/>
            <w:sz w:val="28"/>
            <w:szCs w:val="28"/>
          </w:rPr>
          <w:t>Обзор</w:t>
        </w:r>
      </w:hyperlink>
      <w:r w:rsidRPr="00BB05E3">
        <w:rPr>
          <w:rFonts w:ascii="Times New Roman" w:hAnsi="Times New Roman" w:cs="Times New Roman"/>
          <w:sz w:val="28"/>
          <w:szCs w:val="28"/>
        </w:rPr>
        <w:t xml:space="preserve"> законодательства и судебной практики Верховного Суда Российской Федерации за первый квартал 2010 года, утвержденный Постановлением Президиума Верховного Суда РФ от 16 июня 2010 г. // http://www.supcourt.ru/second.</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СЗ РФ. 2002. N 30. Ст. 3019.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Далее следует рассмотреть вопрос о сущности постановлений Пленума Верховного Суда РФ. В соответствии с </w:t>
      </w:r>
      <w:hyperlink r:id="rId58" w:history="1">
        <w:r w:rsidRPr="00BB05E3">
          <w:rPr>
            <w:rFonts w:ascii="Times New Roman" w:hAnsi="Times New Roman" w:cs="Times New Roman"/>
            <w:color w:val="0000FF"/>
            <w:sz w:val="28"/>
            <w:szCs w:val="28"/>
          </w:rPr>
          <w:t>п. 3.1</w:t>
        </w:r>
      </w:hyperlink>
      <w:r w:rsidRPr="00BB05E3">
        <w:rPr>
          <w:rFonts w:ascii="Times New Roman" w:hAnsi="Times New Roman" w:cs="Times New Roman"/>
          <w:sz w:val="28"/>
          <w:szCs w:val="28"/>
        </w:rPr>
        <w:t xml:space="preserve"> Регламента Верховного Суда РФ Пленум Верховного Суда РФ дает разъяснения по вопросам судебной практики в форме постановлений в целях обеспечения единства судебной практики. Постановления Пленума Верховного Суда РФ являются результатом изучения и обобщения судебной практики по отдельным категориям гражданских дел, именно поэтому они имеют огромную теоретическую и практическую значимость для совершенствования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процессе подготовки и принятия нормативных актов не всегда удается достичь абсолютной четкости и ясности терминов и формулировок. Норма права всегда носит более или менее абстрактный характер, а обстоятельствам конкретного случая нередко присущи черты индивидуального &lt;1&gt;. Кроме того, законодатель не может предусмотреть все особенности действия конкретной нормы на практике.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Применение нормативных актов в гражданском процессе //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240.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Для вынесения правильного и соответствующего закону решения подчас требуется, чтобы общее нормативное правовое правило было опосредовано более конкретными правилами, охватывающими некоторые стороны или части регулируемых отношений, прямо и непосредственно не предусмотренных законом, </w:t>
      </w:r>
      <w:proofErr w:type="gramStart"/>
      <w:r w:rsidRPr="00BB05E3">
        <w:rPr>
          <w:rFonts w:ascii="Times New Roman" w:hAnsi="Times New Roman" w:cs="Times New Roman"/>
          <w:sz w:val="28"/>
          <w:szCs w:val="28"/>
        </w:rPr>
        <w:t>но</w:t>
      </w:r>
      <w:proofErr w:type="gramEnd"/>
      <w:r w:rsidRPr="00BB05E3">
        <w:rPr>
          <w:rFonts w:ascii="Times New Roman" w:hAnsi="Times New Roman" w:cs="Times New Roman"/>
          <w:sz w:val="28"/>
          <w:szCs w:val="28"/>
        </w:rPr>
        <w:t xml:space="preserve"> в конечном счете подчиненных ему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Братусь С.Н. Судебная практика в советской правовой системе. М.: Юрид. лит</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1975.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Отметим, что акты Верховного Суда РФ являются актами применения, отражающими познавательную деятельность, направленную на уяснение и разъяснение содержания нормативно закрепленных предписаний. </w:t>
      </w:r>
      <w:proofErr w:type="gramStart"/>
      <w:r w:rsidRPr="00BB05E3">
        <w:rPr>
          <w:rFonts w:ascii="Times New Roman" w:hAnsi="Times New Roman" w:cs="Times New Roman"/>
          <w:sz w:val="28"/>
          <w:szCs w:val="28"/>
        </w:rPr>
        <w:t xml:space="preserve">Судебная власть в настоящее время не наделена правом создавать нормативные </w:t>
      </w:r>
      <w:r w:rsidRPr="00BB05E3">
        <w:rPr>
          <w:rFonts w:ascii="Times New Roman" w:hAnsi="Times New Roman" w:cs="Times New Roman"/>
          <w:sz w:val="28"/>
          <w:szCs w:val="28"/>
        </w:rPr>
        <w:lastRenderedPageBreak/>
        <w:t>правовые предписания, данное полномочие входит в компетенцию законодательной власти, и мы не можем говорить, что посредством постановлений Пленума Верховного Суда РФ могут создаваться нормы права, однако эти акты направлены на изменение именно правоприменительной практики судов, приведение ее в соответствие с международными стандартами, закрепляющими право на судебную защиту прав и законных</w:t>
      </w:r>
      <w:proofErr w:type="gramEnd"/>
      <w:r w:rsidRPr="00BB05E3">
        <w:rPr>
          <w:rFonts w:ascii="Times New Roman" w:hAnsi="Times New Roman" w:cs="Times New Roman"/>
          <w:sz w:val="28"/>
          <w:szCs w:val="28"/>
        </w:rPr>
        <w:t xml:space="preserve"> интересов.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Относительно формы постановлений Пленума Верховного Суда РФ нет единого мнения ни в науке, ни в практике, ни в законодательстве. Так, О.А. Савельева полагает, что постановление Пленума Верховного Суда РФ - один из видов судебных решений, которое является комплексным, основывается на совокупности казуальных судебных решений. В постановлениях Пленума, как правило, обобщаются толкования, высказанные в судебных решениях по конкретным делам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Савельева О.А. </w:t>
      </w:r>
      <w:hyperlink r:id="rId59" w:history="1">
        <w:r w:rsidRPr="00BB05E3">
          <w:rPr>
            <w:rFonts w:ascii="Times New Roman" w:hAnsi="Times New Roman" w:cs="Times New Roman"/>
            <w:color w:val="0000FF"/>
            <w:sz w:val="28"/>
            <w:szCs w:val="28"/>
          </w:rPr>
          <w:t>Судебное толкование в применении</w:t>
        </w:r>
      </w:hyperlink>
      <w:r w:rsidRPr="00BB05E3">
        <w:rPr>
          <w:rFonts w:ascii="Times New Roman" w:hAnsi="Times New Roman" w:cs="Times New Roman"/>
          <w:sz w:val="28"/>
          <w:szCs w:val="28"/>
        </w:rPr>
        <w:t xml:space="preserve"> уголовного закона // СПС "Гарант".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По мнению Л.А. Грось, к судебным решениям в равной степени относятся разъяснения Пленума Верховного Суда РФ в </w:t>
      </w:r>
      <w:hyperlink r:id="rId60"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 судебном решении" &lt;1&gt;. Однако если мы обратимся к буквальному содержанию </w:t>
      </w:r>
      <w:hyperlink r:id="rId61"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данного Постановления, то увидим следующую формулировку: "...решением является постановление суда первой инстанции, которым дело разрешается по существу", т.е. полное дублирование </w:t>
      </w:r>
      <w:hyperlink r:id="rId62" w:history="1">
        <w:r w:rsidRPr="00BB05E3">
          <w:rPr>
            <w:rFonts w:ascii="Times New Roman" w:hAnsi="Times New Roman" w:cs="Times New Roman"/>
            <w:color w:val="0000FF"/>
            <w:sz w:val="28"/>
            <w:szCs w:val="28"/>
          </w:rPr>
          <w:t>ст. 194</w:t>
        </w:r>
      </w:hyperlink>
      <w:r w:rsidRPr="00BB05E3">
        <w:rPr>
          <w:rFonts w:ascii="Times New Roman" w:hAnsi="Times New Roman" w:cs="Times New Roman"/>
          <w:sz w:val="28"/>
          <w:szCs w:val="28"/>
        </w:rPr>
        <w:t xml:space="preserve"> ГПК РФ.</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Грось Л.А. </w:t>
      </w:r>
      <w:hyperlink r:id="rId63" w:history="1">
        <w:r w:rsidRPr="00BB05E3">
          <w:rPr>
            <w:rFonts w:ascii="Times New Roman" w:hAnsi="Times New Roman" w:cs="Times New Roman"/>
            <w:color w:val="0000FF"/>
            <w:sz w:val="28"/>
            <w:szCs w:val="28"/>
          </w:rPr>
          <w:t>О Постановлении Пленума Верховного Суда</w:t>
        </w:r>
      </w:hyperlink>
      <w:r w:rsidRPr="00BB05E3">
        <w:rPr>
          <w:rFonts w:ascii="Times New Roman" w:hAnsi="Times New Roman" w:cs="Times New Roman"/>
          <w:sz w:val="28"/>
          <w:szCs w:val="28"/>
        </w:rPr>
        <w:t xml:space="preserve"> РФ "О судебном решении" // Арбитражный и гражданский процесс. 2004. N 10. С. 37 - 43.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отметим, что в соответствии со </w:t>
      </w:r>
      <w:hyperlink r:id="rId64" w:history="1">
        <w:r w:rsidRPr="00BB05E3">
          <w:rPr>
            <w:rFonts w:ascii="Times New Roman" w:hAnsi="Times New Roman" w:cs="Times New Roman"/>
            <w:color w:val="0000FF"/>
            <w:sz w:val="28"/>
            <w:szCs w:val="28"/>
          </w:rPr>
          <w:t>ст. 194</w:t>
        </w:r>
      </w:hyperlink>
      <w:r w:rsidRPr="00BB05E3">
        <w:rPr>
          <w:rFonts w:ascii="Times New Roman" w:hAnsi="Times New Roman" w:cs="Times New Roman"/>
          <w:sz w:val="28"/>
          <w:szCs w:val="28"/>
        </w:rPr>
        <w:t xml:space="preserve"> ГПК РФ судебным решением именуется постановление суда первой инстанции, которым дело разрешается по существу. Постановления Пленума не подпадают под это определение, поскольку: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их принятие осуществляется Пленумом Верховного Суда РФ (не являющимся судом первой инстанции);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выступают результатом анализа и обобщения судебной практики, а не рассмотрения и разрешения дела по существу.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Вследствие этого постановления Пленума Верховного Суда РФ не могут являться судебными решениями. Кроме того, еще одной причиной, по которой мы не можем говорить, что постановление Пленума - это судебное решение, оказывается невозможность соблюдения требований </w:t>
      </w:r>
      <w:hyperlink r:id="rId65" w:history="1">
        <w:r w:rsidRPr="00BB05E3">
          <w:rPr>
            <w:rFonts w:ascii="Times New Roman" w:hAnsi="Times New Roman" w:cs="Times New Roman"/>
            <w:color w:val="0000FF"/>
            <w:sz w:val="28"/>
            <w:szCs w:val="28"/>
          </w:rPr>
          <w:t>ст. 198</w:t>
        </w:r>
      </w:hyperlink>
      <w:r w:rsidRPr="00BB05E3">
        <w:rPr>
          <w:rFonts w:ascii="Times New Roman" w:hAnsi="Times New Roman" w:cs="Times New Roman"/>
          <w:sz w:val="28"/>
          <w:szCs w:val="28"/>
        </w:rPr>
        <w:t xml:space="preserve"> ГПК РФ о содержании судебного решения. Структура постановления Пленума может меняться в зависимости от его направленности.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w:t>
      </w:r>
      <w:hyperlink r:id="rId6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 июля 2009 </w:t>
      </w:r>
      <w:r w:rsidRPr="00BB05E3">
        <w:rPr>
          <w:rFonts w:ascii="Times New Roman" w:hAnsi="Times New Roman" w:cs="Times New Roman"/>
          <w:sz w:val="28"/>
          <w:szCs w:val="28"/>
        </w:rPr>
        <w:lastRenderedPageBreak/>
        <w:t xml:space="preserve">г. N 14 "О некоторых вопросах, возникших в судебной практике при применении Жилищного кодекса Российской Федерации" &lt;1&gt; является набором рекомендаций по применению Жилищного кодекса РФ судами общей юрисдикции. В </w:t>
      </w:r>
      <w:hyperlink r:id="rId67"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Пленума Верховного Суда РФ от 11 ноября 2008 г. N 23 "О внесении изменений в некоторые постановления Пленума Верховного Суда Российской Федерации" &lt;2&gt; перечисляются вносимые изменения в отдельные постановления Пленума Верховного Суда РФ. В приведенных постановлениях мы не можем говорить о тех частях документа, которые перечислены в </w:t>
      </w:r>
      <w:hyperlink r:id="rId68" w:history="1">
        <w:r w:rsidRPr="00BB05E3">
          <w:rPr>
            <w:rFonts w:ascii="Times New Roman" w:hAnsi="Times New Roman" w:cs="Times New Roman"/>
            <w:color w:val="0000FF"/>
            <w:sz w:val="28"/>
            <w:szCs w:val="28"/>
          </w:rPr>
          <w:t>ст. 198</w:t>
        </w:r>
      </w:hyperlink>
      <w:r w:rsidRPr="00BB05E3">
        <w:rPr>
          <w:rFonts w:ascii="Times New Roman" w:hAnsi="Times New Roman" w:cs="Times New Roman"/>
          <w:sz w:val="28"/>
          <w:szCs w:val="28"/>
        </w:rPr>
        <w:t xml:space="preserve"> ГПК РФ. У постановлений Пленума Верховного Суда РФ особая структура.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6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 июля 2009 г. N 14 "О некоторых вопросах, возникших в судебной практике при применении Жилищного кодекса Российской Федерации" // Российская газета. 08.07.2009. N 123.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7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11 ноября 2008 г. N 23 "О внесении изменений в некоторые постановления Пленума Верховного Суда Российской Федерации" // Российская газета. 19.11.2008. N 237.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Необходимо выделять определенные виды постановлений Пленума Верховного Суда РФ. Несмотря на огромное множество подобных актов, их необходимо систематизировать для того, чтобы понять, каким образом будет протекать их реализация.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А.Т. Боннер предлагает выделять следующие виды постановлений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постановления, в которых Верховный Суд РФ ограничивается цитированием нормативного правового акта или отсылкой к нему;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постановления, в которых даются толкования норм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постановления, в которых преодолеваются пробелы на основе аналогии закона или права (здесь А.Т. Боннер рекомендует воспользоваться Верховному Суду РФ правом законодательной инициативы);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постановления, в которых формулируются новые положения, которых ранее не было в законодательстве (А.Т. Боннер называет это действие введением нового правила)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Источники советского гражданского процессуального права //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149 - 152.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Предложенная А.Т. Боннером классификация постановлений Пленума Верховного Суда РФ требует уточнения в связи с течением времени (она была сформулирована еще в 1977 г. &lt;1&gt;) и авторским восприятием данной проблемы. Отметим, что выделение видов постановлений Пленума Верховного Суда РФ позволит определить конкретные формы реализации </w:t>
      </w:r>
      <w:r w:rsidRPr="00BB05E3">
        <w:rPr>
          <w:rFonts w:ascii="Times New Roman" w:hAnsi="Times New Roman" w:cs="Times New Roman"/>
          <w:sz w:val="28"/>
          <w:szCs w:val="28"/>
        </w:rPr>
        <w:lastRenderedPageBreak/>
        <w:t>таких постановлений.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Источники советского гражданского процессуального права: Монография. М., 1977.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Что касается первой группы постановлений Пленума Верховного Суда РФ (содержащих цитирование нормативных правовых актов), отметим, что выделение их в самостоятельную группу не представляется обоснованным. Как правило, цитирование нормативных правовых актов является не целью постановления, а средством формирования целостного представления о том или ином правовом явлении, правовом случае.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в </w:t>
      </w:r>
      <w:hyperlink r:id="rId71" w:history="1">
        <w:r w:rsidRPr="00BB05E3">
          <w:rPr>
            <w:rFonts w:ascii="Times New Roman" w:hAnsi="Times New Roman" w:cs="Times New Roman"/>
            <w:color w:val="0000FF"/>
            <w:sz w:val="28"/>
            <w:szCs w:val="28"/>
          </w:rPr>
          <w:t>п. 2</w:t>
        </w:r>
      </w:hyperlink>
      <w:r w:rsidRPr="00BB05E3">
        <w:rPr>
          <w:rFonts w:ascii="Times New Roman" w:hAnsi="Times New Roman" w:cs="Times New Roman"/>
          <w:sz w:val="28"/>
          <w:szCs w:val="28"/>
        </w:rPr>
        <w:t xml:space="preserve"> Постановления Пленума Верховного Суда РФ от 29 ноября 2007 г. N 48 "О практике рассмотрения судами дел об оспаривании нормативных правовых актов полностью или в части" &lt;1&gt; Пленум цитирует нормы законодательства, закрепленные в </w:t>
      </w:r>
      <w:hyperlink r:id="rId72" w:history="1">
        <w:r w:rsidRPr="00BB05E3">
          <w:rPr>
            <w:rFonts w:ascii="Times New Roman" w:hAnsi="Times New Roman" w:cs="Times New Roman"/>
            <w:color w:val="0000FF"/>
            <w:sz w:val="28"/>
            <w:szCs w:val="28"/>
          </w:rPr>
          <w:t>п. 4 ст. 251</w:t>
        </w:r>
      </w:hyperlink>
      <w:r w:rsidRPr="00BB05E3">
        <w:rPr>
          <w:rFonts w:ascii="Times New Roman" w:hAnsi="Times New Roman" w:cs="Times New Roman"/>
          <w:sz w:val="28"/>
          <w:szCs w:val="28"/>
        </w:rPr>
        <w:t xml:space="preserve">, </w:t>
      </w:r>
      <w:hyperlink r:id="rId73" w:history="1">
        <w:r w:rsidRPr="00BB05E3">
          <w:rPr>
            <w:rFonts w:ascii="Times New Roman" w:hAnsi="Times New Roman" w:cs="Times New Roman"/>
            <w:color w:val="0000FF"/>
            <w:sz w:val="28"/>
            <w:szCs w:val="28"/>
          </w:rPr>
          <w:t>ст. ст. 24</w:t>
        </w:r>
      </w:hyperlink>
      <w:r w:rsidRPr="00BB05E3">
        <w:rPr>
          <w:rFonts w:ascii="Times New Roman" w:hAnsi="Times New Roman" w:cs="Times New Roman"/>
          <w:sz w:val="28"/>
          <w:szCs w:val="28"/>
        </w:rPr>
        <w:t xml:space="preserve">, </w:t>
      </w:r>
      <w:hyperlink r:id="rId74" w:history="1">
        <w:r w:rsidRPr="00BB05E3">
          <w:rPr>
            <w:rFonts w:ascii="Times New Roman" w:hAnsi="Times New Roman" w:cs="Times New Roman"/>
            <w:color w:val="0000FF"/>
            <w:sz w:val="28"/>
            <w:szCs w:val="28"/>
          </w:rPr>
          <w:t>26</w:t>
        </w:r>
      </w:hyperlink>
      <w:r w:rsidRPr="00BB05E3">
        <w:rPr>
          <w:rFonts w:ascii="Times New Roman" w:hAnsi="Times New Roman" w:cs="Times New Roman"/>
          <w:sz w:val="28"/>
          <w:szCs w:val="28"/>
        </w:rPr>
        <w:t xml:space="preserve"> и </w:t>
      </w:r>
      <w:hyperlink r:id="rId75" w:history="1">
        <w:r w:rsidRPr="00BB05E3">
          <w:rPr>
            <w:rFonts w:ascii="Times New Roman" w:hAnsi="Times New Roman" w:cs="Times New Roman"/>
            <w:color w:val="0000FF"/>
            <w:sz w:val="28"/>
            <w:szCs w:val="28"/>
          </w:rPr>
          <w:t>27</w:t>
        </w:r>
      </w:hyperlink>
      <w:r w:rsidRPr="00BB05E3">
        <w:rPr>
          <w:rFonts w:ascii="Times New Roman" w:hAnsi="Times New Roman" w:cs="Times New Roman"/>
          <w:sz w:val="28"/>
          <w:szCs w:val="28"/>
        </w:rPr>
        <w:t xml:space="preserve"> ГПК РФ. Такое цитирование нормативного правового акта необходимо для формирования полных правил определения подсудности по делам об оспаривании нормативных правовых актов, чтобы судья, изучив постановление, мог правильно определить подсудность дела, не обращаясь к многочисленным нормам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7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29 ноября 2007 г. N 48 "О практике рассмотрения судами дел об оспаривании нормативных правовых актов полностью или в части" // Российская газета. 08.12.2007. N 276.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Сомнительно и существование постановлений Пленума Верховного Суда РФ, содержащих новые положения. Вряд ли можно сказать, что Пленум может формулировать новые положения, поскольку в настоящее время за судами не закреплена функция нормотворчества. Однако формулирование новых положений возможно только в постановлениях Пленума Верховного Суда РФ, в которых содержатся проекты изменений и дополнений в законодательство, но они дают лишь повод законодателю для внесения изменений в </w:t>
      </w:r>
      <w:hyperlink r:id="rId77"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Во всех иных случаях (постановления по вопросам разъяснения судебной практики) будет содержаться толкование норм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выделение постановлений, в которых даются толкования норм права, является оправданным. Однако отметим, что и толкование может быть вызвано рядом причин и направлено на различные цели. Основными причинами толкования являются: неточность, неясность, неполнота изложения, формулирования правовых понятий законодателем, постоянное развитие правового государства, появление новых процессов в жизни общества.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мере развития общества меняются его социально-экономические и иные характеристики, что приводит к постоянной правотворческой деятельности. Обязана учитывать эти факторы и правоприменительная </w:t>
      </w:r>
      <w:r w:rsidRPr="00BB05E3">
        <w:rPr>
          <w:rFonts w:ascii="Times New Roman" w:hAnsi="Times New Roman" w:cs="Times New Roman"/>
          <w:sz w:val="28"/>
          <w:szCs w:val="28"/>
        </w:rPr>
        <w:lastRenderedPageBreak/>
        <w:t>практика судов, приспосабливая устаревшие нормы с учетом изменившихся содержательных источников гражданского и арбитражного процессуального права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Жилин Г.А. </w:t>
      </w:r>
      <w:hyperlink r:id="rId78" w:history="1">
        <w:r w:rsidRPr="00BB05E3">
          <w:rPr>
            <w:rFonts w:ascii="Times New Roman" w:hAnsi="Times New Roman" w:cs="Times New Roman"/>
            <w:color w:val="0000FF"/>
            <w:sz w:val="28"/>
            <w:szCs w:val="28"/>
          </w:rPr>
          <w:t>Правосудие по гражданским делам</w:t>
        </w:r>
      </w:hyperlink>
      <w:r w:rsidRPr="00BB05E3">
        <w:rPr>
          <w:rFonts w:ascii="Times New Roman" w:hAnsi="Times New Roman" w:cs="Times New Roman"/>
          <w:sz w:val="28"/>
          <w:szCs w:val="28"/>
        </w:rPr>
        <w:t>: актуальные вопросы: Монография. М.: Проспект, 2010. С. 242.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Задача судьи - не просто применять закон, а постоянно приводить действующий правопорядок в соответствие со справедливостью, которая есть "присущая в данное время данной общественной среде совокупность субъективных представлений о наиболее совершенном правовом порядке"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Муромцев С.А. Определение и основное разделение права. М.: Тип. А.И. Мамонтова, 1879. С. 154 - 155.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нормы </w:t>
      </w:r>
      <w:hyperlink r:id="rId79" w:history="1">
        <w:r w:rsidRPr="00BB05E3">
          <w:rPr>
            <w:rFonts w:ascii="Times New Roman" w:hAnsi="Times New Roman" w:cs="Times New Roman"/>
            <w:color w:val="0000FF"/>
            <w:sz w:val="28"/>
            <w:szCs w:val="28"/>
          </w:rPr>
          <w:t>гл. 24</w:t>
        </w:r>
      </w:hyperlink>
      <w:r w:rsidRPr="00BB05E3">
        <w:rPr>
          <w:rFonts w:ascii="Times New Roman" w:hAnsi="Times New Roman" w:cs="Times New Roman"/>
          <w:sz w:val="28"/>
          <w:szCs w:val="28"/>
        </w:rPr>
        <w:t xml:space="preserve"> ГПК РФ определяют порядок производства по делам о признании недействующими нормативных правовых актов полностью или в части. Однако законодатель не дал определения понятию "нормативный правовой акт". </w:t>
      </w:r>
      <w:proofErr w:type="gramStart"/>
      <w:r w:rsidRPr="00BB05E3">
        <w:rPr>
          <w:rFonts w:ascii="Times New Roman" w:hAnsi="Times New Roman" w:cs="Times New Roman"/>
          <w:sz w:val="28"/>
          <w:szCs w:val="28"/>
        </w:rPr>
        <w:t xml:space="preserve">В силу этого Пленум Верховного Суда РФ в </w:t>
      </w:r>
      <w:hyperlink r:id="rId80" w:history="1">
        <w:r w:rsidRPr="00BB05E3">
          <w:rPr>
            <w:rFonts w:ascii="Times New Roman" w:hAnsi="Times New Roman" w:cs="Times New Roman"/>
            <w:color w:val="0000FF"/>
            <w:sz w:val="28"/>
            <w:szCs w:val="28"/>
          </w:rPr>
          <w:t>п. 12</w:t>
        </w:r>
      </w:hyperlink>
      <w:r w:rsidRPr="00BB05E3">
        <w:rPr>
          <w:rFonts w:ascii="Times New Roman" w:hAnsi="Times New Roman" w:cs="Times New Roman"/>
          <w:sz w:val="28"/>
          <w:szCs w:val="28"/>
        </w:rPr>
        <w:t xml:space="preserve"> Постановления от 20 января 2003 г. N 2 "О некоторых вопросах, возникших в связи с принятием и введением в действие Гражданского процессуального кодекса Российской Федерации" &lt;1&gt; расшифровал понятие "нормативный правовой акт", и этим понятием следовало руководствоваться при рассмотрении дел данной категории.</w:t>
      </w:r>
      <w:proofErr w:type="gramEnd"/>
      <w:r w:rsidRPr="00BB05E3">
        <w:rPr>
          <w:rFonts w:ascii="Times New Roman" w:hAnsi="Times New Roman" w:cs="Times New Roman"/>
          <w:sz w:val="28"/>
          <w:szCs w:val="28"/>
        </w:rPr>
        <w:t xml:space="preserve"> Иными словами, налицо неполнота законодательного регулирования данного вида судопроизводства. </w:t>
      </w:r>
      <w:proofErr w:type="gramStart"/>
      <w:r w:rsidRPr="00BB05E3">
        <w:rPr>
          <w:rFonts w:ascii="Times New Roman" w:hAnsi="Times New Roman" w:cs="Times New Roman"/>
          <w:sz w:val="28"/>
          <w:szCs w:val="28"/>
        </w:rPr>
        <w:t xml:space="preserve">С течением времени и изменениями в законодательстве и практике Пленум Верховного Суда РФ принял Постановление от 29.11.2007 N 48, в </w:t>
      </w:r>
      <w:hyperlink r:id="rId81" w:history="1">
        <w:r w:rsidRPr="00BB05E3">
          <w:rPr>
            <w:rFonts w:ascii="Times New Roman" w:hAnsi="Times New Roman" w:cs="Times New Roman"/>
            <w:color w:val="0000FF"/>
            <w:sz w:val="28"/>
            <w:szCs w:val="28"/>
          </w:rPr>
          <w:t>п. 9</w:t>
        </w:r>
      </w:hyperlink>
      <w:r w:rsidRPr="00BB05E3">
        <w:rPr>
          <w:rFonts w:ascii="Times New Roman" w:hAnsi="Times New Roman" w:cs="Times New Roman"/>
          <w:sz w:val="28"/>
          <w:szCs w:val="28"/>
        </w:rPr>
        <w:t xml:space="preserve"> которого определил, что существенными признаками, характеризующими нормативный правовой акт, являются: издание его в установленном порядке управомоченным органом государственной власти, органом местного самоуправления или должностным лицом, наличие в нем правовых норм (правил поведения), обязательных для неопределенного круга лиц, рассчитанных</w:t>
      </w:r>
      <w:proofErr w:type="gramEnd"/>
      <w:r w:rsidRPr="00BB05E3">
        <w:rPr>
          <w:rFonts w:ascii="Times New Roman" w:hAnsi="Times New Roman" w:cs="Times New Roman"/>
          <w:sz w:val="28"/>
          <w:szCs w:val="28"/>
        </w:rPr>
        <w:t xml:space="preserve"> на неоднократное применение, направленных на урегулирование общественных отношений либо на изменение или прекращение существующих правоотношений. </w:t>
      </w:r>
      <w:proofErr w:type="gramStart"/>
      <w:r w:rsidRPr="00BB05E3">
        <w:rPr>
          <w:rFonts w:ascii="Times New Roman" w:hAnsi="Times New Roman" w:cs="Times New Roman"/>
          <w:sz w:val="28"/>
          <w:szCs w:val="28"/>
        </w:rPr>
        <w:t>Тем самым было изменено содержание понятия "нормативный правовой акт", а именно слова "действующие независимо от того, возникли или прекратились конкретные правоотношения, предусмотренные актом" (</w:t>
      </w:r>
      <w:hyperlink r:id="rId8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20 января 2003 г. N 2) заменили на слова "направленных на урегулирование общественных отношений либо на изменение или прекращение существующих правоотношений" (</w:t>
      </w:r>
      <w:hyperlink r:id="rId83"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от 29 ноября 2007 г. N 48).</w:t>
      </w:r>
      <w:proofErr w:type="gramEnd"/>
      <w:r w:rsidRPr="00BB05E3">
        <w:rPr>
          <w:rFonts w:ascii="Times New Roman" w:hAnsi="Times New Roman" w:cs="Times New Roman"/>
          <w:sz w:val="28"/>
          <w:szCs w:val="28"/>
        </w:rPr>
        <w:t xml:space="preserve"> В приведенном примере мы смогли отразить обе причины толкования: непредусмотрительность законодателя и течение времени.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8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20 января 2003 г. N 2 "О некоторых вопросах, возникших в связи с принятием и введением в действие Гражданского процессуального кодекса Российской Федерации" // Российская газета. 2003. N 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Можно привести пример толкования в области арбитражного процесса путем формирования собственных дефиниций понятий судебной практикой &lt;1&gt;. В </w:t>
      </w:r>
      <w:hyperlink r:id="rId85"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Постановления Пленума Высшего Арбитражного Суда РФ "Об оценке арбитражными судами обоснованности получения налогоплательщиком налоговой выгоды" &lt;2&gt; указано, что под налоговой выгодой для целей настоящего Постановления понимается уменьшение размера налоговой обязанности вследствие, в частности, уменьшения налоговой базы, получения налогового вычета, налоговой льготы</w:t>
      </w:r>
      <w:proofErr w:type="gramEnd"/>
      <w:r w:rsidRPr="00BB05E3">
        <w:rPr>
          <w:rFonts w:ascii="Times New Roman" w:hAnsi="Times New Roman" w:cs="Times New Roman"/>
          <w:sz w:val="28"/>
          <w:szCs w:val="28"/>
        </w:rPr>
        <w:t>, применения более низкой налоговой ставки, а также получение права на возврат (зачет) или возмещение налога из бюджета.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Апт Л.Ф. Легальные определения в законодательстве и судебной практике. М.: Российская академия правосудия, 2010. С. 157 - 158.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8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Высшего Арбитражного Суда РФ от 12 октября 2006 г. N 53 "Об оценке арбитражными судами обоснованности получения налогоплательщиком налоговой выгоды" // Вестник Высшего Арбитражного Суда РФ. 2006. N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Далее рассмотрим постановления Пленума Верховного Суда РФ, которые направлены на устранение пробелов законодательства. А.Т. Боннер полагает возможным различать восполнение пробелов и их преодоление. Восполнением пробелов вправе заниматься лишь законодатель, и здесь необходимы дополнения и изменения конкретных нормативных предписаний, а преодоление пробелов осуществляется судебным органом, и такие пробелы остаются и после разрешения дела судом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230.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приняв </w:t>
      </w:r>
      <w:hyperlink r:id="rId87"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законодатель не установил момент начала течения срока давности для предъявления надзорных жалоб по решениям, которые вступили в силу до 1 февраля 2003 г., что повлекло возникновение пробела в законодательстве. </w:t>
      </w:r>
      <w:proofErr w:type="gramStart"/>
      <w:r w:rsidRPr="00BB05E3">
        <w:rPr>
          <w:rFonts w:ascii="Times New Roman" w:hAnsi="Times New Roman" w:cs="Times New Roman"/>
          <w:sz w:val="28"/>
          <w:szCs w:val="28"/>
        </w:rPr>
        <w:t xml:space="preserve">Пленум Верховного Суда РФ, разрешая сложившуюся ситуацию, указал в </w:t>
      </w:r>
      <w:hyperlink r:id="rId88"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20 января 2003 г. N 2, что </w:t>
      </w:r>
      <w:hyperlink r:id="rId89"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РСФСР не устанавливал срок на обжалование судебных постановлений в порядке надзора, а при введении в действие </w:t>
      </w:r>
      <w:hyperlink r:id="rId90"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установившего такой срок, Федеральный </w:t>
      </w:r>
      <w:hyperlink r:id="rId91"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14 ноября 2002 г. не определил порядок исчисления срока обжалования после 1 февраля 2003 г. </w:t>
      </w:r>
      <w:r w:rsidRPr="00BB05E3">
        <w:rPr>
          <w:rFonts w:ascii="Times New Roman" w:hAnsi="Times New Roman" w:cs="Times New Roman"/>
          <w:sz w:val="28"/>
          <w:szCs w:val="28"/>
        </w:rPr>
        <w:lastRenderedPageBreak/>
        <w:t>судебных постановлений</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вступивших</w:t>
      </w:r>
      <w:proofErr w:type="gramEnd"/>
      <w:r w:rsidRPr="00BB05E3">
        <w:rPr>
          <w:rFonts w:ascii="Times New Roman" w:hAnsi="Times New Roman" w:cs="Times New Roman"/>
          <w:sz w:val="28"/>
          <w:szCs w:val="28"/>
        </w:rPr>
        <w:t xml:space="preserve"> в законную силу до указанной даты. Этот порядок необходимо определять, применяя на основании </w:t>
      </w:r>
      <w:hyperlink r:id="rId92"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4 ст. 1</w:t>
        </w:r>
      </w:hyperlink>
      <w:r w:rsidRPr="00BB05E3">
        <w:rPr>
          <w:rFonts w:ascii="Times New Roman" w:hAnsi="Times New Roman" w:cs="Times New Roman"/>
          <w:sz w:val="28"/>
          <w:szCs w:val="28"/>
        </w:rPr>
        <w:t xml:space="preserve"> ГПК РФ норму, регулирующую сходные отношения (</w:t>
      </w:r>
      <w:hyperlink r:id="rId93" w:history="1">
        <w:r w:rsidRPr="00BB05E3">
          <w:rPr>
            <w:rFonts w:ascii="Times New Roman" w:hAnsi="Times New Roman" w:cs="Times New Roman"/>
            <w:color w:val="0000FF"/>
            <w:sz w:val="28"/>
            <w:szCs w:val="28"/>
          </w:rPr>
          <w:t>ст. 9</w:t>
        </w:r>
      </w:hyperlink>
      <w:r w:rsidRPr="00BB05E3">
        <w:rPr>
          <w:rFonts w:ascii="Times New Roman" w:hAnsi="Times New Roman" w:cs="Times New Roman"/>
          <w:sz w:val="28"/>
          <w:szCs w:val="28"/>
        </w:rPr>
        <w:t xml:space="preserve"> Федерального закона от 24 июля 2002 г. "О введении в действие Арбитражного процессуального кодекса Российской Федерации"). С учетом изложенного срок подачи надзорной жалобы или представления прокурора на судебные постановления, вступившие в законную силу до 1 февраля 2003 г., необходимо исчислять с 1 февраля 2003 г. Таким образом, Пленум Верховного Суда РФ преодолел пробел в законодательстве, указав на конкретный нормативный правовой акт, подлежащий применению в данной ситуации. При обнаружении пробелов в законодательстве в большинстве случаев нет необходимости вносить в него изменения, поскольку чрезмерное количество изменений и дополнений ведет к загромождению нормативного правового акта.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Проведя анализ некоторых постановлений Пленума Верховного Суда РФ, мы предлагаем выделять еще один вид постановлений Пленума Верховного Суда РФ, которые направлены на преодоление коллизий, возникающих как внутри определенного нормативного правового акта, так и между нормами различных нормативных правовых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w:t>
      </w:r>
      <w:hyperlink r:id="rId94" w:history="1">
        <w:r w:rsidRPr="00BB05E3">
          <w:rPr>
            <w:rFonts w:ascii="Times New Roman" w:hAnsi="Times New Roman" w:cs="Times New Roman"/>
            <w:color w:val="0000FF"/>
            <w:sz w:val="28"/>
            <w:szCs w:val="28"/>
          </w:rPr>
          <w:t>ст. 152</w:t>
        </w:r>
      </w:hyperlink>
      <w:r w:rsidRPr="00BB05E3">
        <w:rPr>
          <w:rFonts w:ascii="Times New Roman" w:hAnsi="Times New Roman" w:cs="Times New Roman"/>
          <w:sz w:val="28"/>
          <w:szCs w:val="28"/>
        </w:rPr>
        <w:t xml:space="preserve"> ГК РФ устанавливает, что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Иными словами, если один гражданин распространит сведения, порочащие честь и достоинство, он может быть привлечен к ответственности. При этом </w:t>
      </w:r>
      <w:hyperlink r:id="rId95" w:history="1">
        <w:r w:rsidRPr="00BB05E3">
          <w:rPr>
            <w:rFonts w:ascii="Times New Roman" w:hAnsi="Times New Roman" w:cs="Times New Roman"/>
            <w:color w:val="0000FF"/>
            <w:sz w:val="28"/>
            <w:szCs w:val="28"/>
          </w:rPr>
          <w:t>ст. 33</w:t>
        </w:r>
      </w:hyperlink>
      <w:r w:rsidRPr="00BB05E3">
        <w:rPr>
          <w:rFonts w:ascii="Times New Roman" w:hAnsi="Times New Roman" w:cs="Times New Roman"/>
          <w:sz w:val="28"/>
          <w:szCs w:val="28"/>
        </w:rPr>
        <w:t xml:space="preserve"> Конституции РФ устанавливает, что граждане России имеют право обращаться лично, а также направлять индивидуальные и коллективные обращения в государственные органы и органы местного самоуправления. </w:t>
      </w:r>
      <w:proofErr w:type="gramStart"/>
      <w:r w:rsidRPr="00BB05E3">
        <w:rPr>
          <w:rFonts w:ascii="Times New Roman" w:hAnsi="Times New Roman" w:cs="Times New Roman"/>
          <w:sz w:val="28"/>
          <w:szCs w:val="28"/>
        </w:rPr>
        <w:t>Налицо коллизия норм законодательства, заключающаяся в том, что один нормативный акт дает право обратиться с сообщением, а в другом нормативном правовом акте установлено, что если сообщение ложное, то лицо привлекается к ответственности за ложное сообщение, т.е. формально ограничивает право на обращение, поскольку лицо может и не знать, что сведения не соответствуют действительности.</w:t>
      </w:r>
      <w:proofErr w:type="gramEnd"/>
      <w:r w:rsidRPr="00BB05E3">
        <w:rPr>
          <w:rFonts w:ascii="Times New Roman" w:hAnsi="Times New Roman" w:cs="Times New Roman"/>
          <w:sz w:val="28"/>
          <w:szCs w:val="28"/>
        </w:rPr>
        <w:t xml:space="preserve"> Только в дальнейшем суд в судебном разбирательстве может признать сведения порочащими честь и т.д.</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Пленум Верховного Суда РФ в своем Постановлении &lt;1&gt; указал на порядок преодоления такой коллизии: в </w:t>
      </w:r>
      <w:hyperlink r:id="rId96" w:history="1">
        <w:r w:rsidRPr="00BB05E3">
          <w:rPr>
            <w:rFonts w:ascii="Times New Roman" w:hAnsi="Times New Roman" w:cs="Times New Roman"/>
            <w:color w:val="0000FF"/>
            <w:sz w:val="28"/>
            <w:szCs w:val="28"/>
          </w:rPr>
          <w:t>п. 10</w:t>
        </w:r>
      </w:hyperlink>
      <w:r w:rsidRPr="00BB05E3">
        <w:rPr>
          <w:rFonts w:ascii="Times New Roman" w:hAnsi="Times New Roman" w:cs="Times New Roman"/>
          <w:sz w:val="28"/>
          <w:szCs w:val="28"/>
        </w:rPr>
        <w:t xml:space="preserve"> определил, что судам необходимо иметь в виду, что в случае, когда гражданин обращается в названные органы с заявлением, в котором приводит те или иные сведения (например, в правоохранительные органы с сообщением о предполагаемом, по его мнению, или совершенном либо готовящемся преступлении), но эти</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сведения в ходе их проверки не нашли подтверждения, данное обстоятельство само по себе не может служить основанием для привлечения этого лица к гражданско-правовой ответственности, предусмотренной </w:t>
      </w:r>
      <w:hyperlink r:id="rId97" w:history="1">
        <w:r w:rsidRPr="00BB05E3">
          <w:rPr>
            <w:rFonts w:ascii="Times New Roman" w:hAnsi="Times New Roman" w:cs="Times New Roman"/>
            <w:color w:val="0000FF"/>
            <w:sz w:val="28"/>
            <w:szCs w:val="28"/>
          </w:rPr>
          <w:t>ст. 152</w:t>
        </w:r>
      </w:hyperlink>
      <w:r w:rsidRPr="00BB05E3">
        <w:rPr>
          <w:rFonts w:ascii="Times New Roman" w:hAnsi="Times New Roman" w:cs="Times New Roman"/>
          <w:sz w:val="28"/>
          <w:szCs w:val="28"/>
        </w:rPr>
        <w:t xml:space="preserve"> ГК РФ, поскольку в указанном случае имела место реализация гражданином </w:t>
      </w:r>
      <w:r w:rsidRPr="00BB05E3">
        <w:rPr>
          <w:rFonts w:ascii="Times New Roman" w:hAnsi="Times New Roman" w:cs="Times New Roman"/>
          <w:sz w:val="28"/>
          <w:szCs w:val="28"/>
        </w:rPr>
        <w:lastRenderedPageBreak/>
        <w:t>конституционного права на обращение в органы, которые в силу закона обязаны проверять поступившую информацию, а не факт распространения не соответствующих действительности порочащих сведений</w:t>
      </w:r>
      <w:proofErr w:type="gramEnd"/>
      <w:r w:rsidRPr="00BB05E3">
        <w:rPr>
          <w:rFonts w:ascii="Times New Roman" w:hAnsi="Times New Roman" w:cs="Times New Roman"/>
          <w:sz w:val="28"/>
          <w:szCs w:val="28"/>
        </w:rPr>
        <w:t>. Данный пример является способом разрешения коллизий между различными нормативными правовыми актами.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9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24 февраля 2005 г. N 3 "О судебной практике по делам о защите чести и достоинства граждан, а также деловой репутации граждан и юридических лиц" // Российская газета. 15.03.2005. N 50.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Нельзя забывать и постановления Пленума Верховного Суда РФ, в которых содержатся предложения по совершенствованию законодательства, адресованные органам законодательной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качестве примера данного направления можно привести Постановление Пленума Верховного Суда РФ от 23 апреля 2003 г. N 3 "О внесении в Государственную Думу Федерального Собрания Российской Федерации проекта федерального закона "О внесении изменений и дополнений в Гражданский процессуальный кодекс Российской Федерации" &lt;1&gt;. И далее, в п. 2 проекта Федерального закона указал: в </w:t>
      </w:r>
      <w:hyperlink r:id="rId99" w:history="1">
        <w:r w:rsidRPr="00BB05E3">
          <w:rPr>
            <w:rFonts w:ascii="Times New Roman" w:hAnsi="Times New Roman" w:cs="Times New Roman"/>
            <w:color w:val="0000FF"/>
            <w:sz w:val="28"/>
            <w:szCs w:val="28"/>
          </w:rPr>
          <w:t>ст. 247</w:t>
        </w:r>
      </w:hyperlink>
      <w:r w:rsidRPr="00BB05E3">
        <w:rPr>
          <w:rFonts w:ascii="Times New Roman" w:hAnsi="Times New Roman" w:cs="Times New Roman"/>
          <w:sz w:val="28"/>
          <w:szCs w:val="28"/>
        </w:rPr>
        <w:t xml:space="preserve"> ГПК РФ во втором предложении</w:t>
      </w:r>
      <w:proofErr w:type="gramEnd"/>
      <w:r w:rsidRPr="00BB05E3">
        <w:rPr>
          <w:rFonts w:ascii="Times New Roman" w:hAnsi="Times New Roman" w:cs="Times New Roman"/>
          <w:sz w:val="28"/>
          <w:szCs w:val="28"/>
        </w:rPr>
        <w:t xml:space="preserve"> ч. 3 слова "судья отказывает в принятии заявления" заменить словами "судья возвращает заявление".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Постановление Пленума Верховного Суда РФ от 23 апреля 2003 г. N 3 "О внесении в Государственную Думу Федерального Собрания Российской Федерации проекта федерального закона "О внесении изменений и дополнений в Гражданский процессуальный кодекс Российской Федерации" // http://www.supcourt.ru/vscourt_detale.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Также в качестве примера названного вида постановления Верховного Суда РФ можно привести </w:t>
      </w:r>
      <w:hyperlink r:id="rId10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21 апреля 2009 г. N 9 "О внесении в Государственную Думу Федерального Собрания Российской Федерации проекта федерального закона "О внесении изменений в статью 3 Федерального закона "О мировых судьях в Российской Федерации" и статью 23 Гражданского процессуального кодекса Российской Федерации"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101"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21 апреля 2009 г. N 9 "О внесении в Государственную Думу Федерального Собрания Российской Федерации проекта федерального закона "О внесении изменений в статью 3 Федерального закона "О мировых судьях в Российской Федерации" и статью 23 Гражданского процессуального кодекса Российской Федерации" // http://www.supcourt.ru/vscourt_detale.</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Мы предлагаем проводить деление постановлений Пленума Верховного </w:t>
      </w:r>
      <w:r w:rsidRPr="00BB05E3">
        <w:rPr>
          <w:rFonts w:ascii="Times New Roman" w:hAnsi="Times New Roman" w:cs="Times New Roman"/>
          <w:sz w:val="28"/>
          <w:szCs w:val="28"/>
        </w:rPr>
        <w:lastRenderedPageBreak/>
        <w:t>Суда РФ в зависимости от правомочия Пленума Верховного Суда РФ с учетом целевой направленности содержащихся в них разъяснений.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Пленум Верховного Суда РФ может принимать постановления в рамках дачи разъяснений и реализации права законодательной инициативы. Постановления Пленума Верховного Суда РФ по вопросам судебной практики необходимо делить на виды в зависимости от цели, а именно: выявление смысла законодательства, преодоление пробелов и коллизий. Целью постановлений Пленума Верховного Суда РФ, адресованных Государственной Думе РФ и содержащих проекты законов, является внесение изменений и дополнений в законодательство. Итак, система постановлений Пленума Верховного Суда РФ выглядит следующим образом.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Постановления, принятые по результатам разъяснительной деятельности, направленные </w:t>
      </w:r>
      <w:proofErr w:type="gramStart"/>
      <w:r w:rsidRPr="00BB05E3">
        <w:rPr>
          <w:rFonts w:ascii="Times New Roman" w:hAnsi="Times New Roman" w:cs="Times New Roman"/>
          <w:sz w:val="28"/>
          <w:szCs w:val="28"/>
        </w:rPr>
        <w:t>на</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1.1. выявление смысла нормативно-правового предписания путем: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1.1.1. определения первоначального смысла нормы, заложенного законодателем;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1.1.2. придания нового содержания норме в связи с развитием общества и права (требованиями времени);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1.2. изменение порядка применения нормативного правового предписания путем: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1.2.1. преодоления пробелов в законодательстве;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1.2.2. разрешения противоречий </w:t>
      </w:r>
      <w:proofErr w:type="gramStart"/>
      <w:r w:rsidRPr="00BB05E3">
        <w:rPr>
          <w:rFonts w:ascii="Times New Roman" w:hAnsi="Times New Roman" w:cs="Times New Roman"/>
          <w:sz w:val="28"/>
          <w:szCs w:val="28"/>
        </w:rPr>
        <w:t>между</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1.2.2.1. нормами различных нормативных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1.2.2.2. нормами внутри одного нормативного правового акта.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Постановления, принятые по результатам осуществления права законодательной инициативы: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2.1. о внесении изменений и дополнений в </w:t>
      </w:r>
      <w:hyperlink r:id="rId102"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2.2. об отзыве из Государственной Думы проектов федеральных законов.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Говоря о реализации актов Верховного Суда РФ, хотелось бы остановиться на исследовании свойств, которые присущи актам Верховного Суда РФ по вопросам судебной практики, адресованным нижестоящим судам.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 буквальном толковании существующего законодательства разъяснения Верховного Суда РФ не являются обязательными.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Если мы обратимся к Закону "О судоустройстве РСФСР", то заметим, что в соответствии со </w:t>
      </w:r>
      <w:hyperlink r:id="rId103" w:history="1">
        <w:r w:rsidRPr="00BB05E3">
          <w:rPr>
            <w:rFonts w:ascii="Times New Roman" w:hAnsi="Times New Roman" w:cs="Times New Roman"/>
            <w:color w:val="0000FF"/>
            <w:sz w:val="28"/>
            <w:szCs w:val="28"/>
          </w:rPr>
          <w:t>ст. 56</w:t>
        </w:r>
      </w:hyperlink>
      <w:r w:rsidRPr="00BB05E3">
        <w:rPr>
          <w:rFonts w:ascii="Times New Roman" w:hAnsi="Times New Roman" w:cs="Times New Roman"/>
          <w:sz w:val="28"/>
          <w:szCs w:val="28"/>
        </w:rPr>
        <w:t xml:space="preserve"> такие разъяснения обладали характером обязательных, а Верховный Суд был уполномочен следить за выполнением судами его руководящих разъяснений. Однако применение данного Закона возможно лишь в части, не противоречащей Федеральному конституционному закону от 31 декабря 1996 г. N 1-ФКЗ "О судебной системе Российской Федерации" &lt;1&gt;, </w:t>
      </w:r>
      <w:hyperlink r:id="rId104" w:history="1">
        <w:r w:rsidRPr="00BB05E3">
          <w:rPr>
            <w:rFonts w:ascii="Times New Roman" w:hAnsi="Times New Roman" w:cs="Times New Roman"/>
            <w:color w:val="0000FF"/>
            <w:sz w:val="28"/>
            <w:szCs w:val="28"/>
          </w:rPr>
          <w:t>п. 5 ст. 19</w:t>
        </w:r>
      </w:hyperlink>
      <w:r w:rsidRPr="00BB05E3">
        <w:rPr>
          <w:rFonts w:ascii="Times New Roman" w:hAnsi="Times New Roman" w:cs="Times New Roman"/>
          <w:sz w:val="28"/>
          <w:szCs w:val="28"/>
        </w:rPr>
        <w:t xml:space="preserve"> которого закрепляет, что Верховный Суд РФ дает разъяснения по вопросам судебной практики. При этом данная статья не содержит упоминания о характере постановлений Верховного Суда РФ. Более того, названный выше </w:t>
      </w:r>
      <w:hyperlink r:id="rId105" w:history="1">
        <w:r w:rsidRPr="00BB05E3">
          <w:rPr>
            <w:rFonts w:ascii="Times New Roman" w:hAnsi="Times New Roman" w:cs="Times New Roman"/>
            <w:color w:val="0000FF"/>
            <w:sz w:val="28"/>
            <w:szCs w:val="28"/>
          </w:rPr>
          <w:t>Регламент</w:t>
        </w:r>
      </w:hyperlink>
      <w:r w:rsidRPr="00BB05E3">
        <w:rPr>
          <w:rFonts w:ascii="Times New Roman" w:hAnsi="Times New Roman" w:cs="Times New Roman"/>
          <w:sz w:val="28"/>
          <w:szCs w:val="28"/>
        </w:rPr>
        <w:t xml:space="preserve"> Верховного Суда РФ также не определяет характер его разъяснений, выраженных в </w:t>
      </w:r>
      <w:r w:rsidRPr="00BB05E3">
        <w:rPr>
          <w:rFonts w:ascii="Times New Roman" w:hAnsi="Times New Roman" w:cs="Times New Roman"/>
          <w:sz w:val="28"/>
          <w:szCs w:val="28"/>
        </w:rPr>
        <w:lastRenderedPageBreak/>
        <w:t>форме постановлений.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СЗ РФ. 1997. N 1. Ст. 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науке и на практике мнения относительно характера постановлений Пленума Верховного Суда РФ разделились на две группы: представители первой группы считают, что данные акты являются рекомендательными (необязательными), а представители второй группы считают акты обязательными. Рассмотрим подробнее данные позиции.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Постановления Пленума Верховного Суда РФ носят рекомендательный характер. Если мы обратимся к толковому словарю русского языка, то увидим, что рекомендовать - это значит приказывать, поручать исполнить &lt;1&gt;. Иными словами, рекомендации подлежат исполнению, иначе они теряют всякий смысл.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Даль В. Толковый словарь. М., 1955. Т. 4. С. 90.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А.И. Рарог отвергает позицию о том, что постановления Пленума Верховного Суда РФ носят обязательный характер, основывая свое мнение на том, что ни из </w:t>
      </w:r>
      <w:hyperlink r:id="rId10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ни из федеральных конституционных законов, ни из других федеральных законов не следует, что разъяснения Пленума Верховного Суда РФ имеют нормативный характер и являются обязательными для судебных органов страны &lt;1&gt;. Да, это действительно так, законодательного</w:t>
      </w:r>
      <w:proofErr w:type="gramEnd"/>
      <w:r w:rsidRPr="00BB05E3">
        <w:rPr>
          <w:rFonts w:ascii="Times New Roman" w:hAnsi="Times New Roman" w:cs="Times New Roman"/>
          <w:sz w:val="28"/>
          <w:szCs w:val="28"/>
        </w:rPr>
        <w:t xml:space="preserve"> закрепления обязательного характера постановлений Пленума нет. Иными словами, в настоящее время постановления Пленума Верховного Суда РФ по вопросам применения судебной практики являются рекомендациями при рассмотрении и разрешении гражданских дел для нижестоящих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Рарог А.И. Правовое значение разъяснений Пленума Верховного Суда РФ // Государство и право. 2001. N 2. С. 53.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рекомендательный характер предполагает, что предписания, содержащиеся в определенном акте, не вызывают юридических последствий &lt;1&gt;. А постановления Пленума всегда издаются с целью ориентирования судей правильно толковать и применять законы, т.е. влекут определенные последствия, например применение, соблюдение предложенных предписаний и т.д. И в случае их неприменения или неправильного толкования итоговые постановления судов общей юрисдикции подлежат отмене вышестоящими судебными инстанциями (например, </w:t>
      </w:r>
      <w:hyperlink r:id="rId107" w:history="1">
        <w:r w:rsidRPr="00BB05E3">
          <w:rPr>
            <w:rFonts w:ascii="Times New Roman" w:hAnsi="Times New Roman" w:cs="Times New Roman"/>
            <w:color w:val="0000FF"/>
            <w:sz w:val="28"/>
            <w:szCs w:val="28"/>
          </w:rPr>
          <w:t>ст. 363</w:t>
        </w:r>
      </w:hyperlink>
      <w:r w:rsidRPr="00BB05E3">
        <w:rPr>
          <w:rFonts w:ascii="Times New Roman" w:hAnsi="Times New Roman" w:cs="Times New Roman"/>
          <w:sz w:val="28"/>
          <w:szCs w:val="28"/>
        </w:rPr>
        <w:t xml:space="preserve"> ГПК РФ; </w:t>
      </w:r>
      <w:hyperlink r:id="rId108" w:history="1">
        <w:r w:rsidRPr="00BB05E3">
          <w:rPr>
            <w:rFonts w:ascii="Times New Roman" w:hAnsi="Times New Roman" w:cs="Times New Roman"/>
            <w:color w:val="0000FF"/>
            <w:sz w:val="28"/>
            <w:szCs w:val="28"/>
          </w:rPr>
          <w:t>п. 1 прим. 1 ст. 390</w:t>
        </w:r>
      </w:hyperlink>
      <w:r w:rsidRPr="00BB05E3">
        <w:rPr>
          <w:rFonts w:ascii="Times New Roman" w:hAnsi="Times New Roman" w:cs="Times New Roman"/>
          <w:sz w:val="28"/>
          <w:szCs w:val="28"/>
        </w:rPr>
        <w:t xml:space="preserve"> ГПК РФ). Налицо несовершенство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Звягинцев М.Н. О необходимости нормативно-правового акта "О системе правовых актов" // Источники права: проблемы создания, систематизации и реализации: Межвузовский сборник статей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 xml:space="preserve">од ред. В.Я. </w:t>
      </w:r>
      <w:r w:rsidRPr="00BB05E3">
        <w:rPr>
          <w:rFonts w:ascii="Times New Roman" w:hAnsi="Times New Roman" w:cs="Times New Roman"/>
          <w:sz w:val="28"/>
          <w:szCs w:val="28"/>
        </w:rPr>
        <w:lastRenderedPageBreak/>
        <w:t>Музюкина, В.В. Сорокина. Барнаул, 2007. С. 237 - 239.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Л.Ф. Черданцев полагает, что правоположения, содержащиеся в постановлениях вышестоящих судов по конкретным делам, формально необязательны, так как исходят от субъектов, не наделенных правом издавать общеобязательные для всех нижестоящих судов предписания &lt;1&gt;. Данная позиция (формально необязательны) представляется не совсем точной;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Верховный Суд РФ не наделен правом создавать нормы права, при этом он в соответствии со </w:t>
      </w:r>
      <w:hyperlink r:id="rId109"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Конституции РФ вправе осуществлять надзор за деятельностью нижестоящих судов и постановления его можно расценивать как результат, отражение надзорной деятельности. И если Конституция РФ дала право надзора, соответственно и постановления Пленума Верховного Суда РФ являются обязательными.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Черданцев Л.Ф. Правовое регулирование и конкретизация права // Сборник ученых трудов. Вып. 30. Свердловск, 1974. С. 33 - 34.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А.В. Мадьяровой, сами по себе изменения в законодательстве не свидетельствуют о замене обязательности рекомендательностью. Эпитет "руководящие" в отношении разъяснений не следует отождествлять с признаком обязательности, так как семантически это различные понятия. </w:t>
      </w:r>
      <w:proofErr w:type="gramStart"/>
      <w:r w:rsidRPr="00BB05E3">
        <w:rPr>
          <w:rFonts w:ascii="Times New Roman" w:hAnsi="Times New Roman" w:cs="Times New Roman"/>
          <w:sz w:val="28"/>
          <w:szCs w:val="28"/>
        </w:rPr>
        <w:t>Более того, обязательная юридическая сила ведет к безответственности судей при принятии правовых решений, создает благоприятные условия для злоупотребления Верховным Судом РФ своими полномочиями, сводит на нет возможности противостояния незаконным правовым позициям со стороны нижестоящих судов &lt;1&gt;. В словаре С.И. Ожегова под словом - "руководящий" понимается "такой, которым следует руководствоваться", т.е. действовать согласно каким-либо правилам, указаниям, а "обязательный" - "безусловный для</w:t>
      </w:r>
      <w:proofErr w:type="gramEnd"/>
      <w:r w:rsidRPr="00BB05E3">
        <w:rPr>
          <w:rFonts w:ascii="Times New Roman" w:hAnsi="Times New Roman" w:cs="Times New Roman"/>
          <w:sz w:val="28"/>
          <w:szCs w:val="28"/>
        </w:rPr>
        <w:t xml:space="preserve"> исполнения" &lt;2&gt;. В целом эти два прилагательных "руководящий" и "обязательный" - означают необходимость при осуществлении какой-либо деятельности реализовывать (в различных формах: применять или исполнять) определенные предписания. Что же касается позиции А.В. Мадьяровой относительно возможности злоупотребления полномочиями Верховным Судом РФ, то отметим, что принятию постановления Пленума Верховного Суда РФ предшествует большая и кропотливая работа по изучению судебной статистики, сбору и обобщению судебной практики судов всех уровней. В обсуждении проекта постановления принимают участие судьи Верховного Суда РФ, судов субъектов РФ, министр юстиции, Генеральный прокурор, члены комитетов Государственной Думы и Совета Федерации Федерального Собрания РФ, ученые. В связи с этим вряд ли можно говорить о злоупотреблении Верховным Судом РФ своими полномочиями. Однако нельзя с полной уверенностью исключать возможность существования каких-либо неточностей либо неясностей, противоречий в постановлениях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Мадьярова А.В. Место и роль разъяснений Верховного Суда Российской Федерации в механизме уголовно-правового регулирования: Автореф.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Красноярск, 2001. С. 21.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Толковый словарь русского языка С.И. Ожегова // http://www.ozhegov.org/words/29690.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Подводя промежуточный итог, можно выделить определенные причины, не позволяющие признавать обязательный характер за постановлениями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отсутствие нормативного предписания, закрепляющего обязательный характер;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отсутствие у Пленума Верховного Суда РФ права нормотворчества;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отсутствие возможности противостоять незаконным постановлениям Пленума, т.е. нет возможности их обжалования или проверки на соответствие </w:t>
      </w:r>
      <w:hyperlink r:id="rId11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Постановления Пленума Верховного Суда РФ являются обязательными. Здесь необходимо оговориться, что мы рассматриваем свойство обязательности, которое по своему содержанию не совпадает со свойством общеобязательности. Общеобязательность означает непременность выполнения всеми членами общества требований, содержащихся в нормах права &lt;1&gt;. Иными словами, свойство общеобязательности применимо к нормам права, которые действуют в отношении неопределенного круга лиц, а судебная практика имеет ограниченный субъектный состав своего воздействия и прежде </w:t>
      </w:r>
      <w:proofErr w:type="gramStart"/>
      <w:r w:rsidRPr="00BB05E3">
        <w:rPr>
          <w:rFonts w:ascii="Times New Roman" w:hAnsi="Times New Roman" w:cs="Times New Roman"/>
          <w:sz w:val="28"/>
          <w:szCs w:val="28"/>
        </w:rPr>
        <w:t>всего</w:t>
      </w:r>
      <w:proofErr w:type="gramEnd"/>
      <w:r w:rsidRPr="00BB05E3">
        <w:rPr>
          <w:rFonts w:ascii="Times New Roman" w:hAnsi="Times New Roman" w:cs="Times New Roman"/>
          <w:sz w:val="28"/>
          <w:szCs w:val="28"/>
        </w:rPr>
        <w:t xml:space="preserve"> адресована нижестоящим судам.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Мусаев Н.М. Определение критериев качества нормативных актов // Законотворческая техника современной России: состояние, проблемы, совершенствование: Сборник статей: В 2 т. / Под ред. д.ю.н., проф., акад. РАЕН и ПАНИ, заслуженного деятеля науки РФ В.М. Баранова. Н. Новгород, 2001. Т. 1. С. 291 - 298.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по мнению В.В. Демидова, толкование текста </w:t>
      </w:r>
      <w:hyperlink r:id="rId111"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Конституции РФ дает основание для вывода о том, что дача Верховным Судом РФ разъяснений по вопросам судебной практики является таким же равноценным его полномочием, как и другие полномочия, следовательно, суды должны их учитывать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См.: Демидов В.В. Обязательны ли для судей разъяснения постановлений Пленума Верховного Суда РФ // Адвокатские вести. 2004. N 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Далее в подтверждение своей позиции В.В. Демидов приводит </w:t>
      </w:r>
      <w:hyperlink r:id="rId11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29 сентября 1994 г. N 6 "О </w:t>
      </w:r>
      <w:r w:rsidRPr="00BB05E3">
        <w:rPr>
          <w:rFonts w:ascii="Times New Roman" w:hAnsi="Times New Roman" w:cs="Times New Roman"/>
          <w:sz w:val="28"/>
          <w:szCs w:val="28"/>
        </w:rPr>
        <w:lastRenderedPageBreak/>
        <w:t>выполнении судами Постановления Пленума Верховного Суда Российской Федерации от 27 апреля 1993 года N 3 "О практике судебной проверки законности и обоснованности ареста или продления срока содержания под стражей", цель которого - не только обратить внимание судов на необходимость</w:t>
      </w:r>
      <w:proofErr w:type="gramEnd"/>
      <w:r w:rsidRPr="00BB05E3">
        <w:rPr>
          <w:rFonts w:ascii="Times New Roman" w:hAnsi="Times New Roman" w:cs="Times New Roman"/>
          <w:sz w:val="28"/>
          <w:szCs w:val="28"/>
        </w:rPr>
        <w:t xml:space="preserve"> правильного толкования законов, но и обязать разрешать дела в точном соответствии с действующим федеральным законодательством, общепризнанными принципами и нормами международного права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См.: Там же.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А.С. Пиголкин указывает, что право давать обязательные для соответствующих судебных учреждений разъяснения законов исходит из руководящего положения, которое занимают Верховный Суд РФ и Высший Арбитражный Суд РФ в судебной системе, из необходимости направлять, обобщать и унифицировать практику правосудия &lt;1&gt;. Думается, ссылка на руководящее положение Верховного Суда и Высшего Арбитражного Суда РФ в настоящее время является неактуальной, поскольку в соответствии</w:t>
      </w:r>
      <w:proofErr w:type="gramEnd"/>
      <w:r w:rsidRPr="00BB05E3">
        <w:rPr>
          <w:rFonts w:ascii="Times New Roman" w:hAnsi="Times New Roman" w:cs="Times New Roman"/>
          <w:sz w:val="28"/>
          <w:szCs w:val="28"/>
        </w:rPr>
        <w:t xml:space="preserve"> с </w:t>
      </w:r>
      <w:hyperlink r:id="rId113"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суды независимы и подчиняются только закону. Нельзя превозносить правовое положение суда одного уровня над другим.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Пиголкин А.С. Толкование норм права и правотворчество: проблемы соотношения // Закон: создание и толкование / Под ред. А.С. Пиголкина. М.: Спарк, 1998. С. 74.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В.А. Петрушев, утверждая, что постановления Пленума Верховного Суда РФ носят обязательный характер, приводит следующие аргументы.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Разъяснения Верховного Суда РФ по вопросам судебной практики имеют, несомненно, официальный характер, что вытекает из правового положения Верховного Суда РФ. Официальные же разъяснения не могут быть необязательными.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w:t>
      </w:r>
      <w:hyperlink r:id="rId114" w:history="1">
        <w:r w:rsidRPr="00BB05E3">
          <w:rPr>
            <w:rFonts w:ascii="Times New Roman" w:hAnsi="Times New Roman" w:cs="Times New Roman"/>
            <w:color w:val="0000FF"/>
            <w:sz w:val="28"/>
            <w:szCs w:val="28"/>
          </w:rPr>
          <w:t>Часть 5 ст. 19</w:t>
        </w:r>
      </w:hyperlink>
      <w:r w:rsidRPr="00BB05E3">
        <w:rPr>
          <w:rFonts w:ascii="Times New Roman" w:hAnsi="Times New Roman" w:cs="Times New Roman"/>
          <w:sz w:val="28"/>
          <w:szCs w:val="28"/>
        </w:rPr>
        <w:t xml:space="preserve"> Федерального конституционного закона "О судебной системе Российской Федерации" гласит: "Верховный Суд Российской Федерации дает разъяснения по вопросам судебной практики". Наделение же полномочием не мыслится без возложения </w:t>
      </w:r>
      <w:proofErr w:type="gramStart"/>
      <w:r w:rsidRPr="00BB05E3">
        <w:rPr>
          <w:rFonts w:ascii="Times New Roman" w:hAnsi="Times New Roman" w:cs="Times New Roman"/>
          <w:sz w:val="28"/>
          <w:szCs w:val="28"/>
        </w:rPr>
        <w:t>на</w:t>
      </w:r>
      <w:proofErr w:type="gramEnd"/>
      <w:r w:rsidRPr="00BB05E3">
        <w:rPr>
          <w:rFonts w:ascii="Times New Roman" w:hAnsi="Times New Roman" w:cs="Times New Roman"/>
          <w:sz w:val="28"/>
          <w:szCs w:val="28"/>
        </w:rPr>
        <w:t xml:space="preserve"> соответствующих субъектов определенных обязанностей. Ведь без этого полномочие теряет всякий смысл, что тоже свидетельствует в пользу обязательности данных разъяснений.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Представляется очевидным, что в тех случаях, когда есть соответствующее разъяснение Пленума Верховного Суда РФ, ориентиром при решении вопроса о нарушении или неправильном применении закона будет служить именно это разъяснение. Ведь его игнорирование может привести к отмене принятого решения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Петрушев В.А. </w:t>
      </w:r>
      <w:hyperlink r:id="rId115" w:history="1">
        <w:r w:rsidRPr="00BB05E3">
          <w:rPr>
            <w:rFonts w:ascii="Times New Roman" w:hAnsi="Times New Roman" w:cs="Times New Roman"/>
            <w:color w:val="0000FF"/>
            <w:sz w:val="28"/>
            <w:szCs w:val="28"/>
          </w:rPr>
          <w:t>Обладают ли разъяснения Верховного Суда</w:t>
        </w:r>
      </w:hyperlink>
      <w:r w:rsidRPr="00BB05E3">
        <w:rPr>
          <w:rFonts w:ascii="Times New Roman" w:hAnsi="Times New Roman" w:cs="Times New Roman"/>
          <w:sz w:val="28"/>
          <w:szCs w:val="28"/>
        </w:rPr>
        <w:t xml:space="preserve"> РФ по вопросам судебной практики обязательной силой // Законы России: опыт, </w:t>
      </w:r>
      <w:r w:rsidRPr="00BB05E3">
        <w:rPr>
          <w:rFonts w:ascii="Times New Roman" w:hAnsi="Times New Roman" w:cs="Times New Roman"/>
          <w:sz w:val="28"/>
          <w:szCs w:val="28"/>
        </w:rPr>
        <w:lastRenderedPageBreak/>
        <w:t>анализ, практика. 2008. N 3. С. 74 - 76.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О.А. Савельева полагает, что постановления Пленума обязательны для всех без исключения государственных и муниципальных органов, должностных лиц, юридических и физических лиц. В подтверждение своего вывода она указывает на </w:t>
      </w:r>
      <w:hyperlink r:id="rId116"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Федерального конституционного закона "О судебной системе Российской Федерации" и </w:t>
      </w:r>
      <w:hyperlink r:id="rId117" w:history="1">
        <w:r w:rsidRPr="00BB05E3">
          <w:rPr>
            <w:rFonts w:ascii="Times New Roman" w:hAnsi="Times New Roman" w:cs="Times New Roman"/>
            <w:color w:val="0000FF"/>
            <w:sz w:val="28"/>
            <w:szCs w:val="28"/>
          </w:rPr>
          <w:t>ст. ст. 56</w:t>
        </w:r>
      </w:hyperlink>
      <w:r w:rsidRPr="00BB05E3">
        <w:rPr>
          <w:rFonts w:ascii="Times New Roman" w:hAnsi="Times New Roman" w:cs="Times New Roman"/>
          <w:sz w:val="28"/>
          <w:szCs w:val="28"/>
        </w:rPr>
        <w:t xml:space="preserve"> и </w:t>
      </w:r>
      <w:hyperlink r:id="rId118" w:history="1">
        <w:r w:rsidRPr="00BB05E3">
          <w:rPr>
            <w:rFonts w:ascii="Times New Roman" w:hAnsi="Times New Roman" w:cs="Times New Roman"/>
            <w:color w:val="0000FF"/>
            <w:sz w:val="28"/>
            <w:szCs w:val="28"/>
          </w:rPr>
          <w:t>58</w:t>
        </w:r>
      </w:hyperlink>
      <w:r w:rsidRPr="00BB05E3">
        <w:rPr>
          <w:rFonts w:ascii="Times New Roman" w:hAnsi="Times New Roman" w:cs="Times New Roman"/>
          <w:sz w:val="28"/>
          <w:szCs w:val="28"/>
        </w:rPr>
        <w:t xml:space="preserve"> Закона РСФСР "О судоустройстве РСФСР"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Савельева О.А. Судебное толкование в применении уголовного закона // СПС "Гарант".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Л.А. Грось считает, что наделение Верховного Суда РФ конституционным правом давать разъяснения по вопросам судебной практики (</w:t>
      </w:r>
      <w:hyperlink r:id="rId119"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Конституции РФ), установление особого порядка их подготовки и принятия дает основание для вывода об обязательности их учета при разрешении конкретных гражданских дел с целью обеспечения единообразия в толковании и применении судами норм материального и процессуального права.</w:t>
      </w:r>
      <w:proofErr w:type="gramEnd"/>
      <w:r w:rsidRPr="00BB05E3">
        <w:rPr>
          <w:rFonts w:ascii="Times New Roman" w:hAnsi="Times New Roman" w:cs="Times New Roman"/>
          <w:sz w:val="28"/>
          <w:szCs w:val="28"/>
        </w:rPr>
        <w:t xml:space="preserve"> Иными словами, постановления Пленума Верховного Суда РФ являются актами официального, обязательного для конкретных правоприменителей разъяснения (толкования) правовых норм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Грось Л.А. </w:t>
      </w:r>
      <w:hyperlink r:id="rId120" w:history="1">
        <w:r w:rsidRPr="00BB05E3">
          <w:rPr>
            <w:rFonts w:ascii="Times New Roman" w:hAnsi="Times New Roman" w:cs="Times New Roman"/>
            <w:color w:val="0000FF"/>
            <w:sz w:val="28"/>
            <w:szCs w:val="28"/>
          </w:rPr>
          <w:t>О Постановлении Пленума Верховного Суда</w:t>
        </w:r>
      </w:hyperlink>
      <w:r w:rsidRPr="00BB05E3">
        <w:rPr>
          <w:rFonts w:ascii="Times New Roman" w:hAnsi="Times New Roman" w:cs="Times New Roman"/>
          <w:sz w:val="28"/>
          <w:szCs w:val="28"/>
        </w:rPr>
        <w:t xml:space="preserve"> РФ "О судебном решении" // Арбитражный и гражданский процесс. 2004. N 10. С. 37 - 43.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А.В. Осипова, официальное толкование дается уполномоченным на то субъектом - государственным органом, закрепляется в специальном акте и имеет обязательное значение для других субъектов. Такое толкование является юридически значимым и влечет правовые последствия &lt;1&gt;. Обоснование обязательности разъяснений по причине их происхождения от органов государственной власти дает Ю.А. Тихомиров, указывая, что все легальные дефиниции (разъяснения) обладают общеобязательным характером, так как исходят от органов государственной власти: законодательной, исполнительной и судебной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КонсультантПлюс: примечание.</w:t>
      </w: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121" w:history="1">
        <w:r w:rsidR="009004D0" w:rsidRPr="00BB05E3">
          <w:rPr>
            <w:rFonts w:ascii="Times New Roman" w:hAnsi="Times New Roman" w:cs="Times New Roman"/>
            <w:color w:val="0000FF"/>
            <w:sz w:val="28"/>
            <w:szCs w:val="28"/>
          </w:rPr>
          <w:t>Учебник</w:t>
        </w:r>
      </w:hyperlink>
      <w:r w:rsidR="009004D0" w:rsidRPr="00BB05E3">
        <w:rPr>
          <w:rFonts w:ascii="Times New Roman" w:hAnsi="Times New Roman" w:cs="Times New Roman"/>
          <w:sz w:val="28"/>
          <w:szCs w:val="28"/>
        </w:rPr>
        <w:t xml:space="preserve"> Н.И. Матузова, А.В. Малько "Теория государства и права" включен в информационный банк согласно публикации - Юристъ, 2004.</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Теория государства и права: Курс лекций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Н.И. Матузова и А.В. Малько. М.: Юрист, 1997. С. 442.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Котелевская И.В., Тихомиров Ю.А. Правовые акты: Учебно-практическое и справочное пособие. М.: Юринформцентр, 1999. С. 17.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Названные выше причины признания за постановлениями Пленума Верховного Суда РФ свойства обязательности обоснованны и существуют в реальной практике.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Свойство обязательности постановлений Пленума Верховного Суда РФ вытекает и из самого содержания некоторых из них. </w:t>
      </w:r>
      <w:proofErr w:type="gramStart"/>
      <w:r w:rsidRPr="00BB05E3">
        <w:rPr>
          <w:rFonts w:ascii="Times New Roman" w:hAnsi="Times New Roman" w:cs="Times New Roman"/>
          <w:sz w:val="28"/>
          <w:szCs w:val="28"/>
        </w:rPr>
        <w:t xml:space="preserve">Например, в </w:t>
      </w:r>
      <w:hyperlink r:id="rId122"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11 мая 2007 г. &lt;1&gt; Верховный Суд РФ указал, что при удовлетворении судом требований потребителя в связи с нарушением его прав, установленных Законом РФ от 7 февраля 1992 г. N 2300-1 "О защите прав потребителей", которые не были удовлетворены в добровольном порядке продавцом (исполнителем, изготовителем, уполномоченной организацией или уполномоченным индивидуальным предпринимателем, импортером), суд взыскивает с ответчика</w:t>
      </w:r>
      <w:proofErr w:type="gramEnd"/>
      <w:r w:rsidRPr="00BB05E3">
        <w:rPr>
          <w:rFonts w:ascii="Times New Roman" w:hAnsi="Times New Roman" w:cs="Times New Roman"/>
          <w:sz w:val="28"/>
          <w:szCs w:val="28"/>
        </w:rPr>
        <w:t xml:space="preserve"> штраф независимо от того, </w:t>
      </w:r>
      <w:proofErr w:type="gramStart"/>
      <w:r w:rsidRPr="00BB05E3">
        <w:rPr>
          <w:rFonts w:ascii="Times New Roman" w:hAnsi="Times New Roman" w:cs="Times New Roman"/>
          <w:sz w:val="28"/>
          <w:szCs w:val="28"/>
        </w:rPr>
        <w:t>заявлялось</w:t>
      </w:r>
      <w:proofErr w:type="gramEnd"/>
      <w:r w:rsidRPr="00BB05E3">
        <w:rPr>
          <w:rFonts w:ascii="Times New Roman" w:hAnsi="Times New Roman" w:cs="Times New Roman"/>
          <w:sz w:val="28"/>
          <w:szCs w:val="28"/>
        </w:rPr>
        <w:t xml:space="preserve"> такое требование или нет (</w:t>
      </w:r>
      <w:hyperlink r:id="rId123" w:history="1">
        <w:r w:rsidRPr="00BB05E3">
          <w:rPr>
            <w:rFonts w:ascii="Times New Roman" w:hAnsi="Times New Roman" w:cs="Times New Roman"/>
            <w:color w:val="0000FF"/>
            <w:sz w:val="28"/>
            <w:szCs w:val="28"/>
          </w:rPr>
          <w:t>п. 6 ст. 13</w:t>
        </w:r>
      </w:hyperlink>
      <w:r w:rsidRPr="00BB05E3">
        <w:rPr>
          <w:rFonts w:ascii="Times New Roman" w:hAnsi="Times New Roman" w:cs="Times New Roman"/>
          <w:sz w:val="28"/>
          <w:szCs w:val="28"/>
        </w:rPr>
        <w:t xml:space="preserve"> данного Закона). </w:t>
      </w:r>
      <w:proofErr w:type="gramStart"/>
      <w:r w:rsidRPr="00BB05E3">
        <w:rPr>
          <w:rFonts w:ascii="Times New Roman" w:hAnsi="Times New Roman" w:cs="Times New Roman"/>
          <w:sz w:val="28"/>
          <w:szCs w:val="28"/>
        </w:rPr>
        <w:t xml:space="preserve">Применив в данном </w:t>
      </w:r>
      <w:hyperlink r:id="rId124"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глагол "взыскивает", Пленум Верховного Суда РФ исключил у нижестоящих судов право выбора на применение или отказ от применения п. 6 ст. 13 Закона "О защите прав потребителей" при рассмотрении и разрешении конкретного дела, хотя ранее (см. </w:t>
      </w:r>
      <w:hyperlink r:id="rId12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29 сентября 1994 г. &lt;2&gt;) взыскание штрафа в указанном случае являлось правом, а не</w:t>
      </w:r>
      <w:proofErr w:type="gramEnd"/>
      <w:r w:rsidRPr="00BB05E3">
        <w:rPr>
          <w:rFonts w:ascii="Times New Roman" w:hAnsi="Times New Roman" w:cs="Times New Roman"/>
          <w:sz w:val="28"/>
          <w:szCs w:val="28"/>
        </w:rPr>
        <w:t xml:space="preserve"> обязанностью суда, и суд, исходя из конкретных обстоятельств дела, мог не взыскивать штраф либо снижать его размер.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2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11 мая 2007 г. N 24 "О внесении изменения в Постановление Пленума Верховного Суда Российской Федерации от 29 сентября 1994 г. N 7 "О практике рассмотрения судами дел о защите прав потребителей" // Российская газета. 23.05.2007. N 107.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12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29 сентября 1994 г. N 7 "О практике рассмотрения судами дел о защите прав потребителей" // Российская газета. 26.11.1994. N 230.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Примером постановления, содержащего обязывающие предписания для нижестоящих судов, является Постановление Пленума Верховного Суда РФ от 26 июня 2008 г. &lt;1&gt;, в </w:t>
      </w:r>
      <w:hyperlink r:id="rId128" w:history="1">
        <w:r w:rsidRPr="00BB05E3">
          <w:rPr>
            <w:rFonts w:ascii="Times New Roman" w:hAnsi="Times New Roman" w:cs="Times New Roman"/>
            <w:color w:val="0000FF"/>
            <w:sz w:val="28"/>
            <w:szCs w:val="28"/>
          </w:rPr>
          <w:t>п. 5</w:t>
        </w:r>
      </w:hyperlink>
      <w:r w:rsidRPr="00BB05E3">
        <w:rPr>
          <w:rFonts w:ascii="Times New Roman" w:hAnsi="Times New Roman" w:cs="Times New Roman"/>
          <w:sz w:val="28"/>
          <w:szCs w:val="28"/>
        </w:rPr>
        <w:t xml:space="preserve"> которого указано, что, выполняя требования </w:t>
      </w:r>
      <w:hyperlink r:id="rId129" w:history="1">
        <w:r w:rsidRPr="00BB05E3">
          <w:rPr>
            <w:rFonts w:ascii="Times New Roman" w:hAnsi="Times New Roman" w:cs="Times New Roman"/>
            <w:color w:val="0000FF"/>
            <w:sz w:val="28"/>
            <w:szCs w:val="28"/>
          </w:rPr>
          <w:t>ст. 165</w:t>
        </w:r>
      </w:hyperlink>
      <w:r w:rsidRPr="00BB05E3">
        <w:rPr>
          <w:rFonts w:ascii="Times New Roman" w:hAnsi="Times New Roman" w:cs="Times New Roman"/>
          <w:sz w:val="28"/>
          <w:szCs w:val="28"/>
        </w:rPr>
        <w:t xml:space="preserve"> ГПК РФ, председательствующий обязан разъяснить участвующим в деле лицам их процессуальные права и обязанности, а также их обязанность добросовестно пользоваться принадлежащими им процессуальными правами, т.е. Пленум уточнил положения </w:t>
      </w:r>
      <w:hyperlink r:id="rId130" w:history="1">
        <w:r w:rsidRPr="00BB05E3">
          <w:rPr>
            <w:rFonts w:ascii="Times New Roman" w:hAnsi="Times New Roman" w:cs="Times New Roman"/>
            <w:color w:val="0000FF"/>
            <w:sz w:val="28"/>
            <w:szCs w:val="28"/>
          </w:rPr>
          <w:t>ст</w:t>
        </w:r>
        <w:proofErr w:type="gramEnd"/>
        <w:r w:rsidRPr="00BB05E3">
          <w:rPr>
            <w:rFonts w:ascii="Times New Roman" w:hAnsi="Times New Roman" w:cs="Times New Roman"/>
            <w:color w:val="0000FF"/>
            <w:sz w:val="28"/>
            <w:szCs w:val="28"/>
          </w:rPr>
          <w:t>. 165</w:t>
        </w:r>
      </w:hyperlink>
      <w:r w:rsidRPr="00BB05E3">
        <w:rPr>
          <w:rFonts w:ascii="Times New Roman" w:hAnsi="Times New Roman" w:cs="Times New Roman"/>
          <w:sz w:val="28"/>
          <w:szCs w:val="28"/>
        </w:rPr>
        <w:t xml:space="preserve"> ГПК РФ и обязал председательствующего разъяснять права и обязанности субъектам гражданского судопроизводства. Также в </w:t>
      </w:r>
      <w:hyperlink r:id="rId131" w:history="1">
        <w:r w:rsidRPr="00BB05E3">
          <w:rPr>
            <w:rFonts w:ascii="Times New Roman" w:hAnsi="Times New Roman" w:cs="Times New Roman"/>
            <w:color w:val="0000FF"/>
            <w:sz w:val="28"/>
            <w:szCs w:val="28"/>
          </w:rPr>
          <w:t>п. 10</w:t>
        </w:r>
      </w:hyperlink>
      <w:r w:rsidRPr="00BB05E3">
        <w:rPr>
          <w:rFonts w:ascii="Times New Roman" w:hAnsi="Times New Roman" w:cs="Times New Roman"/>
          <w:sz w:val="28"/>
          <w:szCs w:val="28"/>
        </w:rPr>
        <w:t xml:space="preserve"> данного Постановления Пленум обязывает нижестоящие суды указать в определении об отложении судебного разбирательства мотивы отложения и назначить дату нового судебного заседания с учетом действий, которые должны быть произведены в период отложения, при этом </w:t>
      </w:r>
      <w:hyperlink r:id="rId132" w:history="1">
        <w:r w:rsidRPr="00BB05E3">
          <w:rPr>
            <w:rFonts w:ascii="Times New Roman" w:hAnsi="Times New Roman" w:cs="Times New Roman"/>
            <w:color w:val="0000FF"/>
            <w:sz w:val="28"/>
            <w:szCs w:val="28"/>
          </w:rPr>
          <w:t>ст. 169</w:t>
        </w:r>
      </w:hyperlink>
      <w:r w:rsidRPr="00BB05E3">
        <w:rPr>
          <w:rFonts w:ascii="Times New Roman" w:hAnsi="Times New Roman" w:cs="Times New Roman"/>
          <w:sz w:val="28"/>
          <w:szCs w:val="28"/>
        </w:rPr>
        <w:t xml:space="preserve"> ГПК РФ не содержит подобного </w:t>
      </w:r>
      <w:r w:rsidRPr="00BB05E3">
        <w:rPr>
          <w:rFonts w:ascii="Times New Roman" w:hAnsi="Times New Roman" w:cs="Times New Roman"/>
          <w:sz w:val="28"/>
          <w:szCs w:val="28"/>
        </w:rPr>
        <w:lastRenderedPageBreak/>
        <w:t>обязывающего предписания.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33"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26 июня 2008 г. N 13 "О применении норм Гражданского процессуального кодекса Российской Федерации при рассмотрении и разрешении дел в суде первой инстанции" // Российская газета. 02.07.2008. N 140.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Приведем еще одно постановление, в котором устанавливается обязанность суда совершить определенное действие. </w:t>
      </w:r>
      <w:proofErr w:type="gramStart"/>
      <w:r w:rsidRPr="00BB05E3">
        <w:rPr>
          <w:rFonts w:ascii="Times New Roman" w:hAnsi="Times New Roman" w:cs="Times New Roman"/>
          <w:sz w:val="28"/>
          <w:szCs w:val="28"/>
        </w:rPr>
        <w:t xml:space="preserve">Так, в </w:t>
      </w:r>
      <w:hyperlink r:id="rId134" w:history="1">
        <w:r w:rsidRPr="00BB05E3">
          <w:rPr>
            <w:rFonts w:ascii="Times New Roman" w:hAnsi="Times New Roman" w:cs="Times New Roman"/>
            <w:color w:val="0000FF"/>
            <w:sz w:val="28"/>
            <w:szCs w:val="28"/>
          </w:rPr>
          <w:t>п. 28</w:t>
        </w:r>
      </w:hyperlink>
      <w:r w:rsidRPr="00BB05E3">
        <w:rPr>
          <w:rFonts w:ascii="Times New Roman" w:hAnsi="Times New Roman" w:cs="Times New Roman"/>
          <w:sz w:val="28"/>
          <w:szCs w:val="28"/>
        </w:rPr>
        <w:t xml:space="preserve"> Постановления Пленума Верховного Суда РФ от 15 июня 2010 г. &lt;1&gt; устанавливается, что при разрешении дел, касающихся злоупотребления свободой массовой информации, положения </w:t>
      </w:r>
      <w:hyperlink r:id="rId135" w:history="1">
        <w:r w:rsidRPr="00BB05E3">
          <w:rPr>
            <w:rFonts w:ascii="Times New Roman" w:hAnsi="Times New Roman" w:cs="Times New Roman"/>
            <w:color w:val="0000FF"/>
            <w:sz w:val="28"/>
            <w:szCs w:val="28"/>
          </w:rPr>
          <w:t>ст. 4</w:t>
        </w:r>
      </w:hyperlink>
      <w:r w:rsidRPr="00BB05E3">
        <w:rPr>
          <w:rFonts w:ascii="Times New Roman" w:hAnsi="Times New Roman" w:cs="Times New Roman"/>
          <w:sz w:val="28"/>
          <w:szCs w:val="28"/>
        </w:rPr>
        <w:t xml:space="preserve"> Закона РФ от 27 декабря 1991 г. N 2124-1 "О средствах массовой информации" &lt;2&gt; необходимо применять в совокупности с иными Федеральными законами, регулирующими определенные общественные отношения:</w:t>
      </w:r>
      <w:proofErr w:type="gramEnd"/>
      <w:r w:rsidRPr="00BB05E3">
        <w:rPr>
          <w:rFonts w:ascii="Times New Roman" w:hAnsi="Times New Roman" w:cs="Times New Roman"/>
          <w:sz w:val="28"/>
          <w:szCs w:val="28"/>
        </w:rPr>
        <w:t xml:space="preserve"> </w:t>
      </w:r>
      <w:hyperlink r:id="rId136" w:history="1">
        <w:r w:rsidRPr="00BB05E3">
          <w:rPr>
            <w:rFonts w:ascii="Times New Roman" w:hAnsi="Times New Roman" w:cs="Times New Roman"/>
            <w:color w:val="0000FF"/>
            <w:sz w:val="28"/>
            <w:szCs w:val="28"/>
          </w:rPr>
          <w:t>"О противодействии терроризму"</w:t>
        </w:r>
      </w:hyperlink>
      <w:r w:rsidRPr="00BB05E3">
        <w:rPr>
          <w:rFonts w:ascii="Times New Roman" w:hAnsi="Times New Roman" w:cs="Times New Roman"/>
          <w:sz w:val="28"/>
          <w:szCs w:val="28"/>
        </w:rPr>
        <w:t xml:space="preserve">, </w:t>
      </w:r>
      <w:hyperlink r:id="rId137" w:history="1">
        <w:r w:rsidRPr="00BB05E3">
          <w:rPr>
            <w:rFonts w:ascii="Times New Roman" w:hAnsi="Times New Roman" w:cs="Times New Roman"/>
            <w:color w:val="0000FF"/>
            <w:sz w:val="28"/>
            <w:szCs w:val="28"/>
          </w:rPr>
          <w:t>"О противодействии экстремистской деятельности"</w:t>
        </w:r>
      </w:hyperlink>
      <w:r w:rsidRPr="00BB05E3">
        <w:rPr>
          <w:rFonts w:ascii="Times New Roman" w:hAnsi="Times New Roman" w:cs="Times New Roman"/>
          <w:sz w:val="28"/>
          <w:szCs w:val="28"/>
        </w:rPr>
        <w:t xml:space="preserve"> и др. Такое указание, на наш взгляд, является прямым вмешательством в деятельность судов, т.е. суд ориентирован на применение конкретных законодательных актов. </w:t>
      </w:r>
      <w:proofErr w:type="gramStart"/>
      <w:r w:rsidRPr="00BB05E3">
        <w:rPr>
          <w:rFonts w:ascii="Times New Roman" w:hAnsi="Times New Roman" w:cs="Times New Roman"/>
          <w:sz w:val="28"/>
          <w:szCs w:val="28"/>
        </w:rPr>
        <w:t xml:space="preserve">И далее, в </w:t>
      </w:r>
      <w:hyperlink r:id="rId138" w:history="1">
        <w:r w:rsidRPr="00BB05E3">
          <w:rPr>
            <w:rFonts w:ascii="Times New Roman" w:hAnsi="Times New Roman" w:cs="Times New Roman"/>
            <w:color w:val="0000FF"/>
            <w:sz w:val="28"/>
            <w:szCs w:val="28"/>
          </w:rPr>
          <w:t>п. 32</w:t>
        </w:r>
      </w:hyperlink>
      <w:r w:rsidRPr="00BB05E3">
        <w:rPr>
          <w:rFonts w:ascii="Times New Roman" w:hAnsi="Times New Roman" w:cs="Times New Roman"/>
          <w:sz w:val="28"/>
          <w:szCs w:val="28"/>
        </w:rPr>
        <w:t xml:space="preserve"> указано, что по делам о прекращении деятельности средства массовой информации суд не вправе утвердить мировое соглашение, поскольку по таким делам проверяется законность деятельности редакции средства массовой информации и на решение этого вопроса не могут повлиять те или иные договоренности между обратившимся в суд органом (должностным лицом) и учредителем (соучредителями) средства массовой информации или его редакцией</w:t>
      </w:r>
      <w:proofErr w:type="gramEnd"/>
      <w:r w:rsidRPr="00BB05E3">
        <w:rPr>
          <w:rFonts w:ascii="Times New Roman" w:hAnsi="Times New Roman" w:cs="Times New Roman"/>
          <w:sz w:val="28"/>
          <w:szCs w:val="28"/>
        </w:rPr>
        <w:t xml:space="preserve">. При этом </w:t>
      </w:r>
      <w:hyperlink r:id="rId139" w:history="1">
        <w:r w:rsidRPr="00BB05E3">
          <w:rPr>
            <w:rFonts w:ascii="Times New Roman" w:hAnsi="Times New Roman" w:cs="Times New Roman"/>
            <w:color w:val="0000FF"/>
            <w:sz w:val="28"/>
            <w:szCs w:val="28"/>
          </w:rPr>
          <w:t>ст. 39</w:t>
        </w:r>
      </w:hyperlink>
      <w:r w:rsidRPr="00BB05E3">
        <w:rPr>
          <w:rFonts w:ascii="Times New Roman" w:hAnsi="Times New Roman" w:cs="Times New Roman"/>
          <w:sz w:val="28"/>
          <w:szCs w:val="28"/>
        </w:rPr>
        <w:t xml:space="preserve"> ГПК РФ устанавливает, что суд не принимает мировое соглашение сторон, если это противоречит закону или нарушает права и законные интересы других лиц. Гражданский процессуальный кодекс РФ предоставляет суду право выбора - принимать или отказать в принятии мирового соглашения, а данное Постановление Пленума четко обязывает судей не утверждать мировое соглашение по данной категории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4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15 июня 2010 г. N 16 "О практике применения судами Закона Российской Федерации "О средствах массовой информации" // Российская газета. 15.06.2010. N 132.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Российская газета. 08.08.1992. N 32.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Анализ данных постановлений позволяет прийти к выводу о том, что постановления Пленума Верховного Суда РФ обладают свойством обязательности, иначе размещение в них подобных формулировок ("суд обязан", "суд должен") лишено всякого смысла. В случае отрицания свойства обязательности за предписаниями Пленума необходимо каждое подобное словосочетание облекать в форму законодательно закрепленной нормы, что, в свою очередь, приведет к нагромождению законодательства. Если законодатель отказывается придавать постановлениям Пленума Верховного </w:t>
      </w:r>
      <w:r w:rsidRPr="00BB05E3">
        <w:rPr>
          <w:rFonts w:ascii="Times New Roman" w:hAnsi="Times New Roman" w:cs="Times New Roman"/>
          <w:sz w:val="28"/>
          <w:szCs w:val="28"/>
        </w:rPr>
        <w:lastRenderedPageBreak/>
        <w:t>Суда РФ обязательный характер, то необходимо исключить из их содержания обязывающие предписания, которые не оставляют право выбора судам при рассмотрении и разрешении конкретных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в большинстве случаев постановления Пленума Верховного Суда РФ содержат рекомендательные предписания. Так, в </w:t>
      </w:r>
      <w:hyperlink r:id="rId141" w:history="1">
        <w:r w:rsidRPr="00BB05E3">
          <w:rPr>
            <w:rFonts w:ascii="Times New Roman" w:hAnsi="Times New Roman" w:cs="Times New Roman"/>
            <w:color w:val="0000FF"/>
            <w:sz w:val="28"/>
            <w:szCs w:val="28"/>
          </w:rPr>
          <w:t>п. 15</w:t>
        </w:r>
      </w:hyperlink>
      <w:r w:rsidRPr="00BB05E3">
        <w:rPr>
          <w:rFonts w:ascii="Times New Roman" w:hAnsi="Times New Roman" w:cs="Times New Roman"/>
          <w:sz w:val="28"/>
          <w:szCs w:val="28"/>
        </w:rPr>
        <w:t xml:space="preserve"> названного выше Постановления закреплено, что при исследовании заключения эксперта суду </w:t>
      </w:r>
      <w:r w:rsidRPr="00BB05E3">
        <w:rPr>
          <w:rFonts w:ascii="Times New Roman" w:hAnsi="Times New Roman" w:cs="Times New Roman"/>
          <w:b/>
          <w:bCs/>
          <w:sz w:val="28"/>
          <w:szCs w:val="28"/>
        </w:rPr>
        <w:t>следует</w:t>
      </w:r>
      <w:r w:rsidRPr="00BB05E3">
        <w:rPr>
          <w:rFonts w:ascii="Times New Roman" w:hAnsi="Times New Roman" w:cs="Times New Roman"/>
          <w:sz w:val="28"/>
          <w:szCs w:val="28"/>
        </w:rPr>
        <w:t xml:space="preserve"> проверять его соответствие вопросам, поставленным перед экспертом, полноту и обоснованность содержащихся в нем выводов. В целях разъяснения или дополнения заключения суд </w:t>
      </w:r>
      <w:r w:rsidRPr="00BB05E3">
        <w:rPr>
          <w:rFonts w:ascii="Times New Roman" w:hAnsi="Times New Roman" w:cs="Times New Roman"/>
          <w:b/>
          <w:bCs/>
          <w:sz w:val="28"/>
          <w:szCs w:val="28"/>
        </w:rPr>
        <w:t>может</w:t>
      </w:r>
      <w:r w:rsidRPr="00BB05E3">
        <w:rPr>
          <w:rFonts w:ascii="Times New Roman" w:hAnsi="Times New Roman" w:cs="Times New Roman"/>
          <w:sz w:val="28"/>
          <w:szCs w:val="28"/>
        </w:rPr>
        <w:t xml:space="preserve"> вызвать эксперта для допроса. Суду </w:t>
      </w:r>
      <w:r w:rsidRPr="00BB05E3">
        <w:rPr>
          <w:rFonts w:ascii="Times New Roman" w:hAnsi="Times New Roman" w:cs="Times New Roman"/>
          <w:b/>
          <w:bCs/>
          <w:sz w:val="28"/>
          <w:szCs w:val="28"/>
        </w:rPr>
        <w:t>следует</w:t>
      </w:r>
      <w:r w:rsidRPr="00BB05E3">
        <w:rPr>
          <w:rFonts w:ascii="Times New Roman" w:hAnsi="Times New Roman" w:cs="Times New Roman"/>
          <w:sz w:val="28"/>
          <w:szCs w:val="28"/>
        </w:rPr>
        <w:t xml:space="preserve"> указать в определении, какие выводы первичной экспертизы вызывают сомнение, сослаться на обстоятельства дела, которые не согласуются с выводами эксперта.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нашему мнению, постановления Пленума Верховного Суда РФ имеют обязательный </w:t>
      </w:r>
      <w:proofErr w:type="gramStart"/>
      <w:r w:rsidRPr="00BB05E3">
        <w:rPr>
          <w:rFonts w:ascii="Times New Roman" w:hAnsi="Times New Roman" w:cs="Times New Roman"/>
          <w:sz w:val="28"/>
          <w:szCs w:val="28"/>
        </w:rPr>
        <w:t>характер</w:t>
      </w:r>
      <w:proofErr w:type="gramEnd"/>
      <w:r w:rsidRPr="00BB05E3">
        <w:rPr>
          <w:rFonts w:ascii="Times New Roman" w:hAnsi="Times New Roman" w:cs="Times New Roman"/>
          <w:sz w:val="28"/>
          <w:szCs w:val="28"/>
        </w:rPr>
        <w:t xml:space="preserve"> для нижестоящих судов исходя из следующих признаков.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Во-первых, следует отметить особую процедуру принятия и реализации указанных судебных актов. Принятию постановления предшествует определенная процедура, регламентированная нормами законов и подзаконных нормативных актов. Постановления Пленума Верховного Суда РФ направлены на единообразное применение норм права судами общей юрисдикции, их игнорирование либо неправильное применение влечет отмену судебного решения.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Во-вторых, постановления Пленума Верховного Суда РФ являются актами-документами официального характера, поскольку в них дается официальное разъяснение норм законодательства, т.е. речь идет об особой форме постановлений.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В-третьих, можно говорить и об особом содержании постановлений, так как практически в каждом постановлении Пленум Верховного Суда РФ обязывает (использование словосочетаний "суд обязан", "суд не вправе") нижестоящий суд совершать либо не совершать какое-либо действие, применять определенную норму в установленном порядке при рассмотрении и разрешении конкретного гражданского дела.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суть постановлений Пленума Верховного Суда РФ сводится к выработке единственно верного порядка применения конкретной нормы законодательства. И если этот порядок определен, то он как минимум должен соблюдаться, а как максимум - применяться, именно из этого вытекает обязательный характер таких постановлений. В таких условиях (закрепление обязательности постановлений Пленума Верховного Суда РФ на законодательном уровне) должна существовать гарантия, что постановления Пленума будут соответствовать </w:t>
      </w:r>
      <w:hyperlink r:id="rId14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касается постановлений Пленума Высшего Арбитражного Суда РФ, то </w:t>
      </w:r>
      <w:hyperlink r:id="rId143" w:history="1">
        <w:r w:rsidRPr="00BB05E3">
          <w:rPr>
            <w:rFonts w:ascii="Times New Roman" w:hAnsi="Times New Roman" w:cs="Times New Roman"/>
            <w:color w:val="0000FF"/>
            <w:sz w:val="28"/>
            <w:szCs w:val="28"/>
          </w:rPr>
          <w:t>ч. 2 ст. 13</w:t>
        </w:r>
      </w:hyperlink>
      <w:r w:rsidRPr="00BB05E3">
        <w:rPr>
          <w:rFonts w:ascii="Times New Roman" w:hAnsi="Times New Roman" w:cs="Times New Roman"/>
          <w:sz w:val="28"/>
          <w:szCs w:val="28"/>
        </w:rPr>
        <w:t xml:space="preserve"> ФКЗ "Об арбитражных судах в Российской Федерации" &lt;1&gt; закрепляет, что по вопросам своего ведения Пленум Высшего Арбитражного Суда РФ принимает постановления, обязательные для арбитражных судов в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конституционный </w:t>
      </w:r>
      <w:hyperlink r:id="rId144"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28 апреля 1995 г. N 1-ФКЗ "Об арбитражных судах в Российской Федерации" // Российская газета. 16.05.1995. N 93.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Данная норма Федерального конституционного </w:t>
      </w:r>
      <w:hyperlink r:id="rId145"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"Об арбитражных судах в Российской Федерации" была предметом обращения АООТ "Энергомаш" в Конституционный Суд РФ на проверку соответствия </w:t>
      </w:r>
      <w:hyperlink r:id="rId14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proofErr w:type="gramStart"/>
      <w:r w:rsidRPr="00BB05E3">
        <w:rPr>
          <w:rFonts w:ascii="Times New Roman" w:hAnsi="Times New Roman" w:cs="Times New Roman"/>
          <w:sz w:val="28"/>
          <w:szCs w:val="28"/>
        </w:rPr>
        <w:t xml:space="preserve">Заявитель усматривал неконституционность данной нормы в том, что по смыслу, придаваемому ей налоговыми органами и арбитражными судами, руководствующимися при этом </w:t>
      </w:r>
      <w:hyperlink r:id="rId147" w:history="1">
        <w:r w:rsidRPr="00BB05E3">
          <w:rPr>
            <w:rFonts w:ascii="Times New Roman" w:hAnsi="Times New Roman" w:cs="Times New Roman"/>
            <w:color w:val="0000FF"/>
            <w:sz w:val="28"/>
            <w:szCs w:val="28"/>
          </w:rPr>
          <w:t>Постановлением</w:t>
        </w:r>
      </w:hyperlink>
      <w:r w:rsidRPr="00BB05E3">
        <w:rPr>
          <w:rFonts w:ascii="Times New Roman" w:hAnsi="Times New Roman" w:cs="Times New Roman"/>
          <w:sz w:val="28"/>
          <w:szCs w:val="28"/>
        </w:rPr>
        <w:t xml:space="preserve"> Пленума Высшего Арбитражного Суда РФ от 28 февраля 2001 г. N 5 "О некоторых вопросах применения части первой Налогового кодекса Российской Федерации" &lt;1&gt;, пени начисляются по итогам не только налогового периода, но и периодов, когда вносятся авансовые платежи.</w:t>
      </w:r>
      <w:proofErr w:type="gramEnd"/>
      <w:r w:rsidRPr="00BB05E3">
        <w:rPr>
          <w:rFonts w:ascii="Times New Roman" w:hAnsi="Times New Roman" w:cs="Times New Roman"/>
          <w:sz w:val="28"/>
          <w:szCs w:val="28"/>
        </w:rPr>
        <w:t xml:space="preserve"> Иными словами, заявитель пытался оспорить постановление Пленума Высшего Арбитражного Суда РФ, которое было применено при рассмотрении и разрешении конкретного дела. </w:t>
      </w:r>
      <w:proofErr w:type="gramStart"/>
      <w:r w:rsidRPr="00BB05E3">
        <w:rPr>
          <w:rFonts w:ascii="Times New Roman" w:hAnsi="Times New Roman" w:cs="Times New Roman"/>
          <w:sz w:val="28"/>
          <w:szCs w:val="28"/>
        </w:rPr>
        <w:t>Однако Конституционный Суд РФ в определении &lt;2&gt; указал, что данная норма (</w:t>
      </w:r>
      <w:hyperlink r:id="rId148"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ФКЗ "Об арбитражных судах в Российской Федерации"), как следует из ее содержания, регламентирует отношения между Пленумом Высшего Арбитражного Суда РФ и другими арбитражными судами в Российской Федерации и, следовательно, конституционные права и свободы заявителя ею непосредственно не затрагиваются.</w:t>
      </w:r>
      <w:proofErr w:type="gramEnd"/>
      <w:r w:rsidRPr="00BB05E3">
        <w:rPr>
          <w:rFonts w:ascii="Times New Roman" w:hAnsi="Times New Roman" w:cs="Times New Roman"/>
          <w:sz w:val="28"/>
          <w:szCs w:val="28"/>
        </w:rPr>
        <w:t xml:space="preserve"> Вместе с тем он не лишен возможности обжаловать состоявшееся по его делу решение арбитражного суда первой инстанции на общих основаниях.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4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Высшего Арбитражного Суда РФ от 28 февраля 2001 г. N 5 "О некоторых вопросах применения части первой Налогового кодекса Российской Федерации" // Вестник Высшего Арбитражного Суда РФ. 2001. N 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&lt;2&gt; </w:t>
      </w:r>
      <w:hyperlink r:id="rId150"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4 июля 2002 г. N 200-О "Об отказе в принятии к рассмотрению жалобы акционерного общества открытого типа "Энергомаш" на нарушение конституционных прав и свобод положениями статьи 5 Закона Российской Федерации "О дорожных фондах в Российской Федерации", пункта 5 Порядка образования и использования территориального дорожного фонда Новгородской области, пункта 1 статьи 75 Налогового кодекса Российской</w:t>
      </w:r>
      <w:proofErr w:type="gramEnd"/>
      <w:r w:rsidRPr="00BB05E3">
        <w:rPr>
          <w:rFonts w:ascii="Times New Roman" w:hAnsi="Times New Roman" w:cs="Times New Roman"/>
          <w:sz w:val="28"/>
          <w:szCs w:val="28"/>
        </w:rPr>
        <w:t xml:space="preserve"> Федерации и пункта 2 статьи 13 Федерального конституционного закона "Об арбитражных судах в Российской Федерации" // Вестник Конституционного Суда РФ. 2003. N 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Конституционный Суд РФ отказался отвечать на поставленный вопрос: является ли указание закона на обязательное применение постановления Высшего Арбитражного Суда РФ нижестоящими судами нарушением прав и законных интересов граждан? Конституционный </w:t>
      </w:r>
      <w:r w:rsidRPr="00BB05E3">
        <w:rPr>
          <w:rFonts w:ascii="Times New Roman" w:hAnsi="Times New Roman" w:cs="Times New Roman"/>
          <w:sz w:val="28"/>
          <w:szCs w:val="28"/>
        </w:rPr>
        <w:lastRenderedPageBreak/>
        <w:t>Суд РФ указал лишь то, что сама норма не затрагивает права и законные интересы граждан, а последствия применения данной нормы остались за рамками определения.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В.А. Петрушев воспринимает отсутствие подобной нормы относительно постановлений Пленума Верховного Суда РФ как пробел в законодательстве. В этих условиях есть все основания для того, чтобы распространить действие приведенного выше положения закона на Верховный Суд РФ по аналогии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Петрушев В.А. </w:t>
      </w:r>
      <w:hyperlink r:id="rId151" w:history="1">
        <w:r w:rsidRPr="00BB05E3">
          <w:rPr>
            <w:rFonts w:ascii="Times New Roman" w:hAnsi="Times New Roman" w:cs="Times New Roman"/>
            <w:color w:val="0000FF"/>
            <w:sz w:val="28"/>
            <w:szCs w:val="28"/>
          </w:rPr>
          <w:t>Обладают ли разъяснения Верховного Суда</w:t>
        </w:r>
      </w:hyperlink>
      <w:r w:rsidRPr="00BB05E3">
        <w:rPr>
          <w:rFonts w:ascii="Times New Roman" w:hAnsi="Times New Roman" w:cs="Times New Roman"/>
          <w:sz w:val="28"/>
          <w:szCs w:val="28"/>
        </w:rPr>
        <w:t xml:space="preserve"> РФ по вопросам судебной практики обязательной силой? // Законы России: опыт, анализ, практика. 2008. N 3. С. 74 - 76.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Однако стоит не согласиться с мнением В.А. Петрушева, поскольку аналогия предполагает приравнивание возникших отношений, не предусмотренных законом, к имеющим с ними определенные черты сходства отношениям, предусмотренным законом &lt;1&gt;. А в данном случае нет самих отношений, потому что нет закона, регламентирующего целиком и полностью деятельность Верховного Суда РФ. Можно было бы говорить о пробеле и его устранении путем применения аналогии только в том случае, когда: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Применение нормативных актов в гражданском процессе //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331.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существовал бы закон о деятельности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в законе содержалось бы указание на необходимость применения постановлений Пленума Верховного Суда РФ при осуществлении правосудия, но отсутствовало бы указание, что данные постановления носят характер обязательных для нижестоящих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Если мы допускаем возможность применения </w:t>
      </w:r>
      <w:hyperlink r:id="rId152"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ФКЗ "Об арбитражных судах в Российской Федерации" по аналогии, то возникает вопрос, в каком нормативном акте мы будем преодолевать пробел: в </w:t>
      </w:r>
      <w:hyperlink r:id="rId153"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судебной системе Российской Федерации", </w:t>
      </w:r>
      <w:hyperlink r:id="rId154"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Если нет специального закона, то, соответственно, нет возможности применить определенную норму по аналогии. В настоящее время отношения между Верховным Судом РФ и нижестоящими судами общей юрисдикции регулируются ГПК РФ и </w:t>
      </w:r>
      <w:hyperlink r:id="rId155"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судебной системе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применение норм по аналогии возможно, как правило, при рассмотрении и разрешении дел по существу, т.е. при осуществлении правосудия. А в данной ситуации </w:t>
      </w:r>
      <w:hyperlink r:id="rId156"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ФКЗ "Об арбитражных судах в Российской Федерации" регламентирует отношения, которые выходят за рамки правосудной деятельности и носят организационный характер. Применение </w:t>
      </w:r>
      <w:hyperlink r:id="rId157"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2 ст. 13</w:t>
        </w:r>
      </w:hyperlink>
      <w:r w:rsidRPr="00BB05E3">
        <w:rPr>
          <w:rFonts w:ascii="Times New Roman" w:hAnsi="Times New Roman" w:cs="Times New Roman"/>
          <w:sz w:val="28"/>
          <w:szCs w:val="28"/>
        </w:rPr>
        <w:t xml:space="preserve"> ФКЗ "Об арбитражных судах в Российской </w:t>
      </w:r>
      <w:r w:rsidRPr="00BB05E3">
        <w:rPr>
          <w:rFonts w:ascii="Times New Roman" w:hAnsi="Times New Roman" w:cs="Times New Roman"/>
          <w:sz w:val="28"/>
          <w:szCs w:val="28"/>
        </w:rPr>
        <w:lastRenderedPageBreak/>
        <w:t>Федерации" к постановлениям Пленума Верховного Суда РФ по аналогии невозможно, поскольку нет пробела законодательства. Думается, законодатель целенаправленно отказался и отказывается до сих пор от закрепления свойства обязательности за постановлениями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Следующим свойством постановлений Пленума Верховного Суда РФ является бесспорность. В настоящее время законодатель не допускает возможности обжалования подобных актов в каком-либо порядке и проверки их на соответствие </w:t>
      </w:r>
      <w:hyperlink r:id="rId15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proofErr w:type="gramStart"/>
      <w:r w:rsidRPr="00BB05E3">
        <w:rPr>
          <w:rFonts w:ascii="Times New Roman" w:hAnsi="Times New Roman" w:cs="Times New Roman"/>
          <w:sz w:val="28"/>
          <w:szCs w:val="28"/>
        </w:rPr>
        <w:t xml:space="preserve">Например, в </w:t>
      </w:r>
      <w:hyperlink r:id="rId159" w:history="1">
        <w:r w:rsidRPr="00BB05E3">
          <w:rPr>
            <w:rFonts w:ascii="Times New Roman" w:hAnsi="Times New Roman" w:cs="Times New Roman"/>
            <w:color w:val="0000FF"/>
            <w:sz w:val="28"/>
            <w:szCs w:val="28"/>
          </w:rPr>
          <w:t>Определении</w:t>
        </w:r>
      </w:hyperlink>
      <w:r w:rsidRPr="00BB05E3">
        <w:rPr>
          <w:rFonts w:ascii="Times New Roman" w:hAnsi="Times New Roman" w:cs="Times New Roman"/>
          <w:sz w:val="28"/>
          <w:szCs w:val="28"/>
        </w:rPr>
        <w:t xml:space="preserve"> от 21 октября 2008 г. N 687-О-О &lt;1&gt; Конституционный Суд РФ указал, что не находит оснований для принятия жалобы к рассмотрению, поскольку в силу </w:t>
      </w:r>
      <w:hyperlink r:id="rId160" w:history="1">
        <w:r w:rsidRPr="00BB05E3">
          <w:rPr>
            <w:rFonts w:ascii="Times New Roman" w:hAnsi="Times New Roman" w:cs="Times New Roman"/>
            <w:color w:val="0000FF"/>
            <w:sz w:val="28"/>
            <w:szCs w:val="28"/>
          </w:rPr>
          <w:t>ч. 4 ст. 125</w:t>
        </w:r>
      </w:hyperlink>
      <w:r w:rsidRPr="00BB05E3">
        <w:rPr>
          <w:rFonts w:ascii="Times New Roman" w:hAnsi="Times New Roman" w:cs="Times New Roman"/>
          <w:sz w:val="28"/>
          <w:szCs w:val="28"/>
        </w:rPr>
        <w:t xml:space="preserve"> Конституции РФ и </w:t>
      </w:r>
      <w:hyperlink r:id="rId161" w:history="1">
        <w:r w:rsidRPr="00BB05E3">
          <w:rPr>
            <w:rFonts w:ascii="Times New Roman" w:hAnsi="Times New Roman" w:cs="Times New Roman"/>
            <w:color w:val="0000FF"/>
            <w:sz w:val="28"/>
            <w:szCs w:val="28"/>
          </w:rPr>
          <w:t>п. 3 ч. 1 ст. 3</w:t>
        </w:r>
      </w:hyperlink>
      <w:r w:rsidRPr="00BB05E3">
        <w:rPr>
          <w:rFonts w:ascii="Times New Roman" w:hAnsi="Times New Roman" w:cs="Times New Roman"/>
          <w:sz w:val="28"/>
          <w:szCs w:val="28"/>
        </w:rPr>
        <w:t xml:space="preserve"> ФКЗ от 21 июля 1994 г. N 1-ФКЗ "О Конституционном Суде Российской Федерации" &lt;2&gt; Конституционный Суд РФ по жалобам на</w:t>
      </w:r>
      <w:proofErr w:type="gramEnd"/>
      <w:r w:rsidRPr="00BB05E3">
        <w:rPr>
          <w:rFonts w:ascii="Times New Roman" w:hAnsi="Times New Roman" w:cs="Times New Roman"/>
          <w:sz w:val="28"/>
          <w:szCs w:val="28"/>
        </w:rPr>
        <w:t xml:space="preserve"> нарушение конституционных прав и свобод граждан проверяет конституционность только закона, примененного или подлежащего применению в конкретном деле, к числу которых постановление Пленума Верховного Суда РФ не относится.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162"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21 октября 2008 г. N 687-О-О "Об отказе в принятии к рассмотрению жалоб гражданина Казакова Ивана Ивановича на нарушение его конституционных прав Постановлением Пленума Верховного Суда Российской Федерации "О некоторых вопросах, возникших у судов при рассмотрении дел, связанных с реализацией гражданами права на трудовые пенсии" и Инструкцией по судебному делопроизводству в районном суде" // http</w:t>
      </w:r>
      <w:proofErr w:type="gramEnd"/>
      <w:r w:rsidRPr="00BB05E3">
        <w:rPr>
          <w:rFonts w:ascii="Times New Roman" w:hAnsi="Times New Roman" w:cs="Times New Roman"/>
          <w:sz w:val="28"/>
          <w:szCs w:val="28"/>
        </w:rPr>
        <w:t>:// base.consultant.m/ cons/ cgi/ online.(Документ опубликован не был).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СЗ РФ. 1994. N 13. Ст. 1447.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Говорить о бесспорности постановлений Пленума Верховного Суда РФ можно в случае, если Пленум дал единственно верный ответ по разрешению возникшего правового казуса, и этот ответ по своему содержанию является абсолютным, т.е. не подвергается сомнению относительно его правильности. Если же мы допускаем возможность проверки или обжалования постановления Пленума Верховного Суда РФ, то тем самым нарушаем конституционное законодательство, в том числе принцип независимости судей и невмешательства в их деятельность.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бесспорность постановлений Пленума Верховного Суда РФ означает и то, что у нижестоящих судов в процессе реализации указанных постановлений не должно возникать сомнений и неясностей по порядку их применения. Не только само постановление должно быть бесспорным по своему содержанию, оно также не должно противоречить законодательству и судебной </w:t>
      </w:r>
      <w:proofErr w:type="gramStart"/>
      <w:r w:rsidRPr="00BB05E3">
        <w:rPr>
          <w:rFonts w:ascii="Times New Roman" w:hAnsi="Times New Roman" w:cs="Times New Roman"/>
          <w:sz w:val="28"/>
          <w:szCs w:val="28"/>
        </w:rPr>
        <w:t>практике</w:t>
      </w:r>
      <w:proofErr w:type="gramEnd"/>
      <w:r w:rsidRPr="00BB05E3">
        <w:rPr>
          <w:rFonts w:ascii="Times New Roman" w:hAnsi="Times New Roman" w:cs="Times New Roman"/>
          <w:sz w:val="28"/>
          <w:szCs w:val="28"/>
        </w:rPr>
        <w:t xml:space="preserve"> как Верховного Суда РФ, так и Конституционного Суда РФ. </w:t>
      </w:r>
      <w:proofErr w:type="gramStart"/>
      <w:r w:rsidRPr="00BB05E3">
        <w:rPr>
          <w:rFonts w:ascii="Times New Roman" w:hAnsi="Times New Roman" w:cs="Times New Roman"/>
          <w:sz w:val="28"/>
          <w:szCs w:val="28"/>
        </w:rPr>
        <w:t xml:space="preserve">Так, например, Верховный Суд РФ в </w:t>
      </w:r>
      <w:hyperlink r:id="rId163"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Пленума от 31 октября 1995 г. N 8 "О некоторых вопросах применения судами Конституции Российской Федерации при осуществлении правосудия" указал на </w:t>
      </w:r>
      <w:r w:rsidRPr="00BB05E3">
        <w:rPr>
          <w:rFonts w:ascii="Times New Roman" w:hAnsi="Times New Roman" w:cs="Times New Roman"/>
          <w:sz w:val="28"/>
          <w:szCs w:val="28"/>
        </w:rPr>
        <w:lastRenderedPageBreak/>
        <w:t xml:space="preserve">возможность применения судами </w:t>
      </w:r>
      <w:hyperlink r:id="rId164"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в качестве акта прямого действия во всех необходимых случаях и на право судов в случае неопределенности в вопросе о конституционности либо неконституционности закона, руководствуясь </w:t>
      </w:r>
      <w:hyperlink r:id="rId165" w:history="1">
        <w:r w:rsidRPr="00BB05E3">
          <w:rPr>
            <w:rFonts w:ascii="Times New Roman" w:hAnsi="Times New Roman" w:cs="Times New Roman"/>
            <w:color w:val="0000FF"/>
            <w:sz w:val="28"/>
            <w:szCs w:val="28"/>
          </w:rPr>
          <w:t>ч. 4 ст</w:t>
        </w:r>
        <w:proofErr w:type="gramEnd"/>
        <w:r w:rsidRPr="00BB05E3">
          <w:rPr>
            <w:rFonts w:ascii="Times New Roman" w:hAnsi="Times New Roman" w:cs="Times New Roman"/>
            <w:color w:val="0000FF"/>
            <w:sz w:val="28"/>
            <w:szCs w:val="28"/>
          </w:rPr>
          <w:t xml:space="preserve">. </w:t>
        </w:r>
        <w:proofErr w:type="gramStart"/>
        <w:r w:rsidRPr="00BB05E3">
          <w:rPr>
            <w:rFonts w:ascii="Times New Roman" w:hAnsi="Times New Roman" w:cs="Times New Roman"/>
            <w:color w:val="0000FF"/>
            <w:sz w:val="28"/>
            <w:szCs w:val="28"/>
          </w:rPr>
          <w:t>125</w:t>
        </w:r>
      </w:hyperlink>
      <w:r w:rsidRPr="00BB05E3">
        <w:rPr>
          <w:rFonts w:ascii="Times New Roman" w:hAnsi="Times New Roman" w:cs="Times New Roman"/>
          <w:sz w:val="28"/>
          <w:szCs w:val="28"/>
        </w:rPr>
        <w:t xml:space="preserve"> Конституции РФ, обратиться в Конституционный Суд РФ с запросом по данному предмету &lt;1&gt;. Однако Конституционный Суд РФ в </w:t>
      </w:r>
      <w:hyperlink r:id="rId166"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16 июня 1998 г. N 19-П "По делу о толковании отдельных положений статей 125, 126 и 127 Конституции Российской Федерации" &lt;2&gt; пришел к выводу об обязанности судов при возникновении неопределенности в вопросе о соответствии либо несоответствии примененного или подлежащего</w:t>
      </w:r>
      <w:proofErr w:type="gramEnd"/>
      <w:r w:rsidRPr="00BB05E3">
        <w:rPr>
          <w:rFonts w:ascii="Times New Roman" w:hAnsi="Times New Roman" w:cs="Times New Roman"/>
          <w:sz w:val="28"/>
          <w:szCs w:val="28"/>
        </w:rPr>
        <w:t xml:space="preserve"> применению в конкретном деле закона </w:t>
      </w:r>
      <w:hyperlink r:id="rId16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обратиться в Конституционный Суд РФ с запросом о проверке его конституционности &lt;3&gt;.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6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31 октября 1995 г. N 8 "О некоторых вопросах применения судами Конституции Российской Федерации при осуществлении правосудия" // Российская газета. 31.10.1995. N 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16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16 июня 1998 г. N 19-П "По делу о толковании отдельных положений статей 125, 126 и 127 Конституции Российской Федерации" // Российская газета. 30.06.1998. N 121.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Конституция Российской Федерации: </w:t>
      </w:r>
      <w:proofErr w:type="gramStart"/>
      <w:r w:rsidRPr="00BB05E3">
        <w:rPr>
          <w:rFonts w:ascii="Times New Roman" w:hAnsi="Times New Roman" w:cs="Times New Roman"/>
          <w:sz w:val="28"/>
          <w:szCs w:val="28"/>
        </w:rPr>
        <w:t>Комментарий</w:t>
      </w:r>
      <w:proofErr w:type="gramEnd"/>
      <w:r w:rsidRPr="00BB05E3">
        <w:rPr>
          <w:rFonts w:ascii="Times New Roman" w:hAnsi="Times New Roman" w:cs="Times New Roman"/>
          <w:sz w:val="28"/>
          <w:szCs w:val="28"/>
        </w:rPr>
        <w:t xml:space="preserve"> Конституционного Суда РФ, официальный текст, принятие и вступление в силу поправок к Конституции РФ. М., 1999. С. 152 - 160.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Как видно из приведенного примера, Конституционный Суд РФ вменил судам общей юрисдикции обязанность по обращению с запросом о проверке на соответствие </w:t>
      </w:r>
      <w:hyperlink r:id="rId17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норм законодательства, а Верховный Суд РФ предоставил судам общей юрисдикции право обращаться (не обращаться) с подобным запросом. Налицо несоответствие постановления Пленума Верховного Суда РФ постановлению Конституционного Суда РФ. В силу существования таких моментов вероятность принятия неправильного решения по делу судами общей юрисдикции при применении постановлений Пленума Верховного Суда РФ велика.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Нормативность акта заключается в том, что он как государственная воля общества проявляется вовне, выступает в реальной жизни как система официально признаваемых и действующих в данном государстве юридических норм в их материалистическом понимании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Мусаев Н.М. Определение критериев качества нормативных актов // Законотворческая техника современной России: состояние, проблемы, совершенствование: Сборник статей: В 2 т. / Под ред. д-ра юрид. наук, проф., акад. РАЕН и ПАНИ, заслуженного деятеля науки РФ В.М. Баранова. Н. Новгород, 2001. Т. 1. С. 291 - 298.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Л.Ф. Апт, определения (разъяснения), помещенные в актах </w:t>
      </w:r>
      <w:r w:rsidRPr="00BB05E3">
        <w:rPr>
          <w:rFonts w:ascii="Times New Roman" w:hAnsi="Times New Roman" w:cs="Times New Roman"/>
          <w:sz w:val="28"/>
          <w:szCs w:val="28"/>
        </w:rPr>
        <w:lastRenderedPageBreak/>
        <w:t xml:space="preserve">судебной власти, имеют нормативный характер. </w:t>
      </w:r>
      <w:proofErr w:type="gramStart"/>
      <w:r w:rsidRPr="00BB05E3">
        <w:rPr>
          <w:rFonts w:ascii="Times New Roman" w:hAnsi="Times New Roman" w:cs="Times New Roman"/>
          <w:sz w:val="28"/>
          <w:szCs w:val="28"/>
        </w:rPr>
        <w:t xml:space="preserve">Они обладают всеми признаками нормативности: неконкретность адресата, действие предписания независимо от применения (исполнения), возможность неоднократного применения &lt;1&gt;. Л.Ф. Апт наделяет свойством нормативности только определения, понятия (дефиниции), содержащиеся в судебной практике, и в качестве примера называет </w:t>
      </w:r>
      <w:hyperlink r:id="rId171" w:history="1">
        <w:r w:rsidRPr="00BB05E3">
          <w:rPr>
            <w:rFonts w:ascii="Times New Roman" w:hAnsi="Times New Roman" w:cs="Times New Roman"/>
            <w:color w:val="0000FF"/>
            <w:sz w:val="28"/>
            <w:szCs w:val="28"/>
          </w:rPr>
          <w:t>п. 28</w:t>
        </w:r>
      </w:hyperlink>
      <w:r w:rsidRPr="00BB05E3">
        <w:rPr>
          <w:rFonts w:ascii="Times New Roman" w:hAnsi="Times New Roman" w:cs="Times New Roman"/>
          <w:sz w:val="28"/>
          <w:szCs w:val="28"/>
        </w:rPr>
        <w:t xml:space="preserve"> Постановления Пленума Верховного Суда РФ от 17 марта 2004 г. N 2 "О применении судами Российской Федерации Трудового кодекса Российской Федерации", в</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котором указано, что под прекращением деятельности работодателя - физического лица, не имевшего статуса индивидуального предпринимателя, следует понимать фактическое прекращение таким работодателем своей деятельности &lt;2&gt;. В связи с этим возникает вопрос: можем ли мы говорить, что постановление Пленума Верховного Суда РФ обладает признаком нормативности в целом или только в части, в которой содержатся дефиниции?</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Апт Л.Ф. Легальные определения в законодательстве и судебной практике. М.: Российская академия правосудия, 2010. С. 160.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17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17 марта 2004 г. N 2 "О применении судами Российской Федерации Трудового кодекса Российской Федерации" // Бюллетень Верховного Суда РФ. 2004. N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ответа на поставленный вопрос рассмотрим признаки нормативности подробнее. Первый признак - неконкретность адресата. Постановление Пленума Верховного Суда РФ в своем содержании, как правило, имеет определения терминов (норм материального права, которые закреплены в нормативном правовом акте) и указания по применению норм материального и процессуального характера. Следовательно, мы будем рассматривать свойство нормативности в отношении определений (дефиниций) и указаний по порядку применения норм материального и процессуального права, закрепленных в постановлениях Пленума Верховного Суда РФ. Действительно, определения адресованы неопределенному кругу лиц.</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в </w:t>
      </w:r>
      <w:hyperlink r:id="rId173" w:history="1">
        <w:r w:rsidRPr="00BB05E3">
          <w:rPr>
            <w:rFonts w:ascii="Times New Roman" w:hAnsi="Times New Roman" w:cs="Times New Roman"/>
            <w:color w:val="0000FF"/>
            <w:sz w:val="28"/>
            <w:szCs w:val="28"/>
          </w:rPr>
          <w:t>п. 19</w:t>
        </w:r>
      </w:hyperlink>
      <w:r w:rsidRPr="00BB05E3">
        <w:rPr>
          <w:rFonts w:ascii="Times New Roman" w:hAnsi="Times New Roman" w:cs="Times New Roman"/>
          <w:sz w:val="28"/>
          <w:szCs w:val="28"/>
        </w:rPr>
        <w:t xml:space="preserve"> Постановления Пленума Верховного Суда РФ от 26 января 2010 г. N 1 &lt;1&gt; дается определение владельца источника повышенной опасности. </w:t>
      </w:r>
      <w:proofErr w:type="gramStart"/>
      <w:r w:rsidRPr="00BB05E3">
        <w:rPr>
          <w:rFonts w:ascii="Times New Roman" w:hAnsi="Times New Roman" w:cs="Times New Roman"/>
          <w:sz w:val="28"/>
          <w:szCs w:val="28"/>
        </w:rPr>
        <w:t>Так, под владельцем источника повышенной опасности следует понимать юридическое лицо или гражданина, которые используют источник повышенной опасности в силу принадлежащего им права собственности, права хозяйственного ведения, оперативного управления либо на других законных основаниях (например, по договору аренды, проката, по доверенности на право управления транспортным средством, в силу распоряжения соответствующего органа о передаче ему источника повышенной опасности).</w:t>
      </w:r>
      <w:proofErr w:type="gramEnd"/>
      <w:r w:rsidRPr="00BB05E3">
        <w:rPr>
          <w:rFonts w:ascii="Times New Roman" w:hAnsi="Times New Roman" w:cs="Times New Roman"/>
          <w:sz w:val="28"/>
          <w:szCs w:val="28"/>
        </w:rPr>
        <w:t xml:space="preserve"> Иными словами, данное понятие может использоваться любыми субъектами любых правоотношений (административных, гражданских и пр.)</w:t>
      </w:r>
      <w:proofErr w:type="gramStart"/>
      <w:r w:rsidRPr="00BB05E3">
        <w:rPr>
          <w:rFonts w:ascii="Times New Roman" w:hAnsi="Times New Roman" w:cs="Times New Roman"/>
          <w:sz w:val="28"/>
          <w:szCs w:val="28"/>
        </w:rPr>
        <w:t xml:space="preserve">. На это указывает и </w:t>
      </w:r>
      <w:hyperlink r:id="rId174" w:history="1">
        <w:r w:rsidRPr="00BB05E3">
          <w:rPr>
            <w:rFonts w:ascii="Times New Roman" w:hAnsi="Times New Roman" w:cs="Times New Roman"/>
            <w:color w:val="0000FF"/>
            <w:sz w:val="28"/>
            <w:szCs w:val="28"/>
          </w:rPr>
          <w:t>п. 8</w:t>
        </w:r>
      </w:hyperlink>
      <w:r w:rsidRPr="00BB05E3">
        <w:rPr>
          <w:rFonts w:ascii="Times New Roman" w:hAnsi="Times New Roman" w:cs="Times New Roman"/>
          <w:sz w:val="28"/>
          <w:szCs w:val="28"/>
        </w:rPr>
        <w:t xml:space="preserve"> Постановления Пленума Верховного Суда РФ и Высшего Арбитражного </w:t>
      </w:r>
      <w:r w:rsidRPr="00BB05E3">
        <w:rPr>
          <w:rFonts w:ascii="Times New Roman" w:hAnsi="Times New Roman" w:cs="Times New Roman"/>
          <w:sz w:val="28"/>
          <w:szCs w:val="28"/>
        </w:rPr>
        <w:lastRenderedPageBreak/>
        <w:t xml:space="preserve">Суда РФ от 11 июня 1999 г. N 41/9 "О некоторых вопросах, связанных с введением в действие части первой Налогового кодекса Российской Федерации" &lt;2&gt;, где закреплено, что в силу </w:t>
      </w:r>
      <w:hyperlink r:id="rId175" w:history="1">
        <w:r w:rsidRPr="00BB05E3">
          <w:rPr>
            <w:rFonts w:ascii="Times New Roman" w:hAnsi="Times New Roman" w:cs="Times New Roman"/>
            <w:color w:val="0000FF"/>
            <w:sz w:val="28"/>
            <w:szCs w:val="28"/>
          </w:rPr>
          <w:t>ст. 11</w:t>
        </w:r>
      </w:hyperlink>
      <w:r w:rsidRPr="00BB05E3">
        <w:rPr>
          <w:rFonts w:ascii="Times New Roman" w:hAnsi="Times New Roman" w:cs="Times New Roman"/>
          <w:sz w:val="28"/>
          <w:szCs w:val="28"/>
        </w:rPr>
        <w:t xml:space="preserve"> НК РФ институты, понятия и термины гражданского, семейного и других отраслей законодательства Российской Федерации</w:t>
      </w:r>
      <w:proofErr w:type="gramEnd"/>
      <w:r w:rsidRPr="00BB05E3">
        <w:rPr>
          <w:rFonts w:ascii="Times New Roman" w:hAnsi="Times New Roman" w:cs="Times New Roman"/>
          <w:sz w:val="28"/>
          <w:szCs w:val="28"/>
        </w:rPr>
        <w:t>, используемые в НК РФ, применяются в том значении, в каком они используются в этих отраслях законодательства, если иное не предусмотрено названным Кодексом. В случае применения в других отраслях права конкретной дефиниции она может нести иную смысловую нагрузку, чем при применении в рамках гражданского процесса.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7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26 января 2010 г. N 1 "О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 // Российская газета. 05.02.2010. N 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17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и Высшего Арбитражного Суда РФ от 11 июня 1999 г. N 41/9 "О некоторых вопросах, связанных с введением в действие части первой Налогового кодекса Российской Федерации" // Российская газета. 06.07.1999. N 128.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касается указаний по порядку применения норм материального и процессуального права, отметим, что они адресованы не определенному субъекту, а в целом судьям судов общей юрисдикции. Но при этом отметим, что о неконкретности адресата можно говорить условно, поскольку изначально адресат определен - суд общей юрисдикции. Так, </w:t>
      </w:r>
      <w:proofErr w:type="gramStart"/>
      <w:r w:rsidRPr="00BB05E3">
        <w:rPr>
          <w:rFonts w:ascii="Times New Roman" w:hAnsi="Times New Roman" w:cs="Times New Roman"/>
          <w:sz w:val="28"/>
          <w:szCs w:val="28"/>
        </w:rPr>
        <w:t>в</w:t>
      </w:r>
      <w:proofErr w:type="gramEnd"/>
      <w:r w:rsidRPr="00BB05E3">
        <w:rPr>
          <w:rFonts w:ascii="Times New Roman" w:hAnsi="Times New Roman" w:cs="Times New Roman"/>
          <w:sz w:val="28"/>
          <w:szCs w:val="28"/>
        </w:rPr>
        <w:t xml:space="preserve"> вводной части </w:t>
      </w:r>
      <w:hyperlink r:id="rId178"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Пленума Верховного Суда РФ от 20 января 2003 г. N 2 "О некоторых вопросах, возникших в связи с принятием и введением в действие Гражданского процессуального кодекса Российской Федерации" сказано: "На основании </w:t>
      </w:r>
      <w:hyperlink r:id="rId179" w:history="1">
        <w:r w:rsidRPr="00BB05E3">
          <w:rPr>
            <w:rFonts w:ascii="Times New Roman" w:hAnsi="Times New Roman" w:cs="Times New Roman"/>
            <w:color w:val="0000FF"/>
            <w:sz w:val="28"/>
            <w:szCs w:val="28"/>
          </w:rPr>
          <w:t>статьи 126</w:t>
        </w:r>
      </w:hyperlink>
      <w:r w:rsidRPr="00BB05E3">
        <w:rPr>
          <w:rFonts w:ascii="Times New Roman" w:hAnsi="Times New Roman" w:cs="Times New Roman"/>
          <w:sz w:val="28"/>
          <w:szCs w:val="28"/>
        </w:rPr>
        <w:t xml:space="preserve"> Конституции Российской Федерации Пленум Верховного Суда Российской Федерации постановляет дать судам следующие разъяснения..."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Итак, неконкретность адресата - признак, который в отношении постановлений Пленума Верховного Суда РФ действует ограниченно. В целом постановление адресовано к суду (адресат определен), а возможность использования определения, которое дал Верховный Суд РФ, ставится в зависимость от инициативы субъектов правоотношений, не являющихся гражданскими процессуальными.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Следующий признак - возможность неоднократного применения - подходит как к определениям, так и к указаниям, содержащимся в постановлениях Пленума Верховного Суда РФ полностью, поскольку их суть - ориентировать судей при рассмотрении и разрешении конкретных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 третий признак - действие независимо от применения (исполнения). Видимо, с большой долей условности мы можем сказать, что постановления Пленума Верховного Суда РФ действуют сами по себе только потому, что они приняты и опубликованы, поскольку в самих названиях постановлений </w:t>
      </w:r>
      <w:r w:rsidRPr="00BB05E3">
        <w:rPr>
          <w:rFonts w:ascii="Times New Roman" w:hAnsi="Times New Roman" w:cs="Times New Roman"/>
          <w:sz w:val="28"/>
          <w:szCs w:val="28"/>
        </w:rPr>
        <w:lastRenderedPageBreak/>
        <w:t xml:space="preserve">Пленума Верховного Суда РФ содержатся словосочетания "о применении", "о практике применения" и т.д. </w:t>
      </w:r>
      <w:proofErr w:type="gramStart"/>
      <w:r w:rsidRPr="00BB05E3">
        <w:rPr>
          <w:rFonts w:ascii="Times New Roman" w:hAnsi="Times New Roman" w:cs="Times New Roman"/>
          <w:sz w:val="28"/>
          <w:szCs w:val="28"/>
        </w:rPr>
        <w:t xml:space="preserve">Цель самих этих постановлений - указать на порядок применения той или иной нормы судам общей юрисдикции, т.е. мы не можем говорить, что, например, дефиниция, содержащаяся в </w:t>
      </w:r>
      <w:hyperlink r:id="rId180" w:history="1">
        <w:r w:rsidRPr="00BB05E3">
          <w:rPr>
            <w:rFonts w:ascii="Times New Roman" w:hAnsi="Times New Roman" w:cs="Times New Roman"/>
            <w:color w:val="0000FF"/>
            <w:sz w:val="28"/>
            <w:szCs w:val="28"/>
          </w:rPr>
          <w:t>п. 15</w:t>
        </w:r>
      </w:hyperlink>
      <w:r w:rsidRPr="00BB05E3">
        <w:rPr>
          <w:rFonts w:ascii="Times New Roman" w:hAnsi="Times New Roman" w:cs="Times New Roman"/>
          <w:sz w:val="28"/>
          <w:szCs w:val="28"/>
        </w:rPr>
        <w:t xml:space="preserve"> Постановления Пленума Верховного Суда РФ от 5 ноября 1998 г. N 15 "О применении судами законодательства при рассмотрении дел о расторжении брака", определяющая, что общей совместной собственностью супругов, подлежащей разделу (</w:t>
      </w:r>
      <w:hyperlink r:id="rId181" w:history="1">
        <w:r w:rsidRPr="00BB05E3">
          <w:rPr>
            <w:rFonts w:ascii="Times New Roman" w:hAnsi="Times New Roman" w:cs="Times New Roman"/>
            <w:color w:val="0000FF"/>
            <w:sz w:val="28"/>
            <w:szCs w:val="28"/>
          </w:rPr>
          <w:t>п. п</w:t>
        </w:r>
        <w:proofErr w:type="gramEnd"/>
        <w:r w:rsidRPr="00BB05E3">
          <w:rPr>
            <w:rFonts w:ascii="Times New Roman" w:hAnsi="Times New Roman" w:cs="Times New Roman"/>
            <w:color w:val="0000FF"/>
            <w:sz w:val="28"/>
            <w:szCs w:val="28"/>
          </w:rPr>
          <w:t xml:space="preserve">. </w:t>
        </w:r>
        <w:proofErr w:type="gramStart"/>
        <w:r w:rsidRPr="00BB05E3">
          <w:rPr>
            <w:rFonts w:ascii="Times New Roman" w:hAnsi="Times New Roman" w:cs="Times New Roman"/>
            <w:color w:val="0000FF"/>
            <w:sz w:val="28"/>
            <w:szCs w:val="28"/>
          </w:rPr>
          <w:t>1</w:t>
        </w:r>
      </w:hyperlink>
      <w:r w:rsidRPr="00BB05E3">
        <w:rPr>
          <w:rFonts w:ascii="Times New Roman" w:hAnsi="Times New Roman" w:cs="Times New Roman"/>
          <w:sz w:val="28"/>
          <w:szCs w:val="28"/>
        </w:rPr>
        <w:t xml:space="preserve"> и </w:t>
      </w:r>
      <w:hyperlink r:id="rId182" w:history="1">
        <w:r w:rsidRPr="00BB05E3">
          <w:rPr>
            <w:rFonts w:ascii="Times New Roman" w:hAnsi="Times New Roman" w:cs="Times New Roman"/>
            <w:color w:val="0000FF"/>
            <w:sz w:val="28"/>
            <w:szCs w:val="28"/>
          </w:rPr>
          <w:t>2 ст. 34</w:t>
        </w:r>
      </w:hyperlink>
      <w:r w:rsidRPr="00BB05E3">
        <w:rPr>
          <w:rFonts w:ascii="Times New Roman" w:hAnsi="Times New Roman" w:cs="Times New Roman"/>
          <w:sz w:val="28"/>
          <w:szCs w:val="28"/>
        </w:rPr>
        <w:t xml:space="preserve"> СК РФ), является любое нажитое ими в период брака движимое и недвижимое имущество, которое в силу </w:t>
      </w:r>
      <w:hyperlink r:id="rId183" w:history="1">
        <w:r w:rsidRPr="00BB05E3">
          <w:rPr>
            <w:rFonts w:ascii="Times New Roman" w:hAnsi="Times New Roman" w:cs="Times New Roman"/>
            <w:color w:val="0000FF"/>
            <w:sz w:val="28"/>
            <w:szCs w:val="28"/>
          </w:rPr>
          <w:t>ст. ст. 128</w:t>
        </w:r>
      </w:hyperlink>
      <w:r w:rsidRPr="00BB05E3">
        <w:rPr>
          <w:rFonts w:ascii="Times New Roman" w:hAnsi="Times New Roman" w:cs="Times New Roman"/>
          <w:sz w:val="28"/>
          <w:szCs w:val="28"/>
        </w:rPr>
        <w:t xml:space="preserve">, </w:t>
      </w:r>
      <w:hyperlink r:id="rId184" w:history="1">
        <w:r w:rsidRPr="00BB05E3">
          <w:rPr>
            <w:rFonts w:ascii="Times New Roman" w:hAnsi="Times New Roman" w:cs="Times New Roman"/>
            <w:color w:val="0000FF"/>
            <w:sz w:val="28"/>
            <w:szCs w:val="28"/>
          </w:rPr>
          <w:t>129</w:t>
        </w:r>
      </w:hyperlink>
      <w:r w:rsidRPr="00BB05E3">
        <w:rPr>
          <w:rFonts w:ascii="Times New Roman" w:hAnsi="Times New Roman" w:cs="Times New Roman"/>
          <w:sz w:val="28"/>
          <w:szCs w:val="28"/>
        </w:rPr>
        <w:t xml:space="preserve">, </w:t>
      </w:r>
      <w:hyperlink r:id="rId185" w:history="1">
        <w:r w:rsidRPr="00BB05E3">
          <w:rPr>
            <w:rFonts w:ascii="Times New Roman" w:hAnsi="Times New Roman" w:cs="Times New Roman"/>
            <w:color w:val="0000FF"/>
            <w:sz w:val="28"/>
            <w:szCs w:val="28"/>
          </w:rPr>
          <w:t>п. п. 1</w:t>
        </w:r>
      </w:hyperlink>
      <w:r w:rsidRPr="00BB05E3">
        <w:rPr>
          <w:rFonts w:ascii="Times New Roman" w:hAnsi="Times New Roman" w:cs="Times New Roman"/>
          <w:sz w:val="28"/>
          <w:szCs w:val="28"/>
        </w:rPr>
        <w:t xml:space="preserve"> и </w:t>
      </w:r>
      <w:hyperlink r:id="rId186" w:history="1">
        <w:r w:rsidRPr="00BB05E3">
          <w:rPr>
            <w:rFonts w:ascii="Times New Roman" w:hAnsi="Times New Roman" w:cs="Times New Roman"/>
            <w:color w:val="0000FF"/>
            <w:sz w:val="28"/>
            <w:szCs w:val="28"/>
          </w:rPr>
          <w:t>2 ст. 213</w:t>
        </w:r>
      </w:hyperlink>
      <w:r w:rsidRPr="00BB05E3">
        <w:rPr>
          <w:rFonts w:ascii="Times New Roman" w:hAnsi="Times New Roman" w:cs="Times New Roman"/>
          <w:sz w:val="28"/>
          <w:szCs w:val="28"/>
        </w:rPr>
        <w:t xml:space="preserve"> ГК РФ может быть объектом права собственности граждан независимо от того, на имя кого из супругов оно было приобретено или внесены денежные средства, если брачным договором между ними</w:t>
      </w:r>
      <w:proofErr w:type="gramEnd"/>
      <w:r w:rsidRPr="00BB05E3">
        <w:rPr>
          <w:rFonts w:ascii="Times New Roman" w:hAnsi="Times New Roman" w:cs="Times New Roman"/>
          <w:sz w:val="28"/>
          <w:szCs w:val="28"/>
        </w:rPr>
        <w:t xml:space="preserve"> не установлен иной режим этого имущества, будет реализована в полном объеме и будет иметь какое-либо значение вне рамок гражданского судопроизводства. Возможно, что </w:t>
      </w:r>
      <w:proofErr w:type="gramStart"/>
      <w:r w:rsidRPr="00BB05E3">
        <w:rPr>
          <w:rFonts w:ascii="Times New Roman" w:hAnsi="Times New Roman" w:cs="Times New Roman"/>
          <w:sz w:val="28"/>
          <w:szCs w:val="28"/>
        </w:rPr>
        <w:t>само определение</w:t>
      </w:r>
      <w:proofErr w:type="gramEnd"/>
      <w:r w:rsidRPr="00BB05E3">
        <w:rPr>
          <w:rFonts w:ascii="Times New Roman" w:hAnsi="Times New Roman" w:cs="Times New Roman"/>
          <w:sz w:val="28"/>
          <w:szCs w:val="28"/>
        </w:rPr>
        <w:t xml:space="preserve">, которое дал Пленум Верховного Суда РФ, будет существовать и действовать независимо от его применения судами, но оно будет существовать в рамках иных правоотношений, не являющихся гражданскими процессуальными. И смысл, который выявил Пленум или придал тому или иному понятию, будет иметь значение только для суда при разрешении и рассмотрении конкретного дела. Только при применении определенной дефиниции судом при рассмотрении и разрешении конкретного дела само постановление Пленума Верховного Суда РФ будет реализовано. Если мы говорим об указаниях по порядку применения той или иной нормы, то они будут иметь значение только в случае их реализации судами. Без процесса применения они теряют смысл и назначение. Например, </w:t>
      </w:r>
      <w:hyperlink r:id="rId18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6 февраля 2007 г. N 5 "Об изменении и дополнении некоторых постановлений Пленума Верховного Суда Российской Федерации по общим вопросам судебной деятельности" &lt;1&gt; не содержит определения тех или иных нормативно закрепленных понятий, а направлено только на урегулирование процессуальных вопросов.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8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6 февраля 2007 г. N 5 "Об изменении и дополнении некоторых постановлений Пленума Верховного Суда Российской Федерации по общим вопросам судебной деятельности" // Бюллетень Верховного Суда РФ. 2007. 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мы не можем говорить о нормативности постановлений Пленума Верховного Суда РФ. Даже те части, которые содержат дефиниции, не обладают свойством нормативности, поскольку выведенные определения будут иметь истинный смысл и значение только в процессе применения (исполнения) их судами общей юрисдикции. Кроме того, норма права создается законодателем, а реализуется судом, суд не может создать норму права из нормы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Никакие судебные акты, включая постановления Пленума Верховного </w:t>
      </w:r>
      <w:r w:rsidRPr="00BB05E3">
        <w:rPr>
          <w:rFonts w:ascii="Times New Roman" w:hAnsi="Times New Roman" w:cs="Times New Roman"/>
          <w:sz w:val="28"/>
          <w:szCs w:val="28"/>
        </w:rPr>
        <w:lastRenderedPageBreak/>
        <w:t>Суда РФ, не являются нормативными правовыми актами. Суд - носитель государственной власти, компетенция которого состоит в применении права, а не в создании правовых норм &lt;1&gt;. Те правила, которые формулирует Верховный Суд РФ, - это необходимые посредствующие звенья, обеспечивающие надлежащее правоприменение и образ будущей, более совершенной юридической нормы. Эти правоположения впоследствии превращаются в норму, заменяя ранее действующее правило либо дополняя, детализируя его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Грось Л.А. </w:t>
      </w:r>
      <w:hyperlink r:id="rId189" w:history="1">
        <w:r w:rsidRPr="00BB05E3">
          <w:rPr>
            <w:rFonts w:ascii="Times New Roman" w:hAnsi="Times New Roman" w:cs="Times New Roman"/>
            <w:color w:val="0000FF"/>
            <w:sz w:val="28"/>
            <w:szCs w:val="28"/>
          </w:rPr>
          <w:t>О Постановлении Пленума Верховного Суда</w:t>
        </w:r>
      </w:hyperlink>
      <w:r w:rsidRPr="00BB05E3">
        <w:rPr>
          <w:rFonts w:ascii="Times New Roman" w:hAnsi="Times New Roman" w:cs="Times New Roman"/>
          <w:sz w:val="28"/>
          <w:szCs w:val="28"/>
        </w:rPr>
        <w:t xml:space="preserve"> РФ "О судебном решении" // Арбитражный и гражданский процесс. 2004. N 10. С. 37 - 43.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Баранов В.М. Истинность норм советского права: Проблемы теории и практики. Саратов: Изд-во Сарат. ун-та, 1989. С. 372.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косвенно акты Верховного Суда РФ обладают свойством нормативности с расчетом на то, что в будущем то или иное разъяснение будет облечено в форму нормы права законодательными органами.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Подводя итог, отметим, что все акты Верховного Суда РФ можно разделить на виды в зависимости от характера: вынесенные по результатам рассмотрения и разрешения индивидуального требования заинтересованного лица (акты конкретного характера, т.е. распространяющиеся на определенного субъекта) и вынесенные по результатам изучения и обобщения судебной практики (акты абстрактного характера, т.е. рассчитанные на неопределенный круг субъектов).</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Все постановления Пленума Верховного Суда РФ, не связанные с судебным надзором, можно условно разделить на три группы: постановления, направленные на уяснение смысла (толкование) той или иной правовой нормы; направленные на изменение порядка применения правовой нормы судами общей юрисдикции; направленные на изменение действующего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Мы рассмотрели основные свойства, которые, по нашему мнению, присущи постановлениям Пленума Верховного Суда РФ и наличие которых является необходимым условием для правильной и полноценной реализации данных судебных актов. В зависимости от характера постановлений Верховного Суда РФ можно выделить определенные направления их реализации и субъектов, которые обязаны их соблюдать и исполнять (приводить в действие).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3. Реализация актов Верховного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в гражданском судопроизводстве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Определив виды актов Верховного Суда РФ и их свойства, хотелось бы перейти к непосредственному изучению порядка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Практика уяснения и разъяснения смысла законов служит одним из </w:t>
      </w:r>
      <w:r w:rsidRPr="00BB05E3">
        <w:rPr>
          <w:rFonts w:ascii="Times New Roman" w:hAnsi="Times New Roman" w:cs="Times New Roman"/>
          <w:sz w:val="28"/>
          <w:szCs w:val="28"/>
        </w:rPr>
        <w:lastRenderedPageBreak/>
        <w:t>проявлений права, не менее важным и значимым, чем правовые нормы, в силу чего игнорирование толкования закона правоприменителем могло бы оставить права и свободы граждан без надлежащей защиты и устранило бы препятствия к дальнейшему нарушению прав и свобод граждан &lt;1&gt;. Таким образом, без надлежащей реализации акты Верховного Суда РФ (как и любого</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другого</w:t>
      </w:r>
      <w:proofErr w:type="gramEnd"/>
      <w:r w:rsidRPr="00BB05E3">
        <w:rPr>
          <w:rFonts w:ascii="Times New Roman" w:hAnsi="Times New Roman" w:cs="Times New Roman"/>
          <w:sz w:val="28"/>
          <w:szCs w:val="28"/>
        </w:rPr>
        <w:t>) теряют свое истинное предназначение.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Занина М.А. Коллизии норм права равной юридической силы (понятие, причины, виды): </w:t>
      </w:r>
      <w:hyperlink r:id="rId190" w:history="1">
        <w:r w:rsidRPr="00BB05E3">
          <w:rPr>
            <w:rFonts w:ascii="Times New Roman" w:hAnsi="Times New Roman" w:cs="Times New Roman"/>
            <w:color w:val="0000FF"/>
            <w:sz w:val="28"/>
            <w:szCs w:val="28"/>
          </w:rPr>
          <w:t>Монография</w:t>
        </w:r>
      </w:hyperlink>
      <w:r w:rsidRPr="00BB05E3">
        <w:rPr>
          <w:rFonts w:ascii="Times New Roman" w:hAnsi="Times New Roman" w:cs="Times New Roman"/>
          <w:sz w:val="28"/>
          <w:szCs w:val="28"/>
        </w:rPr>
        <w:t>. 2-е изд., перераб. и доп. М.: РАП; Волтерс Клувер, 2010. С. 72.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теории гражданского процесса отсутствует единое мнение относительно того, как происходит реализация актов Верховного Суда РФ. Так, например, А.И. Рарог считает, что судебные и иные правоохранительные органы обычно руководствуются разъяснениями и указаниями Верховного Суда РФ &lt;1&gt;. А.Л. Бурков указывает, что, несмотря на то что в соответствии с </w:t>
      </w:r>
      <w:hyperlink r:id="rId191"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постановления Пленума Верховного Суда РФ не являются юридически обязательными, они строго исполняются, обязательность их </w:t>
      </w:r>
      <w:proofErr w:type="gramStart"/>
      <w:r w:rsidRPr="00BB05E3">
        <w:rPr>
          <w:rFonts w:ascii="Times New Roman" w:hAnsi="Times New Roman" w:cs="Times New Roman"/>
          <w:sz w:val="28"/>
          <w:szCs w:val="28"/>
        </w:rPr>
        <w:t>обеспечивается</w:t>
      </w:r>
      <w:proofErr w:type="gramEnd"/>
      <w:r w:rsidRPr="00BB05E3">
        <w:rPr>
          <w:rFonts w:ascii="Times New Roman" w:hAnsi="Times New Roman" w:cs="Times New Roman"/>
          <w:sz w:val="28"/>
          <w:szCs w:val="28"/>
        </w:rPr>
        <w:t xml:space="preserve"> в том числе системой исполнения &lt;2&gt;. В.А. Петрушев полагает, </w:t>
      </w:r>
      <w:proofErr w:type="gramStart"/>
      <w:r w:rsidRPr="00BB05E3">
        <w:rPr>
          <w:rFonts w:ascii="Times New Roman" w:hAnsi="Times New Roman" w:cs="Times New Roman"/>
          <w:sz w:val="28"/>
          <w:szCs w:val="28"/>
        </w:rPr>
        <w:t>что только Верховный Суд РФ должен давать обязательные для исполнения разъяснения по вопросам единообразного применения норм уголовного, гражданского и других подобных отраслей права &lt;3&gt;. Т.Ю. Маркова считает, что судьям при определении порядка применения той или иной нормы процессуального законодательства необходимо следовать рекомендациям Пленума Верховного Суда РФ, поскольку норма закона, позволяющая неоднозначно его интерпретировать, является одним из факторов, влияющих на</w:t>
      </w:r>
      <w:proofErr w:type="gramEnd"/>
      <w:r w:rsidRPr="00BB05E3">
        <w:rPr>
          <w:rFonts w:ascii="Times New Roman" w:hAnsi="Times New Roman" w:cs="Times New Roman"/>
          <w:sz w:val="28"/>
          <w:szCs w:val="28"/>
        </w:rPr>
        <w:t xml:space="preserve"> ошибки правоприменителей &lt;4&gt;.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См.: Рарог А.И. Правовое значение разъяснений Пленума Верховного Суда РФ // Государство и право. 2001. N 2. С. 53.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См.: Бурков А.Л. Конвенция о защите прав человека в судах России. М.: Волтерс Клувер, 2010. С. 115.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См.: Петрушев В.А. </w:t>
      </w:r>
      <w:hyperlink r:id="rId192" w:history="1">
        <w:r w:rsidRPr="00BB05E3">
          <w:rPr>
            <w:rFonts w:ascii="Times New Roman" w:hAnsi="Times New Roman" w:cs="Times New Roman"/>
            <w:color w:val="0000FF"/>
            <w:sz w:val="28"/>
            <w:szCs w:val="28"/>
          </w:rPr>
          <w:t>Обладают ли разъяснения Верховного Суда</w:t>
        </w:r>
      </w:hyperlink>
      <w:r w:rsidRPr="00BB05E3">
        <w:rPr>
          <w:rFonts w:ascii="Times New Roman" w:hAnsi="Times New Roman" w:cs="Times New Roman"/>
          <w:sz w:val="28"/>
          <w:szCs w:val="28"/>
        </w:rPr>
        <w:t xml:space="preserve"> РФ по вопросам судебной практики обязательной силой // Законы России: опыт, анализ, практика. 2008. N 3. С. 74 - 76.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&lt;4&gt; Маркова Т.Ю. </w:t>
      </w:r>
      <w:hyperlink r:id="rId193" w:history="1">
        <w:r w:rsidRPr="00BB05E3">
          <w:rPr>
            <w:rFonts w:ascii="Times New Roman" w:hAnsi="Times New Roman" w:cs="Times New Roman"/>
            <w:color w:val="0000FF"/>
            <w:sz w:val="28"/>
            <w:szCs w:val="28"/>
          </w:rPr>
          <w:t>Судьям необходимо следовать рекомендациям Пленума</w:t>
        </w:r>
      </w:hyperlink>
      <w:r w:rsidRPr="00BB05E3">
        <w:rPr>
          <w:rFonts w:ascii="Times New Roman" w:hAnsi="Times New Roman" w:cs="Times New Roman"/>
          <w:sz w:val="28"/>
          <w:szCs w:val="28"/>
        </w:rPr>
        <w:t xml:space="preserve"> Верховного Суда РФ // Российский судья. 2007. N 2. С. 6 - 8.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Форма реализации разъяснений Верховного Суда РФ, безусловно, отличается от формы реализации актов судов общей юрисдикции. Отсутствие законодательно закрепленного единого порядка приведения в действие актов Верховного Суда РФ, многообразие терминов и понятий ("руководствоваться", "исполнять", "применять", "следовать"), применяемых к данному процессу, вызывает необходимость выработки единой процедуры </w:t>
      </w:r>
      <w:r w:rsidRPr="00BB05E3">
        <w:rPr>
          <w:rFonts w:ascii="Times New Roman" w:hAnsi="Times New Roman" w:cs="Times New Roman"/>
          <w:sz w:val="28"/>
          <w:szCs w:val="28"/>
        </w:rPr>
        <w:lastRenderedPageBreak/>
        <w:t xml:space="preserve">их реализации в зависимости от видов, которые были выделены в предыдущем </w:t>
      </w:r>
      <w:hyperlink w:anchor="Par166" w:history="1">
        <w:r w:rsidRPr="00BB05E3">
          <w:rPr>
            <w:rFonts w:ascii="Times New Roman" w:hAnsi="Times New Roman" w:cs="Times New Roman"/>
            <w:color w:val="0000FF"/>
            <w:sz w:val="28"/>
            <w:szCs w:val="28"/>
          </w:rPr>
          <w:t>параграфе</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Прежде </w:t>
      </w:r>
      <w:proofErr w:type="gramStart"/>
      <w:r w:rsidRPr="00BB05E3">
        <w:rPr>
          <w:rFonts w:ascii="Times New Roman" w:hAnsi="Times New Roman" w:cs="Times New Roman"/>
          <w:sz w:val="28"/>
          <w:szCs w:val="28"/>
        </w:rPr>
        <w:t>всего</w:t>
      </w:r>
      <w:proofErr w:type="gramEnd"/>
      <w:r w:rsidRPr="00BB05E3">
        <w:rPr>
          <w:rFonts w:ascii="Times New Roman" w:hAnsi="Times New Roman" w:cs="Times New Roman"/>
          <w:sz w:val="28"/>
          <w:szCs w:val="28"/>
        </w:rPr>
        <w:t xml:space="preserve"> хотелось бы рассмотреть порядок реализации актов Верховного Суда РФ, которые носят конкретный характер. Данные акты могут быть адресованы как определенному физическому или юридическому лицу, так и органу государственной власти, суду нижестоящей инстанции.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Любое решение по конкретному делу, в котором вышестоящий суд согласился или не согласился с решением нижестоящей инстанции, является ориентиром для судов при рассмотрении других дел. Разумная позиция судов состоит в признании реально существующей обязательности высказанной по одному делу позиции вышестоящего суда также при рассмотрении других дел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Морщакова Т.Т. </w:t>
      </w:r>
      <w:hyperlink r:id="rId194" w:history="1">
        <w:r w:rsidRPr="00BB05E3">
          <w:rPr>
            <w:rFonts w:ascii="Times New Roman" w:hAnsi="Times New Roman" w:cs="Times New Roman"/>
            <w:color w:val="0000FF"/>
            <w:sz w:val="28"/>
            <w:szCs w:val="28"/>
          </w:rPr>
          <w:t>Прецедент: подсказка или указка</w:t>
        </w:r>
      </w:hyperlink>
      <w:r w:rsidRPr="00BB05E3">
        <w:rPr>
          <w:rFonts w:ascii="Times New Roman" w:hAnsi="Times New Roman" w:cs="Times New Roman"/>
          <w:sz w:val="28"/>
          <w:szCs w:val="28"/>
        </w:rPr>
        <w:t>? // ЭЖ-Юрист. 2010. 26 апреля; http://www.gazeta-yurist.m/article.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При определении форм реализации мы рассмотрим только те судебные акты, которые предполагают необходимость приведения их в действие для полноценного осуществления права на судебную защиту, избегая нерационального упоминания о тех судебных актах Верховного Суда РФ, которые по своему содержанию не подлежат исполнению (например, определение Судебной коллегии по гражданским делам Верховного Суда РФ об оставлении решения без изменения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См., например: </w:t>
      </w:r>
      <w:hyperlink r:id="rId195"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по делу N 32-Г10-1 от 17 марта 2010 г. // http://www.supcourt.ru/moving_case.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Условно формы исполнения судебных актов Верховного Суда РФ, вынесенных в качестве первой и кассационной инстанций, в порядке надзора и по новым или вновь открывшимся обстоятельствам, можно разделить в зависимости от содержания резолютивной части этих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Если Верховный Суд РФ принимает решение по делу при рассмотрении его в качестве первой инстанции, то форма реализации такого акта будет зависеть от существа заявленных требований. </w:t>
      </w:r>
      <w:proofErr w:type="gramStart"/>
      <w:r w:rsidRPr="00BB05E3">
        <w:rPr>
          <w:rFonts w:ascii="Times New Roman" w:hAnsi="Times New Roman" w:cs="Times New Roman"/>
          <w:sz w:val="28"/>
          <w:szCs w:val="28"/>
        </w:rPr>
        <w:t xml:space="preserve">Например, Литвинец Е.И. обратилась в Верховный Суд РФ с заявлением о признании недействующим </w:t>
      </w:r>
      <w:hyperlink r:id="rId196"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Постановления Правительства РФ от 11 января 2001 г. N 23 "Об обеспечении жильем граждан, переезжающих из закрытых административно-территориальных образований на новое место жительства, или выплате компенсаций этим гражданам" &lt;1&gt; в части, предусматривающей необходимым условием для принятия решения о переселении из закрытого административно-территориального образования отсутствие</w:t>
      </w:r>
      <w:proofErr w:type="gramEnd"/>
      <w:r w:rsidRPr="00BB05E3">
        <w:rPr>
          <w:rFonts w:ascii="Times New Roman" w:hAnsi="Times New Roman" w:cs="Times New Roman"/>
          <w:sz w:val="28"/>
          <w:szCs w:val="28"/>
        </w:rPr>
        <w:t xml:space="preserve"> у граждан за его пределами жилья. </w:t>
      </w:r>
      <w:proofErr w:type="gramStart"/>
      <w:r w:rsidRPr="00BB05E3">
        <w:rPr>
          <w:rFonts w:ascii="Times New Roman" w:hAnsi="Times New Roman" w:cs="Times New Roman"/>
          <w:sz w:val="28"/>
          <w:szCs w:val="28"/>
        </w:rPr>
        <w:t xml:space="preserve">Заявитель ссылалась на то, что оспариваемая норма, требующая подтвердить факт отсутствия жилья за пределами этого образования, противоречит </w:t>
      </w:r>
      <w:hyperlink r:id="rId197" w:history="1">
        <w:r w:rsidRPr="00BB05E3">
          <w:rPr>
            <w:rFonts w:ascii="Times New Roman" w:hAnsi="Times New Roman" w:cs="Times New Roman"/>
            <w:color w:val="0000FF"/>
            <w:sz w:val="28"/>
            <w:szCs w:val="28"/>
          </w:rPr>
          <w:t>Закону</w:t>
        </w:r>
      </w:hyperlink>
      <w:r w:rsidRPr="00BB05E3">
        <w:rPr>
          <w:rFonts w:ascii="Times New Roman" w:hAnsi="Times New Roman" w:cs="Times New Roman"/>
          <w:sz w:val="28"/>
          <w:szCs w:val="28"/>
        </w:rPr>
        <w:t xml:space="preserve"> РФ от 14 июля 1992 г. N 3297-1 "О </w:t>
      </w:r>
      <w:r w:rsidRPr="00BB05E3">
        <w:rPr>
          <w:rFonts w:ascii="Times New Roman" w:hAnsi="Times New Roman" w:cs="Times New Roman"/>
          <w:sz w:val="28"/>
          <w:szCs w:val="28"/>
        </w:rPr>
        <w:lastRenderedPageBreak/>
        <w:t xml:space="preserve">закрытом административно-территориальном образовании" &lt;2&gt;. Верховный Суд РФ, рассмотрев материалы дела, принял </w:t>
      </w:r>
      <w:hyperlink r:id="rId198" w:history="1">
        <w:r w:rsidRPr="00BB05E3">
          <w:rPr>
            <w:rFonts w:ascii="Times New Roman" w:hAnsi="Times New Roman" w:cs="Times New Roman"/>
            <w:color w:val="0000FF"/>
            <w:sz w:val="28"/>
            <w:szCs w:val="28"/>
          </w:rPr>
          <w:t>решение</w:t>
        </w:r>
      </w:hyperlink>
      <w:r w:rsidRPr="00BB05E3">
        <w:rPr>
          <w:rFonts w:ascii="Times New Roman" w:hAnsi="Times New Roman" w:cs="Times New Roman"/>
          <w:sz w:val="28"/>
          <w:szCs w:val="28"/>
        </w:rPr>
        <w:t xml:space="preserve"> об удовлетворении заявления Литвинец Е.И. и признании недействующим со дня вступления настоящего решения в законную силу </w:t>
      </w:r>
      <w:hyperlink r:id="rId199"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Постановления Правительства</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РФ от 11 января 2001 г. N 23 "Об обеспечении жильем граждан, переезжающих из закрытых административно-территориальных образований на новое место жительства, или выплате компенсаций этим гражданам" в части, устанавливающей, что решение о переселении на новое место жительства и обеспечении жильем принимается лишь в отношении граждан, не имеющих жилья за пределами закрытого административно-территориального образования &lt;3&gt;.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0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Правительства РФ от 11 января 2001 г. N 23 "Об обеспечении жильем граждан, переезжающих из закрытых административно-территориальных образований на новое место жительства, или выплате компенсаций этим гражданам" // Российская газета. 19.01.2001. N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201"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РФ от 14 июля 1992 г. N 3297-1 "О закрытом административно-территориальном образовании" // Российская газета. 26.08.1992. N 190.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w:t>
      </w:r>
      <w:hyperlink r:id="rId202" w:history="1">
        <w:r w:rsidRPr="00BB05E3">
          <w:rPr>
            <w:rFonts w:ascii="Times New Roman" w:hAnsi="Times New Roman" w:cs="Times New Roman"/>
            <w:color w:val="0000FF"/>
            <w:sz w:val="28"/>
            <w:szCs w:val="28"/>
          </w:rPr>
          <w:t>Решение</w:t>
        </w:r>
      </w:hyperlink>
      <w:r w:rsidRPr="00BB05E3">
        <w:rPr>
          <w:rFonts w:ascii="Times New Roman" w:hAnsi="Times New Roman" w:cs="Times New Roman"/>
          <w:sz w:val="28"/>
          <w:szCs w:val="28"/>
        </w:rPr>
        <w:t xml:space="preserve"> Верховного Суда РФ от 23 декабря 2009 г. N ГКПИ09-1447 "О признании недействующим пункта 1 Постановления Правительства РФ от 11.01.2001 N 23 "Об обеспечении жильем граждан, переезжающих из закрытых административно-территориальных образований на новое место жительства, или выплате компенсаций этим гражданам" // Российская газета. 17.02.2010. N 5112.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Отметим, что в настоящее время Федеральный </w:t>
      </w:r>
      <w:hyperlink r:id="rId203"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 октября 2007 г. N 229-ФЗ "Об исполнительном производстве" не содержит указания, в каком порядке должны исполняться решения, принятые судом по делам, возникающим из публичных правоотношений. Однако в проекте исполнительного кодекса РФ &lt;1&gt; существует ст. 260 &lt;2&gt;, которая определяет порядок исполнения исполнительного документа об опубликовании решений судов (или сообщений о них).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Исполнительный кодекс Российской Федерации. Проект</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д.ю.н., проф. В.М. Шерстюка, д.ю.н., проф. В.В. Яркова. М.: Проспект, 2009. С. 159.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1. Средство массовой информации, которое согласно законодательству или решению суда обязано опубликовать решение суда (или сообщение о нем), обязано опубликовать решение (сообщение о нем) в следующем за получением постановления номере. Если до выхода в свет номера остается менее 48 часов, публикация должна быть произведена на позднее последующего номера.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При невыполнении обязанности, указанной в </w:t>
      </w:r>
      <w:proofErr w:type="gramStart"/>
      <w:r w:rsidRPr="00BB05E3">
        <w:rPr>
          <w:rFonts w:ascii="Times New Roman" w:hAnsi="Times New Roman" w:cs="Times New Roman"/>
          <w:sz w:val="28"/>
          <w:szCs w:val="28"/>
        </w:rPr>
        <w:t>ч</w:t>
      </w:r>
      <w:proofErr w:type="gramEnd"/>
      <w:r w:rsidRPr="00BB05E3">
        <w:rPr>
          <w:rFonts w:ascii="Times New Roman" w:hAnsi="Times New Roman" w:cs="Times New Roman"/>
          <w:sz w:val="28"/>
          <w:szCs w:val="28"/>
        </w:rPr>
        <w:t xml:space="preserve">. 1 ст. 260 добровольно, при получении копии судебного решения судебный пристав-исполнитель </w:t>
      </w:r>
      <w:r w:rsidRPr="00BB05E3">
        <w:rPr>
          <w:rFonts w:ascii="Times New Roman" w:hAnsi="Times New Roman" w:cs="Times New Roman"/>
          <w:sz w:val="28"/>
          <w:szCs w:val="28"/>
        </w:rPr>
        <w:lastRenderedPageBreak/>
        <w:t>обязывает средство массовой информации опубликовать судебное решение (или сообщение о нем) в ближайшем номере.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За невыполнение требования судебного пристава-исполнителя о публикации решения суда (или сообщения о нем), а также за искажение информации в сообщении в отношении главного редактора (или лица, исполняющего его обязанности) средства массовой информации судебный пристав-исполнитель применяет меры ответственности, предусмотренные гл. 11 проекта исполнительного кодекса. Применение мер ответственности не освобождает средство массовой информации от выполнения обязанности по публикации решения суда (или сообщения о нем) в следующем номере.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Если после повторного наложения штрафа требование об опубликовании судебного решения (или сообщения о нем) не выполнено, судебный пристав-исполнитель принимает предусмотренные законодательством меры к привлечению лица, препятствующего исполнению исполнительного документа, к уголовной ответственности.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Специфика исполнения подобного рода решений, вынесенных в порядке производства по делам об оспаривании нормативного правового акта, обусловлена наличием предписания </w:t>
      </w:r>
      <w:hyperlink r:id="rId204" w:history="1">
        <w:r w:rsidRPr="00BB05E3">
          <w:rPr>
            <w:rFonts w:ascii="Times New Roman" w:hAnsi="Times New Roman" w:cs="Times New Roman"/>
            <w:color w:val="0000FF"/>
            <w:sz w:val="28"/>
            <w:szCs w:val="28"/>
          </w:rPr>
          <w:t>ч. 3 ст. 253</w:t>
        </w:r>
      </w:hyperlink>
      <w:r w:rsidRPr="00BB05E3">
        <w:rPr>
          <w:rFonts w:ascii="Times New Roman" w:hAnsi="Times New Roman" w:cs="Times New Roman"/>
          <w:sz w:val="28"/>
          <w:szCs w:val="28"/>
        </w:rPr>
        <w:t xml:space="preserve"> ГПК РФ, которая устанавливает, что такое решение после вступления в силу публикуется в печатном издании, в котором был официально опубликован нормативный правовой акт.</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Данное решение Верховного Суда РФ после вступления в силу 12 января 2010 г. было реализовано следующим образом: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опубликовано в Российской газете 17 февраля 2010 г., поскольку изначально </w:t>
      </w:r>
      <w:hyperlink r:id="rId20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Правительства РФ от 11 января 2001 г. N 23 "Об обеспечении жильем граждан, переезжающих из закрытых административно-территориальных образований на новое место жительства, или выплате компенсаций этим гражданам" было опубликовано в Российской газете от 19 января 2001 г. (N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w:t>
      </w:r>
      <w:hyperlink r:id="rId206"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Постановления Правительства РФ от 11 января 2001 г. N 23 "Об обеспечении жильем граждан, переезжающих из закрытых административно-территориальных образований на новое место жительства, или выплате компенсаций этим гражданам" признан недействующим и исключен из текста данного акта Правительством РФ непосредственно.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реализация судебных актов Верховного Суда РФ, вынесенных в качестве суда первой инстанции, будет осуществляться в порядке исполнительного производства. </w:t>
      </w:r>
      <w:proofErr w:type="gramStart"/>
      <w:r w:rsidRPr="00BB05E3">
        <w:rPr>
          <w:rFonts w:ascii="Times New Roman" w:hAnsi="Times New Roman" w:cs="Times New Roman"/>
          <w:sz w:val="28"/>
          <w:szCs w:val="28"/>
        </w:rPr>
        <w:t>Например, если было заявлено требование об оспаривании нормативного правового акта, то его исполнение будет осуществляться органом государственной власти, принявшим этот акт; если было заявлено требование о расформировании Центральной избирательной комиссии, то в случае его удовлетворения ответственной за исполнение такого решения будет комиссия субъекта Российской Федерации, которая формирует с соблюдением требований закона временную комиссию в новом составе.</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lastRenderedPageBreak/>
        <w:t>Законодательная неурегулированность, имеющая место в настоящее время, порядка исполнения решений, вынесенных по результатам рассмотрения дел, возникающих из публичных правоотношений, и нахождение отдельных норм, кратко регламентирующих такое исполнение (</w:t>
      </w:r>
      <w:hyperlink r:id="rId207" w:history="1">
        <w:r w:rsidRPr="00BB05E3">
          <w:rPr>
            <w:rFonts w:ascii="Times New Roman" w:hAnsi="Times New Roman" w:cs="Times New Roman"/>
            <w:color w:val="0000FF"/>
            <w:sz w:val="28"/>
            <w:szCs w:val="28"/>
          </w:rPr>
          <w:t>ст. ст. 253</w:t>
        </w:r>
      </w:hyperlink>
      <w:r w:rsidRPr="00BB05E3">
        <w:rPr>
          <w:rFonts w:ascii="Times New Roman" w:hAnsi="Times New Roman" w:cs="Times New Roman"/>
          <w:sz w:val="28"/>
          <w:szCs w:val="28"/>
        </w:rPr>
        <w:t xml:space="preserve">, </w:t>
      </w:r>
      <w:hyperlink r:id="rId208" w:history="1">
        <w:r w:rsidRPr="00BB05E3">
          <w:rPr>
            <w:rFonts w:ascii="Times New Roman" w:hAnsi="Times New Roman" w:cs="Times New Roman"/>
            <w:color w:val="0000FF"/>
            <w:sz w:val="28"/>
            <w:szCs w:val="28"/>
          </w:rPr>
          <w:t>258</w:t>
        </w:r>
      </w:hyperlink>
      <w:r w:rsidRPr="00BB05E3">
        <w:rPr>
          <w:rFonts w:ascii="Times New Roman" w:hAnsi="Times New Roman" w:cs="Times New Roman"/>
          <w:sz w:val="28"/>
          <w:szCs w:val="28"/>
        </w:rPr>
        <w:t xml:space="preserve"> ГПК РФ), в ГПК РФ, являются неоправданными, поскольку порядок исполнения всех судебных актов должен быть прописан в едином нормативном документе.</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В случае если гражданское дело направлено на новое рассмотрение по результатам рассмотрения его в кассационном или надзорном порядке в суд нижестоящей инстанции и при этом первоначальное решение отменено полностью или в части, формой реализации подобного акта будет рассмотрение гражданского дела вновь по существу судом нижестоящей инстанции. Поскольку данное полномочие (отмена первоначального судебного акта полностью или в части и передача материалов дела на новое рассмотрение) реализуется кассационной и надзорной инстанцией Верховного Суда РФ, то необходимо провести разграничение форм исполнения кассационного и надзорного определений: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А) </w:t>
      </w:r>
      <w:r w:rsidRPr="00BB05E3">
        <w:rPr>
          <w:rFonts w:ascii="Times New Roman" w:hAnsi="Times New Roman" w:cs="Times New Roman"/>
          <w:b/>
          <w:bCs/>
          <w:sz w:val="28"/>
          <w:szCs w:val="28"/>
        </w:rPr>
        <w:t>Суд кассационной инстанции</w:t>
      </w:r>
      <w:r w:rsidRPr="00BB05E3">
        <w:rPr>
          <w:rFonts w:ascii="Times New Roman" w:hAnsi="Times New Roman" w:cs="Times New Roman"/>
          <w:sz w:val="28"/>
          <w:szCs w:val="28"/>
        </w:rPr>
        <w:t xml:space="preserve"> в соответствии с </w:t>
      </w:r>
      <w:hyperlink r:id="rId209"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4 ст. 366</w:t>
        </w:r>
      </w:hyperlink>
      <w:r w:rsidRPr="00BB05E3">
        <w:rPr>
          <w:rFonts w:ascii="Times New Roman" w:hAnsi="Times New Roman" w:cs="Times New Roman"/>
          <w:sz w:val="28"/>
          <w:szCs w:val="28"/>
        </w:rPr>
        <w:t xml:space="preserve"> ГПК РФ при отмене решения суда полностью или в части и передаче дела на новое рассмотрение обязан указать действия, которые должен совершить суд первой инстанции при новом рассмотрении дела. И далее, </w:t>
      </w:r>
      <w:hyperlink r:id="rId210"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1 ст. 369</w:t>
        </w:r>
      </w:hyperlink>
      <w:r w:rsidRPr="00BB05E3">
        <w:rPr>
          <w:rFonts w:ascii="Times New Roman" w:hAnsi="Times New Roman" w:cs="Times New Roman"/>
          <w:sz w:val="28"/>
          <w:szCs w:val="28"/>
        </w:rPr>
        <w:t xml:space="preserve"> ГПК РФ гласит, что указания, касающиеся необходимости совершения процессуальных действий и изложенные в определении суда кассационной инстанции, в случае отмены решения суда первой инстанции и передачи дела на новое рассмотрение обязательны для суда, вновь рассматривающего дело. При буквальном прочтении данных норм можно сделать вывод, что вышестоящая судебная инстанция вмешивается в деятельность нижестоящей и обязывает ее совершать определенные процессуальные действия. И такой акт Верховного Суда РФ подпадает под действие норм, закрепленных в </w:t>
      </w:r>
      <w:hyperlink r:id="rId21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Федерального конституционного закона "О судебной системе Российской Федерации" и </w:t>
      </w:r>
      <w:hyperlink r:id="rId212"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устанавливающих, что судебные акты подлежат обязательному исполнению. В данном случае ни законодатель, ни правоприменитель сознательно не усматривают нарушения принципа независимости судей, хотя фактически суд первой инстанции связан указаниями Верховного Суда РФ и обязан их исполнить, т.е. привести в действие посредством осуществления гражданского судопроизводства. Следовательно, вмешательство вышестоящих судебных инстанций в деятельность нижестоящих судов все-таки допускается и, возможно, является исключением из принципа независимости судей.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заявитель обратился в суд с иском к организации о признании права на имущество. Определением районного суда от 11 июня 2008 г. исковое заявление оставлено без движения, истцу предоставлен срок до 20 июня 2008 г. для исправления указанных в определении недостатков поданного заявления. Определением районного суда от 30 июня 2008 г. исковое заявление возвращено заявителю, поскольку определение от 11 июня </w:t>
      </w:r>
      <w:r w:rsidRPr="00BB05E3">
        <w:rPr>
          <w:rFonts w:ascii="Times New Roman" w:hAnsi="Times New Roman" w:cs="Times New Roman"/>
          <w:sz w:val="28"/>
          <w:szCs w:val="28"/>
        </w:rPr>
        <w:lastRenderedPageBreak/>
        <w:t>2008 г. не было исполнено в полном объеме в установленный срок.</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Определением суда кассационной инстанции от 7 августа 2008 г. определение районного суда от 30 июня 2008 г. оставлено без изменения. Определением судьи от 25 декабря 2008 г. заявителю отказано в передаче его надзорной жалобы для рассмотрения в суде надзорной инстанции.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Проверив материалы искового заявления, обсудив доводы надзорной жалобы заявителя, Судебная коллегия по гражданским делам Верховного Суда РФ отменила вынесенные по делу судебные постановления, признав, что они свидетельствуют о нарушении принципа доступности правосудия и связанного с ним права на справедливое разбирательство, указывают на существенные нарушения судом норм процессуального права. </w:t>
      </w:r>
      <w:proofErr w:type="gramStart"/>
      <w:r w:rsidRPr="00BB05E3">
        <w:rPr>
          <w:rFonts w:ascii="Times New Roman" w:hAnsi="Times New Roman" w:cs="Times New Roman"/>
          <w:sz w:val="28"/>
          <w:szCs w:val="28"/>
        </w:rPr>
        <w:t>По изложенным основаниям данные судебные постановления были отменены, материал направлен в суд первой инстанции на новое рассмотрение &lt;1&gt;. Таким образом, Судебная коллегия по гражданским делам Верховного Суда РФ указала, что суд не мог оставить исковое заявление без движения и в последующем его возвратить по причине непредставления истцом части документов, тем самым Судебная коллегия определила поведение судьи нижестоящей инстанции в будущем</w:t>
      </w:r>
      <w:proofErr w:type="gramEnd"/>
      <w:r w:rsidRPr="00BB05E3">
        <w:rPr>
          <w:rFonts w:ascii="Times New Roman" w:hAnsi="Times New Roman" w:cs="Times New Roman"/>
          <w:sz w:val="28"/>
          <w:szCs w:val="28"/>
        </w:rPr>
        <w:t>, оградив его от возможного допущения ошибки при принятии искового заявления и возбуждения гражданского судопроизводства, и судья, получив данное определение, обязательно должен следовать предписаниям. Такой судебный акт (определение Судебной коллегии по гражданским делам Верховного Суда РФ) служит гарантией реализации права на судебную защиту заинтересованного лица.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13"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по делу N 41-В09-17 // Обзор судебной практики Верховного Суда Российской Федерации за II квартал 2009 года // Бюллетень Верховного Суда РФ. 2009. N 11.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Из приведенного примера можно сделать вывод, что ответственным за приведение данного судебного акта в действие будет суд первой инстанции и формой реализации станет рассмотрение материалов дела по существу в порядке гражданского судопроизводства, т.е. исполнение.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Б) По результатам рассмотрения надзорной жалобы Верховный Суд РФ принимает судебный акт в форме определения. При этом </w:t>
      </w:r>
      <w:hyperlink r:id="rId214"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2 ст. 390</w:t>
        </w:r>
      </w:hyperlink>
      <w:r w:rsidRPr="00BB05E3">
        <w:rPr>
          <w:rFonts w:ascii="Times New Roman" w:hAnsi="Times New Roman" w:cs="Times New Roman"/>
          <w:sz w:val="28"/>
          <w:szCs w:val="28"/>
        </w:rPr>
        <w:t xml:space="preserve"> ГПК РФ устанавливает, что указания вышестоящего суда о толковании закона являются обязательными для суда, вновь рассматривающего дело. Обратимся к судебной практике. </w:t>
      </w:r>
      <w:proofErr w:type="gramStart"/>
      <w:r w:rsidRPr="00BB05E3">
        <w:rPr>
          <w:rFonts w:ascii="Times New Roman" w:hAnsi="Times New Roman" w:cs="Times New Roman"/>
          <w:sz w:val="28"/>
          <w:szCs w:val="28"/>
        </w:rPr>
        <w:t>Мальков В.В. обратился в суд с иском к Управлению социальной защиты населения в Кущевском районе Краснодарского края о взыскании убытков, причиненных несвоевременной выплатой части сумм возмещения вреда здоровью в связи с отказом в их индексации за период с 1 января 2002 г. по 31 декабря 2007 г., ссылаясь на то, что является инвалидом вследствие чернобыльской катастрофы и имеет право</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на получение денежной компенсации в возмещение вреда здоровью на основании положений </w:t>
      </w:r>
      <w:hyperlink r:id="rId215"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РФ от 15 мая 1991 г. N 1244-1 "О социальной защите </w:t>
      </w:r>
      <w:r w:rsidRPr="00BB05E3">
        <w:rPr>
          <w:rFonts w:ascii="Times New Roman" w:hAnsi="Times New Roman" w:cs="Times New Roman"/>
          <w:sz w:val="28"/>
          <w:szCs w:val="28"/>
        </w:rPr>
        <w:lastRenderedPageBreak/>
        <w:t>граждан, подвергшихся воздействию радиации вследствие катастрофы на Чернобыльской АЭС" &lt;1&gt;. Решением Кущевского районного суда Краснодарского края от 22 апреля 2009 г., оставленным без изменения определением судебной коллегии по гражданским делам Краснодарского краевого суда от 9 июня 2009</w:t>
      </w:r>
      <w:proofErr w:type="gramEnd"/>
      <w:r w:rsidRPr="00BB05E3">
        <w:rPr>
          <w:rFonts w:ascii="Times New Roman" w:hAnsi="Times New Roman" w:cs="Times New Roman"/>
          <w:sz w:val="28"/>
          <w:szCs w:val="28"/>
        </w:rPr>
        <w:t xml:space="preserve"> г., в удовлетворении заявленных требований отказано.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16"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РФ от 15 мая 1991 г. N 1244-1 "О социальной защите граждан, подвергшихся воздействию радиации вследствие катастрофы на Чернобыльской АЭС" // Ведомости СНД и </w:t>
      </w:r>
      <w:proofErr w:type="gramStart"/>
      <w:r w:rsidRPr="00BB05E3">
        <w:rPr>
          <w:rFonts w:ascii="Times New Roman" w:hAnsi="Times New Roman" w:cs="Times New Roman"/>
          <w:sz w:val="28"/>
          <w:szCs w:val="28"/>
        </w:rPr>
        <w:t>ВС</w:t>
      </w:r>
      <w:proofErr w:type="gramEnd"/>
      <w:r w:rsidRPr="00BB05E3">
        <w:rPr>
          <w:rFonts w:ascii="Times New Roman" w:hAnsi="Times New Roman" w:cs="Times New Roman"/>
          <w:sz w:val="28"/>
          <w:szCs w:val="28"/>
        </w:rPr>
        <w:t xml:space="preserve"> РСФСР. 1991. N 21. Ст. 699.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Проверив материалы дела, обсудив доводы надзорной жалобы, Судебная коллегия по гражданским делам Верховного Суда РФ определила, что при рассмотрении настоящего дела судами были допущены такие существенные нарушения норм материального права, повлиявшие на исход дела, без устранения которых невозможно восстановление нарушенных прав истца. </w:t>
      </w:r>
      <w:proofErr w:type="gramStart"/>
      <w:r w:rsidRPr="00BB05E3">
        <w:rPr>
          <w:rFonts w:ascii="Times New Roman" w:hAnsi="Times New Roman" w:cs="Times New Roman"/>
          <w:sz w:val="28"/>
          <w:szCs w:val="28"/>
        </w:rPr>
        <w:t xml:space="preserve">Выводы судов первой и кассационной инстанций основаны на неправильном толковании норм законодательства, регулирующего порядок возмещения вреда здоровью граждан, подвергшихся воздействию радиации вследствие катастрофы на Чернобыльской АЭС &lt;1&gt;. В </w:t>
      </w:r>
      <w:hyperlink r:id="rId217" w:history="1">
        <w:r w:rsidRPr="00BB05E3">
          <w:rPr>
            <w:rFonts w:ascii="Times New Roman" w:hAnsi="Times New Roman" w:cs="Times New Roman"/>
            <w:color w:val="0000FF"/>
            <w:sz w:val="28"/>
            <w:szCs w:val="28"/>
          </w:rPr>
          <w:t>резолютивной части</w:t>
        </w:r>
      </w:hyperlink>
      <w:r w:rsidRPr="00BB05E3">
        <w:rPr>
          <w:rFonts w:ascii="Times New Roman" w:hAnsi="Times New Roman" w:cs="Times New Roman"/>
          <w:sz w:val="28"/>
          <w:szCs w:val="28"/>
        </w:rPr>
        <w:t xml:space="preserve"> данного Определения указано, что решение Кущевского районного суда Краснодарского края от 22 апреля 2009 г. и определение судебной коллегии по гражданским делам Краснодарского краевого суда от 9 июня 2009 г</w:t>
      </w:r>
      <w:proofErr w:type="gramEnd"/>
      <w:r w:rsidRPr="00BB05E3">
        <w:rPr>
          <w:rFonts w:ascii="Times New Roman" w:hAnsi="Times New Roman" w:cs="Times New Roman"/>
          <w:sz w:val="28"/>
          <w:szCs w:val="28"/>
        </w:rPr>
        <w:t>. подлежат отмене, а дело должно быть направлено на новое рассмотрение в суд первой инстанции.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18"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по делу N 18-В09-105 от 28 января 2010// http://www.supcourt.ru/stor_pdf.</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Формой реализации данного постановления, как и в предыдущем случае, будет являться новое рассмотрение гражданского дела судом нижестоящей инстанции. </w:t>
      </w:r>
      <w:proofErr w:type="gramStart"/>
      <w:r w:rsidRPr="00BB05E3">
        <w:rPr>
          <w:rFonts w:ascii="Times New Roman" w:hAnsi="Times New Roman" w:cs="Times New Roman"/>
          <w:sz w:val="28"/>
          <w:szCs w:val="28"/>
        </w:rPr>
        <w:t xml:space="preserve">Однако существуют особенности: в соответствии с упомянутой </w:t>
      </w:r>
      <w:hyperlink r:id="rId219" w:history="1">
        <w:r w:rsidRPr="00BB05E3">
          <w:rPr>
            <w:rFonts w:ascii="Times New Roman" w:hAnsi="Times New Roman" w:cs="Times New Roman"/>
            <w:color w:val="0000FF"/>
            <w:sz w:val="28"/>
            <w:szCs w:val="28"/>
          </w:rPr>
          <w:t>ч. 2 ст. 390</w:t>
        </w:r>
      </w:hyperlink>
      <w:r w:rsidRPr="00BB05E3">
        <w:rPr>
          <w:rFonts w:ascii="Times New Roman" w:hAnsi="Times New Roman" w:cs="Times New Roman"/>
          <w:sz w:val="28"/>
          <w:szCs w:val="28"/>
        </w:rPr>
        <w:t xml:space="preserve"> ГПК РФ суд первой инстанции при новом рассмотрении и разрешении дела по существу обязан применить изложенное в </w:t>
      </w:r>
      <w:hyperlink r:id="rId220" w:history="1">
        <w:r w:rsidRPr="00BB05E3">
          <w:rPr>
            <w:rFonts w:ascii="Times New Roman" w:hAnsi="Times New Roman" w:cs="Times New Roman"/>
            <w:color w:val="0000FF"/>
            <w:sz w:val="28"/>
            <w:szCs w:val="28"/>
          </w:rPr>
          <w:t>Определении</w:t>
        </w:r>
      </w:hyperlink>
      <w:r w:rsidRPr="00BB05E3">
        <w:rPr>
          <w:rFonts w:ascii="Times New Roman" w:hAnsi="Times New Roman" w:cs="Times New Roman"/>
          <w:sz w:val="28"/>
          <w:szCs w:val="28"/>
        </w:rPr>
        <w:t xml:space="preserve"> толкование </w:t>
      </w:r>
      <w:hyperlink r:id="rId221" w:history="1">
        <w:r w:rsidRPr="00BB05E3">
          <w:rPr>
            <w:rFonts w:ascii="Times New Roman" w:hAnsi="Times New Roman" w:cs="Times New Roman"/>
            <w:color w:val="0000FF"/>
            <w:sz w:val="28"/>
            <w:szCs w:val="28"/>
          </w:rPr>
          <w:t>п. 16</w:t>
        </w:r>
      </w:hyperlink>
      <w:r w:rsidRPr="00BB05E3">
        <w:rPr>
          <w:rFonts w:ascii="Times New Roman" w:hAnsi="Times New Roman" w:cs="Times New Roman"/>
          <w:sz w:val="28"/>
          <w:szCs w:val="28"/>
        </w:rPr>
        <w:t xml:space="preserve"> Постановления Пленума Верховного Суда РФ от 14 декабря 2000 г. N 35 "О некоторых вопросах, возникающих при рассмотрении дел, связанных с реализацией инвалидами прав, гарантированных Законом Российской Федерации</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О социальной защите граждан, подвергшихся воздействию радиации вследствие катастрофы на Чернобыльской АЭС" &lt;1&gt; с изменениями и дополнениями, внесенными Постановлениями Пленума Верховного Суда РФ от 5 апреля 2005 г. </w:t>
      </w:r>
      <w:hyperlink r:id="rId222" w:history="1">
        <w:r w:rsidRPr="00BB05E3">
          <w:rPr>
            <w:rFonts w:ascii="Times New Roman" w:hAnsi="Times New Roman" w:cs="Times New Roman"/>
            <w:color w:val="0000FF"/>
            <w:sz w:val="28"/>
            <w:szCs w:val="28"/>
          </w:rPr>
          <w:t>N 7</w:t>
        </w:r>
      </w:hyperlink>
      <w:r w:rsidRPr="00BB05E3">
        <w:rPr>
          <w:rFonts w:ascii="Times New Roman" w:hAnsi="Times New Roman" w:cs="Times New Roman"/>
          <w:sz w:val="28"/>
          <w:szCs w:val="28"/>
        </w:rPr>
        <w:t xml:space="preserve"> и от 11 мая 2007 г. </w:t>
      </w:r>
      <w:hyperlink r:id="rId223" w:history="1">
        <w:r w:rsidRPr="00BB05E3">
          <w:rPr>
            <w:rFonts w:ascii="Times New Roman" w:hAnsi="Times New Roman" w:cs="Times New Roman"/>
            <w:color w:val="0000FF"/>
            <w:sz w:val="28"/>
            <w:szCs w:val="28"/>
          </w:rPr>
          <w:t>N 23</w:t>
        </w:r>
      </w:hyperlink>
      <w:r w:rsidRPr="00BB05E3">
        <w:rPr>
          <w:rFonts w:ascii="Times New Roman" w:hAnsi="Times New Roman" w:cs="Times New Roman"/>
          <w:sz w:val="28"/>
          <w:szCs w:val="28"/>
        </w:rPr>
        <w:t>, с учетом всех установленных по настоящему делу обстоятельств и с соблюдением требований закона и порядка, подлежащих применению при расчете размера взыскиваемых сумм</w:t>
      </w:r>
      <w:proofErr w:type="gramEnd"/>
      <w:r w:rsidRPr="00BB05E3">
        <w:rPr>
          <w:rFonts w:ascii="Times New Roman" w:hAnsi="Times New Roman" w:cs="Times New Roman"/>
          <w:sz w:val="28"/>
          <w:szCs w:val="28"/>
        </w:rPr>
        <w:t xml:space="preserve">, и разрешить возникший спор. </w:t>
      </w:r>
      <w:r w:rsidRPr="00BB05E3">
        <w:rPr>
          <w:rFonts w:ascii="Times New Roman" w:hAnsi="Times New Roman" w:cs="Times New Roman"/>
          <w:sz w:val="28"/>
          <w:szCs w:val="28"/>
        </w:rPr>
        <w:lastRenderedPageBreak/>
        <w:t>Фактически Верховный Суд РФ определяет порядок рассмотрения заявления, с указанием на то, какой нормативный акт, в какой его части и в каком смысле следует применять. Кроме того, Судебная коллегия по гражданским делам Верховного Суда РФ указала, что суд вправе удовлетворить требования Малькова В.В. об индексации названных сумм с учетом индекса роста потребительских цен, при этом такие указания обязательны для суда, вновь рассматривающего дело (</w:t>
      </w:r>
      <w:hyperlink r:id="rId224" w:history="1">
        <w:r w:rsidRPr="00BB05E3">
          <w:rPr>
            <w:rFonts w:ascii="Times New Roman" w:hAnsi="Times New Roman" w:cs="Times New Roman"/>
            <w:color w:val="0000FF"/>
            <w:sz w:val="28"/>
            <w:szCs w:val="28"/>
          </w:rPr>
          <w:t>ч. 2 ст. 390</w:t>
        </w:r>
      </w:hyperlink>
      <w:r w:rsidRPr="00BB05E3">
        <w:rPr>
          <w:rFonts w:ascii="Times New Roman" w:hAnsi="Times New Roman" w:cs="Times New Roman"/>
          <w:sz w:val="28"/>
          <w:szCs w:val="28"/>
        </w:rPr>
        <w:t xml:space="preserve"> ГПК РФ). Следовательно, уже заранее предопределен исход нового гражданского судопроизводства.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2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14 декабря 2000 г. N 35 "О некоторых вопросах, возникающих при рассмотрении дел, связанных с реализацией инвалидами прав, гарантированных Законом Российской Федерации "О социальной защите граждан, подвергшихся воздействию радиации вследствие катастрофы на Чернобыльской АЭС" // Российская газета. 14.04.2005. N 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Отметим, что формой реализации определений кассационной и надзорной инстанций Верховного Суда РФ об отмене первоначального решения и направлении дела на новое рассмотрение будет новое гражданское судопроизводство с соблюдением указаний, содержащихся в данных актах. При этом, реализуя определение, вынесенное Верховным Судом РФ в порядке надзора, суд обязан применять выявленное толкование.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Если Верховный Суд РФ отменяет первоначальное решение и принимает новое решение по делу самостоятельно, то форма его реализации будет зависеть от характера такого решения. Как правило, новое решение содержит указание на отказ в удовлетворении заявленных требований либо на удовлетворение заявленных требований.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И. обратилась в суд с иском к Управлению Пенсионного фонда РФ (далее - УПФ РФ) об оспаривании решения об отказе в назначении досрочной трудовой пенсии и об обязании назначить досрочную трудовую пенсию, ссылаясь на то, что согласно протоколу заседания Комиссии по рассмотрению вопросов реализации пенсионных прав граждан УПФ РФ ей отказано в назначении досрочной трудовой пенсии по старости в связи с</w:t>
      </w:r>
      <w:proofErr w:type="gramEnd"/>
      <w:r w:rsidRPr="00BB05E3">
        <w:rPr>
          <w:rFonts w:ascii="Times New Roman" w:hAnsi="Times New Roman" w:cs="Times New Roman"/>
          <w:sz w:val="28"/>
          <w:szCs w:val="28"/>
        </w:rPr>
        <w:t xml:space="preserve"> осуществлением педагогической деятельности, поскольку периоды ее работы в должности руководителя кружка Дома пионеров и в должности воспитателя группы продленного дня средней школы не подлежат зачету в специальный стаж.</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Принимая решение в части включения в стаж работы, дающей право на досрочное назначение И. трудовой пенсии по старости, периодов ее работы руководителем кружка Дома пионеров, суд исходил из того, что,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должность руководителя кружка отсутствует в </w:t>
      </w:r>
      <w:hyperlink r:id="rId226" w:history="1">
        <w:r w:rsidRPr="00BB05E3">
          <w:rPr>
            <w:rFonts w:ascii="Times New Roman" w:hAnsi="Times New Roman" w:cs="Times New Roman"/>
            <w:color w:val="0000FF"/>
            <w:sz w:val="28"/>
            <w:szCs w:val="28"/>
          </w:rPr>
          <w:t>Списке</w:t>
        </w:r>
      </w:hyperlink>
      <w:r w:rsidRPr="00BB05E3">
        <w:rPr>
          <w:rFonts w:ascii="Times New Roman" w:hAnsi="Times New Roman" w:cs="Times New Roman"/>
          <w:sz w:val="28"/>
          <w:szCs w:val="28"/>
        </w:rPr>
        <w:t xml:space="preserve"> работ, профессий, должностей, специальностей и учреждений, с учетом которых досрочно назначается трудовая пенсия по старости в соответствии со ст. 28 Федерального закона "О трудовых пенсиях в Российской Федерации", утвержденном Постановлением Правительства РФ от 29 октября 2002 г. N </w:t>
      </w:r>
      <w:r w:rsidRPr="00BB05E3">
        <w:rPr>
          <w:rFonts w:ascii="Times New Roman" w:hAnsi="Times New Roman" w:cs="Times New Roman"/>
          <w:sz w:val="28"/>
          <w:szCs w:val="28"/>
        </w:rPr>
        <w:lastRenderedPageBreak/>
        <w:t xml:space="preserve">781, а также в ранее действовавшем </w:t>
      </w:r>
      <w:hyperlink r:id="rId227" w:history="1">
        <w:r w:rsidRPr="00BB05E3">
          <w:rPr>
            <w:rFonts w:ascii="Times New Roman" w:hAnsi="Times New Roman" w:cs="Times New Roman"/>
            <w:color w:val="0000FF"/>
            <w:sz w:val="28"/>
            <w:szCs w:val="28"/>
          </w:rPr>
          <w:t>Списке</w:t>
        </w:r>
      </w:hyperlink>
      <w:r w:rsidRPr="00BB05E3">
        <w:rPr>
          <w:rFonts w:ascii="Times New Roman" w:hAnsi="Times New Roman" w:cs="Times New Roman"/>
          <w:sz w:val="28"/>
          <w:szCs w:val="28"/>
        </w:rPr>
        <w:t xml:space="preserve">, утвержденном Постановлением Правительства РФ от 22 сентября 1999 г. N 1067, в указанных списках предусмотрена должность педагога дополнительного образования. </w:t>
      </w:r>
      <w:hyperlink r:id="rId228" w:history="1">
        <w:proofErr w:type="gramStart"/>
        <w:r w:rsidRPr="00BB05E3">
          <w:rPr>
            <w:rFonts w:ascii="Times New Roman" w:hAnsi="Times New Roman" w:cs="Times New Roman"/>
            <w:color w:val="0000FF"/>
            <w:sz w:val="28"/>
            <w:szCs w:val="28"/>
          </w:rPr>
          <w:t>Приказом</w:t>
        </w:r>
      </w:hyperlink>
      <w:r w:rsidRPr="00BB05E3">
        <w:rPr>
          <w:rFonts w:ascii="Times New Roman" w:hAnsi="Times New Roman" w:cs="Times New Roman"/>
          <w:sz w:val="28"/>
          <w:szCs w:val="28"/>
        </w:rPr>
        <w:t xml:space="preserve"> Министерства образования РФ от 25 января 1993 г. N 21 должность руководителя кружка переименована в должность педагога дополнительного образования, а поскольку истец, работая руководителем кружка, имела должностные обязанности, аналогичные должностным обязанностям педагога дополнительного образования, это, по мнению судебных инстанций, подтверждает тождественность ее работы в должности педагога дополнительного образования и, следовательно, право на включение таких периодов в специальный стаж для</w:t>
      </w:r>
      <w:proofErr w:type="gramEnd"/>
      <w:r w:rsidRPr="00BB05E3">
        <w:rPr>
          <w:rFonts w:ascii="Times New Roman" w:hAnsi="Times New Roman" w:cs="Times New Roman"/>
          <w:sz w:val="28"/>
          <w:szCs w:val="28"/>
        </w:rPr>
        <w:t xml:space="preserve"> назначения досрочной трудовой пенсии по старости.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Судебная коллегия по гражданским делам Верховного Суда </w:t>
      </w:r>
      <w:proofErr w:type="gramStart"/>
      <w:r w:rsidRPr="00BB05E3">
        <w:rPr>
          <w:rFonts w:ascii="Times New Roman" w:hAnsi="Times New Roman" w:cs="Times New Roman"/>
          <w:sz w:val="28"/>
          <w:szCs w:val="28"/>
        </w:rPr>
        <w:t>РФ</w:t>
      </w:r>
      <w:proofErr w:type="gramEnd"/>
      <w:r w:rsidRPr="00BB05E3">
        <w:rPr>
          <w:rFonts w:ascii="Times New Roman" w:hAnsi="Times New Roman" w:cs="Times New Roman"/>
          <w:sz w:val="28"/>
          <w:szCs w:val="28"/>
        </w:rPr>
        <w:t xml:space="preserve"> состоявшиеся по делу судебные постановления отменила и приняла по делу новое решение об отказе И. в иске &lt;1&gt;. Из данного примера видно, что реализации решения как такового не последует.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29"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по делу N 16-В09-15 // Обзор судебной практики Верховного Суда Российской Федерации за IV квартал 2009 года // Бюллетень Верховного Суда РФ. 2010. 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случае, когда Судебная коллегия Верховного Суда РФ принимает новое решение, то его реализация может осуществляться различными субъектами исполнительной ветви власти. Например, Титова А.А. обратилась в суд с жалобой на неправомерные действия отдела ЗАГС, отказавшего ей в государственной регистрации перемены имени, а именно фамилии "Титова" на фамилию "Титова-Репак". Указала, что отказ является незаконным и нарушает ее личные неимущественные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Решением Кировского районного суда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 Екатеринбурга Свердловской области от 14 октября 2009 г., оставленным без изменения определением судебной коллегии по гражданским делам Свердловского областного суда от 24 ноября 2009 г., Титовой А.А. отказано в удовлетворении жалобы.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Определением судьи Свердловского областного суда от 29 декабря 2009 г. отказано в передаче надзорной жалобы для рассмотрения в судебном заседании суда надзорной инстанции. В надзорной жалобе Титова А.А. просит состоявшиеся по делу судебные постановления отменить, ссылаясь на существенное нарушение судами норм материального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Проверив материалы дела, обсудив доводы надзорной жалобы, Судебная коллегия по гражданским делам Верховного Суда РФ нашла их обоснованными, а состоявшиеся по делу судебные постановления подлежащими отмене и приняла новое решение, которым удовлетворила жалобу Титовой А.А. и признала неправомерным отказ отдела записи актов гражданского состояния г. Екатеринбурга Свердловской области в регистрации перемены имени.</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lastRenderedPageBreak/>
        <w:t>Судебная коллегия по гражданским делам Верховного Суда РФ в новом решении обязала названный орган произвести действия по государственной регистрации перемены имени, а именно фамилии "Титова" на фамилию "Титова-Репак" на основании заявления, поданного Титовой А.А. в отдел загса 24 июля 2009 г. &lt;1&gt;. Таким образом, в данной ситуации ответственным субъектом за исполнение решения Верховного Суда РФ будет орган государственной власти</w:t>
      </w:r>
      <w:proofErr w:type="gramEnd"/>
      <w:r w:rsidRPr="00BB05E3">
        <w:rPr>
          <w:rFonts w:ascii="Times New Roman" w:hAnsi="Times New Roman" w:cs="Times New Roman"/>
          <w:sz w:val="28"/>
          <w:szCs w:val="28"/>
        </w:rPr>
        <w:t>, а именно определенный отдел загса, а само исполнение будет осуществляться путем внесения изменений в соответствующие документы.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30"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от 18 августа 2010 г. по делу N 45-В10-15 // http://www.supcourt.rii/stor_pdf.</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Другим примером нового решения, принятого по результатам рассмотрения кассационной жалобы Судебной коллегией по гражданским делам, является </w:t>
      </w:r>
      <w:hyperlink r:id="rId231"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N 8-В09-10. Так, У. обратилась в суд с иском к супругам Б. о возмещении суммы материального ущерба, взыскании компенсации морального вреда, взыскании судебных расходов. В обоснование заявленных требований У. сослалась на то, что в результате нападения и укусов собаки, принадлежащей ответчикам, ей был причинен вред здоровью, в </w:t>
      </w:r>
      <w:proofErr w:type="gramStart"/>
      <w:r w:rsidRPr="00BB05E3">
        <w:rPr>
          <w:rFonts w:ascii="Times New Roman" w:hAnsi="Times New Roman" w:cs="Times New Roman"/>
          <w:sz w:val="28"/>
          <w:szCs w:val="28"/>
        </w:rPr>
        <w:t>связи</w:t>
      </w:r>
      <w:proofErr w:type="gramEnd"/>
      <w:r w:rsidRPr="00BB05E3">
        <w:rPr>
          <w:rFonts w:ascii="Times New Roman" w:hAnsi="Times New Roman" w:cs="Times New Roman"/>
          <w:sz w:val="28"/>
          <w:szCs w:val="28"/>
        </w:rPr>
        <w:t xml:space="preserve"> с чем она проходила длительное стационарное и амбулаторное лечение, понесла расходы на лечение, приобретение медикаментов. В настоящее время ею утрачена общая трудоспособность в размере 40%, а также установлена стойкая утрата профессиональной трудоспособности по специальности "продавец в магазине" в размере 40%, в связи с этим она утратила заработок. Кроме того, ей причинен моральный вред, выразившийся в физических и нравственных страданиях. В момент нападения собаки она испытывала страх, физическую боль. После нападения перенесла несколько операций, до настоящего времени испытывает боли в руке и ноге. Ответчики иск не признали.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Решением районного суда иск У. удовлетворен частично. </w:t>
      </w:r>
      <w:proofErr w:type="gramStart"/>
      <w:r w:rsidRPr="00BB05E3">
        <w:rPr>
          <w:rFonts w:ascii="Times New Roman" w:hAnsi="Times New Roman" w:cs="Times New Roman"/>
          <w:sz w:val="28"/>
          <w:szCs w:val="28"/>
        </w:rPr>
        <w:t>С супругов Б. взыскано солидарно в пользу У. в возмещение материального ущерба ежемесячно утраченный заработок в сумме 1200 руб. с 27 октября 2008 г. по 26 августа 2010 г. и единовременно за период с 26 августа 2007 г. по 26 октября 2008 г. в сумме 16800 руб., в счет компенсации морального вреда 60000 руб. и судебные расходы в сумме 18150</w:t>
      </w:r>
      <w:proofErr w:type="gramEnd"/>
      <w:r w:rsidRPr="00BB05E3">
        <w:rPr>
          <w:rFonts w:ascii="Times New Roman" w:hAnsi="Times New Roman" w:cs="Times New Roman"/>
          <w:sz w:val="28"/>
          <w:szCs w:val="28"/>
        </w:rPr>
        <w:t xml:space="preserve"> руб.</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Определением судебной коллегии по гражданским делам областного суда от 5 февраля 2009 г. указанное решение суда отменено. По делу принято новое решение, которым с ответчиков Б. взыскано в равных долях в пользу У. в счет компенсации морального вреда 60000 руб. и судебные расходы в сумме 18150 руб., всего 78150 руб. В остальной части иска было отказано. </w:t>
      </w:r>
      <w:proofErr w:type="gramStart"/>
      <w:r w:rsidRPr="00BB05E3">
        <w:rPr>
          <w:rFonts w:ascii="Times New Roman" w:hAnsi="Times New Roman" w:cs="Times New Roman"/>
          <w:sz w:val="28"/>
          <w:szCs w:val="28"/>
        </w:rPr>
        <w:t xml:space="preserve">Судебная коллегия по гражданским делам Верховного Суда РФ отменила решение суда кассационной инстанции, оставила в силе решение районного суда &lt;1&gt;. Исполнение судебного акта в данном случае будет осуществляться </w:t>
      </w:r>
      <w:r w:rsidRPr="00BB05E3">
        <w:rPr>
          <w:rFonts w:ascii="Times New Roman" w:hAnsi="Times New Roman" w:cs="Times New Roman"/>
          <w:sz w:val="28"/>
          <w:szCs w:val="28"/>
        </w:rPr>
        <w:lastRenderedPageBreak/>
        <w:t>супругами Б. добровольно, в случае отказа последних от добровольного исполнения к ним будут применены меры принудительного исполнения Федеральной службой судебных приставов РФ в соответствии с нормами Федерального закона "Об исполнительном производстве".</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32"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по делу N 8-В09-10 // Обзор судебной практики Верховного Суда Российской Федерации за IV квартал 2009 года // Бюллетень Верховного Суда РФ. 2010. 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Подводя итог выявлению и рассмотрению форм реализации актов Верховного Суда РФ, вынесенных в порядке осуществления судопроизводства (первой, кассационной и надзорной инстанциями), отметим, что все эти формы можно объединить в две группы: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новое рассмотрение дела в порядке гражданского судопроизводства судом нижестоящей инстанции;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исполнительное производство, осуществляемое органами исполнительной власти (например, ФССП России), в порядке, установленном законодательством об исполнительном производстве и </w:t>
      </w:r>
      <w:hyperlink r:id="rId233"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Основное значение постановлений Пленума Верховного Суда РФ состоит в том, чтобы направлять и правильно организовывать судебное правоприменение. Однако эти постановления только тогда смогут выполнить возложенные на них задачи, когда они будут действовать реально, т.е. будут реализованы соответствующими субъектами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Традиционно формы реализации права делят на исполнение, использование, соблюдение и применение &lt;1&gt;. Учитывая характер постановлений Пленума Верховного Суда РФ (они фактически не являются нормами права, но практически носят обязательный характер), нам бы хотелось определить самостоятельно формы их реализации как судебных актов, имеющих практическое значение.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КонсультантПлюс: примечание.</w:t>
      </w: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234" w:history="1">
        <w:r w:rsidR="009004D0" w:rsidRPr="00BB05E3">
          <w:rPr>
            <w:rFonts w:ascii="Times New Roman" w:hAnsi="Times New Roman" w:cs="Times New Roman"/>
            <w:color w:val="0000FF"/>
            <w:sz w:val="28"/>
            <w:szCs w:val="28"/>
          </w:rPr>
          <w:t>Учебник</w:t>
        </w:r>
      </w:hyperlink>
      <w:r w:rsidR="009004D0" w:rsidRPr="00BB05E3">
        <w:rPr>
          <w:rFonts w:ascii="Times New Roman" w:hAnsi="Times New Roman" w:cs="Times New Roman"/>
          <w:sz w:val="28"/>
          <w:szCs w:val="28"/>
        </w:rPr>
        <w:t xml:space="preserve"> Н.И. Матузова, А.В. Малько "Теория государства и права" включен в информационный банк согласно публикации - Юристъ, 2004.</w:t>
      </w: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Теория государства и права: Курс лекций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Н.И. Матузова и А.В. Малько. М.: Юрист, 1997. С. 413 - 415.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Итак, реализация постановлений Пленума Верховного Суда РФ может осуществляться в различных формах в зависимости от характера разъяснений, в них содержащихся, в </w:t>
      </w:r>
      <w:proofErr w:type="gramStart"/>
      <w:r w:rsidRPr="00BB05E3">
        <w:rPr>
          <w:rFonts w:ascii="Times New Roman" w:hAnsi="Times New Roman" w:cs="Times New Roman"/>
          <w:sz w:val="28"/>
          <w:szCs w:val="28"/>
        </w:rPr>
        <w:t>связи</w:t>
      </w:r>
      <w:proofErr w:type="gramEnd"/>
      <w:r w:rsidRPr="00BB05E3">
        <w:rPr>
          <w:rFonts w:ascii="Times New Roman" w:hAnsi="Times New Roman" w:cs="Times New Roman"/>
          <w:sz w:val="28"/>
          <w:szCs w:val="28"/>
        </w:rPr>
        <w:t xml:space="preserve"> с чем представляется необходимым выделение форм такой реализации. Основой </w:t>
      </w:r>
      <w:proofErr w:type="gramStart"/>
      <w:r w:rsidRPr="00BB05E3">
        <w:rPr>
          <w:rFonts w:ascii="Times New Roman" w:hAnsi="Times New Roman" w:cs="Times New Roman"/>
          <w:sz w:val="28"/>
          <w:szCs w:val="28"/>
        </w:rPr>
        <w:t>классификации форм реализации постановлений Пленума Верховного Суда РФ</w:t>
      </w:r>
      <w:proofErr w:type="gramEnd"/>
      <w:r w:rsidRPr="00BB05E3">
        <w:rPr>
          <w:rFonts w:ascii="Times New Roman" w:hAnsi="Times New Roman" w:cs="Times New Roman"/>
          <w:sz w:val="28"/>
          <w:szCs w:val="28"/>
        </w:rPr>
        <w:t xml:space="preserve"> будет являться субъект права, которому они адресованы, а точнее, субъект </w:t>
      </w:r>
      <w:r w:rsidRPr="00BB05E3">
        <w:rPr>
          <w:rFonts w:ascii="Times New Roman" w:hAnsi="Times New Roman" w:cs="Times New Roman"/>
          <w:sz w:val="28"/>
          <w:szCs w:val="28"/>
        </w:rPr>
        <w:lastRenderedPageBreak/>
        <w:t>определенной ветви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постановления Пленума Верховного Суда РФ, адресованные судебным органам;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постановления Пленума Верховного Суда РФ, адресованные органам законодательной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 этом все формы постановлений Пленума Верховного Суда РФ, адресованные судебным органам, необходимо разделять в зависимости от цели, на которую они направлены. В предыдущем </w:t>
      </w:r>
      <w:hyperlink w:anchor="Par166" w:history="1">
        <w:r w:rsidRPr="00BB05E3">
          <w:rPr>
            <w:rFonts w:ascii="Times New Roman" w:hAnsi="Times New Roman" w:cs="Times New Roman"/>
            <w:color w:val="0000FF"/>
            <w:sz w:val="28"/>
            <w:szCs w:val="28"/>
          </w:rPr>
          <w:t>параграфе</w:t>
        </w:r>
      </w:hyperlink>
      <w:r w:rsidRPr="00BB05E3">
        <w:rPr>
          <w:rFonts w:ascii="Times New Roman" w:hAnsi="Times New Roman" w:cs="Times New Roman"/>
          <w:sz w:val="28"/>
          <w:szCs w:val="28"/>
        </w:rPr>
        <w:t xml:space="preserve"> мы выделили два основных вида постановлений Пленума Верховного Суда РФ по результатам разъяснительной деятельности, а именно: направленные на выявление смысла нормативно-правового предписания и направленные на изменение порядка применения того или иного нормативного предписания.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определения термина, которым мы обозначим форму реализации постановлений, содержащих толкование нормы права, необходимо обратиться к толковым словарям русского языка. Так, согласно словарю С.И. Ожегова слово "соблюдать" означает "строго придерживаться чего-либо" &lt;1&gt;. В другом словаре слово "соблюдать" означает "строго придерживаться чего-либо, в точности выполнять что-либо &lt;2&gt;". В толковом словаре В. Даля - "соблюдать" - это "исполнять строго, всецело, в точности, добросовестно" &lt;3&gt;.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Ожегов С.И. Словарь русского языка: Ок. 57000 слов</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д. филол. наук, проф. Н.Ю. Шведовой. 14-е изд., стереотип. М.: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1983. С. 658.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Словарь русского языка: В 4 т. / АН СССР; Ин-т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под ред. А.П. Евгеньевой. 3-е изд., стереотип. М.: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1988. Т. 4. С. 170.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&lt;3&gt; Толковый словарь живого великорусского языка Владимира Даля // http://slovari.yandex.ru.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использование словосочетания "соблюдение постановлений Пленума Верховного Суда РФ" в отношении постановлений, направленных на выявление смысла нормы права, является обоснованным и оправданным. Содержание данной формы реализации постановлений составляет мыслительная деятельность судьи при рассмотрении и разрешении конкретного дела, в результате которой формируется комплексное представление судьи о том или ином правовом понятии. Происходит мысленное сопоставление сущности нормы закона и толкования этой нормы Пленумом Верховного Суда РФ. Видимого, ощутимого исполнения таких постановлений нет, оно происходит пассивно, без каких-либо существенных изменений внешней среды.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Примером данного направления реализации является соблюдение разъяснения Пленума Верховного Суда РФ, содержащегося в </w:t>
      </w:r>
      <w:hyperlink r:id="rId235" w:history="1">
        <w:r w:rsidRPr="00BB05E3">
          <w:rPr>
            <w:rFonts w:ascii="Times New Roman" w:hAnsi="Times New Roman" w:cs="Times New Roman"/>
            <w:color w:val="0000FF"/>
            <w:sz w:val="28"/>
            <w:szCs w:val="28"/>
          </w:rPr>
          <w:t>п. 6</w:t>
        </w:r>
      </w:hyperlink>
      <w:r w:rsidRPr="00BB05E3">
        <w:rPr>
          <w:rFonts w:ascii="Times New Roman" w:hAnsi="Times New Roman" w:cs="Times New Roman"/>
          <w:sz w:val="28"/>
          <w:szCs w:val="28"/>
        </w:rPr>
        <w:t xml:space="preserve"> Постановления Пленума Верховного Суда РФ от 24 марта 2005 г. N 5 "О некоторых вопросах, возникающих у судов при применении Кодекса Российской Федерации об административных правонарушениях" &lt;1&gt;, в </w:t>
      </w:r>
      <w:r w:rsidRPr="00BB05E3">
        <w:rPr>
          <w:rFonts w:ascii="Times New Roman" w:hAnsi="Times New Roman" w:cs="Times New Roman"/>
          <w:sz w:val="28"/>
          <w:szCs w:val="28"/>
        </w:rPr>
        <w:lastRenderedPageBreak/>
        <w:t>котором указано, что лицо, в отношении которого ведется производство по делу, считается извещенным о времени и месте</w:t>
      </w:r>
      <w:proofErr w:type="gramEnd"/>
      <w:r w:rsidRPr="00BB05E3">
        <w:rPr>
          <w:rFonts w:ascii="Times New Roman" w:hAnsi="Times New Roman" w:cs="Times New Roman"/>
          <w:sz w:val="28"/>
          <w:szCs w:val="28"/>
        </w:rPr>
        <w:t xml:space="preserve"> судебного рассмотрения и в случае, когда с указанного им места жительства (регистрации) поступило сообщение о том, что оно фактически не проживает по этому адресу. Так, из представленных материалов следует, что мировым судьей принимались меры к извещению З. (лица, в отношении которого ведется производство по делу об административном правонарушении) о месте и времени рассмотрения дела. Однако было установлено, что по адресу, указанному в протоколе об административном правонарушении, З. не проживает. Это обстоятельство подтверждается справкой отдела территориального органа миграционной службы, а также рапортом инспектора дорожно-патрульной службы о невозможности исполнить определение мирового судьи о приводе З. в связи с отсутствием последнего по указанному им самим адресу. </w:t>
      </w:r>
      <w:proofErr w:type="gramStart"/>
      <w:r w:rsidRPr="00BB05E3">
        <w:rPr>
          <w:rFonts w:ascii="Times New Roman" w:hAnsi="Times New Roman" w:cs="Times New Roman"/>
          <w:sz w:val="28"/>
          <w:szCs w:val="28"/>
        </w:rPr>
        <w:t xml:space="preserve">При наличии таких сведений мировой судья правомерно рассмотрел дело в отсутствие З. &lt;2&gt;. В таком случае при вынесении решения мировой судья осуществлял толкование, т.е. он сопоставил содержание </w:t>
      </w:r>
      <w:hyperlink r:id="rId236" w:history="1">
        <w:r w:rsidRPr="00BB05E3">
          <w:rPr>
            <w:rFonts w:ascii="Times New Roman" w:hAnsi="Times New Roman" w:cs="Times New Roman"/>
            <w:color w:val="0000FF"/>
            <w:sz w:val="28"/>
            <w:szCs w:val="28"/>
          </w:rPr>
          <w:t>ст. 25.1</w:t>
        </w:r>
      </w:hyperlink>
      <w:r w:rsidRPr="00BB05E3">
        <w:rPr>
          <w:rFonts w:ascii="Times New Roman" w:hAnsi="Times New Roman" w:cs="Times New Roman"/>
          <w:sz w:val="28"/>
          <w:szCs w:val="28"/>
        </w:rPr>
        <w:t xml:space="preserve"> КоАП РФ &lt;3&gt;, которая указывает, что... в отсутствие указанного лица дело может быть рассмотрено лишь в случаях, если имеются данные о надлежащем извещении лица о месте и времени рассмотрения дела</w:t>
      </w:r>
      <w:proofErr w:type="gramEnd"/>
      <w:r w:rsidRPr="00BB05E3">
        <w:rPr>
          <w:rFonts w:ascii="Times New Roman" w:hAnsi="Times New Roman" w:cs="Times New Roman"/>
          <w:sz w:val="28"/>
          <w:szCs w:val="28"/>
        </w:rPr>
        <w:t xml:space="preserve">, и </w:t>
      </w:r>
      <w:hyperlink r:id="rId237" w:history="1">
        <w:r w:rsidRPr="00BB05E3">
          <w:rPr>
            <w:rFonts w:ascii="Times New Roman" w:hAnsi="Times New Roman" w:cs="Times New Roman"/>
            <w:color w:val="0000FF"/>
            <w:sz w:val="28"/>
            <w:szCs w:val="28"/>
          </w:rPr>
          <w:t>п. 6</w:t>
        </w:r>
      </w:hyperlink>
      <w:r w:rsidRPr="00BB05E3">
        <w:rPr>
          <w:rFonts w:ascii="Times New Roman" w:hAnsi="Times New Roman" w:cs="Times New Roman"/>
          <w:sz w:val="28"/>
          <w:szCs w:val="28"/>
        </w:rPr>
        <w:t xml:space="preserve"> Постановления Пленума Верховного Суда РФ от 24 марта 2005 г. N 5, определяющего понятие "надлежащее извещение". В рассмотренном случае </w:t>
      </w:r>
      <w:proofErr w:type="gramStart"/>
      <w:r w:rsidRPr="00BB05E3">
        <w:rPr>
          <w:rFonts w:ascii="Times New Roman" w:hAnsi="Times New Roman" w:cs="Times New Roman"/>
          <w:sz w:val="28"/>
          <w:szCs w:val="28"/>
        </w:rPr>
        <w:t>исходя из п. 6 Постановления реализация судебного акта необходима</w:t>
      </w:r>
      <w:proofErr w:type="gramEnd"/>
      <w:r w:rsidRPr="00BB05E3">
        <w:rPr>
          <w:rFonts w:ascii="Times New Roman" w:hAnsi="Times New Roman" w:cs="Times New Roman"/>
          <w:sz w:val="28"/>
          <w:szCs w:val="28"/>
        </w:rPr>
        <w:t xml:space="preserve"> для соблюдения установленных </w:t>
      </w:r>
      <w:hyperlink r:id="rId238" w:history="1">
        <w:r w:rsidRPr="00BB05E3">
          <w:rPr>
            <w:rFonts w:ascii="Times New Roman" w:hAnsi="Times New Roman" w:cs="Times New Roman"/>
            <w:color w:val="0000FF"/>
            <w:sz w:val="28"/>
            <w:szCs w:val="28"/>
          </w:rPr>
          <w:t>ст. 29.6</w:t>
        </w:r>
      </w:hyperlink>
      <w:r w:rsidRPr="00BB05E3">
        <w:rPr>
          <w:rFonts w:ascii="Times New Roman" w:hAnsi="Times New Roman" w:cs="Times New Roman"/>
          <w:sz w:val="28"/>
          <w:szCs w:val="28"/>
        </w:rPr>
        <w:t xml:space="preserve"> КоАП РФ сроков рассмотрения дел об административных правонарушениях.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3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24 марта 2005 г. N 5 "О некоторых вопросах, возникающих у судов при применении Кодекса Российской Федерации об административных правонарушениях" // Российская газета. 19.04.2005. N 80.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24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N 39-АФ09-305 // Обзор законодательства и судебной практики Верховного Суда Российской Федерации за III квартал 2009 года. Утвержден Постановлением Президиума Верховного Суда РФ от 25 ноября 2009 г. // http://www.supcourt.ru/vscourt_detale.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w:t>
      </w:r>
      <w:hyperlink r:id="rId241" w:history="1">
        <w:r w:rsidRPr="00BB05E3">
          <w:rPr>
            <w:rFonts w:ascii="Times New Roman" w:hAnsi="Times New Roman" w:cs="Times New Roman"/>
            <w:color w:val="0000FF"/>
            <w:sz w:val="28"/>
            <w:szCs w:val="28"/>
          </w:rPr>
          <w:t>Кодекс</w:t>
        </w:r>
      </w:hyperlink>
      <w:r w:rsidRPr="00BB05E3">
        <w:rPr>
          <w:rFonts w:ascii="Times New Roman" w:hAnsi="Times New Roman" w:cs="Times New Roman"/>
          <w:sz w:val="28"/>
          <w:szCs w:val="28"/>
        </w:rPr>
        <w:t xml:space="preserve"> Российской Федерации об административных правонарушениях от 30 декабря 2001 г. N 195-ФЗ // Российская газета. 31.12.2001. N 256.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качестве еще одного примера первой названной автором формы реализации разъяснений Верховного Суда РФ можно привести </w:t>
      </w:r>
      <w:hyperlink r:id="rId24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10 февраля 2009 г. "О практике рассмотрения судами дел об оспаривании решений, действий (бездействия) органов государственной власти, органов местного самоуправления, должностных лиц, государственных и муниципальных служащих" &lt;1&gt;. </w:t>
      </w:r>
      <w:proofErr w:type="gramStart"/>
      <w:r w:rsidRPr="00BB05E3">
        <w:rPr>
          <w:rFonts w:ascii="Times New Roman" w:hAnsi="Times New Roman" w:cs="Times New Roman"/>
          <w:sz w:val="28"/>
          <w:szCs w:val="28"/>
        </w:rPr>
        <w:t>В</w:t>
      </w:r>
      <w:proofErr w:type="gramEnd"/>
      <w:r w:rsidRPr="00BB05E3">
        <w:rPr>
          <w:rFonts w:ascii="Times New Roman" w:hAnsi="Times New Roman" w:cs="Times New Roman"/>
          <w:sz w:val="28"/>
          <w:szCs w:val="28"/>
        </w:rPr>
        <w:t xml:space="preserve"> </w:t>
      </w:r>
      <w:hyperlink r:id="rId243" w:history="1">
        <w:r w:rsidRPr="00BB05E3">
          <w:rPr>
            <w:rFonts w:ascii="Times New Roman" w:hAnsi="Times New Roman" w:cs="Times New Roman"/>
            <w:color w:val="0000FF"/>
            <w:sz w:val="28"/>
            <w:szCs w:val="28"/>
          </w:rPr>
          <w:t>вводной части</w:t>
        </w:r>
      </w:hyperlink>
      <w:r w:rsidRPr="00BB05E3">
        <w:rPr>
          <w:rFonts w:ascii="Times New Roman" w:hAnsi="Times New Roman" w:cs="Times New Roman"/>
          <w:sz w:val="28"/>
          <w:szCs w:val="28"/>
        </w:rPr>
        <w:t xml:space="preserve"> данного Постановления указано, что в целях обеспечения правильного и единообразного применения </w:t>
      </w:r>
      <w:r w:rsidRPr="00BB05E3">
        <w:rPr>
          <w:rFonts w:ascii="Times New Roman" w:hAnsi="Times New Roman" w:cs="Times New Roman"/>
          <w:sz w:val="28"/>
          <w:szCs w:val="28"/>
        </w:rPr>
        <w:lastRenderedPageBreak/>
        <w:t>законодательства при рассмотрении дел об оспаривании решений, действий (бездействия) органов государственной власти, органов местного самоуправления, должностных лиц, государственных или муниципальных служащих Пленум Верховного Суда РФ дает судам следующие разъяснения. Далее подробно раскрываются понятия, позволяющие четко уяснить, что представляют собой решения, действия (бездействие), органы государственной власти, местного самоуправления и т.д. Соответственно, суды общей юрисдикции при рассмотрении дел, возникающих из публичных правоотношений, должны четко следовать данным разъяснениям. Так, при рассмотрении иска автономной некоммерческой организации "Редакция "Газеты</w:t>
      </w:r>
      <w:proofErr w:type="gramStart"/>
      <w:r w:rsidRPr="00BB05E3">
        <w:rPr>
          <w:rFonts w:ascii="Times New Roman" w:hAnsi="Times New Roman" w:cs="Times New Roman"/>
          <w:sz w:val="28"/>
          <w:szCs w:val="28"/>
        </w:rPr>
        <w:t xml:space="preserve"> Н</w:t>
      </w:r>
      <w:proofErr w:type="gramEnd"/>
      <w:r w:rsidRPr="00BB05E3">
        <w:rPr>
          <w:rFonts w:ascii="Times New Roman" w:hAnsi="Times New Roman" w:cs="Times New Roman"/>
          <w:sz w:val="28"/>
          <w:szCs w:val="28"/>
        </w:rPr>
        <w:t xml:space="preserve">аша Версия" к Саратовскому региональному общественному фонду поддержки "Единой России", Радаеву В.В., Саухину А.Н. о признании незаконным бездействия в виде непредоставления сведений по запросу в установленный законом срок, возложении обязанности предоставить сведения об участниках, копию реестра участников и ежегодные отчеты об использовании имущества Саратовского регионального отделения фонда поддержки "Единой </w:t>
      </w:r>
      <w:proofErr w:type="gramStart"/>
      <w:r w:rsidRPr="00BB05E3">
        <w:rPr>
          <w:rFonts w:ascii="Times New Roman" w:hAnsi="Times New Roman" w:cs="Times New Roman"/>
          <w:sz w:val="28"/>
          <w:szCs w:val="28"/>
        </w:rPr>
        <w:t xml:space="preserve">России" за период с 2002 по 2010 г. суд Октябрьского районного суда г. Саратова при вынесении решения указал, что в соответствии с </w:t>
      </w:r>
      <w:hyperlink r:id="rId244" w:history="1">
        <w:r w:rsidRPr="00BB05E3">
          <w:rPr>
            <w:rFonts w:ascii="Times New Roman" w:hAnsi="Times New Roman" w:cs="Times New Roman"/>
            <w:color w:val="0000FF"/>
            <w:sz w:val="28"/>
            <w:szCs w:val="28"/>
          </w:rPr>
          <w:t>Постановлением</w:t>
        </w:r>
      </w:hyperlink>
      <w:r w:rsidRPr="00BB05E3">
        <w:rPr>
          <w:rFonts w:ascii="Times New Roman" w:hAnsi="Times New Roman" w:cs="Times New Roman"/>
          <w:sz w:val="28"/>
          <w:szCs w:val="28"/>
        </w:rPr>
        <w:t xml:space="preserve"> Пленума Верховного Суда РФ от 10 февраля 2009 г. N 2 "О практике рассмотрения судами дел об оспаривании решений, действий (бездействия) органов государственной власти, органов местного самоуправления, должностных лиц, государственных и муниципальных служащих" нормы ГПК РФ не</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допускают возможности оспаривания в порядке </w:t>
      </w:r>
      <w:hyperlink r:id="rId245" w:history="1">
        <w:r w:rsidRPr="00BB05E3">
          <w:rPr>
            <w:rFonts w:ascii="Times New Roman" w:hAnsi="Times New Roman" w:cs="Times New Roman"/>
            <w:color w:val="0000FF"/>
            <w:sz w:val="28"/>
            <w:szCs w:val="28"/>
          </w:rPr>
          <w:t>гл. 25</w:t>
        </w:r>
      </w:hyperlink>
      <w:r w:rsidRPr="00BB05E3">
        <w:rPr>
          <w:rFonts w:ascii="Times New Roman" w:hAnsi="Times New Roman" w:cs="Times New Roman"/>
          <w:sz w:val="28"/>
          <w:szCs w:val="28"/>
        </w:rPr>
        <w:t xml:space="preserve"> этого Кодекса решений и действий (бездействия) органов управления организациями и их объединениями, общественными объединениями, политическими партиями, а также их руководителей, поэтому такие дела должны рассматриваться по правилам искового производства, в том числе и в случаях, когда заявитель ссылается на положения </w:t>
      </w:r>
      <w:hyperlink r:id="rId246"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РФ от 27 апреля 1993 г. N 4866-1 "Об обжаловании в суд</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действий и решений, нарушающих права и свободы граждан" &lt;2&gt;. Следовательно, при рассмотрении дела и вынесении решения судья районного суда реализовал </w:t>
      </w:r>
      <w:hyperlink r:id="rId24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10 февраля 2009 г. N 2 в части соблюдения определенного первоначального смысла нормы, заложенного законодателем и выявленного Пленумом Верховного Суда РФ, о чем свидетельствует мотивировочная часть данного судебного решения.</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4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10 февраля 2009 г. "О практике рассмотрения судами дел об оспаривании решений, действий (бездействия) органов государственной власти, органов местного самоуправления, должностных лиц, государственных и муниципальных служащих" // Российская газета. 2009. N 4851.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Решение Октябрьского районного суда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 Саратова от 20 сентября 2010 г. по делу N 2-1435/10 // http://oktyabrsky.sar.sudrf.ru/modules.</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Таким образом, реализация постановлений Пленума Верховного Суда РФ, направленных на выявление смысла (толкование) правовой нормы, будет заключаться в строгом соблюдении установленного постановлением смысла правовой нормы при ее применении на практике. В данном случае ответственным субъектом за реализацию постановления являются судебные органы, оно служит обеспечению правильного и единообразного применения законодательства при рассмотрении дел об оспаривании решений, действий (бездействия) органов государственной власти, органов местного самоуправления, должностных лиц, государственных или муниципальных служащих. Для всех других субъектов права подобное постановление будет носить лишь информационный, ознакомительный характер.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Необходимость существования постановлений Верховного Суда РФ, направленных на устранение пробела в законодательстве, обусловлена сложной и многоступенчатой процедурой принятия нормативного акта. Так, по мнению В.В. Лазарева, в случае обнаружения пробела в праве процедура принятия нормативного акта, ликвидирующего пробел, "требует известного времени". Пленуму Верховного Суда РФ остается одно из двух: или оставить решение неурегулированных случаев на усмотрение нижестоящих судов, или выработать для них нормативное указание &lt;1&gt;. И, следовательно, если такие указания выработаны, то необходимо их применять.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Лазарев В.В. Пробелы в праве и пути их устранения. М., 1974. С. 69.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нашему мнению, данный вид постановлений Пленума Верховного Суда РФ должен применяться судебными органами. Такого рода постановления содержат практическое руководство по применению той или иной нормы для устранения противоречий или преодоления пробелов в законодательстве.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Далее необходимо определить форму реализации постановлений Пленума Верховного Суда РФ, являющихся результатом разъяснительной деятельности и направленных на изменение порядка применения нормативного предписания, для этого определимся с терминологией.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По словарю Д.Н. Ушакова слово "применить" означает "дать употребление чему-нибудь, осуществить на деле каким-нибудь образом" &lt;1&gt;. В словаре С.И. Ожегова слово "применить" означает "осуществить на деле, приспособить" &lt;2&gt;. Несколько иное содержание слова "применить" дано в словаре русского языка под ред. А.П. Евгеньевой: "применить" - "использовать" &lt;3&gt;. Таким образом, говорить о реализации постановлений Пленума Верховного Суда РФ можно только</w:t>
      </w:r>
      <w:proofErr w:type="gramEnd"/>
      <w:r w:rsidRPr="00BB05E3">
        <w:rPr>
          <w:rFonts w:ascii="Times New Roman" w:hAnsi="Times New Roman" w:cs="Times New Roman"/>
          <w:sz w:val="28"/>
          <w:szCs w:val="28"/>
        </w:rPr>
        <w:t xml:space="preserve"> в случае</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если они применяются на практике судами. Чтобы такие постановления действовали, их необходимо использовать, в противном случае </w:t>
      </w:r>
      <w:proofErr w:type="gramStart"/>
      <w:r w:rsidRPr="00BB05E3">
        <w:rPr>
          <w:rFonts w:ascii="Times New Roman" w:hAnsi="Times New Roman" w:cs="Times New Roman"/>
          <w:sz w:val="28"/>
          <w:szCs w:val="28"/>
        </w:rPr>
        <w:t>велика возможность</w:t>
      </w:r>
      <w:proofErr w:type="gramEnd"/>
      <w:r w:rsidRPr="00BB05E3">
        <w:rPr>
          <w:rFonts w:ascii="Times New Roman" w:hAnsi="Times New Roman" w:cs="Times New Roman"/>
          <w:sz w:val="28"/>
          <w:szCs w:val="28"/>
        </w:rPr>
        <w:t xml:space="preserve"> вынесения неправосудных и незаконных итоговых судебных актов. Мы предлагаем выделять применение как особую форму реализации постановлений Пленума Верховного Суда РФ. Содержание данной формы реализации составляют действия судьи по практическому активному использованию рекомендаций </w:t>
      </w:r>
      <w:r w:rsidRPr="00BB05E3">
        <w:rPr>
          <w:rFonts w:ascii="Times New Roman" w:hAnsi="Times New Roman" w:cs="Times New Roman"/>
          <w:sz w:val="28"/>
          <w:szCs w:val="28"/>
        </w:rPr>
        <w:lastRenderedPageBreak/>
        <w:t>Пленума Верховного Суда РФ. Неприменение таких постановлений влечет существенные нарушения норм материального и процессуального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Толковый словарь русского языка Д.Н. Ушакова // http://slovari.yandex.ru.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Ожегов С.И. Словарь русского языка: ок. 57000 слов / Под ред. д. филол. н., проф. Н.Ю. Шведовой. 14-е изд., стереотип. М.: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1983. С. 527.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&lt;3&gt; Словарь русского языка. В 4 т. / АН СССР, Ин-т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под ред. А.П. Евгеньевой. 3-е изд., стереотип. М.: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1987. Т. 3. С. 422.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в соответствии со </w:t>
      </w:r>
      <w:hyperlink r:id="rId249" w:history="1">
        <w:r w:rsidRPr="00BB05E3">
          <w:rPr>
            <w:rFonts w:ascii="Times New Roman" w:hAnsi="Times New Roman" w:cs="Times New Roman"/>
            <w:color w:val="0000FF"/>
            <w:sz w:val="28"/>
            <w:szCs w:val="28"/>
          </w:rPr>
          <w:t>ст. 387</w:t>
        </w:r>
      </w:hyperlink>
      <w:r w:rsidRPr="00BB05E3">
        <w:rPr>
          <w:rFonts w:ascii="Times New Roman" w:hAnsi="Times New Roman" w:cs="Times New Roman"/>
          <w:sz w:val="28"/>
          <w:szCs w:val="28"/>
        </w:rPr>
        <w:t xml:space="preserve"> ГПК РФ основаниями для отмены или изменения судебного постановления в порядке надзора являются существенные нарушения норм материального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законных интересов, а также защита публичных интересов. При этом к случаям нарушения или неправильного применения норм материального и процессуального права ГПК РФ относит основания, закрепленные в </w:t>
      </w:r>
      <w:hyperlink r:id="rId250" w:history="1">
        <w:r w:rsidRPr="00BB05E3">
          <w:rPr>
            <w:rFonts w:ascii="Times New Roman" w:hAnsi="Times New Roman" w:cs="Times New Roman"/>
            <w:color w:val="0000FF"/>
            <w:sz w:val="28"/>
            <w:szCs w:val="28"/>
          </w:rPr>
          <w:t>ст. ст. 363</w:t>
        </w:r>
      </w:hyperlink>
      <w:r w:rsidRPr="00BB05E3">
        <w:rPr>
          <w:rFonts w:ascii="Times New Roman" w:hAnsi="Times New Roman" w:cs="Times New Roman"/>
          <w:sz w:val="28"/>
          <w:szCs w:val="28"/>
        </w:rPr>
        <w:t xml:space="preserve">, </w:t>
      </w:r>
      <w:hyperlink r:id="rId251" w:history="1">
        <w:r w:rsidRPr="00BB05E3">
          <w:rPr>
            <w:rFonts w:ascii="Times New Roman" w:hAnsi="Times New Roman" w:cs="Times New Roman"/>
            <w:color w:val="0000FF"/>
            <w:sz w:val="28"/>
            <w:szCs w:val="28"/>
          </w:rPr>
          <w:t>364</w:t>
        </w:r>
      </w:hyperlink>
      <w:r w:rsidRPr="00BB05E3">
        <w:rPr>
          <w:rFonts w:ascii="Times New Roman" w:hAnsi="Times New Roman" w:cs="Times New Roman"/>
          <w:sz w:val="28"/>
          <w:szCs w:val="28"/>
        </w:rPr>
        <w:t xml:space="preserve"> ГПК РФ. </w:t>
      </w:r>
      <w:proofErr w:type="gramStart"/>
      <w:r w:rsidRPr="00BB05E3">
        <w:rPr>
          <w:rFonts w:ascii="Times New Roman" w:hAnsi="Times New Roman" w:cs="Times New Roman"/>
          <w:sz w:val="28"/>
          <w:szCs w:val="28"/>
        </w:rPr>
        <w:t xml:space="preserve">Однако применить все эти основания в полном объеме в порядке </w:t>
      </w:r>
      <w:hyperlink r:id="rId252" w:history="1">
        <w:r w:rsidRPr="00BB05E3">
          <w:rPr>
            <w:rFonts w:ascii="Times New Roman" w:hAnsi="Times New Roman" w:cs="Times New Roman"/>
            <w:color w:val="0000FF"/>
            <w:sz w:val="28"/>
            <w:szCs w:val="28"/>
          </w:rPr>
          <w:t>ст. 387</w:t>
        </w:r>
      </w:hyperlink>
      <w:r w:rsidRPr="00BB05E3">
        <w:rPr>
          <w:rFonts w:ascii="Times New Roman" w:hAnsi="Times New Roman" w:cs="Times New Roman"/>
          <w:sz w:val="28"/>
          <w:szCs w:val="28"/>
        </w:rPr>
        <w:t xml:space="preserve"> ГПК РФ нельзя, поскольку эти статьи (</w:t>
      </w:r>
      <w:hyperlink r:id="rId253" w:history="1">
        <w:r w:rsidRPr="00BB05E3">
          <w:rPr>
            <w:rFonts w:ascii="Times New Roman" w:hAnsi="Times New Roman" w:cs="Times New Roman"/>
            <w:color w:val="0000FF"/>
            <w:sz w:val="28"/>
            <w:szCs w:val="28"/>
          </w:rPr>
          <w:t>363</w:t>
        </w:r>
      </w:hyperlink>
      <w:r w:rsidRPr="00BB05E3">
        <w:rPr>
          <w:rFonts w:ascii="Times New Roman" w:hAnsi="Times New Roman" w:cs="Times New Roman"/>
          <w:sz w:val="28"/>
          <w:szCs w:val="28"/>
        </w:rPr>
        <w:t xml:space="preserve"> и </w:t>
      </w:r>
      <w:hyperlink r:id="rId254" w:history="1">
        <w:r w:rsidRPr="00BB05E3">
          <w:rPr>
            <w:rFonts w:ascii="Times New Roman" w:hAnsi="Times New Roman" w:cs="Times New Roman"/>
            <w:color w:val="0000FF"/>
            <w:sz w:val="28"/>
            <w:szCs w:val="28"/>
          </w:rPr>
          <w:t>364</w:t>
        </w:r>
      </w:hyperlink>
      <w:r w:rsidRPr="00BB05E3">
        <w:rPr>
          <w:rFonts w:ascii="Times New Roman" w:hAnsi="Times New Roman" w:cs="Times New Roman"/>
          <w:sz w:val="28"/>
          <w:szCs w:val="28"/>
        </w:rPr>
        <w:t xml:space="preserve"> ГПК РФ) являются общими основаниями для отмены судебных решений и применяются в апелляционной и кассационной инстанциях, а в надзорной инстанции основанием для отмены судебного акта являются именно существенные нарушения норм права.</w:t>
      </w:r>
      <w:proofErr w:type="gramEnd"/>
      <w:r w:rsidRPr="00BB05E3">
        <w:rPr>
          <w:rFonts w:ascii="Times New Roman" w:hAnsi="Times New Roman" w:cs="Times New Roman"/>
          <w:sz w:val="28"/>
          <w:szCs w:val="28"/>
        </w:rPr>
        <w:t xml:space="preserve"> При закреплении содержания </w:t>
      </w:r>
      <w:hyperlink r:id="rId255" w:history="1">
        <w:r w:rsidRPr="00BB05E3">
          <w:rPr>
            <w:rFonts w:ascii="Times New Roman" w:hAnsi="Times New Roman" w:cs="Times New Roman"/>
            <w:color w:val="0000FF"/>
            <w:sz w:val="28"/>
            <w:szCs w:val="28"/>
          </w:rPr>
          <w:t>ст. 387</w:t>
        </w:r>
      </w:hyperlink>
      <w:r w:rsidRPr="00BB05E3">
        <w:rPr>
          <w:rFonts w:ascii="Times New Roman" w:hAnsi="Times New Roman" w:cs="Times New Roman"/>
          <w:sz w:val="28"/>
          <w:szCs w:val="28"/>
        </w:rPr>
        <w:t xml:space="preserve"> ГПК РФ законодатель не определил понятие "существенные нарушения", тем самым образовав пробел в законодательстве. </w:t>
      </w:r>
      <w:proofErr w:type="gramStart"/>
      <w:r w:rsidRPr="00BB05E3">
        <w:rPr>
          <w:rFonts w:ascii="Times New Roman" w:hAnsi="Times New Roman" w:cs="Times New Roman"/>
          <w:sz w:val="28"/>
          <w:szCs w:val="28"/>
        </w:rPr>
        <w:t xml:space="preserve">Для ликвидации этого пробела было принято Постановление Пленума Верховного Суда РФ от 12 февраля 2008 г. &lt;1&gt;, в </w:t>
      </w:r>
      <w:hyperlink r:id="rId256" w:history="1">
        <w:r w:rsidRPr="00BB05E3">
          <w:rPr>
            <w:rFonts w:ascii="Times New Roman" w:hAnsi="Times New Roman" w:cs="Times New Roman"/>
            <w:color w:val="0000FF"/>
            <w:sz w:val="28"/>
            <w:szCs w:val="28"/>
          </w:rPr>
          <w:t>п. 6</w:t>
        </w:r>
      </w:hyperlink>
      <w:r w:rsidRPr="00BB05E3">
        <w:rPr>
          <w:rFonts w:ascii="Times New Roman" w:hAnsi="Times New Roman" w:cs="Times New Roman"/>
          <w:sz w:val="28"/>
          <w:szCs w:val="28"/>
        </w:rPr>
        <w:t xml:space="preserve"> которого указано следующее: по смыслу </w:t>
      </w:r>
      <w:hyperlink r:id="rId257" w:history="1">
        <w:r w:rsidRPr="00BB05E3">
          <w:rPr>
            <w:rFonts w:ascii="Times New Roman" w:hAnsi="Times New Roman" w:cs="Times New Roman"/>
            <w:color w:val="0000FF"/>
            <w:sz w:val="28"/>
            <w:szCs w:val="28"/>
          </w:rPr>
          <w:t>ст. 387</w:t>
        </w:r>
      </w:hyperlink>
      <w:r w:rsidRPr="00BB05E3">
        <w:rPr>
          <w:rFonts w:ascii="Times New Roman" w:hAnsi="Times New Roman" w:cs="Times New Roman"/>
          <w:sz w:val="28"/>
          <w:szCs w:val="28"/>
        </w:rPr>
        <w:t xml:space="preserve"> ГПК РФ во взаимосвязи с положениями </w:t>
      </w:r>
      <w:hyperlink r:id="rId25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 существенным нарушением, являющимся основанием для отмены или изменения судебных постановлений в порядке надзора, в отличие от оснований отмены судебных</w:t>
      </w:r>
      <w:proofErr w:type="gramEnd"/>
      <w:r w:rsidRPr="00BB05E3">
        <w:rPr>
          <w:rFonts w:ascii="Times New Roman" w:hAnsi="Times New Roman" w:cs="Times New Roman"/>
          <w:sz w:val="28"/>
          <w:szCs w:val="28"/>
        </w:rPr>
        <w:t xml:space="preserve"> постановлений в кассационном порядке, может быть признано не всякое нарушение норм материального и процессуального права из числа указанных в </w:t>
      </w:r>
      <w:hyperlink r:id="rId259" w:history="1">
        <w:r w:rsidRPr="00BB05E3">
          <w:rPr>
            <w:rFonts w:ascii="Times New Roman" w:hAnsi="Times New Roman" w:cs="Times New Roman"/>
            <w:color w:val="0000FF"/>
            <w:sz w:val="28"/>
            <w:szCs w:val="28"/>
          </w:rPr>
          <w:t>ст. ст. 363</w:t>
        </w:r>
      </w:hyperlink>
      <w:r w:rsidRPr="00BB05E3">
        <w:rPr>
          <w:rFonts w:ascii="Times New Roman" w:hAnsi="Times New Roman" w:cs="Times New Roman"/>
          <w:sz w:val="28"/>
          <w:szCs w:val="28"/>
        </w:rPr>
        <w:t xml:space="preserve"> и </w:t>
      </w:r>
      <w:hyperlink r:id="rId260" w:history="1">
        <w:r w:rsidRPr="00BB05E3">
          <w:rPr>
            <w:rFonts w:ascii="Times New Roman" w:hAnsi="Times New Roman" w:cs="Times New Roman"/>
            <w:color w:val="0000FF"/>
            <w:sz w:val="28"/>
            <w:szCs w:val="28"/>
          </w:rPr>
          <w:t>364</w:t>
        </w:r>
      </w:hyperlink>
      <w:r w:rsidRPr="00BB05E3">
        <w:rPr>
          <w:rFonts w:ascii="Times New Roman" w:hAnsi="Times New Roman" w:cs="Times New Roman"/>
          <w:sz w:val="28"/>
          <w:szCs w:val="28"/>
        </w:rPr>
        <w:t xml:space="preserve"> ГПК РФ. </w:t>
      </w:r>
      <w:proofErr w:type="gramStart"/>
      <w:r w:rsidRPr="00BB05E3">
        <w:rPr>
          <w:rFonts w:ascii="Times New Roman" w:hAnsi="Times New Roman" w:cs="Times New Roman"/>
          <w:sz w:val="28"/>
          <w:szCs w:val="28"/>
        </w:rPr>
        <w:t>Отмена или изменение судебного постановления в порядке надзора допустимы лишь в случае, если без устранения судебной ошибки, имевшей место в ходе предшествующего разбирательства и повлиявшей на исход дела, невозможны восстановление и защита существенно нарушенных прав, свобод и законных интересов, а также защищаемых законом публичных интересов.</w:t>
      </w:r>
      <w:proofErr w:type="gramEnd"/>
      <w:r w:rsidRPr="00BB05E3">
        <w:rPr>
          <w:rFonts w:ascii="Times New Roman" w:hAnsi="Times New Roman" w:cs="Times New Roman"/>
          <w:sz w:val="28"/>
          <w:szCs w:val="28"/>
        </w:rPr>
        <w:t xml:space="preserve"> В отсутствие этого </w:t>
      </w:r>
      <w:hyperlink r:id="rId261"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для правоприменителей оставалось неясным, что же считать существенным нарушением.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26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12 февраля 2008 г. N 2 "О применении норм гражданского процессуального законодательства в </w:t>
      </w:r>
      <w:r w:rsidRPr="00BB05E3">
        <w:rPr>
          <w:rFonts w:ascii="Times New Roman" w:hAnsi="Times New Roman" w:cs="Times New Roman"/>
          <w:sz w:val="28"/>
          <w:szCs w:val="28"/>
        </w:rPr>
        <w:lastRenderedPageBreak/>
        <w:t>суде надзорной инстанции в связи с принятием и введением в действие Федерального закона от 4 декабря 2007 г. N 330-ФЗ "О внесении изменений в Гражданский процессуальный кодекс Российской Федерации" // Российская газета. 16.02.2008.</w:t>
      </w:r>
      <w:proofErr w:type="gramEnd"/>
      <w:r w:rsidRPr="00BB05E3">
        <w:rPr>
          <w:rFonts w:ascii="Times New Roman" w:hAnsi="Times New Roman" w:cs="Times New Roman"/>
          <w:sz w:val="28"/>
          <w:szCs w:val="28"/>
        </w:rPr>
        <w:t xml:space="preserve"> N 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Следовательно, путем правильного применения данного </w:t>
      </w:r>
      <w:hyperlink r:id="rId263"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судами общей юрисдикции ликвидируется пробел, вызванный наличием неопределенного понятия "существенные нарушения". В случае неприменения такого Постановления пробел остается и возникает судебная ошибка.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Так, Судебная коллегия по гражданским делам Верховного Суда РФ рассмотрела в судебном заседании гражданское дело по иску Оторопчука Е.В., Липаткина А.В., Васильева В.П., Новикова А.В., Бодоговского С.П., Макарова С.В. к Министерству внутренних дел Республики Хакасия о взыскании ежемесячной доплаты к должностному окладу по надзорной жалобе Министерства внутренних дел Республики Хакасия на Постановление Президиума Верховного</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Суда Республики Хакасия от 4 июня 2009 г., которым решение Абаканского городского суда Республики Хакасия от 21 января 2009 г. и Определение судебной коллегии по гражданским делам Верховного Суда Республики Хакасия от 25 марта 2009 г. об отказе в удовлетворении исковых требований отменены и дело направлено на новое рассмотрение в суд первой инстанции.</w:t>
      </w:r>
      <w:proofErr w:type="gramEnd"/>
      <w:r w:rsidRPr="00BB05E3">
        <w:rPr>
          <w:rFonts w:ascii="Times New Roman" w:hAnsi="Times New Roman" w:cs="Times New Roman"/>
          <w:sz w:val="28"/>
          <w:szCs w:val="28"/>
        </w:rPr>
        <w:t xml:space="preserve"> По результатам рассмотрения Судебная коллегия по гражданским делам пришла к выводу, что Президиумом Верховного Суда Республики Хакасия было допущено существенное нарушение норм </w:t>
      </w:r>
      <w:hyperlink r:id="rId264"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выразившееся в переоценке исследованных нижестоящими судебными инстанциями доказательств. Кроме того, была нарушена </w:t>
      </w:r>
      <w:hyperlink r:id="rId265" w:history="1">
        <w:r w:rsidRPr="00BB05E3">
          <w:rPr>
            <w:rFonts w:ascii="Times New Roman" w:hAnsi="Times New Roman" w:cs="Times New Roman"/>
            <w:color w:val="0000FF"/>
            <w:sz w:val="28"/>
            <w:szCs w:val="28"/>
          </w:rPr>
          <w:t>ст. 387</w:t>
        </w:r>
      </w:hyperlink>
      <w:r w:rsidRPr="00BB05E3">
        <w:rPr>
          <w:rFonts w:ascii="Times New Roman" w:hAnsi="Times New Roman" w:cs="Times New Roman"/>
          <w:sz w:val="28"/>
          <w:szCs w:val="28"/>
        </w:rPr>
        <w:t xml:space="preserve"> ГПК РФ в силу того, что не были применены разъяснения, содержащиеся в </w:t>
      </w:r>
      <w:hyperlink r:id="rId266" w:history="1">
        <w:r w:rsidRPr="00BB05E3">
          <w:rPr>
            <w:rFonts w:ascii="Times New Roman" w:hAnsi="Times New Roman" w:cs="Times New Roman"/>
            <w:color w:val="0000FF"/>
            <w:sz w:val="28"/>
            <w:szCs w:val="28"/>
          </w:rPr>
          <w:t>п. 6</w:t>
        </w:r>
      </w:hyperlink>
      <w:r w:rsidRPr="00BB05E3">
        <w:rPr>
          <w:rFonts w:ascii="Times New Roman" w:hAnsi="Times New Roman" w:cs="Times New Roman"/>
          <w:sz w:val="28"/>
          <w:szCs w:val="28"/>
        </w:rPr>
        <w:t xml:space="preserve"> Постановления Пленума Верховного Суда РФ от 12 февраля 2008 г. N 2 &lt;1&gt;. Из данного определения видно, что неприменение постановления Пленума Верховного Суда РФ влечет судебные ошибки. И опять же в самом тексте определения указано: "...не были применены разъяснения", что является подтверждением того, что постановления, направленные на ликвидацию пробела, должны применяться.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67"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по делу от 10 декабря 2009 г. N 55-В09-6 // http://www.supcourt.m/moving_case.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Следовательно, субъектом, ответственным за реализацию постановлений Пленума Верховного Суда РФ, направленных на изменение порядка применения правовой нормы, без изменения действующего законодательства, будут являться судьи судов общей юрисдикции, а исполнение постановлений будет выражаться в расширении или сужении сферы применения той или иной нормы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Теперь необходимо перейти к рассмотрению </w:t>
      </w:r>
      <w:proofErr w:type="gramStart"/>
      <w:r w:rsidRPr="00BB05E3">
        <w:rPr>
          <w:rFonts w:ascii="Times New Roman" w:hAnsi="Times New Roman" w:cs="Times New Roman"/>
          <w:sz w:val="28"/>
          <w:szCs w:val="28"/>
        </w:rPr>
        <w:t xml:space="preserve">формы реализации </w:t>
      </w:r>
      <w:r w:rsidRPr="00BB05E3">
        <w:rPr>
          <w:rFonts w:ascii="Times New Roman" w:hAnsi="Times New Roman" w:cs="Times New Roman"/>
          <w:sz w:val="28"/>
          <w:szCs w:val="28"/>
        </w:rPr>
        <w:lastRenderedPageBreak/>
        <w:t>постановлений Пленума Верховного Суда</w:t>
      </w:r>
      <w:proofErr w:type="gramEnd"/>
      <w:r w:rsidRPr="00BB05E3">
        <w:rPr>
          <w:rFonts w:ascii="Times New Roman" w:hAnsi="Times New Roman" w:cs="Times New Roman"/>
          <w:sz w:val="28"/>
          <w:szCs w:val="28"/>
        </w:rPr>
        <w:t xml:space="preserve"> РФ, принимаемых по результатам осуществления права законодательной инициативы. Поскольку эти постановления адресованы законодательным органам власти, следовательно, ими они и реализуются. Определим термин, который можно применять для реализации подобных постановлений. </w:t>
      </w:r>
      <w:proofErr w:type="gramStart"/>
      <w:r w:rsidRPr="00BB05E3">
        <w:rPr>
          <w:rFonts w:ascii="Times New Roman" w:hAnsi="Times New Roman" w:cs="Times New Roman"/>
          <w:sz w:val="28"/>
          <w:szCs w:val="28"/>
        </w:rPr>
        <w:t>Согласно словарю С.И. Ожегова слово "выполнить" означает "осуществить, провести в жизнь задуманное" &lt;1&gt;. Толковый словарь под редакцией А.П. Евгеньевой слово "выполнить" наполняет следующим содержанием: "исполнить, совершить что-либо" &lt;2&gt;. В словаре Д.Н. Ушакова слово "выполнить" означает "точно исполнить, осуществить целиком" &lt;3&gt;.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Ожегов С.И. Словарь русского языка: Ок. 57000 слов</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д. филол. н., проф. Н.Ю. Шведовой. С. 105.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Словарь русского языка: В 4 т. / АН СССР; Ин-т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под ред. А.П. Евгеньевой. 3-е изд., стереотип. М.: Рус. яз</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1988. Т. 1. С. 271.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&lt;3&gt; Толковый словарь Д.Н. Ушакова // http://dic.academic.ru/dic.</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применение словосочетания "выполнение постановления" наиболее приемлемо и обоснованно с позиций толкования этого слова в словарях русского языка. Цель данного вида постановлений Пленума Верховного Суда РФ - это внесение изменений и дополнений в </w:t>
      </w:r>
      <w:hyperlink r:id="rId268"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т.е. для приведения этого постановления в действие необходима его материализация, которая может выражаться в структурном изменении ГПК РФ путем принятия соответствующего федерального закона.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7 февраля 2008 г. Пленум Верховного Суда РФ принял </w:t>
      </w:r>
      <w:hyperlink r:id="rId26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N 1 "О внесении в Государственную Думу Федерального Собрания Российской Федерации проекта федерального закона "О внесении изменений в статью 3 Федерального закона "О мировых судьях в Российской Федерации" и статью 23 Гражданского процессуального кодекса Российской Федерации". Данное </w:t>
      </w:r>
      <w:hyperlink r:id="rId27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содержало проект федерального закона и пояснительную записку, в которой обосновывалась необходимость изменений законодательства. Пленум указал, что в связи с увеличением дел, поступивших на рассмотрение мировым судьям, значительно возросла и среднемесячная расчетная нагрузка на одну штатную единицу мирового судьи, что вызывает необходимость корректировки и перераспределения подсудности дел между мировыми судьями и районными судами. Поскольку сложившаяся ситуация с нагрузкой на мировых судей и категориями гражданских дел, которые они разрешают, показывает необходимость перераспределения подсудности гражданских дел, то представляется, что все дела, возникающие из трудовых правоотношений, а также наследственные дела следует передать на рассмотрение в районные суды. Указанная категория дел для мировых судей представляет определенную сложность, связанную с необходимостью сбора доказательств, установлением круга лиц, подлежащих привлечению к участию в деле, которые нередко проживают за пределами региона, а также сложность применяемого законодательства. </w:t>
      </w:r>
      <w:r w:rsidRPr="00BB05E3">
        <w:rPr>
          <w:rFonts w:ascii="Times New Roman" w:hAnsi="Times New Roman" w:cs="Times New Roman"/>
          <w:sz w:val="28"/>
          <w:szCs w:val="28"/>
        </w:rPr>
        <w:lastRenderedPageBreak/>
        <w:t>Предлагаемое изменение правового регулирования вопросов подсудности гражданских дел с учетом их особенностей путем перераспределения полномочий между мировыми судьями и районными судами обеспечит реальную возможность реализации заинтересованными лицами права на судебную защиту.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Для приведения этого Постановления в действие был принят Федеральный </w:t>
      </w:r>
      <w:hyperlink r:id="rId271"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22 июля 2008 г. N 147-ФЗ "О внесении изменений в статью 3 Федерального закона "О мировых судьях в Российской Федерации" и статью 23 Гражданского процессуального кодекса Российской Федерации" &lt;1&gt;, которым были внесены изменения в </w:t>
      </w:r>
      <w:hyperlink r:id="rId272" w:history="1">
        <w:r w:rsidRPr="00BB05E3">
          <w:rPr>
            <w:rFonts w:ascii="Times New Roman" w:hAnsi="Times New Roman" w:cs="Times New Roman"/>
            <w:color w:val="0000FF"/>
            <w:sz w:val="28"/>
            <w:szCs w:val="28"/>
          </w:rPr>
          <w:t>ст. 23</w:t>
        </w:r>
      </w:hyperlink>
      <w:r w:rsidRPr="00BB05E3">
        <w:rPr>
          <w:rFonts w:ascii="Times New Roman" w:hAnsi="Times New Roman" w:cs="Times New Roman"/>
          <w:sz w:val="28"/>
          <w:szCs w:val="28"/>
        </w:rPr>
        <w:t xml:space="preserve"> ГПК РФ. Приняв названный Федеральный </w:t>
      </w:r>
      <w:hyperlink r:id="rId273"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органы законодательной власти материализовали предписания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w:t>
      </w:r>
      <w:hyperlink r:id="rId274"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22 июля 2008 г. N 147-ФЗ "О внесении изменений в статью 3 Федерального закона "О мировых судьях в Российской Федерации" и статью 23 Гражданского процессуального кодекса Российской Федерации" // Российская газета. 30.07.2008. N 160.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Из приведенного примера судебной практики можно сделать вывод, что при реализации права законодательной инициативы Верховного Суда РФ ответственным органом за реализацию постановлений является законодательный орган в лице Государственной Думы и Федерального Собрания РФ, однако на стадии реализации постановления Пленума Верховного Суда РФ законодательный орган является лишь промежуточным этапом, который проходит данное постановление.</w:t>
      </w:r>
      <w:proofErr w:type="gramEnd"/>
      <w:r w:rsidRPr="00BB05E3">
        <w:rPr>
          <w:rFonts w:ascii="Times New Roman" w:hAnsi="Times New Roman" w:cs="Times New Roman"/>
          <w:sz w:val="28"/>
          <w:szCs w:val="28"/>
        </w:rPr>
        <w:t xml:space="preserve"> Государственная Дума Федерального Собрания РФ "придает" данному постановлению форму федерального закона. В дальнейшем исполнение (реализация) уже облаченного в форму закона постановления Пленума Верховного Суда РФ будет возлагаться на суды общей </w:t>
      </w:r>
      <w:proofErr w:type="gramStart"/>
      <w:r w:rsidRPr="00BB05E3">
        <w:rPr>
          <w:rFonts w:ascii="Times New Roman" w:hAnsi="Times New Roman" w:cs="Times New Roman"/>
          <w:sz w:val="28"/>
          <w:szCs w:val="28"/>
        </w:rPr>
        <w:t>юрисдикции</w:t>
      </w:r>
      <w:proofErr w:type="gramEnd"/>
      <w:r w:rsidRPr="00BB05E3">
        <w:rPr>
          <w:rFonts w:ascii="Times New Roman" w:hAnsi="Times New Roman" w:cs="Times New Roman"/>
          <w:sz w:val="28"/>
          <w:szCs w:val="28"/>
        </w:rPr>
        <w:t xml:space="preserve"> и заключаться в соблюдении и применении измененных или дополненных правовых норм.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Подводя итог раскрытию форм реализации судебных актов Верховного Суда РФ, отметим, что приведение их в действие необходимо для достижения целей, на которые они направлены. </w:t>
      </w:r>
      <w:proofErr w:type="gramStart"/>
      <w:r w:rsidRPr="00BB05E3">
        <w:rPr>
          <w:rFonts w:ascii="Times New Roman" w:hAnsi="Times New Roman" w:cs="Times New Roman"/>
          <w:sz w:val="28"/>
          <w:szCs w:val="28"/>
        </w:rPr>
        <w:t>Как было указано выше, все акты Верховного Суда РФ необходимо делить на акты, вынесенные по результатам гражданского судопроизводства (направленные на защиту интересов конкретного субъекта права), и акты, вынесенные вне судопроизводственной деятельности (направленные на правильное и своевременное рассмотрение и разрешение гражданского дела).</w:t>
      </w:r>
      <w:proofErr w:type="gramEnd"/>
      <w:r w:rsidRPr="00BB05E3">
        <w:rPr>
          <w:rFonts w:ascii="Times New Roman" w:hAnsi="Times New Roman" w:cs="Times New Roman"/>
          <w:sz w:val="28"/>
          <w:szCs w:val="28"/>
        </w:rPr>
        <w:t xml:space="preserve"> Первая группа актов Верховного Суда РФ будет реализовываться в форме исполнения конкретным субъектом права, которому он адресован (суды нижестоящей инстанции; органы исполнительной власти). Вторая группа актов Верховного Суда РФ (постановления Пленума) будет реализовываться в форме соблюдения, выполнения и применения субъектами судебной и законодательной ветвей власти.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lastRenderedPageBreak/>
        <w:t>§ 4. Причины, препятствующие реализации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актов Верховного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Обосновав необходимость реализации актов Верховного Суда РФ в конкретных формах, попытаемся выявить отдельные причины, препятствующие приведению их в действие. Выявление и систематизация таких причин будут способствовать выработке путей их устранения и преодоления.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 учетом классификации актов Верховного Суда РФ необходимо все причины, препятствующие их реализации, разделить в зависимости от субъектов, которым они направлены.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Итак, по результатам реализации права законодательной инициативы Верховный Суд РФ принимает постановление о внесении изменений в отдельные нормативные правовые акты. Внесение такого представления в Государственную Думу РФ еще не означает, что оно будет реализовано в полном объеме.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внесенный Верховным Судом РФ в Государственную Думу еще в 2000 г. </w:t>
      </w:r>
      <w:hyperlink r:id="rId275" w:history="1">
        <w:r w:rsidRPr="00BB05E3">
          <w:rPr>
            <w:rFonts w:ascii="Times New Roman" w:hAnsi="Times New Roman" w:cs="Times New Roman"/>
            <w:color w:val="0000FF"/>
            <w:sz w:val="28"/>
            <w:szCs w:val="28"/>
          </w:rPr>
          <w:t>проект</w:t>
        </w:r>
      </w:hyperlink>
      <w:r w:rsidRPr="00BB05E3">
        <w:rPr>
          <w:rFonts w:ascii="Times New Roman" w:hAnsi="Times New Roman" w:cs="Times New Roman"/>
          <w:sz w:val="28"/>
          <w:szCs w:val="28"/>
        </w:rPr>
        <w:t xml:space="preserve"> закона "О федеральных административных судах Российской Федерации", предусматривающий создание специализированных административных судов в системе судов общей юрисдикции, так и не принят. Более двух лет находится без рассмотрения в Государственной Думе внесенный Верховным Судом РФ </w:t>
      </w:r>
      <w:hyperlink r:id="rId276" w:history="1">
        <w:r w:rsidRPr="00BB05E3">
          <w:rPr>
            <w:rFonts w:ascii="Times New Roman" w:hAnsi="Times New Roman" w:cs="Times New Roman"/>
            <w:color w:val="0000FF"/>
            <w:sz w:val="28"/>
            <w:szCs w:val="28"/>
          </w:rPr>
          <w:t>проект</w:t>
        </w:r>
      </w:hyperlink>
      <w:r w:rsidRPr="00BB05E3">
        <w:rPr>
          <w:rFonts w:ascii="Times New Roman" w:hAnsi="Times New Roman" w:cs="Times New Roman"/>
          <w:sz w:val="28"/>
          <w:szCs w:val="28"/>
        </w:rPr>
        <w:t xml:space="preserve"> кодекса административного судопроизводства, целью которого является повышение уровня правовой защиты граждан в их спорах с представителями государственной власти и местного самоуправления, укрепление режима законности в деятельности властных органов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Выступление Председателя Верховного Суда Российской Федерации Лебедева В.М. // http://www.supcourt.ru/second.</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Это лишь один пример того, как законодатель затягивает реализацию постановлений Верховного Суда РФ, направленных на изменение законодательства, либо препятствует 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Далее стоит обратиться к судебным органам, которые обязаны приводить в действие акты Верховного Суда РФ. Как правило, акты Верховного Суда РФ, вынесенные в порядке пересмотра решений нижестоящих судов, исполняются, поэтому целесообразно остановиться на причинах, препятствующих приведению в действие именно постановлений Пленума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Все причины, которые отрицательно сказываются на реализации постановлений Пленума Верховного Суда РФ, стоит разделить на объективные (влияние факторов окружающей среды) и субъективные (влияние личных факторов).</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Среди объективных причин можно выделить </w:t>
      </w:r>
      <w:proofErr w:type="gramStart"/>
      <w:r w:rsidRPr="00BB05E3">
        <w:rPr>
          <w:rFonts w:ascii="Times New Roman" w:hAnsi="Times New Roman" w:cs="Times New Roman"/>
          <w:sz w:val="28"/>
          <w:szCs w:val="28"/>
        </w:rPr>
        <w:t>следующие</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w:t>
      </w:r>
      <w:r w:rsidRPr="00BB05E3">
        <w:rPr>
          <w:rFonts w:ascii="Times New Roman" w:hAnsi="Times New Roman" w:cs="Times New Roman"/>
          <w:b/>
          <w:bCs/>
          <w:sz w:val="28"/>
          <w:szCs w:val="28"/>
        </w:rPr>
        <w:t xml:space="preserve">Российский менталитет, исходящий из сложившегося </w:t>
      </w:r>
      <w:r w:rsidRPr="00BB05E3">
        <w:rPr>
          <w:rFonts w:ascii="Times New Roman" w:hAnsi="Times New Roman" w:cs="Times New Roman"/>
          <w:b/>
          <w:bCs/>
          <w:sz w:val="28"/>
          <w:szCs w:val="28"/>
        </w:rPr>
        <w:lastRenderedPageBreak/>
        <w:t>правосознания, как идеологический фактор.</w:t>
      </w:r>
      <w:r w:rsidRPr="00BB05E3">
        <w:rPr>
          <w:rFonts w:ascii="Times New Roman" w:hAnsi="Times New Roman" w:cs="Times New Roman"/>
          <w:sz w:val="28"/>
          <w:szCs w:val="28"/>
        </w:rPr>
        <w:t xml:space="preserve"> Особенность российского менталитета проявляется в склонности к пассивности и тотальной </w:t>
      </w:r>
      <w:proofErr w:type="gramStart"/>
      <w:r w:rsidRPr="00BB05E3">
        <w:rPr>
          <w:rFonts w:ascii="Times New Roman" w:hAnsi="Times New Roman" w:cs="Times New Roman"/>
          <w:sz w:val="28"/>
          <w:szCs w:val="28"/>
        </w:rPr>
        <w:t>зависимости</w:t>
      </w:r>
      <w:proofErr w:type="gramEnd"/>
      <w:r w:rsidRPr="00BB05E3">
        <w:rPr>
          <w:rFonts w:ascii="Times New Roman" w:hAnsi="Times New Roman" w:cs="Times New Roman"/>
          <w:sz w:val="28"/>
          <w:szCs w:val="28"/>
        </w:rPr>
        <w:t xml:space="preserve"> прежде всего по отношению к государству и власти &lt;1&gt;. Право в России отсутствует и в юридических институтах, и в сознании личности &lt;2&gt;. Законодательство должно соответствовать моральным устоям граждан, в противном случае правовые нормы не реализуются, что подтверждает практика их применения. Пассивны и зависимы не только граждане при реализации своих прав и выполнении обязанностей, но и представители органов судебной власти при отправлении правосудия. Пассивность судей выражается в том, что они не стремятся проявлять самостоятельность для реализации постановлений Пленума Верховного Суда РФ при рассмотрении и разрешении конкретного дела и вынесении законного и обоснованного итогового судебного акта.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Гудков Л.А. Структура и характер национальной идентичности // Негативная идентичность. М., 2004. С. 136 - 137.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Абульханова К.А. Психология и сознание личности (Проблемы методологии, теории и исследования реальной личности) // Избранные психологические труды. Воронеж, 1999. С. 183 - 184.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w:t>
      </w:r>
      <w:r w:rsidRPr="00BB05E3">
        <w:rPr>
          <w:rFonts w:ascii="Times New Roman" w:hAnsi="Times New Roman" w:cs="Times New Roman"/>
          <w:b/>
          <w:bCs/>
          <w:sz w:val="28"/>
          <w:szCs w:val="28"/>
        </w:rPr>
        <w:t>Сложившаяся практика.</w:t>
      </w:r>
      <w:r w:rsidRPr="00BB05E3">
        <w:rPr>
          <w:rFonts w:ascii="Times New Roman" w:hAnsi="Times New Roman" w:cs="Times New Roman"/>
          <w:sz w:val="28"/>
          <w:szCs w:val="28"/>
        </w:rPr>
        <w:t xml:space="preserve"> В настоящее время в России при существовании статутного права, следуя букве закона, судьи при разрешении и рассмотрении дел не связаны постановлениями Верховного Суда РФ. Поэтому их игнорирование по существу не может считаться нарушением норм законодательства, однако в таком случае судебное решение может быть отменено вышестоящей инстанцией.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w:t>
      </w:r>
      <w:r w:rsidRPr="00BB05E3">
        <w:rPr>
          <w:rFonts w:ascii="Times New Roman" w:hAnsi="Times New Roman" w:cs="Times New Roman"/>
          <w:b/>
          <w:bCs/>
          <w:sz w:val="28"/>
          <w:szCs w:val="28"/>
        </w:rPr>
        <w:t>Игнорирование научных разработок.</w:t>
      </w:r>
      <w:r w:rsidRPr="00BB05E3">
        <w:rPr>
          <w:rFonts w:ascii="Times New Roman" w:hAnsi="Times New Roman" w:cs="Times New Roman"/>
          <w:sz w:val="28"/>
          <w:szCs w:val="28"/>
        </w:rPr>
        <w:t xml:space="preserve"> Гражданская процессуальная система характеризуется не только законодательством и конкретными процессуальными действиями, но и научными взглядами. </w:t>
      </w:r>
      <w:proofErr w:type="gramStart"/>
      <w:r w:rsidRPr="00BB05E3">
        <w:rPr>
          <w:rFonts w:ascii="Times New Roman" w:hAnsi="Times New Roman" w:cs="Times New Roman"/>
          <w:sz w:val="28"/>
          <w:szCs w:val="28"/>
        </w:rPr>
        <w:t>Наука играет важную роль в функционировании законодательства, обусловливает его развитие &lt;1&gt;. Юридический позитивизм, господствующий в правосознании правоприменителей, не только игнорирует достижения естественно-правовой и социологической школ юридической науки, но и относит юриспруденцию к сугубо прикладным дисциплинам, отводя ей роль вечного сателлита переменчивой воли законодателя &lt;2&gt;. Однако в случае неправильного толкования или применения нормы права судебное решение подлежит отмене.</w:t>
      </w:r>
      <w:proofErr w:type="gramEnd"/>
      <w:r w:rsidRPr="00BB05E3">
        <w:rPr>
          <w:rFonts w:ascii="Times New Roman" w:hAnsi="Times New Roman" w:cs="Times New Roman"/>
          <w:sz w:val="28"/>
          <w:szCs w:val="28"/>
        </w:rPr>
        <w:t xml:space="preserve"> Фактически предусматривая последствия за неприменение существующего по спорному вопросу постановления Пленума Верховного Суда РФ, законодатель обязал нижестоящие суды следовать постановлениям Верховного Суда РФ, при этом ни в одном нормативном акте данные акты не наделены свойством обязательности.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Малешин Д.Я. </w:t>
      </w:r>
      <w:hyperlink r:id="rId277" w:history="1">
        <w:r w:rsidRPr="00BB05E3">
          <w:rPr>
            <w:rFonts w:ascii="Times New Roman" w:hAnsi="Times New Roman" w:cs="Times New Roman"/>
            <w:color w:val="0000FF"/>
            <w:sz w:val="28"/>
            <w:szCs w:val="28"/>
          </w:rPr>
          <w:t>Методология гражданского процессуального права</w:t>
        </w:r>
      </w:hyperlink>
      <w:r w:rsidRPr="00BB05E3">
        <w:rPr>
          <w:rFonts w:ascii="Times New Roman" w:hAnsi="Times New Roman" w:cs="Times New Roman"/>
          <w:sz w:val="28"/>
          <w:szCs w:val="28"/>
        </w:rPr>
        <w:t>. М.: Статут, 2010. С. 34 - 35.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Репрессивно-трусливое правосудие // http://www.gazeta-</w:t>
      </w:r>
      <w:r w:rsidRPr="00BB05E3">
        <w:rPr>
          <w:rFonts w:ascii="Times New Roman" w:hAnsi="Times New Roman" w:cs="Times New Roman"/>
          <w:sz w:val="28"/>
          <w:szCs w:val="28"/>
        </w:rPr>
        <w:lastRenderedPageBreak/>
        <w:t>yurist.m/article.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w:t>
      </w:r>
      <w:r w:rsidRPr="00BB05E3">
        <w:rPr>
          <w:rFonts w:ascii="Times New Roman" w:hAnsi="Times New Roman" w:cs="Times New Roman"/>
          <w:b/>
          <w:bCs/>
          <w:sz w:val="28"/>
          <w:szCs w:val="28"/>
        </w:rPr>
        <w:t>Несогласованность разъяснений аналогичных правовых ситуаций, содержащихся в постановлениях Пленума Высшего Арбитражного Суда и Верховного Суда РФ.</w:t>
      </w:r>
      <w:r w:rsidRPr="00BB05E3">
        <w:rPr>
          <w:rFonts w:ascii="Times New Roman" w:hAnsi="Times New Roman" w:cs="Times New Roman"/>
          <w:sz w:val="28"/>
          <w:szCs w:val="28"/>
        </w:rPr>
        <w:t xml:space="preserve"> Это означает, что арбитражные суды и суды общей юрисдикции при рассмотрении и разрешении конкретных заявлений могут по-разному применять одну и ту же норму законодательства, что, в свою очередь, порождает негативное явление в виде противоречивой судебной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5. </w:t>
      </w:r>
      <w:r w:rsidRPr="00BB05E3">
        <w:rPr>
          <w:rFonts w:ascii="Times New Roman" w:hAnsi="Times New Roman" w:cs="Times New Roman"/>
          <w:b/>
          <w:bCs/>
          <w:sz w:val="28"/>
          <w:szCs w:val="28"/>
        </w:rPr>
        <w:t>Размытость и неоднозначность формулировок, содержащихся в постановлениях Пленума Верховного Суда РФ.</w:t>
      </w:r>
      <w:r w:rsidRPr="00BB05E3">
        <w:rPr>
          <w:rFonts w:ascii="Times New Roman" w:hAnsi="Times New Roman" w:cs="Times New Roman"/>
          <w:sz w:val="28"/>
          <w:szCs w:val="28"/>
        </w:rPr>
        <w:t xml:space="preserve"> В некоторых случаях Пленум Верховного Суда РФ дает нечеткие разъяснения, которые порождают больше вопросов, чем сама норма закона. Иногда постановления Верховного Суда РФ просто комментируют текст закона.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6. </w:t>
      </w:r>
      <w:r w:rsidRPr="00BB05E3">
        <w:rPr>
          <w:rFonts w:ascii="Times New Roman" w:hAnsi="Times New Roman" w:cs="Times New Roman"/>
          <w:b/>
          <w:bCs/>
          <w:sz w:val="28"/>
          <w:szCs w:val="28"/>
        </w:rPr>
        <w:t>Несвоевременное информирование о принятии и вступлении в силу того или иного постановления Верховного Суда РФ.</w:t>
      </w:r>
      <w:r w:rsidRPr="00BB05E3">
        <w:rPr>
          <w:rFonts w:ascii="Times New Roman" w:hAnsi="Times New Roman" w:cs="Times New Roman"/>
          <w:sz w:val="28"/>
          <w:szCs w:val="28"/>
        </w:rPr>
        <w:t xml:space="preserve"> Эта причина связана с неполнотой информационного обеспечения. До сих не определено, каким </w:t>
      </w:r>
      <w:proofErr w:type="gramStart"/>
      <w:r w:rsidRPr="00BB05E3">
        <w:rPr>
          <w:rFonts w:ascii="Times New Roman" w:hAnsi="Times New Roman" w:cs="Times New Roman"/>
          <w:sz w:val="28"/>
          <w:szCs w:val="28"/>
        </w:rPr>
        <w:t>образом</w:t>
      </w:r>
      <w:proofErr w:type="gramEnd"/>
      <w:r w:rsidRPr="00BB05E3">
        <w:rPr>
          <w:rFonts w:ascii="Times New Roman" w:hAnsi="Times New Roman" w:cs="Times New Roman"/>
          <w:sz w:val="28"/>
          <w:szCs w:val="28"/>
        </w:rPr>
        <w:t xml:space="preserve"> и в </w:t>
      </w:r>
      <w:proofErr w:type="gramStart"/>
      <w:r w:rsidRPr="00BB05E3">
        <w:rPr>
          <w:rFonts w:ascii="Times New Roman" w:hAnsi="Times New Roman" w:cs="Times New Roman"/>
          <w:sz w:val="28"/>
          <w:szCs w:val="28"/>
        </w:rPr>
        <w:t>какие</w:t>
      </w:r>
      <w:proofErr w:type="gramEnd"/>
      <w:r w:rsidRPr="00BB05E3">
        <w:rPr>
          <w:rFonts w:ascii="Times New Roman" w:hAnsi="Times New Roman" w:cs="Times New Roman"/>
          <w:sz w:val="28"/>
          <w:szCs w:val="28"/>
        </w:rPr>
        <w:t xml:space="preserve"> сроки акты Верховного Суда РФ должны доводиться до сведения нижестоящих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7. </w:t>
      </w:r>
      <w:r w:rsidRPr="00BB05E3">
        <w:rPr>
          <w:rFonts w:ascii="Times New Roman" w:hAnsi="Times New Roman" w:cs="Times New Roman"/>
          <w:b/>
          <w:bCs/>
          <w:sz w:val="28"/>
          <w:szCs w:val="28"/>
        </w:rPr>
        <w:t>Отсутствие четко законодательно закрепленной ответственности за действия (бездействие) нижестоящих судов, препятствующих полной реализации постановлений Верховного Суда РФ.</w:t>
      </w:r>
      <w:r w:rsidRPr="00BB05E3">
        <w:rPr>
          <w:rFonts w:ascii="Times New Roman" w:hAnsi="Times New Roman" w:cs="Times New Roman"/>
          <w:sz w:val="28"/>
          <w:szCs w:val="28"/>
        </w:rPr>
        <w:t xml:space="preserve"> В советском праве не было формальных санкций, которые бы заставили нижестоящие суды подчиняться указаниям Верховного Суда РФ. После 1979 г. разъяснения стали обязательными для судов, что подразумевало санкцию в виде пересмотра решений. На практике советские судьи просто рисковали не быть избранными на следующий срок или в лучшем случае лишиться шансов на повышение вследствие большого числа отмененных решений &lt;1&gt;. В современном российском праве нет таких санкций.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Верещагин А.Н. Судебное правотворчество в России. Сравнительно-правовые аспекты. М.: Междунар. отношения, 2004. С. 21, 154.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 субъективным причинам относятся </w:t>
      </w:r>
      <w:proofErr w:type="gramStart"/>
      <w:r w:rsidRPr="00BB05E3">
        <w:rPr>
          <w:rFonts w:ascii="Times New Roman" w:hAnsi="Times New Roman" w:cs="Times New Roman"/>
          <w:sz w:val="28"/>
          <w:szCs w:val="28"/>
        </w:rPr>
        <w:t>следующие</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w:t>
      </w:r>
      <w:r w:rsidRPr="00BB05E3">
        <w:rPr>
          <w:rFonts w:ascii="Times New Roman" w:hAnsi="Times New Roman" w:cs="Times New Roman"/>
          <w:b/>
          <w:bCs/>
          <w:sz w:val="28"/>
          <w:szCs w:val="28"/>
        </w:rPr>
        <w:t>Неограниченное судейское усмотрение при принятии решения.</w:t>
      </w:r>
      <w:r w:rsidRPr="00BB05E3">
        <w:rPr>
          <w:rFonts w:ascii="Times New Roman" w:hAnsi="Times New Roman" w:cs="Times New Roman"/>
          <w:sz w:val="28"/>
          <w:szCs w:val="28"/>
        </w:rPr>
        <w:t xml:space="preserve"> Решать вопрос по собственному усмотрению суд вправе (и обязан) лишь в случаях, предусмотренных законом, и в строгих рамках закона &lt;1&gt;. Толкование ставит задачу уяснить мысль, выраженную в законе, а аналогия исходит из предположения, что искомая мысль в законе не высказана. При аналогии права судья стеснен в своем творчестве данным ему материалом, в свободном творчестве материал этот заимствуется из источников, находящихся вне действующего законодательства &lt;2&gt;. Возможность применения </w:t>
      </w:r>
      <w:hyperlink r:id="rId278"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4 ст. 1</w:t>
        </w:r>
      </w:hyperlink>
      <w:r w:rsidRPr="00BB05E3">
        <w:rPr>
          <w:rFonts w:ascii="Times New Roman" w:hAnsi="Times New Roman" w:cs="Times New Roman"/>
          <w:sz w:val="28"/>
          <w:szCs w:val="28"/>
        </w:rPr>
        <w:t xml:space="preserve"> ГПК РФ (аналогия закона и права) является определенной свободой для реализации судейского усмотрения. Пределы применения данной нормы четко не определены и не установлены. </w:t>
      </w:r>
      <w:r w:rsidRPr="00BB05E3">
        <w:rPr>
          <w:rFonts w:ascii="Times New Roman" w:hAnsi="Times New Roman" w:cs="Times New Roman"/>
          <w:sz w:val="28"/>
          <w:szCs w:val="28"/>
        </w:rPr>
        <w:lastRenderedPageBreak/>
        <w:t>Законодатель не закрепил возможности суда при отсутствии конкретной нормы права обращаться к постановлениям Пленума Верховного Суда РФ, если таковые имеются.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Боннер А.Т. Применение нормативных актов в гражданском процессе // Избранные труды по гражданскому процессу.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Изд. дом С.-Петерб. гос. ун-та: Изд-во юрид. ф-та С.-Петерб. гос. ун-та, 2005. С. 278.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Шершеневич Г.Ф. Общая теория права. М.: Статут, 1995. Т. 1 - 2. С. 371, 754.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w:t>
      </w:r>
      <w:r w:rsidRPr="00BB05E3">
        <w:rPr>
          <w:rFonts w:ascii="Times New Roman" w:hAnsi="Times New Roman" w:cs="Times New Roman"/>
          <w:b/>
          <w:bCs/>
          <w:sz w:val="28"/>
          <w:szCs w:val="28"/>
        </w:rPr>
        <w:t>Недостаточный профессионализм судей, обязанных реализовывать постановления Пленума Верховного Суда РФ.</w:t>
      </w:r>
      <w:r w:rsidRPr="00BB05E3">
        <w:rPr>
          <w:rFonts w:ascii="Times New Roman" w:hAnsi="Times New Roman" w:cs="Times New Roman"/>
          <w:sz w:val="28"/>
          <w:szCs w:val="28"/>
        </w:rPr>
        <w:t xml:space="preserve"> В настоящее время люди с юридическим образованием и высоким культурным уровнем просто не востребованы правоохранительной системой, ориентированной на примитивно-позитивное понимание права, при котором дух закона воспринимается как высказанная или предполагаемая воля начальства, а буква закона толкуется в меру ее соответствия этой воле. В этом состоит одна из причин, по которым граждане не доверяют судам и судебным решениям &lt;1&gt;. Деятельность судебной власти в гораздо большей мере, чем, например, законодательной, зависит от нравственных качеств конкретного человека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Репрессивно-трусливое правосудие // http://www.gazeta-yurist.ru/article.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Барщевский М. Взятка под мантией (Интервью с председателем Высшего Арбитражного Суда РФ Ивановым А.) // Российская газета. 22.10.2009. N 5025.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w:t>
      </w:r>
      <w:r w:rsidRPr="00BB05E3">
        <w:rPr>
          <w:rFonts w:ascii="Times New Roman" w:hAnsi="Times New Roman" w:cs="Times New Roman"/>
          <w:b/>
          <w:bCs/>
          <w:sz w:val="28"/>
          <w:szCs w:val="28"/>
        </w:rPr>
        <w:t>Коррупционный фактор.</w:t>
      </w:r>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И.А. Покровский указывал, что общество дает только таких судей, которых оно может дать, и всякий судья неизбежно попадает под действие политических, этических и иных течений своего времени &lt;1&gt;. От председателей судов и их заместителей всецело зависят карьера и социальные гарантии рядовых судей &lt;2&gt;. В случае существования практики, сформированной более высоким судом, при этом различающейся в отдельных составах и между</w:t>
      </w:r>
      <w:proofErr w:type="gramEnd"/>
      <w:r w:rsidRPr="00BB05E3">
        <w:rPr>
          <w:rFonts w:ascii="Times New Roman" w:hAnsi="Times New Roman" w:cs="Times New Roman"/>
          <w:sz w:val="28"/>
          <w:szCs w:val="28"/>
        </w:rPr>
        <w:t xml:space="preserve"> отдельными судьями, это повод задуматься о том, что происходит. Имеют ли место коррупционные факторы или фактор административного давления? &lt;3&gt;. Игнорирование постановлений Пленума Верховного Суда РФ является следствием существования давления на судей, которые вынуждены принимать решения, основываясь только на поручениях вышестоящих лиц, определяющих исход судебного разбирательства еще до его начала.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См.: Покровский И.А. Основные проблемы гражданского права. М.: Статут, 1998. С. 101.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Репрессивно-трусливое правосудие // http://www.gazeta-</w:t>
      </w:r>
      <w:r w:rsidRPr="00BB05E3">
        <w:rPr>
          <w:rFonts w:ascii="Times New Roman" w:hAnsi="Times New Roman" w:cs="Times New Roman"/>
          <w:sz w:val="28"/>
          <w:szCs w:val="28"/>
        </w:rPr>
        <w:lastRenderedPageBreak/>
        <w:t>yurist.ru/article.</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&lt;3&gt; Барщевский М. Взятка под мантией (Интервью с председателем Высшего Арбитражного Суда РФ Ивановым А.) // Российская газета. 22.10.2009. N 5025.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Выделенные причины, препятствующие реализации актов Верховного Суда РФ, являются фактором, способствующим появлению незаконных судебных решений. Такие незаконные итоговые решения являются результатом определенных действий (бездействия) судов общей юрисдикции, которые можно объединить в определенные группы: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w:t>
      </w:r>
      <w:r w:rsidRPr="00BB05E3">
        <w:rPr>
          <w:rFonts w:ascii="Times New Roman" w:hAnsi="Times New Roman" w:cs="Times New Roman"/>
          <w:b/>
          <w:bCs/>
          <w:sz w:val="28"/>
          <w:szCs w:val="28"/>
        </w:rPr>
        <w:t>Неправильное толкование и применение разъяснений Пленума Верховного Суда РФ.</w:t>
      </w:r>
      <w:r w:rsidRPr="00BB05E3">
        <w:rPr>
          <w:rFonts w:ascii="Times New Roman" w:hAnsi="Times New Roman" w:cs="Times New Roman"/>
          <w:sz w:val="28"/>
          <w:szCs w:val="28"/>
        </w:rPr>
        <w:t xml:space="preserve"> При рассмотрении жалобы Ф. в кассационной инстанции судебная коллегия по гражданским делам областного суда вынесла определение, которое было </w:t>
      </w:r>
      <w:proofErr w:type="gramStart"/>
      <w:r w:rsidRPr="00BB05E3">
        <w:rPr>
          <w:rFonts w:ascii="Times New Roman" w:hAnsi="Times New Roman" w:cs="Times New Roman"/>
          <w:sz w:val="28"/>
          <w:szCs w:val="28"/>
        </w:rPr>
        <w:t>основано</w:t>
      </w:r>
      <w:proofErr w:type="gramEnd"/>
      <w:r w:rsidRPr="00BB05E3">
        <w:rPr>
          <w:rFonts w:ascii="Times New Roman" w:hAnsi="Times New Roman" w:cs="Times New Roman"/>
          <w:sz w:val="28"/>
          <w:szCs w:val="28"/>
        </w:rPr>
        <w:t xml:space="preserve"> в том числе на </w:t>
      </w:r>
      <w:hyperlink r:id="rId279" w:history="1">
        <w:r w:rsidRPr="00BB05E3">
          <w:rPr>
            <w:rFonts w:ascii="Times New Roman" w:hAnsi="Times New Roman" w:cs="Times New Roman"/>
            <w:color w:val="0000FF"/>
            <w:sz w:val="28"/>
            <w:szCs w:val="28"/>
          </w:rPr>
          <w:t>п. 3</w:t>
        </w:r>
      </w:hyperlink>
      <w:r w:rsidRPr="00BB05E3">
        <w:rPr>
          <w:rFonts w:ascii="Times New Roman" w:hAnsi="Times New Roman" w:cs="Times New Roman"/>
          <w:sz w:val="28"/>
          <w:szCs w:val="28"/>
        </w:rPr>
        <w:t xml:space="preserve"> Постановления Пленума Верховного Суда РФ от 14 декабря 2000 г. N 35 &lt;1&gt;, в котором разъяснено, что представителем надлежащего ответчика по делам о возмещении вреда, причиненного здоровью инвалидов вследствие катастрофы на Чернобыльской АЭС, в соответствии </w:t>
      </w:r>
      <w:proofErr w:type="gramStart"/>
      <w:r w:rsidRPr="00BB05E3">
        <w:rPr>
          <w:rFonts w:ascii="Times New Roman" w:hAnsi="Times New Roman" w:cs="Times New Roman"/>
          <w:sz w:val="28"/>
          <w:szCs w:val="28"/>
        </w:rPr>
        <w:t xml:space="preserve">с </w:t>
      </w:r>
      <w:hyperlink r:id="rId280" w:history="1">
        <w:r w:rsidRPr="00BB05E3">
          <w:rPr>
            <w:rFonts w:ascii="Times New Roman" w:hAnsi="Times New Roman" w:cs="Times New Roman"/>
            <w:color w:val="0000FF"/>
            <w:sz w:val="28"/>
            <w:szCs w:val="28"/>
          </w:rPr>
          <w:t>абзацем 3 п. 15 ч. 1 ст. 14</w:t>
        </w:r>
      </w:hyperlink>
      <w:r w:rsidRPr="00BB05E3">
        <w:rPr>
          <w:rFonts w:ascii="Times New Roman" w:hAnsi="Times New Roman" w:cs="Times New Roman"/>
          <w:sz w:val="28"/>
          <w:szCs w:val="28"/>
        </w:rPr>
        <w:t xml:space="preserve"> Закона РФ от 15 мая 1991 г. "О социальной защите граждан, подвергшихся воздействию радиации вследствие катастрофы на Чернобыльской АЭС", являются органы социальной защиты населения, уполномоченные согласно </w:t>
      </w:r>
      <w:hyperlink r:id="rId281" w:history="1">
        <w:r w:rsidRPr="00BB05E3">
          <w:rPr>
            <w:rFonts w:ascii="Times New Roman" w:hAnsi="Times New Roman" w:cs="Times New Roman"/>
            <w:color w:val="0000FF"/>
            <w:sz w:val="28"/>
            <w:szCs w:val="28"/>
          </w:rPr>
          <w:t>ч. 3 ст. 125</w:t>
        </w:r>
      </w:hyperlink>
      <w:r w:rsidRPr="00BB05E3">
        <w:rPr>
          <w:rFonts w:ascii="Times New Roman" w:hAnsi="Times New Roman" w:cs="Times New Roman"/>
          <w:sz w:val="28"/>
          <w:szCs w:val="28"/>
        </w:rPr>
        <w:t xml:space="preserve"> ГК РФ выступать от имени казны Российской Федерации по обязательствам, вытекающим из причинения вреда жизни и здоровью в результате катастрофы на</w:t>
      </w:r>
      <w:proofErr w:type="gramEnd"/>
      <w:r w:rsidRPr="00BB05E3">
        <w:rPr>
          <w:rFonts w:ascii="Times New Roman" w:hAnsi="Times New Roman" w:cs="Times New Roman"/>
          <w:sz w:val="28"/>
          <w:szCs w:val="28"/>
        </w:rPr>
        <w:t xml:space="preserve"> Чернобыльской АЭС. Однако судебная коллегия не учла, что Ф. является пенсионером Министерства обороны РФ, выплаты возмещения вреда, причиненного повреждением здоровья, производит ему военный комиссариат области, поэтому органы социальной защиты населения не имеют к этому вопросу никакого отношения. </w:t>
      </w:r>
      <w:proofErr w:type="gramStart"/>
      <w:r w:rsidRPr="00BB05E3">
        <w:rPr>
          <w:rFonts w:ascii="Times New Roman" w:hAnsi="Times New Roman" w:cs="Times New Roman"/>
          <w:sz w:val="28"/>
          <w:szCs w:val="28"/>
        </w:rPr>
        <w:t xml:space="preserve">Таким образом, судебная коллегия областного суда неправильно истолковала разъяснение </w:t>
      </w:r>
      <w:hyperlink r:id="rId282"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не учла, что в соответствии с названным Постановлением надлежащим ответчиком по делам о возмещении вреда, причиненного здоровью инвалидов вследствие чернобыльской катастрофы, могут быть и иные государственные органы, производящие выплату ежемесячной денежной компенсации, сузив тем самым смысл, определенный Пленумом Верховного Суда РФ &lt;2&gt;.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83"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от 14 декабря 2000 г. N 35 "О некоторых вопросах, возникающих при рассмотрении дел, связанных с реализацией инвалидами прав, гарантированных Законом Российской Федерации "О социальной защите граждан, подвергшихся воздействию радиации вследствие катастрофы на Чернобыльской АЭС" // Российская газета. 28.12.2000. N 245 - 246.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84"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по делу N 83-В08-9 // Обзор судебной практики Верховного Суда Российской Федерации за IV квартал 2008 года // Бюллетень Верховного Суда РФ. 2009. </w:t>
      </w:r>
      <w:r w:rsidRPr="00BB05E3">
        <w:rPr>
          <w:rFonts w:ascii="Times New Roman" w:hAnsi="Times New Roman" w:cs="Times New Roman"/>
          <w:sz w:val="28"/>
          <w:szCs w:val="28"/>
        </w:rPr>
        <w:lastRenderedPageBreak/>
        <w:t>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w:t>
      </w:r>
      <w:r w:rsidRPr="00BB05E3">
        <w:rPr>
          <w:rFonts w:ascii="Times New Roman" w:hAnsi="Times New Roman" w:cs="Times New Roman"/>
          <w:b/>
          <w:bCs/>
          <w:sz w:val="28"/>
          <w:szCs w:val="28"/>
        </w:rPr>
        <w:t>Игнорирование постановлений Пленума Верховного Суда РФ.</w:t>
      </w:r>
      <w:r w:rsidRPr="00BB05E3">
        <w:rPr>
          <w:rFonts w:ascii="Times New Roman" w:hAnsi="Times New Roman" w:cs="Times New Roman"/>
          <w:sz w:val="28"/>
          <w:szCs w:val="28"/>
        </w:rPr>
        <w:t xml:space="preserve"> Пример: истец обратился в суд с заявлением об индексации присужденной денежной суммы и взыскании процентов за неправомерное удержание и пользование чужими денежными средствами с ответчика-организации. Требование истца об индексации присужденной денежной суммы определением районного суда выделено в отдельное производство.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Решением районного суда в иске о взыскании процентов за пользование чужими денежными средствами отказано. При этом суд сослался на то, что ответчик не имел необходимых денежных сре</w:t>
      </w:r>
      <w:proofErr w:type="gramStart"/>
      <w:r w:rsidRPr="00BB05E3">
        <w:rPr>
          <w:rFonts w:ascii="Times New Roman" w:hAnsi="Times New Roman" w:cs="Times New Roman"/>
          <w:sz w:val="28"/>
          <w:szCs w:val="28"/>
        </w:rPr>
        <w:t>дств дл</w:t>
      </w:r>
      <w:proofErr w:type="gramEnd"/>
      <w:r w:rsidRPr="00BB05E3">
        <w:rPr>
          <w:rFonts w:ascii="Times New Roman" w:hAnsi="Times New Roman" w:cs="Times New Roman"/>
          <w:sz w:val="28"/>
          <w:szCs w:val="28"/>
        </w:rPr>
        <w:t xml:space="preserve">я выплаты их истцу по решению суда и истец не доказал факта пользования ответчиком его денежными средствами, в связи с чем отсутствовали основания для применения ответственности, предусмотренной </w:t>
      </w:r>
      <w:hyperlink r:id="rId285" w:history="1">
        <w:r w:rsidRPr="00BB05E3">
          <w:rPr>
            <w:rFonts w:ascii="Times New Roman" w:hAnsi="Times New Roman" w:cs="Times New Roman"/>
            <w:color w:val="0000FF"/>
            <w:sz w:val="28"/>
            <w:szCs w:val="28"/>
          </w:rPr>
          <w:t>ст. 395</w:t>
        </w:r>
      </w:hyperlink>
      <w:r w:rsidRPr="00BB05E3">
        <w:rPr>
          <w:rFonts w:ascii="Times New Roman" w:hAnsi="Times New Roman" w:cs="Times New Roman"/>
          <w:sz w:val="28"/>
          <w:szCs w:val="28"/>
        </w:rPr>
        <w:t xml:space="preserve"> ГК РФ. С данным выводом согласились суды кассационной и надзорной инстанций.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Судебная коллегия по гражданским делам Верховного Суда РФ, отменяя судебные постановления, направила дело на </w:t>
      </w:r>
      <w:r w:rsidRPr="00BB05E3">
        <w:rPr>
          <w:rFonts w:ascii="Times New Roman" w:hAnsi="Times New Roman" w:cs="Times New Roman"/>
          <w:b/>
          <w:bCs/>
          <w:sz w:val="28"/>
          <w:szCs w:val="28"/>
        </w:rPr>
        <w:t>новое рассмотрение</w:t>
      </w:r>
      <w:r w:rsidRPr="00BB05E3">
        <w:rPr>
          <w:rFonts w:ascii="Times New Roman" w:hAnsi="Times New Roman" w:cs="Times New Roman"/>
          <w:sz w:val="28"/>
          <w:szCs w:val="28"/>
        </w:rPr>
        <w:t xml:space="preserve"> в суд первой инстанции, указала, что согласно разъяснениям, содержащимся в </w:t>
      </w:r>
      <w:hyperlink r:id="rId286" w:history="1">
        <w:r w:rsidRPr="00BB05E3">
          <w:rPr>
            <w:rFonts w:ascii="Times New Roman" w:hAnsi="Times New Roman" w:cs="Times New Roman"/>
            <w:color w:val="0000FF"/>
            <w:sz w:val="28"/>
            <w:szCs w:val="28"/>
          </w:rPr>
          <w:t>п. п. 1</w:t>
        </w:r>
      </w:hyperlink>
      <w:r w:rsidRPr="00BB05E3">
        <w:rPr>
          <w:rFonts w:ascii="Times New Roman" w:hAnsi="Times New Roman" w:cs="Times New Roman"/>
          <w:sz w:val="28"/>
          <w:szCs w:val="28"/>
        </w:rPr>
        <w:t xml:space="preserve">, </w:t>
      </w:r>
      <w:hyperlink r:id="rId287" w:history="1">
        <w:r w:rsidRPr="00BB05E3">
          <w:rPr>
            <w:rFonts w:ascii="Times New Roman" w:hAnsi="Times New Roman" w:cs="Times New Roman"/>
            <w:color w:val="0000FF"/>
            <w:sz w:val="28"/>
            <w:szCs w:val="28"/>
          </w:rPr>
          <w:t>23</w:t>
        </w:r>
      </w:hyperlink>
      <w:r w:rsidRPr="00BB05E3">
        <w:rPr>
          <w:rFonts w:ascii="Times New Roman" w:hAnsi="Times New Roman" w:cs="Times New Roman"/>
          <w:sz w:val="28"/>
          <w:szCs w:val="28"/>
        </w:rPr>
        <w:t xml:space="preserve"> Постановления Пленума Верховного Суда РФ и Пленума Высшего Арбитражного Суда РФ от 8 октября 1998 г. N 13/14 "О практике применения положений Гражданского кодекса Российской Федерации о процентах за</w:t>
      </w:r>
      <w:proofErr w:type="gramEnd"/>
      <w:r w:rsidRPr="00BB05E3">
        <w:rPr>
          <w:rFonts w:ascii="Times New Roman" w:hAnsi="Times New Roman" w:cs="Times New Roman"/>
          <w:sz w:val="28"/>
          <w:szCs w:val="28"/>
        </w:rPr>
        <w:t xml:space="preserve"> пользование чужими денежными средствами" &lt;1&gt;, </w:t>
      </w:r>
      <w:hyperlink r:id="rId288" w:history="1">
        <w:r w:rsidRPr="00BB05E3">
          <w:rPr>
            <w:rFonts w:ascii="Times New Roman" w:hAnsi="Times New Roman" w:cs="Times New Roman"/>
            <w:color w:val="0000FF"/>
            <w:sz w:val="28"/>
            <w:szCs w:val="28"/>
          </w:rPr>
          <w:t>ст. 395</w:t>
        </w:r>
      </w:hyperlink>
      <w:r w:rsidRPr="00BB05E3">
        <w:rPr>
          <w:rFonts w:ascii="Times New Roman" w:hAnsi="Times New Roman" w:cs="Times New Roman"/>
          <w:sz w:val="28"/>
          <w:szCs w:val="28"/>
        </w:rPr>
        <w:t xml:space="preserve"> ГК РФ предусматривает последствие неисполнения или просрочки исполнения денежного обязательства, в силу которого на должника возлагается обязанность уплатить деньги. С момента, когда решение суда вступило в законную силу, если иной момент не указан в законе, на сумму, определенную в решении при просрочке ее уплаты должником, кредитор вправе начислить проценты на основании </w:t>
      </w:r>
      <w:hyperlink r:id="rId289" w:history="1">
        <w:r w:rsidRPr="00BB05E3">
          <w:rPr>
            <w:rFonts w:ascii="Times New Roman" w:hAnsi="Times New Roman" w:cs="Times New Roman"/>
            <w:color w:val="0000FF"/>
            <w:sz w:val="28"/>
            <w:szCs w:val="28"/>
          </w:rPr>
          <w:t>п. 1 ст. 395</w:t>
        </w:r>
      </w:hyperlink>
      <w:r w:rsidRPr="00BB05E3">
        <w:rPr>
          <w:rFonts w:ascii="Times New Roman" w:hAnsi="Times New Roman" w:cs="Times New Roman"/>
          <w:sz w:val="28"/>
          <w:szCs w:val="28"/>
        </w:rPr>
        <w:t xml:space="preserve"> ГК РФ. По смыслу закона основанием ответственности по денежному обязательству является сам факт нарушения этого обязательства, выразившийся в невыплате денежных средств. </w:t>
      </w:r>
      <w:proofErr w:type="gramStart"/>
      <w:r w:rsidRPr="00BB05E3">
        <w:rPr>
          <w:rFonts w:ascii="Times New Roman" w:hAnsi="Times New Roman" w:cs="Times New Roman"/>
          <w:sz w:val="28"/>
          <w:szCs w:val="28"/>
        </w:rPr>
        <w:t xml:space="preserve">Отсутствие у ответчика денежных средств, необходимых для уплаты долга по обязательству, не является основанием для освобождения его от уплаты процентов, предусмотренных </w:t>
      </w:r>
      <w:hyperlink r:id="rId290" w:history="1">
        <w:r w:rsidRPr="00BB05E3">
          <w:rPr>
            <w:rFonts w:ascii="Times New Roman" w:hAnsi="Times New Roman" w:cs="Times New Roman"/>
            <w:color w:val="0000FF"/>
            <w:sz w:val="28"/>
            <w:szCs w:val="28"/>
          </w:rPr>
          <w:t>ст. 395</w:t>
        </w:r>
      </w:hyperlink>
      <w:r w:rsidRPr="00BB05E3">
        <w:rPr>
          <w:rFonts w:ascii="Times New Roman" w:hAnsi="Times New Roman" w:cs="Times New Roman"/>
          <w:sz w:val="28"/>
          <w:szCs w:val="28"/>
        </w:rPr>
        <w:t xml:space="preserve"> ГК РФ &lt;2&gt;. Из приведенного примера видно, что при рассмотрении и разрешении дела суд нижестоящей инстанции проигнорировал существующие разъяснения, данные в </w:t>
      </w:r>
      <w:hyperlink r:id="rId291"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Пленума Верховного Суда РФ и Пленума Высшего Арбитражного Суда РФ от 8 октября 1998 г</w:t>
      </w:r>
      <w:proofErr w:type="gramEnd"/>
      <w:r w:rsidRPr="00BB05E3">
        <w:rPr>
          <w:rFonts w:ascii="Times New Roman" w:hAnsi="Times New Roman" w:cs="Times New Roman"/>
          <w:sz w:val="28"/>
          <w:szCs w:val="28"/>
        </w:rPr>
        <w:t>. N 13/14, вследствие чего вынес незаконное и необоснованное решение.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29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Пленума Верховного Суда РФ и Пленума Высшего Арбитражного Суда РФ от 8 октября 1998 г. N 13/14 "О практике применения положений Гражданского кодекса Российской Федерации о процентах за пользование чужими денежными средствами" // Бюллетень Верховного Суда РФ. 1998. N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293"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w:t>
      </w:r>
      <w:r w:rsidRPr="00BB05E3">
        <w:rPr>
          <w:rFonts w:ascii="Times New Roman" w:hAnsi="Times New Roman" w:cs="Times New Roman"/>
          <w:sz w:val="28"/>
          <w:szCs w:val="28"/>
        </w:rPr>
        <w:lastRenderedPageBreak/>
        <w:t>Суда РФ от 14 февраля 2006 г. N 7-В05-11 // Обзор судебной практики Верховного Суда Российской Федерации за первый квартал 2006 года // Бюллетень Верховного Суда РФ. 2006. N 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w:t>
      </w:r>
      <w:r w:rsidRPr="00BB05E3">
        <w:rPr>
          <w:rFonts w:ascii="Times New Roman" w:hAnsi="Times New Roman" w:cs="Times New Roman"/>
          <w:b/>
          <w:bCs/>
          <w:sz w:val="28"/>
          <w:szCs w:val="28"/>
        </w:rPr>
        <w:t>Невозможность применения разъяснений, содержащихся в постановлениях</w:t>
      </w:r>
      <w:r w:rsidRPr="00BB05E3">
        <w:rPr>
          <w:rFonts w:ascii="Times New Roman" w:hAnsi="Times New Roman" w:cs="Times New Roman"/>
          <w:sz w:val="28"/>
          <w:szCs w:val="28"/>
        </w:rPr>
        <w:t xml:space="preserve"> Пленума Верховного Суда РФ и Пленума Высшего Арбитражного Суда РФ, из-за их противоречия. </w:t>
      </w:r>
      <w:proofErr w:type="gramStart"/>
      <w:r w:rsidRPr="00BB05E3">
        <w:rPr>
          <w:rFonts w:ascii="Times New Roman" w:hAnsi="Times New Roman" w:cs="Times New Roman"/>
          <w:sz w:val="28"/>
          <w:szCs w:val="28"/>
        </w:rPr>
        <w:t xml:space="preserve">Например, своим </w:t>
      </w:r>
      <w:hyperlink r:id="rId294" w:history="1">
        <w:r w:rsidRPr="00BB05E3">
          <w:rPr>
            <w:rFonts w:ascii="Times New Roman" w:hAnsi="Times New Roman" w:cs="Times New Roman"/>
            <w:color w:val="0000FF"/>
            <w:sz w:val="28"/>
            <w:szCs w:val="28"/>
          </w:rPr>
          <w:t>Постановлением</w:t>
        </w:r>
      </w:hyperlink>
      <w:r w:rsidRPr="00BB05E3">
        <w:rPr>
          <w:rFonts w:ascii="Times New Roman" w:hAnsi="Times New Roman" w:cs="Times New Roman"/>
          <w:sz w:val="28"/>
          <w:szCs w:val="28"/>
        </w:rPr>
        <w:t xml:space="preserve"> от 2 февраля 2010 г. N 11773/09 Высший Арбитражный Суд РФ подтвердил право работодателей не уведомлять налоговые органы о привлечении к трудовой деятельности иностранцев, прибывших в Россию из "безвизовых" государств "без приглашения" &lt;1&gt;. Ранее работодателей привлекали за это к административной ответственности по </w:t>
      </w:r>
      <w:hyperlink r:id="rId295" w:history="1">
        <w:r w:rsidRPr="00BB05E3">
          <w:rPr>
            <w:rFonts w:ascii="Times New Roman" w:hAnsi="Times New Roman" w:cs="Times New Roman"/>
            <w:color w:val="0000FF"/>
            <w:sz w:val="28"/>
            <w:szCs w:val="28"/>
          </w:rPr>
          <w:t>ч. 3 ст. 18.15</w:t>
        </w:r>
      </w:hyperlink>
      <w:r w:rsidRPr="00BB05E3">
        <w:rPr>
          <w:rFonts w:ascii="Times New Roman" w:hAnsi="Times New Roman" w:cs="Times New Roman"/>
          <w:sz w:val="28"/>
          <w:szCs w:val="28"/>
        </w:rPr>
        <w:t xml:space="preserve"> КоАП РФ, руководствуясь диаметрально противоположным мнением Верховного Суда РФ, который</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в </w:t>
      </w:r>
      <w:hyperlink r:id="rId296" w:history="1">
        <w:r w:rsidRPr="00BB05E3">
          <w:rPr>
            <w:rFonts w:ascii="Times New Roman" w:hAnsi="Times New Roman" w:cs="Times New Roman"/>
            <w:color w:val="0000FF"/>
            <w:sz w:val="28"/>
            <w:szCs w:val="28"/>
          </w:rPr>
          <w:t>Обзоре</w:t>
        </w:r>
      </w:hyperlink>
      <w:r w:rsidRPr="00BB05E3">
        <w:rPr>
          <w:rFonts w:ascii="Times New Roman" w:hAnsi="Times New Roman" w:cs="Times New Roman"/>
          <w:sz w:val="28"/>
          <w:szCs w:val="28"/>
        </w:rPr>
        <w:t xml:space="preserve"> законодательства и судебной практики за второй квартал 2009 г. &lt;2&gt; (вопрос N 8) указал, что действия лица, не уведомившего налоговый орган по месту своего учета о привлечении к трудовой деятельности иностранного гражданина или лица без гражданства, прибывшего в Россию в порядке, не требующем получения визы, образуют состав административного правонарушения, предусмотренного </w:t>
      </w:r>
      <w:hyperlink r:id="rId297" w:history="1">
        <w:r w:rsidRPr="00BB05E3">
          <w:rPr>
            <w:rFonts w:ascii="Times New Roman" w:hAnsi="Times New Roman" w:cs="Times New Roman"/>
            <w:color w:val="0000FF"/>
            <w:sz w:val="28"/>
            <w:szCs w:val="28"/>
          </w:rPr>
          <w:t>ч. 3 ст. 18.15</w:t>
        </w:r>
      </w:hyperlink>
      <w:r w:rsidRPr="00BB05E3">
        <w:rPr>
          <w:rFonts w:ascii="Times New Roman" w:hAnsi="Times New Roman" w:cs="Times New Roman"/>
          <w:sz w:val="28"/>
          <w:szCs w:val="28"/>
        </w:rPr>
        <w:t xml:space="preserve"> КоАП РФ.</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Останин С. </w:t>
      </w:r>
      <w:hyperlink r:id="rId298" w:history="1">
        <w:r w:rsidRPr="00BB05E3">
          <w:rPr>
            <w:rFonts w:ascii="Times New Roman" w:hAnsi="Times New Roman" w:cs="Times New Roman"/>
            <w:color w:val="0000FF"/>
            <w:sz w:val="28"/>
            <w:szCs w:val="28"/>
          </w:rPr>
          <w:t>Казусы "единства" судебной практики</w:t>
        </w:r>
      </w:hyperlink>
      <w:r w:rsidRPr="00BB05E3">
        <w:rPr>
          <w:rFonts w:ascii="Times New Roman" w:hAnsi="Times New Roman" w:cs="Times New Roman"/>
          <w:sz w:val="28"/>
          <w:szCs w:val="28"/>
        </w:rPr>
        <w:t xml:space="preserve"> // ЭЖ-Юрист. 2010. N 15. С.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Бюллетень Верховного Суда РФ. 2009. N 11.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Приведем еще один пример различного толкования одной и той же нормы Высшим Арбитражным Судом и Верховным Судом РФ. Так, в </w:t>
      </w:r>
      <w:hyperlink r:id="rId299"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Высшего Арбитражного Суда РФ от 2 сентября 2008 г. N 3125/08 по делу N А03-4802/07-2 отмечено, что проверочная закупка, проведенная налоговыми органами, незаконна, а использование доказательств, полученных с нарушением закона, не допускается (</w:t>
      </w:r>
      <w:hyperlink r:id="rId300" w:history="1">
        <w:r w:rsidRPr="00BB05E3">
          <w:rPr>
            <w:rFonts w:ascii="Times New Roman" w:hAnsi="Times New Roman" w:cs="Times New Roman"/>
            <w:color w:val="0000FF"/>
            <w:sz w:val="28"/>
            <w:szCs w:val="28"/>
          </w:rPr>
          <w:t>ч. 3 ст. 26.2</w:t>
        </w:r>
      </w:hyperlink>
      <w:r w:rsidRPr="00BB05E3">
        <w:rPr>
          <w:rFonts w:ascii="Times New Roman" w:hAnsi="Times New Roman" w:cs="Times New Roman"/>
          <w:sz w:val="28"/>
          <w:szCs w:val="28"/>
        </w:rPr>
        <w:t xml:space="preserve"> КоАП РФ). При этом Верховный Суд РФ в </w:t>
      </w:r>
      <w:hyperlink r:id="rId301"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29 июля 2009 г. N 41-АД09-3 установил, что контрольная закупка, проведенная сотрудниками налоговых органов в отношении юридического лица, не повлечет ответственности самого юридического лица, но должностные лица вполне могут быть наказаны.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результате получается, что в случае выявления нарушений о применении контрольно-кассовых машин налоговыми органами в результате контрольной закупки юридическое лицо будет освобождено от административной ответственности, поскольку доказательство налоговых органов, добытое путем проведения контрольной закупки, будет арбитражным судом рассмотрено как добытое с нарушением законодательства. А лицо, которое непосредственно работало за кассовым аппаратом </w:t>
      </w:r>
      <w:proofErr w:type="gramStart"/>
      <w:r w:rsidRPr="00BB05E3">
        <w:rPr>
          <w:rFonts w:ascii="Times New Roman" w:hAnsi="Times New Roman" w:cs="Times New Roman"/>
          <w:sz w:val="28"/>
          <w:szCs w:val="28"/>
        </w:rPr>
        <w:t>и</w:t>
      </w:r>
      <w:proofErr w:type="gramEnd"/>
      <w:r w:rsidRPr="00BB05E3">
        <w:rPr>
          <w:rFonts w:ascii="Times New Roman" w:hAnsi="Times New Roman" w:cs="Times New Roman"/>
          <w:sz w:val="28"/>
          <w:szCs w:val="28"/>
        </w:rPr>
        <w:t xml:space="preserve"> по сути действовало в интересах указанного юридического лица, будет привлечено к административной ответственности, поскольку то же </w:t>
      </w:r>
      <w:r w:rsidRPr="00BB05E3">
        <w:rPr>
          <w:rFonts w:ascii="Times New Roman" w:hAnsi="Times New Roman" w:cs="Times New Roman"/>
          <w:sz w:val="28"/>
          <w:szCs w:val="28"/>
        </w:rPr>
        <w:lastRenderedPageBreak/>
        <w:t>самое доказательство нарушения, выявленного в ходе контрольной закупки, будет расценено судом общей юрисдикции как добытое налоговыми органами без нарушения законодательства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02" w:history="1">
        <w:r w:rsidRPr="00BB05E3">
          <w:rPr>
            <w:rFonts w:ascii="Times New Roman" w:hAnsi="Times New Roman" w:cs="Times New Roman"/>
            <w:color w:val="0000FF"/>
            <w:sz w:val="28"/>
            <w:szCs w:val="28"/>
          </w:rPr>
          <w:t>Комментарий</w:t>
        </w:r>
      </w:hyperlink>
      <w:r w:rsidRPr="00BB05E3">
        <w:rPr>
          <w:rFonts w:ascii="Times New Roman" w:hAnsi="Times New Roman" w:cs="Times New Roman"/>
          <w:sz w:val="28"/>
          <w:szCs w:val="28"/>
        </w:rPr>
        <w:t xml:space="preserve"> к Постановлению Верховного Суда РФ от 29 июля 2009 г. N 41-АД09-3 // СПС "КонсультантПлюс".</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нашему мнению, действия (бездействие) органов судебной, исполнительной и законодательной власти, препятствующие реализации постановлений Верховного Суда РФ, порождают появление противоречивой судебной практики, что, в свою очередь, не способствует становлению правового государства с развитой судебной системой.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Судьи вправе отказаться применять нормы права, содержащиеся в разъяснении Верховного Суда РФ, если считают, что это противоречит закону. При вынесении в конкретном деле решения, противоречащего разъяснению Верховного Суда РФ, он должен изложить мотивы подобного отступления &lt;1&gt;. Необходимо отметить, что подобный отказ должен быть сознательным, основанным на знании закона и конкретного постановления, подлежащего реализации в конкретной ситуации.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Верещагин А.Н. Судебное правотворчество в России: Сравнительно-правовые аспекты. М.: Междунар. отношения, 2004. С. 152.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Верховный Суда РФ должен анализировать не только саму судебную практику нижестоящих судов, но также и причины, препятствующие реализации его актов, и принимать необходимые меры для их устранения или ликвидации вовсе.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5. Пути повышения эффективности реализации актов</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Верховного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на практике суды должны следовать рекомендациям, разработанным Верховным Судом РФ, в противном случае их целевое предназначение теряет всякий смысл. Только реализация судами общей юрисдикции разъяснений Верховного Суда РФ позволит достичь истинных целей, которым они служат.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Повышение эффективности гражданского судопроизводства возможно только при проведении комплекса мероприятий. Одним из основных таких мероприятий является осуществление действий, направленных на правильную и полную реализацию актов Верховного Суда РФ. Для придания итогам деятельности Верховного Суда РФ реального практического значения необходимо ликвидировать и преодолеть причины, препятствующие полной реализации актов Верховного Суда РФ. Предложим наиболее, по нашему мнению, доступные и действенные способы.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Разработка и законодательное закрепление всех форм актов </w:t>
      </w:r>
      <w:r w:rsidRPr="00BB05E3">
        <w:rPr>
          <w:rFonts w:ascii="Times New Roman" w:hAnsi="Times New Roman" w:cs="Times New Roman"/>
          <w:sz w:val="28"/>
          <w:szCs w:val="28"/>
        </w:rPr>
        <w:lastRenderedPageBreak/>
        <w:t>Верховного Суда РФ и способов их реализации, которые были выявлены ранее, в Федеральном законе "О Верховном Суде РФ". Только четко сформулированное название акта и раскрытие его содержания позволят без особых усилий определить способ его реализации. Кроме того, следует на законодательном уровне установить статус постановлений Пленума Верховного Суда РФ как обязательных предписаний для реализации нижестоящими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В.А. Петрушев предлагает закрепить на законодательном уровне следующую формулировку: "Пленум Верховного Суда Российской Федерации рассматривает материалы изучения и обобщения практики применения законов и иных нормативных правовых актов судами и дает разъяснения по вопросам судебной практики, которые обязательны для исполнения на всей территории Российской Федерации"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Петрушев В.А. </w:t>
      </w:r>
      <w:hyperlink r:id="rId303" w:history="1">
        <w:r w:rsidRPr="00BB05E3">
          <w:rPr>
            <w:rFonts w:ascii="Times New Roman" w:hAnsi="Times New Roman" w:cs="Times New Roman"/>
            <w:color w:val="0000FF"/>
            <w:sz w:val="28"/>
            <w:szCs w:val="28"/>
          </w:rPr>
          <w:t>Обладают ли разъяснения Верховного Суда</w:t>
        </w:r>
      </w:hyperlink>
      <w:r w:rsidRPr="00BB05E3">
        <w:rPr>
          <w:rFonts w:ascii="Times New Roman" w:hAnsi="Times New Roman" w:cs="Times New Roman"/>
          <w:sz w:val="28"/>
          <w:szCs w:val="28"/>
        </w:rPr>
        <w:t xml:space="preserve"> РФ по вопросам судебной практики обязательной силой // Законы России: опыт, анализ, практика. 2008. N 3. С. 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Поскольку мы определили, что исполнение является лишь одной формой реализации актов Верховного Суда РФ, то представляется более правильным закрепить на законодательном уровне формулировку "акты Верховного Суда РФ подлежат обязательной реализации судами общей юрисдикции".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В случае наделения актов Верховного Суда РФ свойством обязательности необходимо предусмотреть и возможность их проверки на соответствие </w:t>
      </w:r>
      <w:hyperlink r:id="rId304"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Предлагается расширить компетенцию Конституционного Суда РФ, перед которым можно поставить вопрос о проверке на соответствие Конституции РФ толкования закона, в том числе данного и в разъяснениях высших судов, в которых формулируются обязательные для исполнения нижестоящими судами правила. Но такие механизмы должны быть разработаны, для чего в некоторых случаях потребуется пополнить компетенцию судов, закрепленную в Основном Законе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Бодрягина О. </w:t>
      </w:r>
      <w:hyperlink r:id="rId305" w:history="1">
        <w:r w:rsidRPr="00BB05E3">
          <w:rPr>
            <w:rFonts w:ascii="Times New Roman" w:hAnsi="Times New Roman" w:cs="Times New Roman"/>
            <w:color w:val="0000FF"/>
            <w:sz w:val="28"/>
            <w:szCs w:val="28"/>
          </w:rPr>
          <w:t>Прецедент: подсказка или указка</w:t>
        </w:r>
      </w:hyperlink>
      <w:r w:rsidRPr="00BB05E3">
        <w:rPr>
          <w:rFonts w:ascii="Times New Roman" w:hAnsi="Times New Roman" w:cs="Times New Roman"/>
          <w:sz w:val="28"/>
          <w:szCs w:val="28"/>
        </w:rPr>
        <w:t>? [Интервью с Т.Г. Морщаковой] // ЭЖ-Юрист. 2010. N 15. С. 1, 8 - 9.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Отсутствие в настоящее время механизма оспаривания либо проверки актов Верховного Суда РФ и является первопричиной игнорирования их нижестоящими судами. Если речь идет о контроле ветвей власти, то взаимный контроль необходим. Баланс властей в том и состоит, что в разумных условиях каждая власть может добиться отмены решений друг друга &lt;1&gt;. Это же утверждение применимо и к судебной власти, и к отношениям, которые складываются в ее системе.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Барщевский М. Взятка под мантией (Интервью с председателем </w:t>
      </w:r>
      <w:r w:rsidRPr="00BB05E3">
        <w:rPr>
          <w:rFonts w:ascii="Times New Roman" w:hAnsi="Times New Roman" w:cs="Times New Roman"/>
          <w:sz w:val="28"/>
          <w:szCs w:val="28"/>
        </w:rPr>
        <w:lastRenderedPageBreak/>
        <w:t>Высшего Арбитражного Суда РФ Ивановым А.) // Российская газета. 22.10.2009. N 5025.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Устанавливая обязательность реализации актов Верховного Суда РФ нижестоящими судами, безусловно, необходимо ввести строго определенную ответственность за действия (бездействие), препятствующие приведению в действие акта Верховного Суда РФ нижестоящими судами. В настоящее время в гражданском судопроизводстве допустимо применять в качестве меры ответственности отмену итогового решения суда по основаниям, указанным в </w:t>
      </w:r>
      <w:hyperlink r:id="rId306" w:history="1">
        <w:r w:rsidRPr="00BB05E3">
          <w:rPr>
            <w:rFonts w:ascii="Times New Roman" w:hAnsi="Times New Roman" w:cs="Times New Roman"/>
            <w:color w:val="0000FF"/>
            <w:sz w:val="28"/>
            <w:szCs w:val="28"/>
          </w:rPr>
          <w:t>ст. ст. 220</w:t>
        </w:r>
      </w:hyperlink>
      <w:r w:rsidRPr="00BB05E3">
        <w:rPr>
          <w:rFonts w:ascii="Times New Roman" w:hAnsi="Times New Roman" w:cs="Times New Roman"/>
          <w:sz w:val="28"/>
          <w:szCs w:val="28"/>
        </w:rPr>
        <w:t xml:space="preserve">, </w:t>
      </w:r>
      <w:hyperlink r:id="rId307" w:history="1">
        <w:r w:rsidRPr="00BB05E3">
          <w:rPr>
            <w:rFonts w:ascii="Times New Roman" w:hAnsi="Times New Roman" w:cs="Times New Roman"/>
            <w:color w:val="0000FF"/>
            <w:sz w:val="28"/>
            <w:szCs w:val="28"/>
          </w:rPr>
          <w:t>222</w:t>
        </w:r>
      </w:hyperlink>
      <w:r w:rsidRPr="00BB05E3">
        <w:rPr>
          <w:rFonts w:ascii="Times New Roman" w:hAnsi="Times New Roman" w:cs="Times New Roman"/>
          <w:sz w:val="28"/>
          <w:szCs w:val="28"/>
        </w:rPr>
        <w:t xml:space="preserve"> и </w:t>
      </w:r>
      <w:hyperlink r:id="rId308" w:history="1">
        <w:r w:rsidRPr="00BB05E3">
          <w:rPr>
            <w:rFonts w:ascii="Times New Roman" w:hAnsi="Times New Roman" w:cs="Times New Roman"/>
            <w:color w:val="0000FF"/>
            <w:sz w:val="28"/>
            <w:szCs w:val="28"/>
          </w:rPr>
          <w:t>387</w:t>
        </w:r>
      </w:hyperlink>
      <w:r w:rsidRPr="00BB05E3">
        <w:rPr>
          <w:rFonts w:ascii="Times New Roman" w:hAnsi="Times New Roman" w:cs="Times New Roman"/>
          <w:sz w:val="28"/>
          <w:szCs w:val="28"/>
        </w:rPr>
        <w:t xml:space="preserve"> ГПК РФ. Однако такая ответственность не всегда является эффективной.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должно существовать два вида санкций для судей, которые не реализовали акт Верховного Суда РФ: 1) безусловная отмена итогового судебного решения и 2) уголовное наказание в отношении конкретного судьи. В настоящее время применение </w:t>
      </w:r>
      <w:hyperlink r:id="rId309" w:history="1">
        <w:r w:rsidRPr="00BB05E3">
          <w:rPr>
            <w:rFonts w:ascii="Times New Roman" w:hAnsi="Times New Roman" w:cs="Times New Roman"/>
            <w:color w:val="0000FF"/>
            <w:sz w:val="28"/>
            <w:szCs w:val="28"/>
          </w:rPr>
          <w:t>ст. 315</w:t>
        </w:r>
      </w:hyperlink>
      <w:r w:rsidRPr="00BB05E3">
        <w:rPr>
          <w:rFonts w:ascii="Times New Roman" w:hAnsi="Times New Roman" w:cs="Times New Roman"/>
          <w:sz w:val="28"/>
          <w:szCs w:val="28"/>
        </w:rPr>
        <w:t xml:space="preserve"> УК РФ "Неисполнение приговора суда, решения суда или иного судебного акта" к таким ситуациям невозможно, хотя в дальнейшем применение этой статьи за действия (бездействие) судьи, препятствующие реализации актов Верховного Суда РФ, видится результативным средством. Данная </w:t>
      </w:r>
      <w:hyperlink r:id="rId310" w:history="1">
        <w:r w:rsidRPr="00BB05E3">
          <w:rPr>
            <w:rFonts w:ascii="Times New Roman" w:hAnsi="Times New Roman" w:cs="Times New Roman"/>
            <w:color w:val="0000FF"/>
            <w:sz w:val="28"/>
            <w:szCs w:val="28"/>
          </w:rPr>
          <w:t>статья</w:t>
        </w:r>
      </w:hyperlink>
      <w:r w:rsidRPr="00BB05E3">
        <w:rPr>
          <w:rFonts w:ascii="Times New Roman" w:hAnsi="Times New Roman" w:cs="Times New Roman"/>
          <w:sz w:val="28"/>
          <w:szCs w:val="28"/>
        </w:rPr>
        <w:t xml:space="preserve"> содержит широкую формулировку постановлений суда (приговор, решение, иные судебные акты), что позволяет относить к ним акты различных подразделений Верховного Суда РФ, такие как итоговые решения, вынесенные по первой инстанции, определения кассационной коллегии, постановления Пленума и пр. Допустимость применения мер уголовной ответственности за невыполнение актов Верховного Суда РФ повысит внимательность судей к таким актам и будет способствовать более тщательному анализу и изучению их перед принятием итогового решения по конкретному делу.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Повышение профессионализма судейского корпуса. Бороться с недостатками в судейской среде можно и нужно двумя способами: очищением судейской среды от негодных к судейской работе судей и недопущением в судейский корпус негодных к этому претендентов. Второй путь более эффективен - это борьба в форме стратегии, борьба на уровне причин возникновения негативных явлений, и ее результатом может стать главное - отсутствие в судейской среде лиц, способных к порождению негативных явлений. Но здесь требуется жесткий научный анализ всего механизма законодательного обеспечения формирования судейского корпуса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Шиняева Н. </w:t>
      </w:r>
      <w:hyperlink r:id="rId311" w:history="1">
        <w:r w:rsidRPr="00BB05E3">
          <w:rPr>
            <w:rFonts w:ascii="Times New Roman" w:hAnsi="Times New Roman" w:cs="Times New Roman"/>
            <w:color w:val="0000FF"/>
            <w:sz w:val="28"/>
            <w:szCs w:val="28"/>
          </w:rPr>
          <w:t>Профессия чести</w:t>
        </w:r>
      </w:hyperlink>
      <w:r w:rsidRPr="00BB05E3">
        <w:rPr>
          <w:rFonts w:ascii="Times New Roman" w:hAnsi="Times New Roman" w:cs="Times New Roman"/>
          <w:sz w:val="28"/>
          <w:szCs w:val="28"/>
        </w:rPr>
        <w:t xml:space="preserve"> (интервью с М.И. Клеандровым, судьей Конституционного Суда РФ, д.и.н., проф., чл</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кор. </w:t>
      </w:r>
      <w:proofErr w:type="gramStart"/>
      <w:r w:rsidRPr="00BB05E3">
        <w:rPr>
          <w:rFonts w:ascii="Times New Roman" w:hAnsi="Times New Roman" w:cs="Times New Roman"/>
          <w:sz w:val="28"/>
          <w:szCs w:val="28"/>
        </w:rPr>
        <w:t>РАН, заслуженным юристом РФ) // ЭЖ-Юрист. 2007.</w:t>
      </w:r>
      <w:proofErr w:type="gramEnd"/>
      <w:r w:rsidRPr="00BB05E3">
        <w:rPr>
          <w:rFonts w:ascii="Times New Roman" w:hAnsi="Times New Roman" w:cs="Times New Roman"/>
          <w:sz w:val="28"/>
          <w:szCs w:val="28"/>
        </w:rPr>
        <w:t xml:space="preserve"> N 49.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С.А. Муромцева, "высокий уровень образования, правильное движение по службе... избрание кандидатов на судебные должности самой судейской корпорацией, развитый контроль гласности при действительной </w:t>
      </w:r>
      <w:r w:rsidRPr="00BB05E3">
        <w:rPr>
          <w:rFonts w:ascii="Times New Roman" w:hAnsi="Times New Roman" w:cs="Times New Roman"/>
          <w:sz w:val="28"/>
          <w:szCs w:val="28"/>
        </w:rPr>
        <w:lastRenderedPageBreak/>
        <w:t>независимости и несменяемости членов этой корпорации гарантируют и справедливость, и солидарность судей данной страны"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См.: Муромцев С.А. </w:t>
      </w:r>
      <w:hyperlink r:id="rId312" w:history="1">
        <w:r w:rsidRPr="00BB05E3">
          <w:rPr>
            <w:rFonts w:ascii="Times New Roman" w:hAnsi="Times New Roman" w:cs="Times New Roman"/>
            <w:color w:val="0000FF"/>
            <w:sz w:val="28"/>
            <w:szCs w:val="28"/>
          </w:rPr>
          <w:t>Суд и закон</w:t>
        </w:r>
      </w:hyperlink>
      <w:r w:rsidRPr="00BB05E3">
        <w:rPr>
          <w:rFonts w:ascii="Times New Roman" w:hAnsi="Times New Roman" w:cs="Times New Roman"/>
          <w:sz w:val="28"/>
          <w:szCs w:val="28"/>
        </w:rPr>
        <w:t xml:space="preserve"> в гражданском праве // Вестник гражданского права. М.: Издат. дом В. Ема, 2009. Т. 9. N 3. С. 224 - 234.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что помимо существующих требований, предъявляемых к кандидатам на должность судьи (гражданство, 25-летний возраст, высшее юридическое образование), стоит ввести и дополнительные: психодиагностическое обследование, конкурсные критерии, профессиональная специальная подготовка &lt;1&gt;. Только соответствие всем "высоким" установленным законодательством требованиям позволит повысить профессионализм всего судейского корпуса. А профессиональный судья обязан реализовывать все акты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Шиняева Н. </w:t>
      </w:r>
      <w:hyperlink r:id="rId313" w:history="1">
        <w:r w:rsidRPr="00BB05E3">
          <w:rPr>
            <w:rFonts w:ascii="Times New Roman" w:hAnsi="Times New Roman" w:cs="Times New Roman"/>
            <w:color w:val="0000FF"/>
            <w:sz w:val="28"/>
            <w:szCs w:val="28"/>
          </w:rPr>
          <w:t>Указ</w:t>
        </w:r>
        <w:proofErr w:type="gramStart"/>
        <w:r w:rsidRPr="00BB05E3">
          <w:rPr>
            <w:rFonts w:ascii="Times New Roman" w:hAnsi="Times New Roman" w:cs="Times New Roman"/>
            <w:color w:val="0000FF"/>
            <w:sz w:val="28"/>
            <w:szCs w:val="28"/>
          </w:rPr>
          <w:t>.</w:t>
        </w:r>
        <w:proofErr w:type="gramEnd"/>
        <w:r w:rsidRPr="00BB05E3">
          <w:rPr>
            <w:rFonts w:ascii="Times New Roman" w:hAnsi="Times New Roman" w:cs="Times New Roman"/>
            <w:color w:val="0000FF"/>
            <w:sz w:val="28"/>
            <w:szCs w:val="28"/>
          </w:rPr>
          <w:t xml:space="preserve"> </w:t>
        </w:r>
        <w:proofErr w:type="gramStart"/>
        <w:r w:rsidRPr="00BB05E3">
          <w:rPr>
            <w:rFonts w:ascii="Times New Roman" w:hAnsi="Times New Roman" w:cs="Times New Roman"/>
            <w:color w:val="0000FF"/>
            <w:sz w:val="28"/>
            <w:szCs w:val="28"/>
          </w:rPr>
          <w:t>с</w:t>
        </w:r>
        <w:proofErr w:type="gramEnd"/>
        <w:r w:rsidRPr="00BB05E3">
          <w:rPr>
            <w:rFonts w:ascii="Times New Roman" w:hAnsi="Times New Roman" w:cs="Times New Roman"/>
            <w:color w:val="0000FF"/>
            <w:sz w:val="28"/>
            <w:szCs w:val="28"/>
          </w:rPr>
          <w:t>оч.</w:t>
        </w:r>
      </w:hyperlink>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5. Для того чтобы избежать несогласованности в постановлениях Пленума Верховного Суда РФ и Высшего Арбитражного Суда РФ по смежным вопросам, необходимо на совместных заседаниях принимать постановления.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отдельные фрагменты Постановления Пленума Верховного Суда РФ от 10 октября 2003 г. затрагивают общие проблемы правосудия, ориентированные, по сути дела, не только на суды общей юрисдикции, но и на арбитражные суды. Почему бы не обратиться к положительному примеру совместных разъяснений, содержащихся в </w:t>
      </w:r>
      <w:hyperlink r:id="rId314"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Пленума Верховного Суда РФ и Пленума Высшего Арбитражного Суда РФ от 1 июля 1996 г. N 6/8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Игнатенко Г.В., Марочкин С.Ю. Постановление Пленума Верховного Суда от 10 октября 2003 г. и международно-правовые реалии // Бюллетень Министерства юстиции РФ. 2003. N 4. С. 26 - 30.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Совместные заседания Пленумов Верховного Суда РФ и Высшего Арбитражного Суда РФ проводятся в целях: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обеспечения единообразного применения норм материального и процессуального закона и иных нормативных правовых актов, применяемых судами общей юрисдикции и арбитражными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установления единообразной судебной практики по отдельным категориям дел, рассматриваемых судами общей юрисдикции и арбитражными судами в соответствии с подведомственностью этих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разграничения подведомственности дел между судами общей юрисдикции и арбитражными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решения вопросов о совместном использовании права законодательной инициативы Верховного Суда РФ и Высшего Арбитражного Суда РФ и их </w:t>
      </w:r>
      <w:r w:rsidRPr="00BB05E3">
        <w:rPr>
          <w:rFonts w:ascii="Times New Roman" w:hAnsi="Times New Roman" w:cs="Times New Roman"/>
          <w:sz w:val="28"/>
          <w:szCs w:val="28"/>
        </w:rPr>
        <w:lastRenderedPageBreak/>
        <w:t>ведения;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решения вопросов о совместных обращениях судов в Конституционный Суд РФ с запросами о проверке конституционности законов, иных нормативных правовых актов и договоров;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решения других вопросов, направленных на улучшение взаимодействия между судами общей юрисдикции и арбитражными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вводимые толкование или правила применения определенной нормы должны быть сформулированы таким образом, чтобы не вызывать разночтений при их реализации, т.е. отвечать требованиям точности и ясности изложения, полноты и определенности.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6. Своевременное предоставление информации о принятых постановлениях Пленума Верховного Суда РФ судьям и судам нижестоящих инстанций. Такое действие необходимо проводить с двух позиций: Верховного Суда РФ и нижестоящих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 Верховный Суд РФ должен своевременно представлять информацию о принятых постановлениях, и, конечно же, это возможно только путем установления четкого порядка опубликования.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w:t>
      </w:r>
      <w:hyperlink r:id="rId315" w:history="1">
        <w:r w:rsidRPr="00BB05E3">
          <w:rPr>
            <w:rFonts w:ascii="Times New Roman" w:hAnsi="Times New Roman" w:cs="Times New Roman"/>
            <w:color w:val="0000FF"/>
            <w:sz w:val="28"/>
            <w:szCs w:val="28"/>
          </w:rPr>
          <w:t>Обзоре</w:t>
        </w:r>
      </w:hyperlink>
      <w:r w:rsidRPr="00BB05E3">
        <w:rPr>
          <w:rFonts w:ascii="Times New Roman" w:hAnsi="Times New Roman" w:cs="Times New Roman"/>
          <w:sz w:val="28"/>
          <w:szCs w:val="28"/>
        </w:rPr>
        <w:t xml:space="preserve"> судебной практики Верховного Суда РФ указано, что, если акт не опубликован, он сам по себе не влечет правовых последствий и не является нормативным &lt;1&gt;. Кроме того, В.В. Ярков предлагал включить в </w:t>
      </w:r>
      <w:hyperlink r:id="rId316"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РСФСР норму о том, что суд применяет только официально опубликованные в установленном порядке законы и нормативные правовые акты &lt;2&gt;. Нормативность правового акта всегда связывается с</w:t>
      </w:r>
      <w:proofErr w:type="gramEnd"/>
      <w:r w:rsidRPr="00BB05E3">
        <w:rPr>
          <w:rFonts w:ascii="Times New Roman" w:hAnsi="Times New Roman" w:cs="Times New Roman"/>
          <w:sz w:val="28"/>
          <w:szCs w:val="28"/>
        </w:rPr>
        <w:t xml:space="preserve"> его опубликованием (и регистрацией) &lt;3&gt;. Полагаем, что требование обязательного опубликования применимо и по отношению к постановлениям Пленума Верховного Суда РФ, поскольку, регламентируя их как обязательные предписания и требуя реализации, мы практически наделяем их статусом нормативных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17" w:history="1">
        <w:r w:rsidRPr="00BB05E3">
          <w:rPr>
            <w:rFonts w:ascii="Times New Roman" w:hAnsi="Times New Roman" w:cs="Times New Roman"/>
            <w:color w:val="0000FF"/>
            <w:sz w:val="28"/>
            <w:szCs w:val="28"/>
          </w:rPr>
          <w:t>Обзор</w:t>
        </w:r>
      </w:hyperlink>
      <w:r w:rsidRPr="00BB05E3">
        <w:rPr>
          <w:rFonts w:ascii="Times New Roman" w:hAnsi="Times New Roman" w:cs="Times New Roman"/>
          <w:sz w:val="28"/>
          <w:szCs w:val="28"/>
        </w:rPr>
        <w:t xml:space="preserve"> судебной практики Верховного Суда Российской Федерации за III квартал 2003 года (утв. Президиумом </w:t>
      </w:r>
      <w:proofErr w:type="gramStart"/>
      <w:r w:rsidRPr="00BB05E3">
        <w:rPr>
          <w:rFonts w:ascii="Times New Roman" w:hAnsi="Times New Roman" w:cs="Times New Roman"/>
          <w:sz w:val="28"/>
          <w:szCs w:val="28"/>
        </w:rPr>
        <w:t>ВС</w:t>
      </w:r>
      <w:proofErr w:type="gramEnd"/>
      <w:r w:rsidRPr="00BB05E3">
        <w:rPr>
          <w:rFonts w:ascii="Times New Roman" w:hAnsi="Times New Roman" w:cs="Times New Roman"/>
          <w:sz w:val="28"/>
          <w:szCs w:val="28"/>
        </w:rPr>
        <w:t xml:space="preserve"> РФ 3 и 24 декабря 2003 г.) // Бюллетень Верховного Суда РФ. 2004. N 3. С. 21.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Ярков В.В. Юридические факты в механизме реализации норм гражданского процессуального права: Дис. ... д.ю.н. Екатеринбург, 1992. С. 462.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&lt;3&gt; Определение Верховного Суда РФ от 10 октября 2007 г. N ГКПИ07-1261.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О.А. Савельева указывает, что необходимо изменить практику опубликования решений Верховного Суда РФ по конкретным делам в сторону публикации всех решений и закрепить в качестве официального источника публикации Бюллетень Верховного Суда РФ &lt;1&gt;. Думается, публикация всех решений Верховного Суда РФ по конкретным делам в печатном виде является нецелесообразной.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xml:space="preserve">&lt;1&gt; См.: Савельева О.А. Роль судебного толкования в применении уголовного закона: Автореф.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М.: МГЮА, 2006. С. 23.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настоящее время не все акты Верховного Суда РФ публикуются в печатных изданиях, однако введение в действие Федерального </w:t>
      </w:r>
      <w:hyperlink r:id="rId318"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от 22 декабря 2008 г. N 262-ФЗ "Об обеспечении доступа к информации о деятельности судов в Российской Федерации" &lt;1&gt; облегчило эту ситуацию, и теперь все акты судов должны размещаться на официальных сайтах сети Интернет.</w:t>
      </w:r>
      <w:proofErr w:type="gramEnd"/>
      <w:r w:rsidRPr="00BB05E3">
        <w:rPr>
          <w:rFonts w:ascii="Times New Roman" w:hAnsi="Times New Roman" w:cs="Times New Roman"/>
          <w:sz w:val="28"/>
          <w:szCs w:val="28"/>
        </w:rPr>
        <w:t xml:space="preserve"> Однако постановления Пленума Верховного Суда РФ должны в полном объеме публиковаться в официальных печатных средствах массовой информации.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Российская газета. 26.12.2008. N 265.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 этом не стоит забывать, что размещение актов в сети Интернет и публикация в официальных источниках еще не означает, что они будут доведены до сведения всех судей. В связи с этим представляется желательным в структуре Верховного Суда РФ, а также краевых, областных и иных судов субъектов создать специальный орган, который будет отслеживать изменения в судебной практике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Савельева О.А. Роль судебного толкования в применении уголовного закона. С. 23.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по изучению и порядку реализации каждого постановления Пленума Верховного Суда РФ председателями судов должны проводиться методические семинары с привлечением научных сотрудников.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7. В каждом суде необходимо формировать под руководством председателя отчет о реализации актов Верховного Суда РФ, который должен представляться судьей за определенный период времени. Введение отчета позволит выявить все недостатки и преимущества правоприменительной деятельности, а также конкретные недочеты отдельных постановлений Пленума Верховного Суда РФ, что в дальнейшем позволит внести в них соответствующие коррективы. Думается, ежегодно должны приниматься постановления Пленума Верховного Суда РФ о реализации конкретного постановления за год на основе представленных отчетов нижестоящих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Учет постановлений Верховного Суда РФ, которые требуют реализации органами исполнительной и законодательной власти, должен происходить непосредственно в самом Верховном Суде РФ специализированным подразделением. Данное подразделение обязано формировать и систематизировать информацию о реализации постановлений органами законодательной и исполнительной власти, которая в обязательном порядке должна представляться данными органами.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Практика принятия постановлений о выполнении определенного </w:t>
      </w:r>
      <w:r w:rsidRPr="00BB05E3">
        <w:rPr>
          <w:rFonts w:ascii="Times New Roman" w:hAnsi="Times New Roman" w:cs="Times New Roman"/>
          <w:sz w:val="28"/>
          <w:szCs w:val="28"/>
        </w:rPr>
        <w:lastRenderedPageBreak/>
        <w:t>постановления существовала ранее &lt;1&gt;, однако в настоящее время этому не уделяется должного внимания, что, по нашему мнению, является большим упущением.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См., например: Постановления Пленума Верховного Суда РФ от 25 июня 1996 г. </w:t>
      </w:r>
      <w:hyperlink r:id="rId319" w:history="1">
        <w:r w:rsidRPr="00BB05E3">
          <w:rPr>
            <w:rFonts w:ascii="Times New Roman" w:hAnsi="Times New Roman" w:cs="Times New Roman"/>
            <w:color w:val="0000FF"/>
            <w:sz w:val="28"/>
            <w:szCs w:val="28"/>
          </w:rPr>
          <w:t>N 4</w:t>
        </w:r>
      </w:hyperlink>
      <w:r w:rsidRPr="00BB05E3">
        <w:rPr>
          <w:rFonts w:ascii="Times New Roman" w:hAnsi="Times New Roman" w:cs="Times New Roman"/>
          <w:sz w:val="28"/>
          <w:szCs w:val="28"/>
        </w:rPr>
        <w:t xml:space="preserve"> "О выполнении судами Постановления Пленума Верховного Суда Российской Федерации от 24 августа 1993 г. N 7 "О сроках рассмотрения уголовных и гражданских дел судами Российской Федерации" // Бюллетень Верховного Суда РФ. 1993. N 12; от 18 августа 1992 г. </w:t>
      </w:r>
      <w:hyperlink r:id="rId320" w:history="1">
        <w:r w:rsidRPr="00BB05E3">
          <w:rPr>
            <w:rFonts w:ascii="Times New Roman" w:hAnsi="Times New Roman" w:cs="Times New Roman"/>
            <w:color w:val="0000FF"/>
            <w:sz w:val="28"/>
            <w:szCs w:val="28"/>
          </w:rPr>
          <w:t>N 10</w:t>
        </w:r>
      </w:hyperlink>
      <w:r w:rsidRPr="00BB05E3">
        <w:rPr>
          <w:rFonts w:ascii="Times New Roman" w:hAnsi="Times New Roman" w:cs="Times New Roman"/>
          <w:sz w:val="28"/>
          <w:szCs w:val="28"/>
        </w:rPr>
        <w:t xml:space="preserve"> "О выполнении судами руководящих разъяснений Пленума Верховного Суда Российской Федерации по применению законодательства об ответственности за вымогательство" // Бюллетень Верховного Суда РФ. 1992. N 11; Постановление Пленума Верховного Суда РСФСР от 20 декабря 1983 г. N 9 "О ходе выполнения судами Постановления Пленума Верховного Суда РСФСР от 21 июня 1977 г. N 3 "О некоторых вопросах, возникающих при применении судами земельного законодательства" (текст Постановления официально опубликован не был).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проведение только комплекса мероприятий позволит достичь целей, на которые изначально рассчитаны постановления Пленума Верховного Суда РФ. Нам видится, что в подлежащем разработке и принятию Федеральном законе "О Верховном Суде Российской Федерации" должны получить закрепление: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 процессуальная форма (постановление, решение и т.д.) и требования, предъявляемые к содержанию судебных актов Верховного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б) обязательный характер актов Верховного Суда РФ для нижестоящих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формы реализации судебных актов различных структурных подразделений Верховного Суда РФ. Если это будет отсылочная норма, то необходимо четко определить нормативный акт, в соответствии с которым будет происходить реализация;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 возможность </w:t>
      </w:r>
      <w:proofErr w:type="gramStart"/>
      <w:r w:rsidRPr="00BB05E3">
        <w:rPr>
          <w:rFonts w:ascii="Times New Roman" w:hAnsi="Times New Roman" w:cs="Times New Roman"/>
          <w:sz w:val="28"/>
          <w:szCs w:val="28"/>
        </w:rPr>
        <w:t>проверки содержания постановлений Пленума Верховного Суда РФ</w:t>
      </w:r>
      <w:proofErr w:type="gramEnd"/>
      <w:r w:rsidRPr="00BB05E3">
        <w:rPr>
          <w:rFonts w:ascii="Times New Roman" w:hAnsi="Times New Roman" w:cs="Times New Roman"/>
          <w:sz w:val="28"/>
          <w:szCs w:val="28"/>
        </w:rPr>
        <w:t xml:space="preserve"> на соответствие </w:t>
      </w:r>
      <w:hyperlink r:id="rId32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 основания привлечения к ответственности за игнорирование, неправильное толкование или неприменение постановлений Пленума Верховного Суда РФ и ее виды для каждого конкретного случая;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е) порядок проведения совместных заседаний Пленумов Верховного Суда и Высшего Арбитражного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ж) форму осуществления </w:t>
      </w:r>
      <w:proofErr w:type="gramStart"/>
      <w:r w:rsidRPr="00BB05E3">
        <w:rPr>
          <w:rFonts w:ascii="Times New Roman" w:hAnsi="Times New Roman" w:cs="Times New Roman"/>
          <w:sz w:val="28"/>
          <w:szCs w:val="28"/>
        </w:rPr>
        <w:t>контроля за</w:t>
      </w:r>
      <w:proofErr w:type="gramEnd"/>
      <w:r w:rsidRPr="00BB05E3">
        <w:rPr>
          <w:rFonts w:ascii="Times New Roman" w:hAnsi="Times New Roman" w:cs="Times New Roman"/>
          <w:sz w:val="28"/>
          <w:szCs w:val="28"/>
        </w:rPr>
        <w:t xml:space="preserve"> реализацией судебных актов Верховного Суда РФ, а также определить ответственных лиц;</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з) способы опубликования постановлений Пленума Верховного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0"/>
        <w:rPr>
          <w:rFonts w:ascii="Times New Roman" w:hAnsi="Times New Roman" w:cs="Times New Roman"/>
          <w:b/>
          <w:bCs/>
          <w:sz w:val="28"/>
          <w:szCs w:val="28"/>
        </w:rPr>
      </w:pPr>
      <w:r w:rsidRPr="00BB05E3">
        <w:rPr>
          <w:rFonts w:ascii="Times New Roman" w:hAnsi="Times New Roman" w:cs="Times New Roman"/>
          <w:b/>
          <w:bCs/>
          <w:sz w:val="28"/>
          <w:szCs w:val="28"/>
        </w:rPr>
        <w:t>Глава 2. РЕАЛИЗАЦИЯ ПОСТАНОВЛЕНИЙ КОНСТИТУЦИОННОГО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1. Основные положения о деятельности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Конституционного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Защита прав человека - одна из важнейших международно-правовых и конституционных обязанностей государства. Задача государства - создать надежную систему политических и правовых гарантий </w:t>
      </w:r>
      <w:proofErr w:type="gramStart"/>
      <w:r w:rsidRPr="00BB05E3">
        <w:rPr>
          <w:rFonts w:ascii="Times New Roman" w:hAnsi="Times New Roman" w:cs="Times New Roman"/>
          <w:sz w:val="28"/>
          <w:szCs w:val="28"/>
        </w:rPr>
        <w:t>защиты</w:t>
      </w:r>
      <w:proofErr w:type="gramEnd"/>
      <w:r w:rsidRPr="00BB05E3">
        <w:rPr>
          <w:rFonts w:ascii="Times New Roman" w:hAnsi="Times New Roman" w:cs="Times New Roman"/>
          <w:sz w:val="28"/>
          <w:szCs w:val="28"/>
        </w:rPr>
        <w:t xml:space="preserve"> конституционных прав человека, которая должна собрать в единое целое принципы, законы, структуру, механизмы. В качестве субъектов исполнения этой обязанности выступают все институты государственной власти. Особенно важная роль отводится первому лицу государства, парламенту, судебной системе, правительству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Арутюнян Г.Г. Конституционный контроль: характер функционирования и развития системы: Монография / Международная академия информатизации, ассоциированный член ООН "Отделение прав человека". М., 1997. С. 35 - 38.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Конституционный Суд РФ - судебный орган конституционного контроля, самостоятельно и независимо осуществляющий судебную власть посредством конституционного судопроизводства (</w:t>
      </w:r>
      <w:hyperlink r:id="rId322" w:history="1">
        <w:r w:rsidRPr="00BB05E3">
          <w:rPr>
            <w:rFonts w:ascii="Times New Roman" w:hAnsi="Times New Roman" w:cs="Times New Roman"/>
            <w:color w:val="0000FF"/>
            <w:sz w:val="28"/>
            <w:szCs w:val="28"/>
          </w:rPr>
          <w:t>ст. 1</w:t>
        </w:r>
      </w:hyperlink>
      <w:r w:rsidRPr="00BB05E3">
        <w:rPr>
          <w:rFonts w:ascii="Times New Roman" w:hAnsi="Times New Roman" w:cs="Times New Roman"/>
          <w:sz w:val="28"/>
          <w:szCs w:val="28"/>
        </w:rPr>
        <w:t xml:space="preserve"> Федерального конституционного закона "О Конституционном Суде Российской Федерации"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конституционный </w:t>
      </w:r>
      <w:hyperlink r:id="rId323"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21 июля 1994 г. N 1-ФКЗ "О Конституционном Суде Российской Федерации" // Российская газета. 23.07.1994. N 138 - 139.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Вся деятельность Конституционного Суда РФ нацелена на защиту основ конституционного строя, основных прав и свобод человека и гражданина, обеспечение верховенства и прямого действия </w:t>
      </w:r>
      <w:hyperlink r:id="rId324"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на всей территории Российской Федерации. Указанные цели достигаются посредством совершения совокупности действий (принятие определенных актов, их реализация и внедрение в жизнь). Только после полной реализации таких актов можно уверенно говорить, что вся деятельность, проделанная Конституционным Судом РФ при рассмотрении и вынесении акта, имеет смысл.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Г.А. Василевича, Конституционный Суд РФ по существу является специализированным органом судебного конституционного контроля, призванным обеспечивать конституционность всей пирамиды законодательства, контуры которой определяются </w:t>
      </w:r>
      <w:hyperlink r:id="rId325"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ее принципами и нормами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Василевич Т.А. Реализация решений Конституционного Суда Республики Беларусь - важное условие формирования современной правовой </w:t>
      </w:r>
      <w:r w:rsidRPr="00BB05E3">
        <w:rPr>
          <w:rFonts w:ascii="Times New Roman" w:hAnsi="Times New Roman" w:cs="Times New Roman"/>
          <w:sz w:val="28"/>
          <w:szCs w:val="28"/>
        </w:rPr>
        <w:lastRenderedPageBreak/>
        <w:t>системы // Национальная государственность и европейские интеграционные процессы: Сб. науч. тр.: В 2 т. / Белорус</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ос. ун-т, юрид. фак.; редкол. С.А. Балашенко [и др.]. Минск: Изд. центр БГУ, 2008. Т. 1: Национальное законодательство и его гармонизация с правом Европейского союза. С. 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решениях Конституционного Суда РФ изложено его видение институциональных и функциональных аспектов конституционных механизмов обеспечения прав человека и гражданина. Главное в деятельности Конституционного Суда РФ - это обеспечение единого конституционно-правового пространства в стране, отстаивание верховенства </w:t>
      </w:r>
      <w:hyperlink r:id="rId32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Сафонов В.Е. Государственное единство и территориальная целостность в судебных решениях: международные и конституционно-правовые аспекты. М.: Российская академия правосудия, 2008. С. 161 - 163.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системе судебной власти Конституционный Суд РФ является высшим судебным органом. Он находится "над" всеми иными судами Российской Федерации. Конституционный Суд РФ осуществляет полномочия, различные по своему содержанию и направленности по сравнению с полномочиями судов общей юрисдикции.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Конституционный Суд РФ не рассматривает конкретные уголовные, гражданские, арбитражные, административные дела, не применяет правовые нормы к конкретным случаям, как иные суды. Он наделен функцией конституционного контроля &lt;1&gt;. Конституционный контроль, осуществляемый судами, - особая функция судебной власти, отграниченная от правосудной деятельности &lt;2&gt;. При осуществлении конституционного контроля Конституционный Суд РФ решает вопросы права, он не устанавливает и не исследует фактические обстоятельства.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Лазарев Л.В. Правовые позиции Конституционного Суда России. М.: Городец, 2003. С. 13.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Ржевский В.А., Чепурнова Н.М. Судебная власть в Российской Федерации: Конституционные основы организации и деятельности. М., 1998. С. 108 - 113, 124.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 из главных целей судебной реформы - обеспечение исполнения вступивших в законную силу судебных постановлений. В силу </w:t>
      </w:r>
      <w:hyperlink r:id="rId327"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Федерального конституционного закона "О судебной системе Российской Федерации" вступившие в законную силу постановления федеральных судов, мировых судей и судов субъектов Российской Федерации подлежат неукоснительному исполнению на всей территории Российской Федерации. Следовательно, и акты Конституционного Суда РФ, адресованные судам общей юрисдикции, подлежат безусловному исполнению этими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Роль Конституционного Суда РФ в сфере гражданского </w:t>
      </w:r>
      <w:r w:rsidRPr="00BB05E3">
        <w:rPr>
          <w:rFonts w:ascii="Times New Roman" w:hAnsi="Times New Roman" w:cs="Times New Roman"/>
          <w:sz w:val="28"/>
          <w:szCs w:val="28"/>
        </w:rPr>
        <w:lastRenderedPageBreak/>
        <w:t xml:space="preserve">судопроизводства можно определить через его полномочия, т.е. Конституционный Суд РФ посредством вынесения своих решений, адресованных судам общей юрисдикции, обеспечивает защиту основ конституционного строя, основных прав и свобод граждан, верховенство </w:t>
      </w:r>
      <w:hyperlink r:id="rId32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Значение постановлений Конституционного Суда РФ в области гражданского процессуального законодательства трудно переоценить, так как Конституционный Суд РФ окончательно разрешает все спорные вопросы толкования Конституции РФ и соответствие ей норм </w:t>
      </w:r>
      <w:hyperlink r:id="rId329"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и иных нормативных правовых актов, применяемых судами при рассмотрении и разрешении гражданских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Решения Конституционного Суда РФ принимаются в виде постановления, заключения и определения (</w:t>
      </w:r>
      <w:hyperlink r:id="rId330" w:history="1">
        <w:r w:rsidRPr="00BB05E3">
          <w:rPr>
            <w:rFonts w:ascii="Times New Roman" w:hAnsi="Times New Roman" w:cs="Times New Roman"/>
            <w:color w:val="0000FF"/>
            <w:sz w:val="28"/>
            <w:szCs w:val="28"/>
          </w:rPr>
          <w:t>ст. 71</w:t>
        </w:r>
      </w:hyperlink>
      <w:r w:rsidRPr="00BB05E3">
        <w:rPr>
          <w:rFonts w:ascii="Times New Roman" w:hAnsi="Times New Roman" w:cs="Times New Roman"/>
          <w:sz w:val="28"/>
          <w:szCs w:val="28"/>
        </w:rPr>
        <w:t xml:space="preserve"> ФКЗ "О Конституционном Суде Российской Федерации"). Для гражданского судопроизводства имеют значение постановления и определения Конституционного Суда РФ. Непосредственно в самом решении выделяют мотивировочную и резолютивную части, при этом мотивировочная часть - это правовая позиция Конституционного Суда РФ, а резолютивная часть - это итоговый вывод.</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со </w:t>
      </w:r>
      <w:hyperlink r:id="rId331"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ФКЗ "О Конституционном Суде Российской Федерации" решения Конституционного Суда РФ обязательны на всей территории Российской Федерации. Следовательно, для законодателя и правоприменителя мотивировочная часть решения Конституционного Суда РФ так же обязательна, как и резолютивная часть. Данное положение находит подтверждение в </w:t>
      </w:r>
      <w:hyperlink r:id="rId332" w:history="1">
        <w:r w:rsidRPr="00BB05E3">
          <w:rPr>
            <w:rFonts w:ascii="Times New Roman" w:hAnsi="Times New Roman" w:cs="Times New Roman"/>
            <w:color w:val="0000FF"/>
            <w:sz w:val="28"/>
            <w:szCs w:val="28"/>
          </w:rPr>
          <w:t>п. 2</w:t>
        </w:r>
      </w:hyperlink>
      <w:r w:rsidRPr="00BB05E3">
        <w:rPr>
          <w:rFonts w:ascii="Times New Roman" w:hAnsi="Times New Roman" w:cs="Times New Roman"/>
          <w:sz w:val="28"/>
          <w:szCs w:val="28"/>
        </w:rPr>
        <w:t xml:space="preserve"> Определения Конституционного Суда РФ от 1 апреля 2004 г. N 77-О, в котором на ходатайство Минюста России дать официальное разъяснение </w:t>
      </w:r>
      <w:hyperlink r:id="rId333"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Конституционного Суда РФ от 26 декабря 2003 г. сказано: "Ответ на поставленный в ходатайстве Министра юстиции РФ вопрос содержится в самом постановлении Конституционного Суда РФ. Как указывается в его мотивировочной части (являющейся неотъемлемой составляющей </w:t>
      </w:r>
      <w:hyperlink r:id="rId334"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и носящей, как и его резолютивная часть, общеобязательный характер)..."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335"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1 апреля 2004 г. N 77-О "По ходатайству Министра юстиции Российской Федерации об официальном разъяснении Постановления Конституционного Суда Российской Федерации от 26 декабря 2003 года по делу о проверке конституционности отдельных положений частей первой и второй статьи 118 Уголовно-исполнительного кодекса Российской Федерации" // Вестник Конституционного Суда РФ. 2004.</w:t>
      </w:r>
      <w:proofErr w:type="gramEnd"/>
      <w:r w:rsidRPr="00BB05E3">
        <w:rPr>
          <w:rFonts w:ascii="Times New Roman" w:hAnsi="Times New Roman" w:cs="Times New Roman"/>
          <w:sz w:val="28"/>
          <w:szCs w:val="28"/>
        </w:rPr>
        <w:t xml:space="preserve"> N 5. С. 33 - 34.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Информации Конституционного Суда РФ от 29 апреля 2009 г. указано, что решения Конституционного Суда РФ, выявляющие в процессе конституционного судопроизводства дефекты правового регулирования и указывающие на возможные способы их устранения, окончательны, не подлежат обжалованию и являются общеобязательными, равно как и сформулированные в этих решениях правовые позиции - вне зависимости от </w:t>
      </w:r>
      <w:r w:rsidRPr="00BB05E3">
        <w:rPr>
          <w:rFonts w:ascii="Times New Roman" w:hAnsi="Times New Roman" w:cs="Times New Roman"/>
          <w:sz w:val="28"/>
          <w:szCs w:val="28"/>
        </w:rPr>
        <w:lastRenderedPageBreak/>
        <w:t>того, изложены они в мотивировочной или в резолютивной части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Информация Конституционного Суда РФ об исполнении решений Конституционного Суда Российской Федерации от 29 апреля 2009 года // Журнал конституционного правосудия. 2009. N 4. С. 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итогам рассмотрения дела Конституционный Суд РФ выносит одно из следующих решений в форме постановления: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о признании закона либо отдельных его положений соответствующими </w:t>
      </w:r>
      <w:hyperlink r:id="rId33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о признании закона либо отдельных его положений не соответствующими </w:t>
      </w:r>
      <w:hyperlink r:id="rId33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Такое решение выносится в порядке конституционного судопроизводства, действует непосредственно, и потому отмена не соответствующего </w:t>
      </w:r>
      <w:hyperlink r:id="rId33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закона органом, его принявшим, не требуется, так как закон считается отмененным с момента оглашения постановления Конституционного Суда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Гаджиев Г.А. Общие принципы </w:t>
      </w:r>
      <w:proofErr w:type="gramStart"/>
      <w:r w:rsidRPr="00BB05E3">
        <w:rPr>
          <w:rFonts w:ascii="Times New Roman" w:hAnsi="Times New Roman" w:cs="Times New Roman"/>
          <w:sz w:val="28"/>
          <w:szCs w:val="28"/>
        </w:rPr>
        <w:t>судебного</w:t>
      </w:r>
      <w:proofErr w:type="gramEnd"/>
      <w:r w:rsidRPr="00BB05E3">
        <w:rPr>
          <w:rFonts w:ascii="Times New Roman" w:hAnsi="Times New Roman" w:cs="Times New Roman"/>
          <w:sz w:val="28"/>
          <w:szCs w:val="28"/>
        </w:rPr>
        <w:t xml:space="preserve"> нормоконтроля // Новая правовая культура. 2006. С. 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Конституционного Суда РФ применительно к гражданскому судопроизводству можно разделить на два вида. Это постановления, вынесенные по результатам рассмотрения жалоб и запросов заинтересованных лиц, судов и других субъектов, и постановления о толковании норм </w:t>
      </w:r>
      <w:hyperlink r:id="rId33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 результатам рассмотрения жалоб заинтересованных лиц, запросов судов и других субъектов Конституционный Суд РФ выносит окончательное постановление, в котором должен рассмотреть и разрешить все заявленные требования. </w:t>
      </w:r>
      <w:proofErr w:type="gramStart"/>
      <w:r w:rsidRPr="00BB05E3">
        <w:rPr>
          <w:rFonts w:ascii="Times New Roman" w:hAnsi="Times New Roman" w:cs="Times New Roman"/>
          <w:sz w:val="28"/>
          <w:szCs w:val="28"/>
        </w:rPr>
        <w:t xml:space="preserve">Например, это </w:t>
      </w:r>
      <w:hyperlink r:id="rId34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5 февраля 2007 г. N 2-П "По делу о проверке конституционности положений статей 16, 20, 112, 336, 376, 377, 380, 381, 382, 383, 387, 388 и 389 Гражданского процессуального кодекса Российской Федерации в связи с запросом Кабинета Министров Республики Татарстан, жалобами открытых акционерных обществ "Нижнекамскнефтехим" и "Хакасэнерго", а также жалобами ряда граждан" &lt;1</w:t>
      </w:r>
      <w:proofErr w:type="gramEnd"/>
      <w:r w:rsidRPr="00BB05E3">
        <w:rPr>
          <w:rFonts w:ascii="Times New Roman" w:hAnsi="Times New Roman" w:cs="Times New Roman"/>
          <w:sz w:val="28"/>
          <w:szCs w:val="28"/>
        </w:rPr>
        <w:t xml:space="preserve">&gt;. В данном </w:t>
      </w:r>
      <w:hyperlink r:id="rId341"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Конституционный Суд РФ дал ответ на все поставленные заявителями вопросы.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Российская газета. 14.02.2007. N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качестве примера решения о толковании норм </w:t>
      </w:r>
      <w:hyperlink r:id="rId34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в гражданском судопроизводстве можно назвать Постановление Конституционного Суда РФ от 16 марта 1998 г. N 9-П &lt;1&gt;, в </w:t>
      </w:r>
      <w:hyperlink r:id="rId343" w:history="1">
        <w:r w:rsidRPr="00BB05E3">
          <w:rPr>
            <w:rFonts w:ascii="Times New Roman" w:hAnsi="Times New Roman" w:cs="Times New Roman"/>
            <w:color w:val="0000FF"/>
            <w:sz w:val="28"/>
            <w:szCs w:val="28"/>
          </w:rPr>
          <w:t>п. 4</w:t>
        </w:r>
      </w:hyperlink>
      <w:r w:rsidRPr="00BB05E3">
        <w:rPr>
          <w:rFonts w:ascii="Times New Roman" w:hAnsi="Times New Roman" w:cs="Times New Roman"/>
          <w:sz w:val="28"/>
          <w:szCs w:val="28"/>
        </w:rPr>
        <w:t xml:space="preserve"> которого указано: "В силу требований Конституции Российской Федерации, в том числе ее </w:t>
      </w:r>
      <w:hyperlink r:id="rId344" w:history="1">
        <w:r w:rsidRPr="00BB05E3">
          <w:rPr>
            <w:rFonts w:ascii="Times New Roman" w:hAnsi="Times New Roman" w:cs="Times New Roman"/>
            <w:color w:val="0000FF"/>
            <w:sz w:val="28"/>
            <w:szCs w:val="28"/>
          </w:rPr>
          <w:t>статей 46</w:t>
        </w:r>
      </w:hyperlink>
      <w:r w:rsidRPr="00BB05E3">
        <w:rPr>
          <w:rFonts w:ascii="Times New Roman" w:hAnsi="Times New Roman" w:cs="Times New Roman"/>
          <w:sz w:val="28"/>
          <w:szCs w:val="28"/>
        </w:rPr>
        <w:t xml:space="preserve"> и </w:t>
      </w:r>
      <w:hyperlink r:id="rId345" w:history="1">
        <w:r w:rsidRPr="00BB05E3">
          <w:rPr>
            <w:rFonts w:ascii="Times New Roman" w:hAnsi="Times New Roman" w:cs="Times New Roman"/>
            <w:color w:val="0000FF"/>
            <w:sz w:val="28"/>
            <w:szCs w:val="28"/>
          </w:rPr>
          <w:t>47 (часть 1)</w:t>
        </w:r>
      </w:hyperlink>
      <w:r w:rsidRPr="00BB05E3">
        <w:rPr>
          <w:rFonts w:ascii="Times New Roman" w:hAnsi="Times New Roman" w:cs="Times New Roman"/>
          <w:sz w:val="28"/>
          <w:szCs w:val="28"/>
        </w:rPr>
        <w:t xml:space="preserve">, подсудность дел определяется законом. </w:t>
      </w:r>
      <w:proofErr w:type="gramStart"/>
      <w:r w:rsidRPr="00BB05E3">
        <w:rPr>
          <w:rFonts w:ascii="Times New Roman" w:hAnsi="Times New Roman" w:cs="Times New Roman"/>
          <w:sz w:val="28"/>
          <w:szCs w:val="28"/>
        </w:rPr>
        <w:t xml:space="preserve">В </w:t>
      </w:r>
      <w:r w:rsidRPr="00BB05E3">
        <w:rPr>
          <w:rFonts w:ascii="Times New Roman" w:hAnsi="Times New Roman" w:cs="Times New Roman"/>
          <w:sz w:val="28"/>
          <w:szCs w:val="28"/>
        </w:rPr>
        <w:lastRenderedPageBreak/>
        <w:t>таком законе должны быть закреплены критерии, которые в нормативной форме (в виде общего правила) предопределяли бы, в каком суде подлежит рассмотрению то или иное гражданское либо уголовное дело, что позволило бы суду (судье), сторонам и другим участникам процесса избежать неопределенности в этом вопросе, которую в противном случае приходилось бы устранять посредством правоприменительного решения, т.е. дискреционным полномочием правоприменительного органа</w:t>
      </w:r>
      <w:proofErr w:type="gramEnd"/>
      <w:r w:rsidRPr="00BB05E3">
        <w:rPr>
          <w:rFonts w:ascii="Times New Roman" w:hAnsi="Times New Roman" w:cs="Times New Roman"/>
          <w:sz w:val="28"/>
          <w:szCs w:val="28"/>
        </w:rPr>
        <w:t xml:space="preserve"> или должностного лица, и тем самым определять подсудность дела не на основании закона". В данном Постановлении Конституционный Суд РФ разъяснил смысл </w:t>
      </w:r>
      <w:hyperlink r:id="rId346" w:history="1">
        <w:r w:rsidRPr="00BB05E3">
          <w:rPr>
            <w:rFonts w:ascii="Times New Roman" w:hAnsi="Times New Roman" w:cs="Times New Roman"/>
            <w:color w:val="0000FF"/>
            <w:sz w:val="28"/>
            <w:szCs w:val="28"/>
          </w:rPr>
          <w:t>ст. 47</w:t>
        </w:r>
      </w:hyperlink>
      <w:r w:rsidRPr="00BB05E3">
        <w:rPr>
          <w:rFonts w:ascii="Times New Roman" w:hAnsi="Times New Roman" w:cs="Times New Roman"/>
          <w:sz w:val="28"/>
          <w:szCs w:val="28"/>
        </w:rPr>
        <w:t xml:space="preserve"> Конституции РФ применительно к гражданскому судопроизводству.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4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16 марта 1998 г. N 9-П "По делу о проверке конституционности статьи 44 Уголовно-процессуального кодекса РСФСР и статьи 123 Гражданского процессуального кодекса РСФСР в связи с жалобами ряда граждан" // Российская газета. 25.03.1998. N 57.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Рассмотрим виды и значение определений Конституционного Суда РФ в гражданском судопроизводстве.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Определения Конституционного Суда РФ стоит делить на определения "с отрицательным содержанием" и определения "с позитивным содержанием". Как правило, в основе определения "с позитивным содержанием" - позиция, выраженная в мотивировочной части постановления, принятого ранее Конституционным Судом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в </w:t>
      </w:r>
      <w:hyperlink r:id="rId348" w:history="1">
        <w:r w:rsidRPr="00BB05E3">
          <w:rPr>
            <w:rFonts w:ascii="Times New Roman" w:hAnsi="Times New Roman" w:cs="Times New Roman"/>
            <w:color w:val="0000FF"/>
            <w:sz w:val="28"/>
            <w:szCs w:val="28"/>
          </w:rPr>
          <w:t>резолютивной части</w:t>
        </w:r>
      </w:hyperlink>
      <w:r w:rsidRPr="00BB05E3">
        <w:rPr>
          <w:rFonts w:ascii="Times New Roman" w:hAnsi="Times New Roman" w:cs="Times New Roman"/>
          <w:sz w:val="28"/>
          <w:szCs w:val="28"/>
        </w:rPr>
        <w:t xml:space="preserve"> Определения Конституционного Суда РФ от 4 июня 2007 г. N 423-О-П &lt;1&gt; установлено: "Признать запрос Московского областного суда не подлежащим дальнейшему рассмотрению в заседании Конституционного Суда Российской Федерации, поскольку по предмету обращения Конституционным Судом Российской Федерации ранее было вынесено постановление, сохраняющее свою силу". </w:t>
      </w:r>
      <w:proofErr w:type="gramStart"/>
      <w:r w:rsidRPr="00BB05E3">
        <w:rPr>
          <w:rFonts w:ascii="Times New Roman" w:hAnsi="Times New Roman" w:cs="Times New Roman"/>
          <w:sz w:val="28"/>
          <w:szCs w:val="28"/>
        </w:rPr>
        <w:t xml:space="preserve">В данном случае в основу Определения с положительным содержанием было положено </w:t>
      </w:r>
      <w:hyperlink r:id="rId34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5 февраля 2007 г. N 2-П "По делу о проверке конституционности положений статей 16, 20, 112, 336, 376, 377, 380, 381, 382, 383, 387, 388 и 389 Гражданского процессуального кодекса Российской Федерации в связи с запросом Кабинета Министров Республики Татарстан, жалобами открытых акционерных обществ</w:t>
      </w:r>
      <w:proofErr w:type="gramEnd"/>
      <w:r w:rsidRPr="00BB05E3">
        <w:rPr>
          <w:rFonts w:ascii="Times New Roman" w:hAnsi="Times New Roman" w:cs="Times New Roman"/>
          <w:sz w:val="28"/>
          <w:szCs w:val="28"/>
        </w:rPr>
        <w:t xml:space="preserve"> "Нижнекамскнефтехим" и "Хакасэнерго", а также жалобами ряда граждан", которое было вынесено ранее по аналогичному запросу и действовало на момент принятия данного Определения Конституционным Судом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50"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4 июня 2007 г. N 423-О-П "По запросу Московского областного суда о проверке конституционности статей 387 и 390 Гражданского процессуального кодекса Российской Федерации" // Вестник Конституционного Суда РФ. 2007. N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стоит упомянуть и о таких определениях "с позитивным содержанием", в которых выявляется конституционно-правовой смысл нормы на основе ранее выраженных и сохраняющих свою силу правовых позиций Конституционного Суда РФ. Например, в </w:t>
      </w:r>
      <w:hyperlink r:id="rId351" w:history="1">
        <w:r w:rsidRPr="00BB05E3">
          <w:rPr>
            <w:rFonts w:ascii="Times New Roman" w:hAnsi="Times New Roman" w:cs="Times New Roman"/>
            <w:color w:val="0000FF"/>
            <w:sz w:val="28"/>
            <w:szCs w:val="28"/>
          </w:rPr>
          <w:t>п. 1 резолютивной части</w:t>
        </w:r>
      </w:hyperlink>
      <w:r w:rsidRPr="00BB05E3">
        <w:rPr>
          <w:rFonts w:ascii="Times New Roman" w:hAnsi="Times New Roman" w:cs="Times New Roman"/>
          <w:sz w:val="28"/>
          <w:szCs w:val="28"/>
        </w:rPr>
        <w:t xml:space="preserve"> Определения Конституционного Суда РФ от 3 июля 2007 г. N 623-О-П &lt;1&gt; Конституционный Суд РФ установил: "</w:t>
      </w:r>
      <w:hyperlink r:id="rId352" w:history="1">
        <w:proofErr w:type="gramStart"/>
        <w:r w:rsidRPr="00BB05E3">
          <w:rPr>
            <w:rFonts w:ascii="Times New Roman" w:hAnsi="Times New Roman" w:cs="Times New Roman"/>
            <w:color w:val="0000FF"/>
            <w:sz w:val="28"/>
            <w:szCs w:val="28"/>
          </w:rPr>
          <w:t>Абзац четвертый статьи 328</w:t>
        </w:r>
      </w:hyperlink>
      <w:r w:rsidRPr="00BB05E3">
        <w:rPr>
          <w:rFonts w:ascii="Times New Roman" w:hAnsi="Times New Roman" w:cs="Times New Roman"/>
          <w:sz w:val="28"/>
          <w:szCs w:val="28"/>
        </w:rPr>
        <w:t xml:space="preserve"> ГПК РФ по своему конституционно-правовому смыслу не препятствует суду апелляционной инстанции при рассмотрении апелляционных жалобы, представления отменить решение мирового судьи в случае рассмотрения им дела с нарушением правил подсудности и направить дело в тот суд, к подсудности которого данное дело отнесено законом, или (в случае, если данное дело подсудно самому суду) принять его к своему производству</w:t>
      </w:r>
      <w:proofErr w:type="gramEnd"/>
      <w:r w:rsidRPr="00BB05E3">
        <w:rPr>
          <w:rFonts w:ascii="Times New Roman" w:hAnsi="Times New Roman" w:cs="Times New Roman"/>
          <w:sz w:val="28"/>
          <w:szCs w:val="28"/>
        </w:rPr>
        <w:t xml:space="preserve"> в качестве суда первой инстанции. Конституционно-правовой смысл указанного законоположения, выявленный Конституционным Судом Российской Федерации в настоящем </w:t>
      </w:r>
      <w:hyperlink r:id="rId353" w:history="1">
        <w:r w:rsidRPr="00BB05E3">
          <w:rPr>
            <w:rFonts w:ascii="Times New Roman" w:hAnsi="Times New Roman" w:cs="Times New Roman"/>
            <w:color w:val="0000FF"/>
            <w:sz w:val="28"/>
            <w:szCs w:val="28"/>
          </w:rPr>
          <w:t>Определении</w:t>
        </w:r>
      </w:hyperlink>
      <w:r w:rsidRPr="00BB05E3">
        <w:rPr>
          <w:rFonts w:ascii="Times New Roman" w:hAnsi="Times New Roman" w:cs="Times New Roman"/>
          <w:sz w:val="28"/>
          <w:szCs w:val="28"/>
        </w:rPr>
        <w:t xml:space="preserve"> на основе ранее выраженных им и сохраняющих свою силу правовых позиций, является общеобязательным и исключает любое иное его истолкование в правоприменительной практике".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54"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3 июля 2007 г. N 623-О-П "По запросу Новооскольского районного суда Белгородской области о проверке конституционности абзаца четвертого статьи 328 Гражданского процессуального кодекса Российской Федерации" // Вестник Конституционного Суда РФ. 2007. N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В.Е. Сафонов указывает, что фактически практика вынесения определений о распространении правовой позиции Конституционного Суда РФ на аналогичные ситуации, повторяющиеся в других законах и иных нормативных актах, превратилась в одну из форм исполнения постановлений Конституционного Суда РФ, основанную на прецеденте. В реализации этих правовых позиций в последнее время все более активную роль играют суды общей и арбитражной юрисдикции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Сафонов В.Е. Государственное единство и территориальная целостность в судебных решениях: международные и конституционно-правовые аспекты. М.: Российская академия правосудия, 2008. С. 161.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существуют и так называемые разъяснительные определения Конституционного Суда РФ. Данные определения выносятся по результатам реализации обязанности Конституционного Суда РФ давать разъяснения по уже принятым постановлениям. Данные определения выносятся в тех случаях, когда первоначально вынесенное Конституционным Судом РФ решение не отвечает требованию его безусловности, определенности и полноты. Например, в </w:t>
      </w:r>
      <w:hyperlink r:id="rId355" w:history="1">
        <w:r w:rsidRPr="00BB05E3">
          <w:rPr>
            <w:rFonts w:ascii="Times New Roman" w:hAnsi="Times New Roman" w:cs="Times New Roman"/>
            <w:color w:val="0000FF"/>
            <w:sz w:val="28"/>
            <w:szCs w:val="28"/>
          </w:rPr>
          <w:t>резолютивной части</w:t>
        </w:r>
      </w:hyperlink>
      <w:r w:rsidRPr="00BB05E3">
        <w:rPr>
          <w:rFonts w:ascii="Times New Roman" w:hAnsi="Times New Roman" w:cs="Times New Roman"/>
          <w:sz w:val="28"/>
          <w:szCs w:val="28"/>
        </w:rPr>
        <w:t xml:space="preserve"> Определения </w:t>
      </w:r>
      <w:r w:rsidRPr="00BB05E3">
        <w:rPr>
          <w:rFonts w:ascii="Times New Roman" w:hAnsi="Times New Roman" w:cs="Times New Roman"/>
          <w:sz w:val="28"/>
          <w:szCs w:val="28"/>
        </w:rPr>
        <w:lastRenderedPageBreak/>
        <w:t xml:space="preserve">Конституционного Суда РФ от 11 ноября 2008 г. N 556-О-Р &lt;1&gt; указано, что "положения </w:t>
      </w:r>
      <w:hyperlink r:id="rId356" w:history="1">
        <w:r w:rsidRPr="00BB05E3">
          <w:rPr>
            <w:rFonts w:ascii="Times New Roman" w:hAnsi="Times New Roman" w:cs="Times New Roman"/>
            <w:color w:val="0000FF"/>
            <w:sz w:val="28"/>
            <w:szCs w:val="28"/>
          </w:rPr>
          <w:t>абзаца первого пункта 6</w:t>
        </w:r>
      </w:hyperlink>
      <w:r w:rsidRPr="00BB05E3">
        <w:rPr>
          <w:rFonts w:ascii="Times New Roman" w:hAnsi="Times New Roman" w:cs="Times New Roman"/>
          <w:sz w:val="28"/>
          <w:szCs w:val="28"/>
        </w:rPr>
        <w:t xml:space="preserve"> во взаимосвязи с положениями </w:t>
      </w:r>
      <w:hyperlink r:id="rId357" w:history="1">
        <w:r w:rsidRPr="00BB05E3">
          <w:rPr>
            <w:rFonts w:ascii="Times New Roman" w:hAnsi="Times New Roman" w:cs="Times New Roman"/>
            <w:color w:val="0000FF"/>
            <w:sz w:val="28"/>
            <w:szCs w:val="28"/>
          </w:rPr>
          <w:t>пункта 7 резолютивной части</w:t>
        </w:r>
      </w:hyperlink>
      <w:r w:rsidRPr="00BB05E3">
        <w:rPr>
          <w:rFonts w:ascii="Times New Roman" w:hAnsi="Times New Roman" w:cs="Times New Roman"/>
          <w:sz w:val="28"/>
          <w:szCs w:val="28"/>
        </w:rPr>
        <w:t xml:space="preserve"> Постановления Конституционного Суда Российской Федерации от 5 февраля 2007 г. N 2-П в их взаимосвязи означают, что </w:t>
      </w:r>
      <w:hyperlink r:id="rId358" w:history="1">
        <w:r w:rsidRPr="00BB05E3">
          <w:rPr>
            <w:rFonts w:ascii="Times New Roman" w:hAnsi="Times New Roman" w:cs="Times New Roman"/>
            <w:color w:val="0000FF"/>
            <w:sz w:val="28"/>
            <w:szCs w:val="28"/>
          </w:rPr>
          <w:t>ст. 389</w:t>
        </w:r>
      </w:hyperlink>
      <w:r w:rsidRPr="00BB05E3">
        <w:rPr>
          <w:rFonts w:ascii="Times New Roman" w:hAnsi="Times New Roman" w:cs="Times New Roman"/>
          <w:sz w:val="28"/>
          <w:szCs w:val="28"/>
        </w:rPr>
        <w:t xml:space="preserve"> ГПК РФ, признанная Конституционным Судом </w:t>
      </w:r>
      <w:proofErr w:type="gramStart"/>
      <w:r w:rsidRPr="00BB05E3">
        <w:rPr>
          <w:rFonts w:ascii="Times New Roman" w:hAnsi="Times New Roman" w:cs="Times New Roman"/>
          <w:sz w:val="28"/>
          <w:szCs w:val="28"/>
        </w:rPr>
        <w:t>РФ</w:t>
      </w:r>
      <w:proofErr w:type="gramEnd"/>
      <w:r w:rsidRPr="00BB05E3">
        <w:rPr>
          <w:rFonts w:ascii="Times New Roman" w:hAnsi="Times New Roman" w:cs="Times New Roman"/>
          <w:sz w:val="28"/>
          <w:szCs w:val="28"/>
        </w:rPr>
        <w:t xml:space="preserve"> не противоречащей </w:t>
      </w:r>
      <w:hyperlink r:id="rId35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Российской Федерации, с момента провозглашения настоящего Постановления и впредь до внесения изменений в </w:t>
      </w:r>
      <w:hyperlink r:id="rId360" w:history="1">
        <w:r w:rsidRPr="00BB05E3">
          <w:rPr>
            <w:rFonts w:ascii="Times New Roman" w:hAnsi="Times New Roman" w:cs="Times New Roman"/>
            <w:color w:val="0000FF"/>
            <w:sz w:val="28"/>
            <w:szCs w:val="28"/>
          </w:rPr>
          <w:t>главу 41</w:t>
        </w:r>
      </w:hyperlink>
      <w:r w:rsidRPr="00BB05E3">
        <w:rPr>
          <w:rFonts w:ascii="Times New Roman" w:hAnsi="Times New Roman" w:cs="Times New Roman"/>
          <w:sz w:val="28"/>
          <w:szCs w:val="28"/>
        </w:rPr>
        <w:t xml:space="preserve"> ГПК РФ должна была применяться судами общей юрисдикции в соответствии с ее конституционно-правовым смыслом, выявленным Конституционным Судом РФ в настоящем </w:t>
      </w:r>
      <w:hyperlink r:id="rId361"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Принимая такие определения, Конституционный Суд РФ вносит ясность в порядок применения (исполнения) вынесенного ранее постановления, наделяет постановление свойствами определенности и полноты.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362"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11 ноября 2008 г. N 556-О-Р "О разъяснении Постановления Конституционного Суда Российской Федерации от 5 февраля 2007 года N 2-П по делу о проверке конституционности положений статей 16, 20, 112, 336, 376, 377, 380, 381, 382, 383, 387, 388 и 389 Гражданского процессуального кодекса Российской Федерации" // Российская газета. 28.11.2008.</w:t>
      </w:r>
      <w:proofErr w:type="gramEnd"/>
      <w:r w:rsidRPr="00BB05E3">
        <w:rPr>
          <w:rFonts w:ascii="Times New Roman" w:hAnsi="Times New Roman" w:cs="Times New Roman"/>
          <w:sz w:val="28"/>
          <w:szCs w:val="28"/>
        </w:rPr>
        <w:t xml:space="preserve"> N 245.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поводу правовых позиций в науке нет единого мнения об их юридической силе. </w:t>
      </w:r>
      <w:proofErr w:type="gramStart"/>
      <w:r w:rsidRPr="00BB05E3">
        <w:rPr>
          <w:rFonts w:ascii="Times New Roman" w:hAnsi="Times New Roman" w:cs="Times New Roman"/>
          <w:sz w:val="28"/>
          <w:szCs w:val="28"/>
        </w:rPr>
        <w:t xml:space="preserve">Н.В. Витрук понимает под правовыми позициями "правовые представления (выводы) общего характера: как результат толкования Конституционным Судом </w:t>
      </w:r>
      <w:hyperlink r:id="rId36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Российской Федерации и выявления им конституционного смысла положений законов и других нормативных актов в пределах компетенции Конституционного Суда, которые снимают конституционно-правовую неопределенность и служат правовым основанием итоговых решений (постановлений) Конституционного Суда Российской Федерации"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Витрук Н.В. Правовые позиции Конституционного Суда Российской Федерации: понятие, природа, юридическая сила и значение // Конституционное правосудие в посткоммунистических странах. М., 1999. С. 89, 91.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О.Ю. Котов полагает, что правовая позиция анализируемого органа содержится в его актах, поскольку "постановление Конституционного Суда всегда связано с конкретным обращением и с конкретной рассматриваемой нормой. Правовая позиция, содержащаяся в постановлении, относится не только к рассмотренному нормативному положению, но и к определенной правовой ситуации, т.е. к группе общественных отношений"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Котов О.Ю. Влияние решений Конституционного Суда Российской Федерации на гражданское судопроизводство. М., 2002. С. 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Как справедливо отметил Председатель Конституционного Суда РФ В.Д. Зорькин, правовые позиции Конституционного Суда РФ имеют преюдициальную силу для всех судов: "Если определенная норма отраслевого законодательства признана неконституционной, то она тем самым утрачивает юридическую силу и становится недействительной; при этом не только она, но и подобные ей по содержанию нормы других нормативных актов не могут применяться судами"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Зорькин В.Д. </w:t>
      </w:r>
      <w:hyperlink r:id="rId364" w:history="1">
        <w:r w:rsidRPr="00BB05E3">
          <w:rPr>
            <w:rFonts w:ascii="Times New Roman" w:hAnsi="Times New Roman" w:cs="Times New Roman"/>
            <w:color w:val="0000FF"/>
            <w:sz w:val="28"/>
            <w:szCs w:val="28"/>
          </w:rPr>
          <w:t>Прецедентный характер решений Конституционного Суда</w:t>
        </w:r>
      </w:hyperlink>
      <w:r w:rsidRPr="00BB05E3">
        <w:rPr>
          <w:rFonts w:ascii="Times New Roman" w:hAnsi="Times New Roman" w:cs="Times New Roman"/>
          <w:sz w:val="28"/>
          <w:szCs w:val="28"/>
        </w:rPr>
        <w:t xml:space="preserve"> РФ // Журнал российского права. 2004. N 12. С.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Н.В. Варламова считает, что законодатель не связан теми позициями, которые содержатся в основной части решения Конституционного Суда РФ, а связан лишь резолютивной его частью, что восполнение пробелов является временным и действует до принятия соответствующего закона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Варламова Н.В. Пять лет шестой Конституции России: проблемы реализации // Конституционное право: Восточно-европейское обозрение. 1998. N 2 (23). С. 97.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Правовая позиция Конституционного Суда РФ, выраженная в мотивировочной части его постановлений, в отличие от резолютивной части решений по конкретному рассматриваемому акту имеет общий характер для всех аналогичных ситуаций. </w:t>
      </w:r>
      <w:proofErr w:type="gramStart"/>
      <w:r w:rsidRPr="00BB05E3">
        <w:rPr>
          <w:rFonts w:ascii="Times New Roman" w:hAnsi="Times New Roman" w:cs="Times New Roman"/>
          <w:sz w:val="28"/>
          <w:szCs w:val="28"/>
        </w:rPr>
        <w:t xml:space="preserve">С учетом официального толкования отдельных положений </w:t>
      </w:r>
      <w:hyperlink r:id="rId365" w:history="1">
        <w:r w:rsidRPr="00BB05E3">
          <w:rPr>
            <w:rFonts w:ascii="Times New Roman" w:hAnsi="Times New Roman" w:cs="Times New Roman"/>
            <w:color w:val="0000FF"/>
            <w:sz w:val="28"/>
            <w:szCs w:val="28"/>
          </w:rPr>
          <w:t>ст. ст. 125</w:t>
        </w:r>
      </w:hyperlink>
      <w:r w:rsidRPr="00BB05E3">
        <w:rPr>
          <w:rFonts w:ascii="Times New Roman" w:hAnsi="Times New Roman" w:cs="Times New Roman"/>
          <w:sz w:val="28"/>
          <w:szCs w:val="28"/>
        </w:rPr>
        <w:t xml:space="preserve"> - </w:t>
      </w:r>
      <w:hyperlink r:id="rId366" w:history="1">
        <w:r w:rsidRPr="00BB05E3">
          <w:rPr>
            <w:rFonts w:ascii="Times New Roman" w:hAnsi="Times New Roman" w:cs="Times New Roman"/>
            <w:color w:val="0000FF"/>
            <w:sz w:val="28"/>
            <w:szCs w:val="28"/>
          </w:rPr>
          <w:t>127</w:t>
        </w:r>
      </w:hyperlink>
      <w:r w:rsidRPr="00BB05E3">
        <w:rPr>
          <w:rFonts w:ascii="Times New Roman" w:hAnsi="Times New Roman" w:cs="Times New Roman"/>
          <w:sz w:val="28"/>
          <w:szCs w:val="28"/>
        </w:rPr>
        <w:t xml:space="preserve"> Конституции РФ, данного в Постановлении Конституционного Суда РФ от 16 июня 1998 г. N 19-П (</w:t>
      </w:r>
      <w:hyperlink r:id="rId367" w:history="1">
        <w:r w:rsidRPr="00BB05E3">
          <w:rPr>
            <w:rFonts w:ascii="Times New Roman" w:hAnsi="Times New Roman" w:cs="Times New Roman"/>
            <w:color w:val="0000FF"/>
            <w:sz w:val="28"/>
            <w:szCs w:val="28"/>
          </w:rPr>
          <w:t>п. 4</w:t>
        </w:r>
      </w:hyperlink>
      <w:r w:rsidRPr="00BB05E3">
        <w:rPr>
          <w:rFonts w:ascii="Times New Roman" w:hAnsi="Times New Roman" w:cs="Times New Roman"/>
          <w:sz w:val="28"/>
          <w:szCs w:val="28"/>
        </w:rPr>
        <w:t xml:space="preserve"> и др.), правовые позиции Конституционного Суда РФ обязательны для судов общей юрисдикции, которые не вправе при решении конкретного дела применять противоречащие Конституции РФ нормы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Лыгин Н.Я., Ткачев В.Н. К вопросу о реализации конституционной законности в правоприменительной практике судов и органов государственной власти // Законодательство. 2006. N 7. С. 58 - 74.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В докладе от 12 февраля 2008 г. "О деятельности Уполномоченного по правам человека в Российской Федерации в 2007 году" &lt;1&gt; указывается, что в практике Уполномоченного по правам человека в Российской Федерации (далее - Уполномоченный) имели место случаи, когда по его ходатайствам о пересмотре вступивших в законную силу судебных постановлений в порядке надзора Верховным Судом РФ не учитывались определения Конституционного Суда РФ</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Уполномоченный полагает, что именно форма, в которой вынесено решение Конституционного Суда РФ - определение или постановление, стала камнем преткновения в вопросе обязательности и безусловности его исполнения для высшей судебной инстанции общей </w:t>
      </w:r>
      <w:r w:rsidRPr="00BB05E3">
        <w:rPr>
          <w:rFonts w:ascii="Times New Roman" w:hAnsi="Times New Roman" w:cs="Times New Roman"/>
          <w:sz w:val="28"/>
          <w:szCs w:val="28"/>
        </w:rPr>
        <w:lastRenderedPageBreak/>
        <w:t>юрисдикции, и указывает, что фактически Верховный Суд РФ исходит из необязательности применения судами общей юрисдикции правовых позиций Конституционного Суда РФ, сформулированных им в определениях &lt;2&gt;.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Российская газета. 14.03.2008. N 55.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Султанов А.Р. </w:t>
      </w:r>
      <w:hyperlink r:id="rId368" w:history="1">
        <w:r w:rsidRPr="00BB05E3">
          <w:rPr>
            <w:rFonts w:ascii="Times New Roman" w:hAnsi="Times New Roman" w:cs="Times New Roman"/>
            <w:color w:val="0000FF"/>
            <w:sz w:val="28"/>
            <w:szCs w:val="28"/>
          </w:rPr>
          <w:t>Снова о действии во времени</w:t>
        </w:r>
      </w:hyperlink>
      <w:r w:rsidRPr="00BB05E3">
        <w:rPr>
          <w:rFonts w:ascii="Times New Roman" w:hAnsi="Times New Roman" w:cs="Times New Roman"/>
          <w:sz w:val="28"/>
          <w:szCs w:val="28"/>
        </w:rPr>
        <w:t xml:space="preserve"> актов Конституционного Суда РФ // Журнал конституционного правосудия. 2008. N 3. С. 28 - 29.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По мнению И.А. Дудко, беспрекословное исполнение определений о распространении правовой позиции правоприменителями находится под вопросом &lt;1&gt;. Так, Верховный Суд РФ прямо ориентирует суды общей юрисдикции на то, что при вынесении решений по гражданским делам им следует учитывать только постановления Конституционного Суда РФ о толковании положений </w:t>
      </w:r>
      <w:hyperlink r:id="rId36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подлежащих применению в данном деле, и о признании соответствующими либо не соответствующими</w:t>
      </w:r>
      <w:proofErr w:type="gramEnd"/>
      <w:r w:rsidRPr="00BB05E3">
        <w:rPr>
          <w:rFonts w:ascii="Times New Roman" w:hAnsi="Times New Roman" w:cs="Times New Roman"/>
          <w:sz w:val="28"/>
          <w:szCs w:val="28"/>
        </w:rPr>
        <w:t xml:space="preserve"> Конституции РФ нормативных правовых актов, перечисленных в </w:t>
      </w:r>
      <w:hyperlink r:id="rId370" w:history="1">
        <w:r w:rsidRPr="00BB05E3">
          <w:rPr>
            <w:rFonts w:ascii="Times New Roman" w:hAnsi="Times New Roman" w:cs="Times New Roman"/>
            <w:color w:val="0000FF"/>
            <w:sz w:val="28"/>
            <w:szCs w:val="28"/>
          </w:rPr>
          <w:t>п. п. "а"</w:t>
        </w:r>
      </w:hyperlink>
      <w:r w:rsidRPr="00BB05E3">
        <w:rPr>
          <w:rFonts w:ascii="Times New Roman" w:hAnsi="Times New Roman" w:cs="Times New Roman"/>
          <w:sz w:val="28"/>
          <w:szCs w:val="28"/>
        </w:rPr>
        <w:t xml:space="preserve">, </w:t>
      </w:r>
      <w:hyperlink r:id="rId371" w:history="1">
        <w:r w:rsidRPr="00BB05E3">
          <w:rPr>
            <w:rFonts w:ascii="Times New Roman" w:hAnsi="Times New Roman" w:cs="Times New Roman"/>
            <w:color w:val="0000FF"/>
            <w:sz w:val="28"/>
            <w:szCs w:val="28"/>
          </w:rPr>
          <w:t>"б"</w:t>
        </w:r>
      </w:hyperlink>
      <w:r w:rsidRPr="00BB05E3">
        <w:rPr>
          <w:rFonts w:ascii="Times New Roman" w:hAnsi="Times New Roman" w:cs="Times New Roman"/>
          <w:sz w:val="28"/>
          <w:szCs w:val="28"/>
        </w:rPr>
        <w:t xml:space="preserve">, </w:t>
      </w:r>
      <w:hyperlink r:id="rId372" w:history="1">
        <w:r w:rsidRPr="00BB05E3">
          <w:rPr>
            <w:rFonts w:ascii="Times New Roman" w:hAnsi="Times New Roman" w:cs="Times New Roman"/>
            <w:color w:val="0000FF"/>
            <w:sz w:val="28"/>
            <w:szCs w:val="28"/>
          </w:rPr>
          <w:t>"в" ч. 2</w:t>
        </w:r>
      </w:hyperlink>
      <w:r w:rsidRPr="00BB05E3">
        <w:rPr>
          <w:rFonts w:ascii="Times New Roman" w:hAnsi="Times New Roman" w:cs="Times New Roman"/>
          <w:sz w:val="28"/>
          <w:szCs w:val="28"/>
        </w:rPr>
        <w:t xml:space="preserve"> и в </w:t>
      </w:r>
      <w:hyperlink r:id="rId373" w:history="1">
        <w:r w:rsidRPr="00BB05E3">
          <w:rPr>
            <w:rFonts w:ascii="Times New Roman" w:hAnsi="Times New Roman" w:cs="Times New Roman"/>
            <w:color w:val="0000FF"/>
            <w:sz w:val="28"/>
            <w:szCs w:val="28"/>
          </w:rPr>
          <w:t>ч. 4 ст. 125</w:t>
        </w:r>
      </w:hyperlink>
      <w:r w:rsidRPr="00BB05E3">
        <w:rPr>
          <w:rFonts w:ascii="Times New Roman" w:hAnsi="Times New Roman" w:cs="Times New Roman"/>
          <w:sz w:val="28"/>
          <w:szCs w:val="28"/>
        </w:rPr>
        <w:t xml:space="preserve"> Конституции РФ, на которых стороны основывают свои требования или возражения (</w:t>
      </w:r>
      <w:hyperlink r:id="rId374" w:history="1">
        <w:r w:rsidRPr="00BB05E3">
          <w:rPr>
            <w:rFonts w:ascii="Times New Roman" w:hAnsi="Times New Roman" w:cs="Times New Roman"/>
            <w:color w:val="0000FF"/>
            <w:sz w:val="28"/>
            <w:szCs w:val="28"/>
          </w:rPr>
          <w:t>подп. "а" п. 4</w:t>
        </w:r>
      </w:hyperlink>
      <w:r w:rsidRPr="00BB05E3">
        <w:rPr>
          <w:rFonts w:ascii="Times New Roman" w:hAnsi="Times New Roman" w:cs="Times New Roman"/>
          <w:sz w:val="28"/>
          <w:szCs w:val="28"/>
        </w:rPr>
        <w:t xml:space="preserve"> Постановления Пленума Верховного Суда РФ от 19 декабря 2003 г. N 23 "О судебном решении")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Дудко И.А. </w:t>
      </w:r>
      <w:hyperlink r:id="rId375" w:history="1">
        <w:r w:rsidRPr="00BB05E3">
          <w:rPr>
            <w:rFonts w:ascii="Times New Roman" w:hAnsi="Times New Roman" w:cs="Times New Roman"/>
            <w:color w:val="0000FF"/>
            <w:sz w:val="28"/>
            <w:szCs w:val="28"/>
          </w:rPr>
          <w:t>Еще раз к вопросу</w:t>
        </w:r>
      </w:hyperlink>
      <w:r w:rsidRPr="00BB05E3">
        <w:rPr>
          <w:rFonts w:ascii="Times New Roman" w:hAnsi="Times New Roman" w:cs="Times New Roman"/>
          <w:sz w:val="28"/>
          <w:szCs w:val="28"/>
        </w:rPr>
        <w:t xml:space="preserve"> о юридической силе решений Конституционного Суда Российской Федерации // Журнал конституционного правосудия. 2008. N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&lt;2&gt; </w:t>
      </w:r>
      <w:hyperlink r:id="rId376"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1 ноября 2007 г. N 827-О-П "По ходатайству главы города Екатеринбурга об официальном разъяснении Определения Конституционного Суда Российской Федерации от 7 декабря 2006 года N 542-О по запросу Законодательного Собрания Республики Карелия о проверке конституционности ряда положений части 11 статьи 154 Федерального закона от 22 августа 2004 года N 122-ФЗ "О внесении изменений в</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а также жалобе главы города Екатеринбурга на нарушение теми</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же</w:t>
      </w:r>
      <w:proofErr w:type="gramEnd"/>
      <w:r w:rsidRPr="00BB05E3">
        <w:rPr>
          <w:rFonts w:ascii="Times New Roman" w:hAnsi="Times New Roman" w:cs="Times New Roman"/>
          <w:sz w:val="28"/>
          <w:szCs w:val="28"/>
        </w:rPr>
        <w:t xml:space="preserve"> законоположениями конституционного права на местное самоуправление" // СЗ РФ. 2007. N 53. Ст. 6675.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Порой определения по своей общественной значимости и последствиям превосходят постановления Конституционного Суда РФ. Определения выносятся в ходе письменного судопроизводства. Резолютивная часть определений, так же как и постановлений, обязывает законодателя </w:t>
      </w:r>
      <w:r w:rsidRPr="00BB05E3">
        <w:rPr>
          <w:rFonts w:ascii="Times New Roman" w:hAnsi="Times New Roman" w:cs="Times New Roman"/>
          <w:sz w:val="28"/>
          <w:szCs w:val="28"/>
        </w:rPr>
        <w:lastRenderedPageBreak/>
        <w:t>реагировать должным образом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Зорькин В.Д. Россия и Конституция в XXI веке. 2-е изд., доп. М.: Норма, 2008. С. 562.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все акты Конституционного Суда РФ применительно к сфере гражданского судопроизводства можно разделить на постановления и определения. Постановления выносятся Конституционным Судом РФ по результатам рассмотрения жалоб и запросов граждан, судов и других заинтересованных субъектов, а также в порядке толкования норм </w:t>
      </w:r>
      <w:hyperlink r:id="rId37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применяемых в гражданском судопроизводстве. Определения Конституционного Суда РФ можно условно разделить на определения "с отрицательным содержанием", "с позитивным содержанием" и "разъяснительные".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юридическая сила решений Конституционного Суда РФ не зависит от того, в какой форме они получили документальное выражение (постановление или определение). Упомянутая ранее </w:t>
      </w:r>
      <w:hyperlink r:id="rId378"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ФКЗ "О Конституционном Суде Российской Федерации" четко закрепляет критерий обязательности для всех решений Конституционного Суда РФ. При этом в данном Законе нет указания на то, что постановления Конституционного Суда РФ подлежат своевременной реализации. Это связано с особой природой данных постановлений.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Универсальность и общеобязательность постановлений и определений Конституционного Суда РФ - это такие качества, которыми и определяется нормативно-правовая природа соответствующих решений Конституционного Суда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Малюшин А.А. </w:t>
      </w:r>
      <w:hyperlink r:id="rId379" w:history="1">
        <w:r w:rsidRPr="00BB05E3">
          <w:rPr>
            <w:rFonts w:ascii="Times New Roman" w:hAnsi="Times New Roman" w:cs="Times New Roman"/>
            <w:color w:val="0000FF"/>
            <w:sz w:val="28"/>
            <w:szCs w:val="28"/>
          </w:rPr>
          <w:t>Взаимодействие Конституционного Суда РФ</w:t>
        </w:r>
      </w:hyperlink>
      <w:r w:rsidRPr="00BB05E3">
        <w:rPr>
          <w:rFonts w:ascii="Times New Roman" w:hAnsi="Times New Roman" w:cs="Times New Roman"/>
          <w:sz w:val="28"/>
          <w:szCs w:val="28"/>
        </w:rPr>
        <w:t xml:space="preserve"> и законодательного органа власти в РФ // Российский судья. 2007. N 7. С. 14 - 16.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Федеральном конституционном законе "О Конституционном Суде Российской Федерации" нет четко закрепленного перечня свойств актов Конституционного Суда РФ. Законодательное закрепление получило только свойство </w:t>
      </w:r>
      <w:r w:rsidRPr="00BB05E3">
        <w:rPr>
          <w:rFonts w:ascii="Times New Roman" w:hAnsi="Times New Roman" w:cs="Times New Roman"/>
          <w:b/>
          <w:bCs/>
          <w:sz w:val="28"/>
          <w:szCs w:val="28"/>
        </w:rPr>
        <w:t>обязательности</w:t>
      </w:r>
      <w:r w:rsidRPr="00BB05E3">
        <w:rPr>
          <w:rFonts w:ascii="Times New Roman" w:hAnsi="Times New Roman" w:cs="Times New Roman"/>
          <w:sz w:val="28"/>
          <w:szCs w:val="28"/>
        </w:rPr>
        <w:t xml:space="preserve"> (</w:t>
      </w:r>
      <w:hyperlink r:id="rId380"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ФКЗ "О Конституционном Суде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 обязательность постановлений и определений Конституционный Суд РФ указывает в резолютивной части названных актов конституционного правосудия. Так, в </w:t>
      </w:r>
      <w:hyperlink r:id="rId381" w:history="1">
        <w:r w:rsidRPr="00BB05E3">
          <w:rPr>
            <w:rFonts w:ascii="Times New Roman" w:hAnsi="Times New Roman" w:cs="Times New Roman"/>
            <w:color w:val="0000FF"/>
            <w:sz w:val="28"/>
            <w:szCs w:val="28"/>
          </w:rPr>
          <w:t>п. 2 резолютивной части</w:t>
        </w:r>
      </w:hyperlink>
      <w:r w:rsidRPr="00BB05E3">
        <w:rPr>
          <w:rFonts w:ascii="Times New Roman" w:hAnsi="Times New Roman" w:cs="Times New Roman"/>
          <w:sz w:val="28"/>
          <w:szCs w:val="28"/>
        </w:rPr>
        <w:t xml:space="preserve"> Постановления Конституционного Суда РФ от 26 февраля 2010 г. N 4-П &lt;1&gt; указано, что "выявленный в настоящем Постановлении конституционно-правовой смысл </w:t>
      </w:r>
      <w:hyperlink r:id="rId382" w:history="1">
        <w:r w:rsidRPr="00BB05E3">
          <w:rPr>
            <w:rFonts w:ascii="Times New Roman" w:hAnsi="Times New Roman" w:cs="Times New Roman"/>
            <w:color w:val="0000FF"/>
            <w:sz w:val="28"/>
            <w:szCs w:val="28"/>
          </w:rPr>
          <w:t>части второй статьи 392</w:t>
        </w:r>
      </w:hyperlink>
      <w:r w:rsidRPr="00BB05E3">
        <w:rPr>
          <w:rFonts w:ascii="Times New Roman" w:hAnsi="Times New Roman" w:cs="Times New Roman"/>
          <w:sz w:val="28"/>
          <w:szCs w:val="28"/>
        </w:rPr>
        <w:t xml:space="preserve"> ГПК РФ является общеобязательным и исключает любое иное ее истолкование в правоприменительной практике". Следовательно, выявленный конституционный правовой смысл ст. 392 ГПК РФ обязателен для судов общей юрисдикции при возбуждении гражданского </w:t>
      </w:r>
      <w:r w:rsidRPr="00BB05E3">
        <w:rPr>
          <w:rFonts w:ascii="Times New Roman" w:hAnsi="Times New Roman" w:cs="Times New Roman"/>
          <w:sz w:val="28"/>
          <w:szCs w:val="28"/>
        </w:rPr>
        <w:lastRenderedPageBreak/>
        <w:t>судопроизводства по вновь открывшимся обстоятельствам. Кроме того, данный смысл обязателен и для заинтересованных лиц, ищущих защиту своих прав и законных интересов в суде. Обязательность определяется неограниченной сферой действия в отношении неопределенного круга субъектов, будь то суды, граждане или органы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83"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26 февраля 2010 г. N 4-П "По делу о проверке конституционности части второй статьи 392 Гражданского процессуального кодекса Российской Федерации в связи с жалобами граждан А.А. Дорошка, А.Е. Кота и Е.Ю. Федотовой" // http://ksportal.garant.ru.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Проведя анализ отдельных правовых норм и информации, содержащейся в постановлениях Конституционного Суда РФ, можно выделить ряд специфических свойств данных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Конституционный Суд РФ в </w:t>
      </w:r>
      <w:hyperlink r:id="rId384"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16 июня 1998 г. &lt;1&gt; N 19-П заявил: "Только Конституционный Суд Российской Федерации выносит официальные решения, имеющие общеобязательное значение", в то время как "решения судов общей юрисдикции и арбитражных судов не обладают такой юридической силой. </w:t>
      </w:r>
      <w:hyperlink r:id="rId385"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не допускает возможности пересмотра решений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8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16 июня 1998 г. N 19-П "О толковании отдельных положений статей 125, 126 и 127 Конституции Российской Федерации" // СЗ РФ. 1998. N 25. Ст. 3004.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 данным </w:t>
      </w:r>
      <w:hyperlink r:id="rId387" w:history="1">
        <w:r w:rsidRPr="00BB05E3">
          <w:rPr>
            <w:rFonts w:ascii="Times New Roman" w:hAnsi="Times New Roman" w:cs="Times New Roman"/>
            <w:color w:val="0000FF"/>
            <w:sz w:val="28"/>
            <w:szCs w:val="28"/>
          </w:rPr>
          <w:t>Постановлением</w:t>
        </w:r>
      </w:hyperlink>
      <w:r w:rsidRPr="00BB05E3">
        <w:rPr>
          <w:rFonts w:ascii="Times New Roman" w:hAnsi="Times New Roman" w:cs="Times New Roman"/>
          <w:sz w:val="28"/>
          <w:szCs w:val="28"/>
        </w:rPr>
        <w:t xml:space="preserve"> можно выделить такое свойство акта Конституционного Суда РФ, как неоспоримость (неопровержимость), поскольку решения не подлежат пересмотру. В подтверждение существования данного свойства приведем пример. Так, в резолютивной части Определения Конституционного Суда РФ от 13 июня 2006 г. N 272-О &lt;1&gt; в </w:t>
      </w:r>
      <w:hyperlink r:id="rId388" w:history="1">
        <w:r w:rsidRPr="00BB05E3">
          <w:rPr>
            <w:rFonts w:ascii="Times New Roman" w:hAnsi="Times New Roman" w:cs="Times New Roman"/>
            <w:color w:val="0000FF"/>
            <w:sz w:val="28"/>
            <w:szCs w:val="28"/>
          </w:rPr>
          <w:t>п. 4</w:t>
        </w:r>
      </w:hyperlink>
      <w:r w:rsidRPr="00BB05E3">
        <w:rPr>
          <w:rFonts w:ascii="Times New Roman" w:hAnsi="Times New Roman" w:cs="Times New Roman"/>
          <w:sz w:val="28"/>
          <w:szCs w:val="28"/>
        </w:rPr>
        <w:t xml:space="preserve"> указано, что определение Конституционного Суда РФ по данным жалобам окончательно и обжалованию не подлежит.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389"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13 июня 2006 г. N 272-О "По жалобам граждан Евдокимова Дениса Викторовича, Мирошникова Максима Эдуардовича и Резанова Артема Сергеевича на нарушение их конституционных прав положениями статьи 333.36 Налогового кодекса Российской Федерации и статьи 89 Гражданского процессуального кодекса Российской Федерации" // Российская газета. 08.11.2006. N 250.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Далее стоит отметить такое свойство актов Конституционного Суда РФ, как непосредственное действие, подразумевающее, что данные акты имеют прямое действие для правоприменителя. </w:t>
      </w:r>
      <w:proofErr w:type="gramStart"/>
      <w:r w:rsidRPr="00BB05E3">
        <w:rPr>
          <w:rFonts w:ascii="Times New Roman" w:hAnsi="Times New Roman" w:cs="Times New Roman"/>
          <w:sz w:val="28"/>
          <w:szCs w:val="28"/>
        </w:rPr>
        <w:t xml:space="preserve">В резолютивной части в </w:t>
      </w:r>
      <w:hyperlink r:id="rId390"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упомянутого Определения (N 272-О) указано, что нормативные положения, </w:t>
      </w:r>
      <w:r w:rsidRPr="00BB05E3">
        <w:rPr>
          <w:rFonts w:ascii="Times New Roman" w:hAnsi="Times New Roman" w:cs="Times New Roman"/>
          <w:sz w:val="28"/>
          <w:szCs w:val="28"/>
        </w:rPr>
        <w:lastRenderedPageBreak/>
        <w:t xml:space="preserve">содержащиеся в </w:t>
      </w:r>
      <w:hyperlink r:id="rId391" w:history="1">
        <w:r w:rsidRPr="00BB05E3">
          <w:rPr>
            <w:rFonts w:ascii="Times New Roman" w:hAnsi="Times New Roman" w:cs="Times New Roman"/>
            <w:color w:val="0000FF"/>
            <w:sz w:val="28"/>
            <w:szCs w:val="28"/>
          </w:rPr>
          <w:t>ст. 333.36</w:t>
        </w:r>
      </w:hyperlink>
      <w:r w:rsidRPr="00BB05E3">
        <w:rPr>
          <w:rFonts w:ascii="Times New Roman" w:hAnsi="Times New Roman" w:cs="Times New Roman"/>
          <w:sz w:val="28"/>
          <w:szCs w:val="28"/>
        </w:rPr>
        <w:t xml:space="preserve"> НК РФ, во взаимосвязи с </w:t>
      </w:r>
      <w:hyperlink r:id="rId392" w:history="1">
        <w:r w:rsidRPr="00BB05E3">
          <w:rPr>
            <w:rFonts w:ascii="Times New Roman" w:hAnsi="Times New Roman" w:cs="Times New Roman"/>
            <w:color w:val="0000FF"/>
            <w:sz w:val="28"/>
            <w:szCs w:val="28"/>
          </w:rPr>
          <w:t>п. 2 ст. 333.20</w:t>
        </w:r>
      </w:hyperlink>
      <w:r w:rsidRPr="00BB05E3">
        <w:rPr>
          <w:rFonts w:ascii="Times New Roman" w:hAnsi="Times New Roman" w:cs="Times New Roman"/>
          <w:sz w:val="28"/>
          <w:szCs w:val="28"/>
        </w:rPr>
        <w:t xml:space="preserve"> данного Кодекса и в </w:t>
      </w:r>
      <w:hyperlink r:id="rId393" w:history="1">
        <w:r w:rsidRPr="00BB05E3">
          <w:rPr>
            <w:rFonts w:ascii="Times New Roman" w:hAnsi="Times New Roman" w:cs="Times New Roman"/>
            <w:color w:val="0000FF"/>
            <w:sz w:val="28"/>
            <w:szCs w:val="28"/>
          </w:rPr>
          <w:t>ст. 89</w:t>
        </w:r>
      </w:hyperlink>
      <w:r w:rsidRPr="00BB05E3">
        <w:rPr>
          <w:rFonts w:ascii="Times New Roman" w:hAnsi="Times New Roman" w:cs="Times New Roman"/>
          <w:sz w:val="28"/>
          <w:szCs w:val="28"/>
        </w:rPr>
        <w:t xml:space="preserve"> ГПК РФ, не позволяющие судам общей юрисдикции и мировым судьям принимать по ходатайству физических лиц решения об освобождении от уплаты государственной пошлины, если иное уменьшение размера государственной</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пошлины, предоставление отсрочки (рассрочки) ее уплаты не обеспечивают беспрепятственный доступ к правосудию, в силу правовых позиций, выраженных Конституционным Судом РФ в Постановлениях от 3 мая 1995 г. </w:t>
      </w:r>
      <w:hyperlink r:id="rId394" w:history="1">
        <w:r w:rsidRPr="00BB05E3">
          <w:rPr>
            <w:rFonts w:ascii="Times New Roman" w:hAnsi="Times New Roman" w:cs="Times New Roman"/>
            <w:color w:val="0000FF"/>
            <w:sz w:val="28"/>
            <w:szCs w:val="28"/>
          </w:rPr>
          <w:t>N 4-П</w:t>
        </w:r>
      </w:hyperlink>
      <w:r w:rsidRPr="00BB05E3">
        <w:rPr>
          <w:rFonts w:ascii="Times New Roman" w:hAnsi="Times New Roman" w:cs="Times New Roman"/>
          <w:sz w:val="28"/>
          <w:szCs w:val="28"/>
        </w:rPr>
        <w:t xml:space="preserve">, от 2 июля 1998 г. </w:t>
      </w:r>
      <w:hyperlink r:id="rId395" w:history="1">
        <w:r w:rsidRPr="00BB05E3">
          <w:rPr>
            <w:rFonts w:ascii="Times New Roman" w:hAnsi="Times New Roman" w:cs="Times New Roman"/>
            <w:color w:val="0000FF"/>
            <w:sz w:val="28"/>
            <w:szCs w:val="28"/>
          </w:rPr>
          <w:t>N 20-П</w:t>
        </w:r>
      </w:hyperlink>
      <w:r w:rsidRPr="00BB05E3">
        <w:rPr>
          <w:rFonts w:ascii="Times New Roman" w:hAnsi="Times New Roman" w:cs="Times New Roman"/>
          <w:sz w:val="28"/>
          <w:szCs w:val="28"/>
        </w:rPr>
        <w:t xml:space="preserve">, от 4 апреля 1996 г. </w:t>
      </w:r>
      <w:hyperlink r:id="rId396" w:history="1">
        <w:r w:rsidRPr="00BB05E3">
          <w:rPr>
            <w:rFonts w:ascii="Times New Roman" w:hAnsi="Times New Roman" w:cs="Times New Roman"/>
            <w:color w:val="0000FF"/>
            <w:sz w:val="28"/>
            <w:szCs w:val="28"/>
          </w:rPr>
          <w:t>N 9-П</w:t>
        </w:r>
      </w:hyperlink>
      <w:r w:rsidRPr="00BB05E3">
        <w:rPr>
          <w:rFonts w:ascii="Times New Roman" w:hAnsi="Times New Roman" w:cs="Times New Roman"/>
          <w:sz w:val="28"/>
          <w:szCs w:val="28"/>
        </w:rPr>
        <w:t xml:space="preserve">, от 12 марта 2001 г. </w:t>
      </w:r>
      <w:hyperlink r:id="rId397" w:history="1">
        <w:r w:rsidRPr="00BB05E3">
          <w:rPr>
            <w:rFonts w:ascii="Times New Roman" w:hAnsi="Times New Roman" w:cs="Times New Roman"/>
            <w:color w:val="0000FF"/>
            <w:sz w:val="28"/>
            <w:szCs w:val="28"/>
          </w:rPr>
          <w:t>N 4-П</w:t>
        </w:r>
      </w:hyperlink>
      <w:r w:rsidRPr="00BB05E3">
        <w:rPr>
          <w:rFonts w:ascii="Times New Roman" w:hAnsi="Times New Roman" w:cs="Times New Roman"/>
          <w:sz w:val="28"/>
          <w:szCs w:val="28"/>
        </w:rPr>
        <w:t xml:space="preserve">, </w:t>
      </w:r>
      <w:hyperlink r:id="rId398" w:history="1">
        <w:r w:rsidRPr="00BB05E3">
          <w:rPr>
            <w:rFonts w:ascii="Times New Roman" w:hAnsi="Times New Roman" w:cs="Times New Roman"/>
            <w:color w:val="0000FF"/>
            <w:sz w:val="28"/>
            <w:szCs w:val="28"/>
          </w:rPr>
          <w:t>Определении</w:t>
        </w:r>
      </w:hyperlink>
      <w:r w:rsidRPr="00BB05E3">
        <w:rPr>
          <w:rFonts w:ascii="Times New Roman" w:hAnsi="Times New Roman" w:cs="Times New Roman"/>
          <w:sz w:val="28"/>
          <w:szCs w:val="28"/>
        </w:rPr>
        <w:t xml:space="preserve"> от 12 мая 2005 г. N 244-О и настоящем</w:t>
      </w:r>
      <w:proofErr w:type="gramEnd"/>
      <w:r w:rsidRPr="00BB05E3">
        <w:rPr>
          <w:rFonts w:ascii="Times New Roman" w:hAnsi="Times New Roman" w:cs="Times New Roman"/>
          <w:sz w:val="28"/>
          <w:szCs w:val="28"/>
        </w:rPr>
        <w:t xml:space="preserve"> </w:t>
      </w:r>
      <w:hyperlink r:id="rId399" w:history="1">
        <w:proofErr w:type="gramStart"/>
        <w:r w:rsidRPr="00BB05E3">
          <w:rPr>
            <w:rFonts w:ascii="Times New Roman" w:hAnsi="Times New Roman" w:cs="Times New Roman"/>
            <w:color w:val="0000FF"/>
            <w:sz w:val="28"/>
            <w:szCs w:val="28"/>
          </w:rPr>
          <w:t>Определении</w:t>
        </w:r>
        <w:proofErr w:type="gramEnd"/>
      </w:hyperlink>
      <w:r w:rsidRPr="00BB05E3">
        <w:rPr>
          <w:rFonts w:ascii="Times New Roman" w:hAnsi="Times New Roman" w:cs="Times New Roman"/>
          <w:sz w:val="28"/>
          <w:szCs w:val="28"/>
        </w:rPr>
        <w:t>, как не соответствующие ст. 19 (</w:t>
      </w:r>
      <w:hyperlink r:id="rId400" w:history="1">
        <w:r w:rsidRPr="00BB05E3">
          <w:rPr>
            <w:rFonts w:ascii="Times New Roman" w:hAnsi="Times New Roman" w:cs="Times New Roman"/>
            <w:color w:val="0000FF"/>
            <w:sz w:val="28"/>
            <w:szCs w:val="28"/>
          </w:rPr>
          <w:t>ч. ч. 1</w:t>
        </w:r>
      </w:hyperlink>
      <w:r w:rsidRPr="00BB05E3">
        <w:rPr>
          <w:rFonts w:ascii="Times New Roman" w:hAnsi="Times New Roman" w:cs="Times New Roman"/>
          <w:sz w:val="28"/>
          <w:szCs w:val="28"/>
        </w:rPr>
        <w:t xml:space="preserve"> и </w:t>
      </w:r>
      <w:hyperlink r:id="rId401" w:history="1">
        <w:r w:rsidRPr="00BB05E3">
          <w:rPr>
            <w:rFonts w:ascii="Times New Roman" w:hAnsi="Times New Roman" w:cs="Times New Roman"/>
            <w:color w:val="0000FF"/>
            <w:sz w:val="28"/>
            <w:szCs w:val="28"/>
          </w:rPr>
          <w:t>2</w:t>
        </w:r>
      </w:hyperlink>
      <w:r w:rsidRPr="00BB05E3">
        <w:rPr>
          <w:rFonts w:ascii="Times New Roman" w:hAnsi="Times New Roman" w:cs="Times New Roman"/>
          <w:sz w:val="28"/>
          <w:szCs w:val="28"/>
        </w:rPr>
        <w:t>) и 46 (</w:t>
      </w:r>
      <w:hyperlink r:id="rId402" w:history="1">
        <w:r w:rsidRPr="00BB05E3">
          <w:rPr>
            <w:rFonts w:ascii="Times New Roman" w:hAnsi="Times New Roman" w:cs="Times New Roman"/>
            <w:color w:val="0000FF"/>
            <w:sz w:val="28"/>
            <w:szCs w:val="28"/>
          </w:rPr>
          <w:t>ч. ч. 1</w:t>
        </w:r>
      </w:hyperlink>
      <w:r w:rsidRPr="00BB05E3">
        <w:rPr>
          <w:rFonts w:ascii="Times New Roman" w:hAnsi="Times New Roman" w:cs="Times New Roman"/>
          <w:sz w:val="28"/>
          <w:szCs w:val="28"/>
        </w:rPr>
        <w:t xml:space="preserve"> и </w:t>
      </w:r>
      <w:hyperlink r:id="rId403" w:history="1">
        <w:r w:rsidRPr="00BB05E3">
          <w:rPr>
            <w:rFonts w:ascii="Times New Roman" w:hAnsi="Times New Roman" w:cs="Times New Roman"/>
            <w:color w:val="0000FF"/>
            <w:sz w:val="28"/>
            <w:szCs w:val="28"/>
          </w:rPr>
          <w:t>2</w:t>
        </w:r>
      </w:hyperlink>
      <w:r w:rsidRPr="00BB05E3">
        <w:rPr>
          <w:rFonts w:ascii="Times New Roman" w:hAnsi="Times New Roman" w:cs="Times New Roman"/>
          <w:sz w:val="28"/>
          <w:szCs w:val="28"/>
        </w:rPr>
        <w:t xml:space="preserve">) Конституции РФ утрачивают силу и не могут применяться судами, другими органами и должностными лицами. Иными словами, для реализации данного </w:t>
      </w:r>
      <w:hyperlink r:id="rId404" w:history="1">
        <w:r w:rsidRPr="00BB05E3">
          <w:rPr>
            <w:rFonts w:ascii="Times New Roman" w:hAnsi="Times New Roman" w:cs="Times New Roman"/>
            <w:color w:val="0000FF"/>
            <w:sz w:val="28"/>
            <w:szCs w:val="28"/>
          </w:rPr>
          <w:t>Определения</w:t>
        </w:r>
      </w:hyperlink>
      <w:r w:rsidRPr="00BB05E3">
        <w:rPr>
          <w:rFonts w:ascii="Times New Roman" w:hAnsi="Times New Roman" w:cs="Times New Roman"/>
          <w:sz w:val="28"/>
          <w:szCs w:val="28"/>
        </w:rPr>
        <w:t xml:space="preserve"> не требуется подтверждения его иными нормативными актами или государственными органами.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качестве свойства актов конституционного правосудия можно выделить самодостаточность. Самодостаточность решения Конституционного Суда РФ проявляется в том, что признанный неконституционным акт исключается из правовой системы этим решением. Правотворческому органу такой акт не нужно специально отменять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Кальяк А.М. </w:t>
      </w:r>
      <w:hyperlink r:id="rId405" w:history="1">
        <w:r w:rsidRPr="00BB05E3">
          <w:rPr>
            <w:rFonts w:ascii="Times New Roman" w:hAnsi="Times New Roman" w:cs="Times New Roman"/>
            <w:color w:val="0000FF"/>
            <w:sz w:val="28"/>
            <w:szCs w:val="28"/>
          </w:rPr>
          <w:t>Самоисполнимость решений конституционных судов</w:t>
        </w:r>
      </w:hyperlink>
      <w:r w:rsidRPr="00BB05E3">
        <w:rPr>
          <w:rFonts w:ascii="Times New Roman" w:hAnsi="Times New Roman" w:cs="Times New Roman"/>
          <w:sz w:val="28"/>
          <w:szCs w:val="28"/>
        </w:rPr>
        <w:t xml:space="preserve"> (на примере постсоциалистических государств) // Конституционное и муниципальное право. 2008. N 2. С. 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Лишь некоторые решения, принимаемые органами конституционного правосудия, могут быть определены как самоисполнимые (самодостаточные):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решения о конституционности оспоренных правовых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решения о неконституционности международных договоров, так как такие договоры не могут быть ратифицированы;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решения о конституционности инициативы референдума, законности его проведения и его итогах, в той части, когда осуществление юридически значимых действий, опосредующих проведение референдума или установление его результатов, в то же время означает исполнение решения Конституционного Суда;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решения органов конституционного правосудия о несоответствии Конституции инициативы проведения референдума и отрицательные заключения по вопросам о соблюдении порядка выдвижения обвинения президента (а в некоторых зарубежных странах и других должностных лиц) в совершении тяжкого преступления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 xml:space="preserve">&gt; </w:t>
      </w:r>
      <w:hyperlink r:id="rId406" w:history="1">
        <w:r w:rsidRPr="00BB05E3">
          <w:rPr>
            <w:rFonts w:ascii="Times New Roman" w:hAnsi="Times New Roman" w:cs="Times New Roman"/>
            <w:color w:val="0000FF"/>
            <w:sz w:val="28"/>
            <w:szCs w:val="28"/>
          </w:rPr>
          <w:t>Т</w:t>
        </w:r>
        <w:proofErr w:type="gramEnd"/>
        <w:r w:rsidRPr="00BB05E3">
          <w:rPr>
            <w:rFonts w:ascii="Times New Roman" w:hAnsi="Times New Roman" w:cs="Times New Roman"/>
            <w:color w:val="0000FF"/>
            <w:sz w:val="28"/>
            <w:szCs w:val="28"/>
          </w:rPr>
          <w:t>ам же</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Примером самодостаточного акта Конституционного Суда РФ в области гражданского процессуального законодательства является Постановление </w:t>
      </w:r>
      <w:r w:rsidRPr="00BB05E3">
        <w:rPr>
          <w:rFonts w:ascii="Times New Roman" w:hAnsi="Times New Roman" w:cs="Times New Roman"/>
          <w:sz w:val="28"/>
          <w:szCs w:val="28"/>
        </w:rPr>
        <w:lastRenderedPageBreak/>
        <w:t xml:space="preserve">Конституционного Суда РФ от 26 декабря 2005 г. N 14-П &lt;1&gt;, в </w:t>
      </w:r>
      <w:hyperlink r:id="rId407" w:history="1">
        <w:r w:rsidRPr="00BB05E3">
          <w:rPr>
            <w:rFonts w:ascii="Times New Roman" w:hAnsi="Times New Roman" w:cs="Times New Roman"/>
            <w:color w:val="0000FF"/>
            <w:sz w:val="28"/>
            <w:szCs w:val="28"/>
          </w:rPr>
          <w:t>п. 1 резолютивной части</w:t>
        </w:r>
      </w:hyperlink>
      <w:r w:rsidRPr="00BB05E3">
        <w:rPr>
          <w:rFonts w:ascii="Times New Roman" w:hAnsi="Times New Roman" w:cs="Times New Roman"/>
          <w:sz w:val="28"/>
          <w:szCs w:val="28"/>
        </w:rPr>
        <w:t xml:space="preserve"> которого указано, что положения </w:t>
      </w:r>
      <w:hyperlink r:id="rId408" w:history="1">
        <w:r w:rsidRPr="00BB05E3">
          <w:rPr>
            <w:rFonts w:ascii="Times New Roman" w:hAnsi="Times New Roman" w:cs="Times New Roman"/>
            <w:color w:val="0000FF"/>
            <w:sz w:val="28"/>
            <w:szCs w:val="28"/>
          </w:rPr>
          <w:t>ст. 260</w:t>
        </w:r>
      </w:hyperlink>
      <w:r w:rsidRPr="00BB05E3">
        <w:rPr>
          <w:rFonts w:ascii="Times New Roman" w:hAnsi="Times New Roman" w:cs="Times New Roman"/>
          <w:sz w:val="28"/>
          <w:szCs w:val="28"/>
        </w:rPr>
        <w:t xml:space="preserve"> ГПК РФ, предусматривающие сроки рассмотрения судом поданных в период избирательной кампании заявлений о защите избирательных прав (</w:t>
      </w:r>
      <w:hyperlink r:id="rId409" w:history="1">
        <w:r w:rsidRPr="00BB05E3">
          <w:rPr>
            <w:rFonts w:ascii="Times New Roman" w:hAnsi="Times New Roman" w:cs="Times New Roman"/>
            <w:color w:val="0000FF"/>
            <w:sz w:val="28"/>
            <w:szCs w:val="28"/>
          </w:rPr>
          <w:t>абз. 1 ч. 2</w:t>
        </w:r>
      </w:hyperlink>
      <w:r w:rsidRPr="00BB05E3">
        <w:rPr>
          <w:rFonts w:ascii="Times New Roman" w:hAnsi="Times New Roman" w:cs="Times New Roman"/>
          <w:sz w:val="28"/>
          <w:szCs w:val="28"/>
        </w:rPr>
        <w:t xml:space="preserve"> в редакции Федерального закона от</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14 ноября 2002 г., </w:t>
      </w:r>
      <w:hyperlink r:id="rId410" w:history="1">
        <w:r w:rsidRPr="00BB05E3">
          <w:rPr>
            <w:rFonts w:ascii="Times New Roman" w:hAnsi="Times New Roman" w:cs="Times New Roman"/>
            <w:color w:val="0000FF"/>
            <w:sz w:val="28"/>
            <w:szCs w:val="28"/>
          </w:rPr>
          <w:t>ч. 6</w:t>
        </w:r>
      </w:hyperlink>
      <w:r w:rsidRPr="00BB05E3">
        <w:rPr>
          <w:rFonts w:ascii="Times New Roman" w:hAnsi="Times New Roman" w:cs="Times New Roman"/>
          <w:sz w:val="28"/>
          <w:szCs w:val="28"/>
        </w:rPr>
        <w:t xml:space="preserve"> в редакции Федерального закона от 21 июля 2005 г.), необходимо признать не соответствующими Конституции РФ, ее ст. ст. 32 (</w:t>
      </w:r>
      <w:hyperlink r:id="rId411" w:history="1">
        <w:r w:rsidRPr="00BB05E3">
          <w:rPr>
            <w:rFonts w:ascii="Times New Roman" w:hAnsi="Times New Roman" w:cs="Times New Roman"/>
            <w:color w:val="0000FF"/>
            <w:sz w:val="28"/>
            <w:szCs w:val="28"/>
          </w:rPr>
          <w:t>ч. ч. 1</w:t>
        </w:r>
      </w:hyperlink>
      <w:r w:rsidRPr="00BB05E3">
        <w:rPr>
          <w:rFonts w:ascii="Times New Roman" w:hAnsi="Times New Roman" w:cs="Times New Roman"/>
          <w:sz w:val="28"/>
          <w:szCs w:val="28"/>
        </w:rPr>
        <w:t xml:space="preserve"> и </w:t>
      </w:r>
      <w:hyperlink r:id="rId412" w:history="1">
        <w:r w:rsidRPr="00BB05E3">
          <w:rPr>
            <w:rFonts w:ascii="Times New Roman" w:hAnsi="Times New Roman" w:cs="Times New Roman"/>
            <w:color w:val="0000FF"/>
            <w:sz w:val="28"/>
            <w:szCs w:val="28"/>
          </w:rPr>
          <w:t>2</w:t>
        </w:r>
      </w:hyperlink>
      <w:r w:rsidRPr="00BB05E3">
        <w:rPr>
          <w:rFonts w:ascii="Times New Roman" w:hAnsi="Times New Roman" w:cs="Times New Roman"/>
          <w:sz w:val="28"/>
          <w:szCs w:val="28"/>
        </w:rPr>
        <w:t>) и 46 (</w:t>
      </w:r>
      <w:hyperlink r:id="rId413" w:history="1">
        <w:r w:rsidRPr="00BB05E3">
          <w:rPr>
            <w:rFonts w:ascii="Times New Roman" w:hAnsi="Times New Roman" w:cs="Times New Roman"/>
            <w:color w:val="0000FF"/>
            <w:sz w:val="28"/>
            <w:szCs w:val="28"/>
          </w:rPr>
          <w:t>ч. ч. 1</w:t>
        </w:r>
      </w:hyperlink>
      <w:r w:rsidRPr="00BB05E3">
        <w:rPr>
          <w:rFonts w:ascii="Times New Roman" w:hAnsi="Times New Roman" w:cs="Times New Roman"/>
          <w:sz w:val="28"/>
          <w:szCs w:val="28"/>
        </w:rPr>
        <w:t xml:space="preserve"> и </w:t>
      </w:r>
      <w:hyperlink r:id="rId414" w:history="1">
        <w:r w:rsidRPr="00BB05E3">
          <w:rPr>
            <w:rFonts w:ascii="Times New Roman" w:hAnsi="Times New Roman" w:cs="Times New Roman"/>
            <w:color w:val="0000FF"/>
            <w:sz w:val="28"/>
            <w:szCs w:val="28"/>
          </w:rPr>
          <w:t>2</w:t>
        </w:r>
      </w:hyperlink>
      <w:r w:rsidRPr="00BB05E3">
        <w:rPr>
          <w:rFonts w:ascii="Times New Roman" w:hAnsi="Times New Roman" w:cs="Times New Roman"/>
          <w:sz w:val="28"/>
          <w:szCs w:val="28"/>
        </w:rPr>
        <w:t>) в той мере, в какой эти положения по смыслу, придаваемому им правоприменительной практикой, препятствуют суду по истечении установленных в них сроков разрешить соответствующее</w:t>
      </w:r>
      <w:proofErr w:type="gramEnd"/>
      <w:r w:rsidRPr="00BB05E3">
        <w:rPr>
          <w:rFonts w:ascii="Times New Roman" w:hAnsi="Times New Roman" w:cs="Times New Roman"/>
          <w:sz w:val="28"/>
          <w:szCs w:val="28"/>
        </w:rPr>
        <w:t xml:space="preserve"> дело по существу и служат основанием прекращения производства по делу.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41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26 декабря 2005 г. N 14-П "По делу о проверке конституционности отдельных положений статьи 260 Гражданского процессуального кодекса Российской Федерации в связи с жалобой гражданина Е.Г. Одиянкова" // Российская газета. 12.01.2006. N 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М.А. Митюкова, самодостаточность и непосредственное действие решений Конституционного Суда РФ не являются гарантией их исполнения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М.А. </w:t>
      </w:r>
      <w:hyperlink r:id="rId416" w:history="1">
        <w:r w:rsidRPr="00BB05E3">
          <w:rPr>
            <w:rFonts w:ascii="Times New Roman" w:hAnsi="Times New Roman" w:cs="Times New Roman"/>
            <w:color w:val="0000FF"/>
            <w:sz w:val="28"/>
            <w:szCs w:val="28"/>
          </w:rPr>
          <w:t>Исполнение актов Конституционного Суда РФ</w:t>
        </w:r>
      </w:hyperlink>
      <w:r w:rsidRPr="00BB05E3">
        <w:rPr>
          <w:rFonts w:ascii="Times New Roman" w:hAnsi="Times New Roman" w:cs="Times New Roman"/>
          <w:sz w:val="28"/>
          <w:szCs w:val="28"/>
        </w:rPr>
        <w:t xml:space="preserve"> и конституционных (уставных) судов субъектов Федерации // Российская юстиция. 2001. N 6. С. 13.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Стоит также выделить такое свойство судебного акта, как исполнимость, которая подразумевает способность приведения акта в действие. Безусловно, что все судебные акты должны обладать данным свойством, поскольку говорить о достижении истинных целей правосудия можно только после полной реализации судебного акта. Для того</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чтобы можно было исполнить акт Конституционного Суда РФ, в резолютивной части должны быть четко прописаны действия, которые необходимо осуществить для его реализации. Например, в Постановлении Конституционного Суда РФ от 5 февраля 2007 г. N 2-П &lt;1&gt; в </w:t>
      </w:r>
      <w:hyperlink r:id="rId417" w:history="1">
        <w:r w:rsidRPr="00BB05E3">
          <w:rPr>
            <w:rFonts w:ascii="Times New Roman" w:hAnsi="Times New Roman" w:cs="Times New Roman"/>
            <w:color w:val="0000FF"/>
            <w:sz w:val="28"/>
            <w:szCs w:val="28"/>
          </w:rPr>
          <w:t>п. 7 резолютивной части</w:t>
        </w:r>
      </w:hyperlink>
      <w:r w:rsidRPr="00BB05E3">
        <w:rPr>
          <w:rFonts w:ascii="Times New Roman" w:hAnsi="Times New Roman" w:cs="Times New Roman"/>
          <w:sz w:val="28"/>
          <w:szCs w:val="28"/>
        </w:rPr>
        <w:t xml:space="preserve"> указано: "Выявленный в настоящем Постановлении конституционно-правовой смысл положений </w:t>
      </w:r>
      <w:hyperlink r:id="rId418" w:history="1">
        <w:r w:rsidRPr="00BB05E3">
          <w:rPr>
            <w:rFonts w:ascii="Times New Roman" w:hAnsi="Times New Roman" w:cs="Times New Roman"/>
            <w:color w:val="0000FF"/>
            <w:sz w:val="28"/>
            <w:szCs w:val="28"/>
          </w:rPr>
          <w:t>частей второй</w:t>
        </w:r>
      </w:hyperlink>
      <w:r w:rsidRPr="00BB05E3">
        <w:rPr>
          <w:rFonts w:ascii="Times New Roman" w:hAnsi="Times New Roman" w:cs="Times New Roman"/>
          <w:sz w:val="28"/>
          <w:szCs w:val="28"/>
        </w:rPr>
        <w:t xml:space="preserve">, </w:t>
      </w:r>
      <w:hyperlink r:id="rId419" w:history="1">
        <w:r w:rsidRPr="00BB05E3">
          <w:rPr>
            <w:rFonts w:ascii="Times New Roman" w:hAnsi="Times New Roman" w:cs="Times New Roman"/>
            <w:color w:val="0000FF"/>
            <w:sz w:val="28"/>
            <w:szCs w:val="28"/>
          </w:rPr>
          <w:t>третьей</w:t>
        </w:r>
      </w:hyperlink>
      <w:r w:rsidRPr="00BB05E3">
        <w:rPr>
          <w:rFonts w:ascii="Times New Roman" w:hAnsi="Times New Roman" w:cs="Times New Roman"/>
          <w:sz w:val="28"/>
          <w:szCs w:val="28"/>
        </w:rPr>
        <w:t xml:space="preserve"> и </w:t>
      </w:r>
      <w:hyperlink r:id="rId420" w:history="1">
        <w:r w:rsidRPr="00BB05E3">
          <w:rPr>
            <w:rFonts w:ascii="Times New Roman" w:hAnsi="Times New Roman" w:cs="Times New Roman"/>
            <w:color w:val="0000FF"/>
            <w:sz w:val="28"/>
            <w:szCs w:val="28"/>
          </w:rPr>
          <w:t>шестой статьи 381</w:t>
        </w:r>
      </w:hyperlink>
      <w:r w:rsidRPr="00BB05E3">
        <w:rPr>
          <w:rFonts w:ascii="Times New Roman" w:hAnsi="Times New Roman" w:cs="Times New Roman"/>
          <w:sz w:val="28"/>
          <w:szCs w:val="28"/>
        </w:rPr>
        <w:t xml:space="preserve">, </w:t>
      </w:r>
      <w:hyperlink r:id="rId421" w:history="1">
        <w:r w:rsidRPr="00BB05E3">
          <w:rPr>
            <w:rFonts w:ascii="Times New Roman" w:hAnsi="Times New Roman" w:cs="Times New Roman"/>
            <w:color w:val="0000FF"/>
            <w:sz w:val="28"/>
            <w:szCs w:val="28"/>
          </w:rPr>
          <w:t>части второй статьи 382</w:t>
        </w:r>
      </w:hyperlink>
      <w:r w:rsidRPr="00BB05E3">
        <w:rPr>
          <w:rFonts w:ascii="Times New Roman" w:hAnsi="Times New Roman" w:cs="Times New Roman"/>
          <w:sz w:val="28"/>
          <w:szCs w:val="28"/>
        </w:rPr>
        <w:t xml:space="preserve">, </w:t>
      </w:r>
      <w:hyperlink r:id="rId422" w:history="1">
        <w:r w:rsidRPr="00BB05E3">
          <w:rPr>
            <w:rFonts w:ascii="Times New Roman" w:hAnsi="Times New Roman" w:cs="Times New Roman"/>
            <w:color w:val="0000FF"/>
            <w:sz w:val="28"/>
            <w:szCs w:val="28"/>
          </w:rPr>
          <w:t>части второй статьи 383</w:t>
        </w:r>
      </w:hyperlink>
      <w:r w:rsidRPr="00BB05E3">
        <w:rPr>
          <w:rFonts w:ascii="Times New Roman" w:hAnsi="Times New Roman" w:cs="Times New Roman"/>
          <w:sz w:val="28"/>
          <w:szCs w:val="28"/>
        </w:rPr>
        <w:t xml:space="preserve">, </w:t>
      </w:r>
      <w:hyperlink r:id="rId423" w:history="1">
        <w:r w:rsidRPr="00BB05E3">
          <w:rPr>
            <w:rFonts w:ascii="Times New Roman" w:hAnsi="Times New Roman" w:cs="Times New Roman"/>
            <w:color w:val="0000FF"/>
            <w:sz w:val="28"/>
            <w:szCs w:val="28"/>
          </w:rPr>
          <w:t>статей 387</w:t>
        </w:r>
      </w:hyperlink>
      <w:r w:rsidRPr="00BB05E3">
        <w:rPr>
          <w:rFonts w:ascii="Times New Roman" w:hAnsi="Times New Roman" w:cs="Times New Roman"/>
          <w:sz w:val="28"/>
          <w:szCs w:val="28"/>
        </w:rPr>
        <w:t xml:space="preserve"> и </w:t>
      </w:r>
      <w:hyperlink r:id="rId424" w:history="1">
        <w:r w:rsidRPr="00BB05E3">
          <w:rPr>
            <w:rFonts w:ascii="Times New Roman" w:hAnsi="Times New Roman" w:cs="Times New Roman"/>
            <w:color w:val="0000FF"/>
            <w:sz w:val="28"/>
            <w:szCs w:val="28"/>
          </w:rPr>
          <w:t>389</w:t>
        </w:r>
      </w:hyperlink>
      <w:r w:rsidRPr="00BB05E3">
        <w:rPr>
          <w:rFonts w:ascii="Times New Roman" w:hAnsi="Times New Roman" w:cs="Times New Roman"/>
          <w:sz w:val="28"/>
          <w:szCs w:val="28"/>
        </w:rPr>
        <w:t xml:space="preserve"> ГПК Российской Федерации является общеобязательным и исключает любое иное их истолкование в правоприменительной практике". В </w:t>
      </w:r>
      <w:hyperlink r:id="rId425" w:history="1">
        <w:r w:rsidRPr="00BB05E3">
          <w:rPr>
            <w:rFonts w:ascii="Times New Roman" w:hAnsi="Times New Roman" w:cs="Times New Roman"/>
            <w:color w:val="0000FF"/>
            <w:sz w:val="28"/>
            <w:szCs w:val="28"/>
          </w:rPr>
          <w:t>п. 10 резолютивной части</w:t>
        </w:r>
      </w:hyperlink>
      <w:r w:rsidRPr="00BB05E3">
        <w:rPr>
          <w:rFonts w:ascii="Times New Roman" w:hAnsi="Times New Roman" w:cs="Times New Roman"/>
          <w:sz w:val="28"/>
          <w:szCs w:val="28"/>
        </w:rPr>
        <w:t xml:space="preserve"> данного Постановления указано: </w:t>
      </w:r>
      <w:proofErr w:type="gramStart"/>
      <w:r w:rsidRPr="00BB05E3">
        <w:rPr>
          <w:rFonts w:ascii="Times New Roman" w:hAnsi="Times New Roman" w:cs="Times New Roman"/>
          <w:sz w:val="28"/>
          <w:szCs w:val="28"/>
        </w:rPr>
        <w:t xml:space="preserve">"Правоприменительные решения по делам открытых акционерных обществ "Нижнекамскнефтехим" и "Хакасэнерго", а также по делам граждан М.-С.А. Абакарова, И.Ж. Гафиятуллина, Н.Р. Гильмутдинова, Е.Ю. Олейниковой, С.В. Пономаревой, С.П. Савельева, Р.П. Савельевой, Э.А. Сизикова, основанные на положениях </w:t>
      </w:r>
      <w:hyperlink r:id="rId426" w:history="1">
        <w:r w:rsidRPr="00BB05E3">
          <w:rPr>
            <w:rFonts w:ascii="Times New Roman" w:hAnsi="Times New Roman" w:cs="Times New Roman"/>
            <w:color w:val="0000FF"/>
            <w:sz w:val="28"/>
            <w:szCs w:val="28"/>
          </w:rPr>
          <w:t>частей второй</w:t>
        </w:r>
      </w:hyperlink>
      <w:r w:rsidRPr="00BB05E3">
        <w:rPr>
          <w:rFonts w:ascii="Times New Roman" w:hAnsi="Times New Roman" w:cs="Times New Roman"/>
          <w:sz w:val="28"/>
          <w:szCs w:val="28"/>
        </w:rPr>
        <w:t xml:space="preserve">, </w:t>
      </w:r>
      <w:hyperlink r:id="rId427" w:history="1">
        <w:r w:rsidRPr="00BB05E3">
          <w:rPr>
            <w:rFonts w:ascii="Times New Roman" w:hAnsi="Times New Roman" w:cs="Times New Roman"/>
            <w:color w:val="0000FF"/>
            <w:sz w:val="28"/>
            <w:szCs w:val="28"/>
          </w:rPr>
          <w:t>третьей</w:t>
        </w:r>
      </w:hyperlink>
      <w:r w:rsidRPr="00BB05E3">
        <w:rPr>
          <w:rFonts w:ascii="Times New Roman" w:hAnsi="Times New Roman" w:cs="Times New Roman"/>
          <w:sz w:val="28"/>
          <w:szCs w:val="28"/>
        </w:rPr>
        <w:t xml:space="preserve"> и </w:t>
      </w:r>
      <w:hyperlink r:id="rId428" w:history="1">
        <w:r w:rsidRPr="00BB05E3">
          <w:rPr>
            <w:rFonts w:ascii="Times New Roman" w:hAnsi="Times New Roman" w:cs="Times New Roman"/>
            <w:color w:val="0000FF"/>
            <w:sz w:val="28"/>
            <w:szCs w:val="28"/>
          </w:rPr>
          <w:t>шестой статьи 381</w:t>
        </w:r>
      </w:hyperlink>
      <w:r w:rsidRPr="00BB05E3">
        <w:rPr>
          <w:rFonts w:ascii="Times New Roman" w:hAnsi="Times New Roman" w:cs="Times New Roman"/>
          <w:sz w:val="28"/>
          <w:szCs w:val="28"/>
        </w:rPr>
        <w:t xml:space="preserve">, </w:t>
      </w:r>
      <w:hyperlink r:id="rId429" w:history="1">
        <w:r w:rsidRPr="00BB05E3">
          <w:rPr>
            <w:rFonts w:ascii="Times New Roman" w:hAnsi="Times New Roman" w:cs="Times New Roman"/>
            <w:color w:val="0000FF"/>
            <w:sz w:val="28"/>
            <w:szCs w:val="28"/>
          </w:rPr>
          <w:t>части второй статьи 382</w:t>
        </w:r>
      </w:hyperlink>
      <w:r w:rsidRPr="00BB05E3">
        <w:rPr>
          <w:rFonts w:ascii="Times New Roman" w:hAnsi="Times New Roman" w:cs="Times New Roman"/>
          <w:sz w:val="28"/>
          <w:szCs w:val="28"/>
        </w:rPr>
        <w:t xml:space="preserve">, </w:t>
      </w:r>
      <w:hyperlink r:id="rId430" w:history="1">
        <w:r w:rsidRPr="00BB05E3">
          <w:rPr>
            <w:rFonts w:ascii="Times New Roman" w:hAnsi="Times New Roman" w:cs="Times New Roman"/>
            <w:color w:val="0000FF"/>
            <w:sz w:val="28"/>
            <w:szCs w:val="28"/>
          </w:rPr>
          <w:t>части второй статьи 383</w:t>
        </w:r>
      </w:hyperlink>
      <w:r w:rsidRPr="00BB05E3">
        <w:rPr>
          <w:rFonts w:ascii="Times New Roman" w:hAnsi="Times New Roman" w:cs="Times New Roman"/>
          <w:sz w:val="28"/>
          <w:szCs w:val="28"/>
        </w:rPr>
        <w:t xml:space="preserve">, </w:t>
      </w:r>
      <w:hyperlink r:id="rId431" w:history="1">
        <w:r w:rsidRPr="00BB05E3">
          <w:rPr>
            <w:rFonts w:ascii="Times New Roman" w:hAnsi="Times New Roman" w:cs="Times New Roman"/>
            <w:color w:val="0000FF"/>
            <w:sz w:val="28"/>
            <w:szCs w:val="28"/>
          </w:rPr>
          <w:t>статьи 387</w:t>
        </w:r>
        <w:proofErr w:type="gramEnd"/>
      </w:hyperlink>
      <w:r w:rsidRPr="00BB05E3">
        <w:rPr>
          <w:rFonts w:ascii="Times New Roman" w:hAnsi="Times New Roman" w:cs="Times New Roman"/>
          <w:sz w:val="28"/>
          <w:szCs w:val="28"/>
        </w:rPr>
        <w:t xml:space="preserve"> и </w:t>
      </w:r>
      <w:hyperlink r:id="rId432" w:history="1">
        <w:r w:rsidRPr="00BB05E3">
          <w:rPr>
            <w:rFonts w:ascii="Times New Roman" w:hAnsi="Times New Roman" w:cs="Times New Roman"/>
            <w:color w:val="0000FF"/>
            <w:sz w:val="28"/>
            <w:szCs w:val="28"/>
          </w:rPr>
          <w:t>статьи 389</w:t>
        </w:r>
      </w:hyperlink>
      <w:r w:rsidRPr="00BB05E3">
        <w:rPr>
          <w:rFonts w:ascii="Times New Roman" w:hAnsi="Times New Roman" w:cs="Times New Roman"/>
          <w:sz w:val="28"/>
          <w:szCs w:val="28"/>
        </w:rPr>
        <w:t xml:space="preserve"> ГПК РФ в истолковании, расходящемся с их конституционно-правовым смыслом, выявленным Конституционным Судом Российской Федерации в настоящем </w:t>
      </w:r>
      <w:hyperlink r:id="rId433"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подлежат пересмотру в установленном порядке, если для этого нет иных препятствий". Исполнение постановления в данной части судами общей юрисдикции будет заключаться в пересмотре правоприменительных решений по делам открытых акционерных обществ "Нижнекамскнефтехим" и "Хакасэнерго" и других субъектов, указанных в Постановлении.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43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5 февраля 2007 г. N 2-П "По делу о проверке конституционности положений статей 16, 20, 112, 336, 376, 377, 380, 381, 382, 383, 387, 388 и 389 Гражданского процессуального кодекса Российской Федерации в связи с запросом Кабинета Министров Республики Татарстан, жалобами открытых акционерных обществ "Нижнекамскнефтехим" и "Хакасэнерго", а также жалобами ряда граждан" // Российская газета</w:t>
      </w:r>
      <w:proofErr w:type="gramEnd"/>
      <w:r w:rsidRPr="00BB05E3">
        <w:rPr>
          <w:rFonts w:ascii="Times New Roman" w:hAnsi="Times New Roman" w:cs="Times New Roman"/>
          <w:sz w:val="28"/>
          <w:szCs w:val="28"/>
        </w:rPr>
        <w:t>. 2007. 14.02.2007. N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Т.Г. Морщаковой, неверное истолкование содержащихся в </w:t>
      </w:r>
      <w:hyperlink r:id="rId435"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положений о юридической силе его решений приводит к тому, что судебная практика, включая практику Верховного Суда РФ, не рассматривает принятые Конституционным Судом РФ постановления как обязательные для судов общей юрисдикции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Морщакова Т.Г. Разграничение компетенции между Конституционным Судом и другими судами Российской Федерации // Вестник Конституционного Суда РФ. 1996. N 6. С. 30 - 31.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Следует согласиться с мнением, что "юридическая сила итоговых решений Конституционного Суда Российской Федерации превышает юридическую силу любого закона, а соответственно, практически равна юридической силе самой </w:t>
      </w:r>
      <w:hyperlink r:id="rId43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Российской Федерации, которую уже нельзя применять в отрыве от итоговых решений Конституционного Суда, относящихся к соответствующим нормам, и тем более вопреки этим решениям"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Зорькин В.Д. Россия и Конституция в XXI веке. 2-е изд., доп. М.: Норма, 2008. С. 125 - 128.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Для абсолютной и всесторонней реализации актов Конституционного Суда РФ в сфере гражданского судопроизводства необходимо наличие у таких актов юридической силы. Думается, юридическая сила акта Конституционного Суда РФ представляет собой способность быть основанием совершения определенных правовых действий при наличии совокупности свойств обязательности, окончательности </w:t>
      </w:r>
      <w:r w:rsidRPr="00BB05E3">
        <w:rPr>
          <w:rFonts w:ascii="Times New Roman" w:hAnsi="Times New Roman" w:cs="Times New Roman"/>
          <w:sz w:val="28"/>
          <w:szCs w:val="28"/>
        </w:rPr>
        <w:lastRenderedPageBreak/>
        <w:t>(неопровержимости), непосредственности, самодостаточности и исполнимости.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2. Реализация актов Конституционного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органами государственной власти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Применительно к сфере гражданского судопроизводства можно выделить три группы полномочий Конституционного Суда РФ: толкование </w:t>
      </w:r>
      <w:hyperlink r:id="rId43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решение вопросов о соответствии Конституции РФ правовых норм, подлежащих применению в гражданском судопроизводстве, по запросам судов; рассмотрение жалоб на нарушение конституционных прав и свобод граждан.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со </w:t>
      </w:r>
      <w:hyperlink r:id="rId438" w:history="1">
        <w:r w:rsidRPr="00BB05E3">
          <w:rPr>
            <w:rFonts w:ascii="Times New Roman" w:hAnsi="Times New Roman" w:cs="Times New Roman"/>
            <w:color w:val="0000FF"/>
            <w:sz w:val="28"/>
            <w:szCs w:val="28"/>
          </w:rPr>
          <w:t>ст. 79</w:t>
        </w:r>
      </w:hyperlink>
      <w:r w:rsidRPr="00BB05E3">
        <w:rPr>
          <w:rFonts w:ascii="Times New Roman" w:hAnsi="Times New Roman" w:cs="Times New Roman"/>
          <w:sz w:val="28"/>
          <w:szCs w:val="28"/>
        </w:rPr>
        <w:t xml:space="preserve"> ФКЗ "О Конституционном Суде Российской Федерации" можно выделить следующие правовые последствия, являющиеся результатом конституционного правосудия: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акты или их отдельные положения, признанные неконституционными, утрачивают силу;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признанные не соответствующими </w:t>
      </w:r>
      <w:hyperlink r:id="rId43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РФ</w:t>
      </w:r>
      <w:proofErr w:type="gramEnd"/>
      <w:r w:rsidRPr="00BB05E3">
        <w:rPr>
          <w:rFonts w:ascii="Times New Roman" w:hAnsi="Times New Roman" w:cs="Times New Roman"/>
          <w:sz w:val="28"/>
          <w:szCs w:val="28"/>
        </w:rPr>
        <w:t xml:space="preserve"> не вступившие в силу международные договоры Российской Федерации не подлежат введению в действие и применению;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решения судов и иных органов, основанные на актах, признанных неконституционными, не подлежат исполнению и должны быть пересмотрены в установленных федеральным законом случаях;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4) в случае если решением Конституционного Суда РФ нормативный акт признан не соответствующим </w:t>
      </w:r>
      <w:hyperlink r:id="rId44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полностью или частично либо из решения Конституционного Суда РФ вытекает необходимость устранения пробела в правовом регулировании, государственный орган или должностное лицо, принявшие этот нормативный акт, рассматривают вопрос о принятии нового нормативного акта, который должен, в частности, содержать положения об отмене нормативного акта, признанного не соответствующим</w:t>
      </w:r>
      <w:proofErr w:type="gramEnd"/>
      <w:r w:rsidRPr="00BB05E3">
        <w:rPr>
          <w:rFonts w:ascii="Times New Roman" w:hAnsi="Times New Roman" w:cs="Times New Roman"/>
          <w:sz w:val="28"/>
          <w:szCs w:val="28"/>
        </w:rPr>
        <w:t xml:space="preserve"> </w:t>
      </w:r>
      <w:hyperlink r:id="rId44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полностью, либо о внесении необходимых изменений и (или) дополнений в нормативный акт, признанный неконституционным в отдельной его части.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Конституционный Суд РФ не вправе вторгаться в компетенцию других судебных органов. Однако его решения, признавшие норму закона неконституционной, могут свидетельствовать о судебной ошибке, если применение этой нормы судом в конкретном деле имело решающее значение. В этом смысле решения Конституционного Суда РФ являются правовым ориентиром для всех судебных органов, применяющих закон. Вместе с тем практика Конституционного Суда РФ указывает на попытки этого Суда стать вышестоящей, надзорной инстанцией для других ветвей судебной власти. Данные попытки посягают на самостоятельность судебной власти, что противоречит </w:t>
      </w:r>
      <w:hyperlink r:id="rId44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Сасов К.А. </w:t>
      </w:r>
      <w:hyperlink r:id="rId443" w:history="1">
        <w:r w:rsidRPr="00BB05E3">
          <w:rPr>
            <w:rFonts w:ascii="Times New Roman" w:hAnsi="Times New Roman" w:cs="Times New Roman"/>
            <w:color w:val="0000FF"/>
            <w:sz w:val="28"/>
            <w:szCs w:val="28"/>
          </w:rPr>
          <w:t>Конституционный Суд в судебной системе</w:t>
        </w:r>
      </w:hyperlink>
      <w:r w:rsidRPr="00BB05E3">
        <w:rPr>
          <w:rFonts w:ascii="Times New Roman" w:hAnsi="Times New Roman" w:cs="Times New Roman"/>
          <w:sz w:val="28"/>
          <w:szCs w:val="28"/>
        </w:rPr>
        <w:t xml:space="preserve">: общность </w:t>
      </w:r>
      <w:r w:rsidRPr="00BB05E3">
        <w:rPr>
          <w:rFonts w:ascii="Times New Roman" w:hAnsi="Times New Roman" w:cs="Times New Roman"/>
          <w:sz w:val="28"/>
          <w:szCs w:val="28"/>
        </w:rPr>
        <w:lastRenderedPageBreak/>
        <w:t>задач правосудия и различия в их решении // Конституционное и муниципальное право. 2005. N 12. С. 25 - 31.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Конституционный Суд РФ не должен вмешиваться в компетенцию судов общей юрисдикции, однако, учитывая обязательный характер его актов, вряд ли можно говорить о полном невмешательстве Конституционного Суда РФ в деятельность судов общей юрисдикции. Например, </w:t>
      </w:r>
      <w:hyperlink r:id="rId444" w:history="1">
        <w:r w:rsidRPr="00BB05E3">
          <w:rPr>
            <w:rFonts w:ascii="Times New Roman" w:hAnsi="Times New Roman" w:cs="Times New Roman"/>
            <w:color w:val="0000FF"/>
            <w:sz w:val="28"/>
            <w:szCs w:val="28"/>
          </w:rPr>
          <w:t>п. 5 ст. 392</w:t>
        </w:r>
      </w:hyperlink>
      <w:r w:rsidRPr="00BB05E3">
        <w:rPr>
          <w:rFonts w:ascii="Times New Roman" w:hAnsi="Times New Roman" w:cs="Times New Roman"/>
          <w:sz w:val="28"/>
          <w:szCs w:val="28"/>
        </w:rPr>
        <w:t xml:space="preserve"> ГПК РФ устанавливает в качестве основания для пересмотра решений по вновь открывшимся обстоятельствам постановление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Принимаемые в результате рассмотрения дел судебного нормоконтроля судебные акты имеют специфику с точки зрения порядка их исполнения. Выражением этой специфики может быть конструирование одного из общих принципов судебного нормоконтроля, касающегося исполнительного производства по таким делам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Гаджиев Г.А. Общие принципы </w:t>
      </w:r>
      <w:proofErr w:type="gramStart"/>
      <w:r w:rsidRPr="00BB05E3">
        <w:rPr>
          <w:rFonts w:ascii="Times New Roman" w:hAnsi="Times New Roman" w:cs="Times New Roman"/>
          <w:sz w:val="28"/>
          <w:szCs w:val="28"/>
        </w:rPr>
        <w:t>судебного</w:t>
      </w:r>
      <w:proofErr w:type="gramEnd"/>
      <w:r w:rsidRPr="00BB05E3">
        <w:rPr>
          <w:rFonts w:ascii="Times New Roman" w:hAnsi="Times New Roman" w:cs="Times New Roman"/>
          <w:sz w:val="28"/>
          <w:szCs w:val="28"/>
        </w:rPr>
        <w:t xml:space="preserve"> нормоконтроля // Новая правовая культура. 2006. С. 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Вопрос о реализации актов Конституционного Суда РФ является проблематичным и дискуссионным. Для его уяснения необходимо определить, является ли реализация конституционных актов стадией конституционного судопроизводства или протекает уже за рамками последнего.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Следует отметить, что в литературе отсутствует единство мнений по поводу того, относится реализация решений Конституционного Суда РФ к стадии конституционного судопроизводства или нет. Аргументы авторов, не относящих реализацию решений к стадии конституционного судопроизводства, обычно сводятся к тому, что законом не предусмотрено участие Конституционного Суда РФ в реализации собственных решений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Мазуров А.В. </w:t>
      </w:r>
      <w:hyperlink r:id="rId445" w:history="1">
        <w:r w:rsidRPr="00BB05E3">
          <w:rPr>
            <w:rFonts w:ascii="Times New Roman" w:hAnsi="Times New Roman" w:cs="Times New Roman"/>
            <w:color w:val="0000FF"/>
            <w:sz w:val="28"/>
            <w:szCs w:val="28"/>
          </w:rPr>
          <w:t>Комментарий</w:t>
        </w:r>
      </w:hyperlink>
      <w:r w:rsidRPr="00BB05E3">
        <w:rPr>
          <w:rFonts w:ascii="Times New Roman" w:hAnsi="Times New Roman" w:cs="Times New Roman"/>
          <w:sz w:val="28"/>
          <w:szCs w:val="28"/>
        </w:rPr>
        <w:t xml:space="preserve"> к Федеральному конституционному закону "О Конституционном Суде Российской Федерации". М., 2006. С. 136.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ученых, включающих реализацию в процесс конституционного судопроизводства &lt;1&gt;, реализация решений Конституционного Суда РФ является своего рода итогом, результатом конституционного судопроизводства. Конституционный Суд РФ может осуществлять контроль исполнения собственных решений, анализировать причины их неисполнения и при необходимости направлять соответствующую информацию органам и лицам, ответственным за исполнение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Конституционный судебный процесс: Учебник для вузов</w:t>
      </w:r>
      <w:proofErr w:type="gramStart"/>
      <w:r w:rsidRPr="00BB05E3">
        <w:rPr>
          <w:rFonts w:ascii="Times New Roman" w:hAnsi="Times New Roman" w:cs="Times New Roman"/>
          <w:sz w:val="28"/>
          <w:szCs w:val="28"/>
        </w:rPr>
        <w:t xml:space="preserve"> / О</w:t>
      </w:r>
      <w:proofErr w:type="gramEnd"/>
      <w:r w:rsidRPr="00BB05E3">
        <w:rPr>
          <w:rFonts w:ascii="Times New Roman" w:hAnsi="Times New Roman" w:cs="Times New Roman"/>
          <w:sz w:val="28"/>
          <w:szCs w:val="28"/>
        </w:rPr>
        <w:t>тв. ред. д.ю.н., проф. М.С. Саликов. М., 2003. С. 119 - 120.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Мазуров А.В. </w:t>
      </w:r>
      <w:hyperlink r:id="rId446" w:history="1">
        <w:r w:rsidRPr="00BB05E3">
          <w:rPr>
            <w:rFonts w:ascii="Times New Roman" w:hAnsi="Times New Roman" w:cs="Times New Roman"/>
            <w:color w:val="0000FF"/>
            <w:sz w:val="28"/>
            <w:szCs w:val="28"/>
          </w:rPr>
          <w:t>Указ</w:t>
        </w:r>
        <w:proofErr w:type="gramStart"/>
        <w:r w:rsidRPr="00BB05E3">
          <w:rPr>
            <w:rFonts w:ascii="Times New Roman" w:hAnsi="Times New Roman" w:cs="Times New Roman"/>
            <w:color w:val="0000FF"/>
            <w:sz w:val="28"/>
            <w:szCs w:val="28"/>
          </w:rPr>
          <w:t>.</w:t>
        </w:r>
        <w:proofErr w:type="gramEnd"/>
        <w:r w:rsidRPr="00BB05E3">
          <w:rPr>
            <w:rFonts w:ascii="Times New Roman" w:hAnsi="Times New Roman" w:cs="Times New Roman"/>
            <w:color w:val="0000FF"/>
            <w:sz w:val="28"/>
            <w:szCs w:val="28"/>
          </w:rPr>
          <w:t xml:space="preserve"> </w:t>
        </w:r>
        <w:proofErr w:type="gramStart"/>
        <w:r w:rsidRPr="00BB05E3">
          <w:rPr>
            <w:rFonts w:ascii="Times New Roman" w:hAnsi="Times New Roman" w:cs="Times New Roman"/>
            <w:color w:val="0000FF"/>
            <w:sz w:val="28"/>
            <w:szCs w:val="28"/>
          </w:rPr>
          <w:t>с</w:t>
        </w:r>
        <w:proofErr w:type="gramEnd"/>
        <w:r w:rsidRPr="00BB05E3">
          <w:rPr>
            <w:rFonts w:ascii="Times New Roman" w:hAnsi="Times New Roman" w:cs="Times New Roman"/>
            <w:color w:val="0000FF"/>
            <w:sz w:val="28"/>
            <w:szCs w:val="28"/>
          </w:rPr>
          <w:t>оч.</w:t>
        </w:r>
      </w:hyperlink>
      <w:r w:rsidRPr="00BB05E3">
        <w:rPr>
          <w:rFonts w:ascii="Times New Roman" w:hAnsi="Times New Roman" w:cs="Times New Roman"/>
          <w:sz w:val="28"/>
          <w:szCs w:val="28"/>
        </w:rPr>
        <w:t xml:space="preserve"> С. 265.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К сожалению, большое количество жалоб в Европейский суд по правам человека вызвано неисполнением судебных актов со стороны государства, т.е. неисполнением судебных решений исполнительной властью &lt;1&gt;. В </w:t>
      </w:r>
      <w:hyperlink r:id="rId447" w:history="1">
        <w:r w:rsidRPr="00BB05E3">
          <w:rPr>
            <w:rFonts w:ascii="Times New Roman" w:hAnsi="Times New Roman" w:cs="Times New Roman"/>
            <w:color w:val="0000FF"/>
            <w:sz w:val="28"/>
            <w:szCs w:val="28"/>
          </w:rPr>
          <w:t>Послании</w:t>
        </w:r>
      </w:hyperlink>
      <w:r w:rsidRPr="00BB05E3">
        <w:rPr>
          <w:rFonts w:ascii="Times New Roman" w:hAnsi="Times New Roman" w:cs="Times New Roman"/>
          <w:sz w:val="28"/>
          <w:szCs w:val="28"/>
        </w:rPr>
        <w:t xml:space="preserve"> Федеральному Собранию РФ Президент РФ Д.А. Медведев обратил внимание на то, что исполнение судебных решений - все еще огромная проблема, причем проблема всех судов, включая Конституционный Суд РФ &lt;2&gt;.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Султанов А.Р. Об исполнении решений Конституционного Суда РФ, содержащих конституционно-правовое толкование норм // http://www.allpravo.ru.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http://www.rg.ru.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Реализация актов Конституционного Суда РФ, думается, выходит за рамки конституционного судопроизводства. Это объясняется следующим: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при реализации актов Конституционного Суда РФ меняются субъекты правоотношений по сравнению с субъектами, которые присутствовали в самом судопроизводстве. Так, при обращении граждан с жалобой на нарушение их прав применением определенной нормы </w:t>
      </w:r>
      <w:hyperlink r:id="rId448"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субъектами правоотношений являются Конституционный Суд РФ и сами граждане, а в процессе реализации возникают правоотношения, субъектами которых будет суд общей юрисдикции, обязанный применить конституционный акт, и граждане. Конституционный Суд РФ в процессе реализации его акта не принимает никакого участия. В настоящее время Конституционный Суд РФ лишен права на проверку конституционности правоприменительной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различаются и нормативные правовые источники, регулирующие процесс вынесения акта Конституционного Суда РФ (</w:t>
      </w:r>
      <w:hyperlink r:id="rId449"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и процесс реализации (например, </w:t>
      </w:r>
      <w:hyperlink r:id="rId450" w:history="1">
        <w:r w:rsidRPr="00BB05E3">
          <w:rPr>
            <w:rFonts w:ascii="Times New Roman" w:hAnsi="Times New Roman" w:cs="Times New Roman"/>
            <w:color w:val="0000FF"/>
            <w:sz w:val="28"/>
            <w:szCs w:val="28"/>
          </w:rPr>
          <w:t>гл. 42</w:t>
        </w:r>
      </w:hyperlink>
      <w:r w:rsidRPr="00BB05E3">
        <w:rPr>
          <w:rFonts w:ascii="Times New Roman" w:hAnsi="Times New Roman" w:cs="Times New Roman"/>
          <w:sz w:val="28"/>
          <w:szCs w:val="28"/>
        </w:rPr>
        <w:t xml:space="preserve"> ГПК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Реализация позиций Конституционного Суда РФ - это задача и всех иных законодательных и правоприменительных органов, у которых не должно возникать сомнений - исполнять решение Конституционного Суда РФ или нет, так как данная постановка вопроса, во-первых, противоречит законодательству, во-вторых, не принимает во внимание то, что Конституционный Суд РФ декларирует содержание объективно существующего права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Котов О.Ю. Влияние решений Конституционного Суда России на гражданское судопроизводство. М.: Городец, 2002. С. 57.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своей природе акты Конституционного Суда РФ являются приближенными к нормативным правовым актам. Положения последних реализуются в форме использования (для уполномочивающих норм), </w:t>
      </w:r>
      <w:r w:rsidRPr="00BB05E3">
        <w:rPr>
          <w:rFonts w:ascii="Times New Roman" w:hAnsi="Times New Roman" w:cs="Times New Roman"/>
          <w:sz w:val="28"/>
          <w:szCs w:val="28"/>
        </w:rPr>
        <w:lastRenderedPageBreak/>
        <w:t>выполнения (для обязывающих норм), соблюдения (для запрещающих норм) и применения (деятельность относительно установления подзаконных, индивидуальных правил поведения персонифицированных субъектов). Ввиду нормативно-правовой природы актов Конституционного Суда РФ нужно говорить не об их исполнении, а о реализации актов (правовых позиций) Конституционного Суда РФ в форме использования, выполнения, соблюдения и применения. Такая реализация должна осуществляться в том же порядке, что и реализация законов и подзаконных нормативных правовых актов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Цимбалистый Т.О. Конституционная юстиция в Украине: Научно-методическое пособие. Тернополь: ТНЕУ, 2007. С. 164 - 170.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Рассматривая вопрос реализации актов органов конституционного контроля в гражданском судопроизводстве, необходимо выделить три формы приведения их в действие судами общей юрисдикции: исполнение, соблюдение и применение.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Рассмотрим эти формы на примере </w:t>
      </w:r>
      <w:hyperlink r:id="rId451"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Конституционного Суда РФ от 26 декабря 2005 г. N 14-П &lt;1&gt;. </w:t>
      </w:r>
      <w:hyperlink r:id="rId452" w:history="1">
        <w:r w:rsidRPr="00BB05E3">
          <w:rPr>
            <w:rFonts w:ascii="Times New Roman" w:hAnsi="Times New Roman" w:cs="Times New Roman"/>
            <w:color w:val="0000FF"/>
            <w:sz w:val="28"/>
            <w:szCs w:val="28"/>
          </w:rPr>
          <w:t>Резолютивная часть</w:t>
        </w:r>
      </w:hyperlink>
      <w:r w:rsidRPr="00BB05E3">
        <w:rPr>
          <w:rFonts w:ascii="Times New Roman" w:hAnsi="Times New Roman" w:cs="Times New Roman"/>
          <w:sz w:val="28"/>
          <w:szCs w:val="28"/>
        </w:rPr>
        <w:t xml:space="preserve"> данного Постановления содержит четыре пункта, в соответствии с которыми реализация данного акта будет протекать в различных процессуальных формах. Мы выделим пункты, которые имеют отношение именно к вопросу реализации постановления в гражданском судопроизводстве. Так, исполнение данного </w:t>
      </w:r>
      <w:hyperlink r:id="rId453"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будет выражаться в осуществлении пересмотра судом общей юрисдикции дела гражданина Е.Г. Одиянкова в установленном порядке, если для этого нет других препятствий. Применение данного Постановления заключается в употреблении положений </w:t>
      </w:r>
      <w:hyperlink r:id="rId454" w:history="1">
        <w:r w:rsidRPr="00BB05E3">
          <w:rPr>
            <w:rFonts w:ascii="Times New Roman" w:hAnsi="Times New Roman" w:cs="Times New Roman"/>
            <w:color w:val="0000FF"/>
            <w:sz w:val="28"/>
            <w:szCs w:val="28"/>
          </w:rPr>
          <w:t>ст. 260</w:t>
        </w:r>
      </w:hyperlink>
      <w:r w:rsidRPr="00BB05E3">
        <w:rPr>
          <w:rFonts w:ascii="Times New Roman" w:hAnsi="Times New Roman" w:cs="Times New Roman"/>
          <w:sz w:val="28"/>
          <w:szCs w:val="28"/>
        </w:rPr>
        <w:t xml:space="preserve"> ГПК РФ, предусматривающих сроки рассмотрения судом поданных в период избирательной кампании заявлений о защите избирательных прав в том смысле, который не препятствует суду по истечении установленных в них сроков разрешить соответствующее дело по существу и служит основанием прекращения производства по делу. Соблюдение данного </w:t>
      </w:r>
      <w:hyperlink r:id="rId455"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будет заключаться в невозможности дальнейшего толкования положений </w:t>
      </w:r>
      <w:hyperlink r:id="rId456" w:history="1">
        <w:r w:rsidRPr="00BB05E3">
          <w:rPr>
            <w:rFonts w:ascii="Times New Roman" w:hAnsi="Times New Roman" w:cs="Times New Roman"/>
            <w:color w:val="0000FF"/>
            <w:sz w:val="28"/>
            <w:szCs w:val="28"/>
          </w:rPr>
          <w:t>ст. 260</w:t>
        </w:r>
      </w:hyperlink>
      <w:r w:rsidRPr="00BB05E3">
        <w:rPr>
          <w:rFonts w:ascii="Times New Roman" w:hAnsi="Times New Roman" w:cs="Times New Roman"/>
          <w:sz w:val="28"/>
          <w:szCs w:val="28"/>
        </w:rPr>
        <w:t xml:space="preserve"> ГПК РФ как препятствующих суду общей юрисдикции по истечении установленных в них сроков разрешить соответствующее дело по существу и служащих основанием прекращения производства по делу.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45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26 декабря 2005 г. N 14-П "По делу о проверке конституционности отдельных положений статьи 260 Гражданского процессуального кодекса Российской Федерации в связи с жалобой гражданина Е.Г. Одиянкова" // Российская газета. 12.01.2006. N 2 (с учетом уточнения, опубликованного в "Российской газете" от 2 марта 2006 г. N 42).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сфере гражданского судопроизводства помимо судов общей </w:t>
      </w:r>
      <w:r w:rsidRPr="00BB05E3">
        <w:rPr>
          <w:rFonts w:ascii="Times New Roman" w:hAnsi="Times New Roman" w:cs="Times New Roman"/>
          <w:sz w:val="28"/>
          <w:szCs w:val="28"/>
        </w:rPr>
        <w:lastRenderedPageBreak/>
        <w:t xml:space="preserve">юрисдикции реализацию актов Конституционного Суда РФ осуществляют и законодательные органы. Это происходит в случаях, когда норма </w:t>
      </w:r>
      <w:hyperlink r:id="rId458"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признана не соответствующей </w:t>
      </w:r>
      <w:hyperlink r:id="rId45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и законодателю необходимо </w:t>
      </w:r>
      <w:proofErr w:type="gramStart"/>
      <w:r w:rsidRPr="00BB05E3">
        <w:rPr>
          <w:rFonts w:ascii="Times New Roman" w:hAnsi="Times New Roman" w:cs="Times New Roman"/>
          <w:sz w:val="28"/>
          <w:szCs w:val="28"/>
        </w:rPr>
        <w:t>внести</w:t>
      </w:r>
      <w:proofErr w:type="gramEnd"/>
      <w:r w:rsidRPr="00BB05E3">
        <w:rPr>
          <w:rFonts w:ascii="Times New Roman" w:hAnsi="Times New Roman" w:cs="Times New Roman"/>
          <w:sz w:val="28"/>
          <w:szCs w:val="28"/>
        </w:rPr>
        <w:t xml:space="preserve"> изменения в действующий нормативный акт или исключить неконституционную норму из его содержания.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ряде постановлений Конституционного Суда РФ указывается на следующие моменты порядка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содержится </w:t>
      </w:r>
      <w:proofErr w:type="gramStart"/>
      <w:r w:rsidRPr="00BB05E3">
        <w:rPr>
          <w:rFonts w:ascii="Times New Roman" w:hAnsi="Times New Roman" w:cs="Times New Roman"/>
          <w:sz w:val="28"/>
          <w:szCs w:val="28"/>
        </w:rPr>
        <w:t>весьма категорическое</w:t>
      </w:r>
      <w:proofErr w:type="gramEnd"/>
      <w:r w:rsidRPr="00BB05E3">
        <w:rPr>
          <w:rFonts w:ascii="Times New Roman" w:hAnsi="Times New Roman" w:cs="Times New Roman"/>
          <w:sz w:val="28"/>
          <w:szCs w:val="28"/>
        </w:rPr>
        <w:t xml:space="preserve"> предложение (употребляется слово "подлежит") Федеральному Собранию как законодательному органу Российской Федерации решить вопрос о внесении в законодательство соответствующих изменений и дополнений, вытекающих из постановления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в некоторых случаях обязательное предписание законодательному органу сопровождается указанием конкретного срока его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отдельные обязательные поручения, даваемые Федеральному Собранию Конституционным Судом РФ, носят весьма конкретный характер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Малюшин А.А. </w:t>
      </w:r>
      <w:hyperlink r:id="rId460" w:history="1">
        <w:r w:rsidRPr="00BB05E3">
          <w:rPr>
            <w:rFonts w:ascii="Times New Roman" w:hAnsi="Times New Roman" w:cs="Times New Roman"/>
            <w:color w:val="0000FF"/>
            <w:sz w:val="28"/>
            <w:szCs w:val="28"/>
          </w:rPr>
          <w:t>Взаимодействие Конституционного Суда РФ</w:t>
        </w:r>
      </w:hyperlink>
      <w:r w:rsidRPr="00BB05E3">
        <w:rPr>
          <w:rFonts w:ascii="Times New Roman" w:hAnsi="Times New Roman" w:cs="Times New Roman"/>
          <w:sz w:val="28"/>
          <w:szCs w:val="28"/>
        </w:rPr>
        <w:t xml:space="preserve"> и законодательного органа власти в РФ // Российский судья. 2007. N 7. С. 14 - 16.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определение специального порядка, сроков и особенностей реализации постановления, установившего неконституционность конкретной нормы, - это, безусловно, нормативная новелла, введенная Конституционным Судом РФ в очевидном противоречии со </w:t>
      </w:r>
      <w:hyperlink r:id="rId461" w:history="1">
        <w:r w:rsidRPr="00BB05E3">
          <w:rPr>
            <w:rFonts w:ascii="Times New Roman" w:hAnsi="Times New Roman" w:cs="Times New Roman"/>
            <w:color w:val="0000FF"/>
            <w:sz w:val="28"/>
            <w:szCs w:val="28"/>
          </w:rPr>
          <w:t>ст. 79</w:t>
        </w:r>
      </w:hyperlink>
      <w:r w:rsidRPr="00BB05E3">
        <w:rPr>
          <w:rFonts w:ascii="Times New Roman" w:hAnsi="Times New Roman" w:cs="Times New Roman"/>
          <w:sz w:val="28"/>
          <w:szCs w:val="28"/>
        </w:rPr>
        <w:t xml:space="preserve"> ФКЗ "О Конституционном Суде Российской Федерации": "Акты или отдельные положения, признанные неконституционными, утрачивают силу"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 xml:space="preserve">&gt; </w:t>
      </w:r>
      <w:hyperlink r:id="rId462" w:history="1">
        <w:r w:rsidRPr="00BB05E3">
          <w:rPr>
            <w:rFonts w:ascii="Times New Roman" w:hAnsi="Times New Roman" w:cs="Times New Roman"/>
            <w:color w:val="0000FF"/>
            <w:sz w:val="28"/>
            <w:szCs w:val="28"/>
          </w:rPr>
          <w:t>Т</w:t>
        </w:r>
        <w:proofErr w:type="gramEnd"/>
        <w:r w:rsidRPr="00BB05E3">
          <w:rPr>
            <w:rFonts w:ascii="Times New Roman" w:hAnsi="Times New Roman" w:cs="Times New Roman"/>
            <w:color w:val="0000FF"/>
            <w:sz w:val="28"/>
            <w:szCs w:val="28"/>
          </w:rPr>
          <w:t>ам же</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Стоит не согласиться с мнением А.А. Малюшина, поскольку только четкое определение субъектов, порядка, способа и сроков исполнения постановления Конституционного Суда РФ позволит полно реализовать данный акт и достичь абсолютной цели правосудия. Кроме того, названная в качестве обязательного свойства юридической силы постановления Конституционного Суда РФ исполнимость включает в себя эти компоненты (порядок, субъект, способ и срок исполнимости).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Признанные противоречащими </w:t>
      </w:r>
      <w:hyperlink r:id="rId46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положения законов утрачивают юридическую силу. Но в таком случае в законодательстве образуется пробел. В соответствии со </w:t>
      </w:r>
      <w:hyperlink r:id="rId464" w:history="1">
        <w:r w:rsidRPr="00BB05E3">
          <w:rPr>
            <w:rFonts w:ascii="Times New Roman" w:hAnsi="Times New Roman" w:cs="Times New Roman"/>
            <w:color w:val="0000FF"/>
            <w:sz w:val="28"/>
            <w:szCs w:val="28"/>
          </w:rPr>
          <w:t>ст. 80</w:t>
        </w:r>
      </w:hyperlink>
      <w:r w:rsidRPr="00BB05E3">
        <w:rPr>
          <w:rFonts w:ascii="Times New Roman" w:hAnsi="Times New Roman" w:cs="Times New Roman"/>
          <w:sz w:val="28"/>
          <w:szCs w:val="28"/>
        </w:rPr>
        <w:t xml:space="preserve"> ФКЗ "О Конституционном Суде Российской Федерации" Правительство РФ должно подготовить соответствующий законопроект в течение трех месяцев после опубликования решения Конституционного Суда РФ, а Государственная Дума РФ должна его рассмотреть во внеочередном порядке.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Однако законодательство не устанавливает сроки принятия соответствующего закона, потому что в случае отклонения Государственной Думой законопроекта, подготовленного Правительством РФ, пробелы, образовавшиеся в результате решения Конституционного Суда РФ, могут существовать многие годы. Вследствие этого по-прежнему, как заметил М.А. Митюков еще в 2001 г., сохраняются попытки восполнения пробелов правового регулирования, образованные актами Суда, заинтересованными ведомствами, а не законодателем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М.А. Акты Конституционного Суда Российской Федерации и конституционных (уставных) судов субъектов Российской Федерации и некоторые вопросы их исполнения // Проблемы исполнения федеральными органами государственной власти и органами государственной </w:t>
      </w:r>
      <w:proofErr w:type="gramStart"/>
      <w:r w:rsidRPr="00BB05E3">
        <w:rPr>
          <w:rFonts w:ascii="Times New Roman" w:hAnsi="Times New Roman" w:cs="Times New Roman"/>
          <w:sz w:val="28"/>
          <w:szCs w:val="28"/>
        </w:rPr>
        <w:t>власти субъектов Российской Федерации решений Конституционного Суда Российской Федерации</w:t>
      </w:r>
      <w:proofErr w:type="gramEnd"/>
      <w:r w:rsidRPr="00BB05E3">
        <w:rPr>
          <w:rFonts w:ascii="Times New Roman" w:hAnsi="Times New Roman" w:cs="Times New Roman"/>
          <w:sz w:val="28"/>
          <w:szCs w:val="28"/>
        </w:rPr>
        <w:t xml:space="preserve"> и конституционных (уставных) судов субъектов Российской Федерации: Материалы Всероссийского совещания (Москва, 22 марта 2001 г.) / Под ред. М.А. Митюкова, С.В. Кабышева, В.К. </w:t>
      </w:r>
      <w:proofErr w:type="gramStart"/>
      <w:r w:rsidRPr="00BB05E3">
        <w:rPr>
          <w:rFonts w:ascii="Times New Roman" w:hAnsi="Times New Roman" w:cs="Times New Roman"/>
          <w:sz w:val="28"/>
          <w:szCs w:val="28"/>
        </w:rPr>
        <w:t>Бобровой</w:t>
      </w:r>
      <w:proofErr w:type="gramEnd"/>
      <w:r w:rsidRPr="00BB05E3">
        <w:rPr>
          <w:rFonts w:ascii="Times New Roman" w:hAnsi="Times New Roman" w:cs="Times New Roman"/>
          <w:sz w:val="28"/>
          <w:szCs w:val="28"/>
        </w:rPr>
        <w:t xml:space="preserve"> и С.Е. Андреева. М.: Формула права, 2001. С. 34.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Пробельность закона может нарушать принцип правовой определенности, из которого вытекает необходимость ясности, недвусмысленности правовой нормы. Неопределенность нормы допускает возможность неограниченного усмотрения в процессе правоприменения и неизбежно ведет к произволу, а тем самым - к нарушению принципов равенства и верховенства права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Сычев А.И., Султанов А.Р. Решение пробелов в праве Верховным Судом Российской Федерации // Российское правосудие. 2009. N 1. С. 38 - 39.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В.В. Лазарева, возложение на Государственную Думу обязанности по реализации решений Конституционного Суда РФ противоречит принципу разделения властей, закрепленному в </w:t>
      </w:r>
      <w:hyperlink r:id="rId465" w:history="1">
        <w:r w:rsidRPr="00BB05E3">
          <w:rPr>
            <w:rFonts w:ascii="Times New Roman" w:hAnsi="Times New Roman" w:cs="Times New Roman"/>
            <w:color w:val="0000FF"/>
            <w:sz w:val="28"/>
            <w:szCs w:val="28"/>
          </w:rPr>
          <w:t>ст. 10</w:t>
        </w:r>
      </w:hyperlink>
      <w:r w:rsidRPr="00BB05E3">
        <w:rPr>
          <w:rFonts w:ascii="Times New Roman" w:hAnsi="Times New Roman" w:cs="Times New Roman"/>
          <w:sz w:val="28"/>
          <w:szCs w:val="28"/>
        </w:rPr>
        <w:t xml:space="preserve"> Конституции РФ, в соответствии с которым законодательная, исполнительная и судебная власти независимы друг от друга. Потому необходима активизация самого Конституционного Суда РФ в реализации своих решений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Лазарев Л.В. Правовые позиции Конституционного Суда России. М.: Городец, 2003. С. 136.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Государственная Дума является основным субъектом по реализации постановлений Конституционного Суда РФ, направленных на совершенствование законодательства, поскольку именно внесение изменений в действующее законодательство является одним из ее основных </w:t>
      </w:r>
      <w:r w:rsidRPr="00BB05E3">
        <w:rPr>
          <w:rFonts w:ascii="Times New Roman" w:hAnsi="Times New Roman" w:cs="Times New Roman"/>
          <w:sz w:val="28"/>
          <w:szCs w:val="28"/>
        </w:rPr>
        <w:lastRenderedPageBreak/>
        <w:t xml:space="preserve">полномочий. Молчание Государственной Думы в процессе реализации постановлений Конституционного Суда РФ на практике приводит к появлению новых однотипных ошибок, допускаемых судами общей юрисдикции при рассмотрении и разрешении гражданских дел. </w:t>
      </w:r>
      <w:proofErr w:type="gramStart"/>
      <w:r w:rsidRPr="00BB05E3">
        <w:rPr>
          <w:rFonts w:ascii="Times New Roman" w:hAnsi="Times New Roman" w:cs="Times New Roman"/>
          <w:sz w:val="28"/>
          <w:szCs w:val="28"/>
        </w:rPr>
        <w:t>Так, в 2001 г. Конституционным Судом РФ было вынесено определение &lt;1&gt;, в соответствии с которым перечень оснований для пересмотра решений по вновь открывшимся обстоятельствам не может быть исчерпывающим, поскольку существует реальная возможность допущения судебной ошибки при рассмотрении и разрешении гражданских дел судами общей юрисдикции, которая в дальнейшем может стать причиной вынесения незаконного решения.</w:t>
      </w:r>
      <w:proofErr w:type="gramEnd"/>
      <w:r w:rsidRPr="00BB05E3">
        <w:rPr>
          <w:rFonts w:ascii="Times New Roman" w:hAnsi="Times New Roman" w:cs="Times New Roman"/>
          <w:sz w:val="28"/>
          <w:szCs w:val="28"/>
        </w:rPr>
        <w:t xml:space="preserve"> В связи с этим Конституционный Суд РФ признал судебную ошибку в качестве возможного основания для пересмотра решений по вновь открывшимся обстоятельствам.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466"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8 февраля 2001 г. N 36-О "По жалобе акционерной компании "Алроса" на нарушение конституционных прав и свобод статьей 333 Гражданского процессуального кодекса РСФСР" // СЗ РФ. 2001. N 14. Ст. 1430.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w:t>
      </w:r>
      <w:hyperlink r:id="rId467"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никак не отреагировал на данное решение. Перечень оснований для пересмотра решений по вновь открывшимся обстоятельствам является исчерпывающим, судебная ошибка среди оснований не фигурирует. Таким образом, по этому вопросу законодатель проигнорировал решение Конституционного Суда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Котов О.Ю. Реализации решений Конституционного Суда РФ в новом ГПК // Конституция Российской Федерации и современное законодательство: проблемы реализации и тенденции развития (К 10-летию Конституции России): Международная научно-практическая конференция (1 - 3 октября 2003 г.): В 3 ч. / Под ред. А.И. Демидова, В.Т. Кабышева. Саратов: Изд-во ГОУ ВПО "Саратовская государственная академия права", 2003. Ч. 1. С. 200 - 201.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Для обеспечения исполнения решений Конституционного Суда РФ Верховный Суд РФ наделен полномочием подтверждать недействительность положений нормативных актов Правительства РФ, если они аналогичны по содержанию нормам других актов, ранее признанных Конституционным Судом РФ не соответствующими </w:t>
      </w:r>
      <w:hyperlink r:id="rId46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и потому недействительными, а </w:t>
      </w:r>
      <w:proofErr w:type="gramStart"/>
      <w:r w:rsidRPr="00BB05E3">
        <w:rPr>
          <w:rFonts w:ascii="Times New Roman" w:hAnsi="Times New Roman" w:cs="Times New Roman"/>
          <w:sz w:val="28"/>
          <w:szCs w:val="28"/>
        </w:rPr>
        <w:t>также</w:t>
      </w:r>
      <w:proofErr w:type="gramEnd"/>
      <w:r w:rsidRPr="00BB05E3">
        <w:rPr>
          <w:rFonts w:ascii="Times New Roman" w:hAnsi="Times New Roman" w:cs="Times New Roman"/>
          <w:sz w:val="28"/>
          <w:szCs w:val="28"/>
        </w:rPr>
        <w:t xml:space="preserve"> если они основаны на ранее признанных Конституционным Судом РФ неконституционными положениях федерального закона либо воспроизводят их. Положения, признанные Конституционным Судом </w:t>
      </w:r>
      <w:proofErr w:type="gramStart"/>
      <w:r w:rsidRPr="00BB05E3">
        <w:rPr>
          <w:rFonts w:ascii="Times New Roman" w:hAnsi="Times New Roman" w:cs="Times New Roman"/>
          <w:sz w:val="28"/>
          <w:szCs w:val="28"/>
        </w:rPr>
        <w:t>РФ</w:t>
      </w:r>
      <w:proofErr w:type="gramEnd"/>
      <w:r w:rsidRPr="00BB05E3">
        <w:rPr>
          <w:rFonts w:ascii="Times New Roman" w:hAnsi="Times New Roman" w:cs="Times New Roman"/>
          <w:sz w:val="28"/>
          <w:szCs w:val="28"/>
        </w:rPr>
        <w:t xml:space="preserve"> противоречащими Конституции РФ, не могут применяться судами, другими органами и должностными лицами, а аналогичные им предписания должны быть лишены юридической силы в установленном законом порядке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Гаджиев Т.А. Общие принципы </w:t>
      </w:r>
      <w:proofErr w:type="gramStart"/>
      <w:r w:rsidRPr="00BB05E3">
        <w:rPr>
          <w:rFonts w:ascii="Times New Roman" w:hAnsi="Times New Roman" w:cs="Times New Roman"/>
          <w:sz w:val="28"/>
          <w:szCs w:val="28"/>
        </w:rPr>
        <w:t>судебного</w:t>
      </w:r>
      <w:proofErr w:type="gramEnd"/>
      <w:r w:rsidRPr="00BB05E3">
        <w:rPr>
          <w:rFonts w:ascii="Times New Roman" w:hAnsi="Times New Roman" w:cs="Times New Roman"/>
          <w:sz w:val="28"/>
          <w:szCs w:val="28"/>
        </w:rPr>
        <w:t xml:space="preserve"> нормоконтроля // Новая правовая культура. 2006. С. 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Следовательно, в процессе реализации решений Конституционного Суда РФ можно выделить в качестве субъекта Верховный Суд РФ. Роль его </w:t>
      </w:r>
      <w:proofErr w:type="gramStart"/>
      <w:r w:rsidRPr="00BB05E3">
        <w:rPr>
          <w:rFonts w:ascii="Times New Roman" w:hAnsi="Times New Roman" w:cs="Times New Roman"/>
          <w:sz w:val="28"/>
          <w:szCs w:val="28"/>
        </w:rPr>
        <w:t>заключается</w:t>
      </w:r>
      <w:proofErr w:type="gramEnd"/>
      <w:r w:rsidRPr="00BB05E3">
        <w:rPr>
          <w:rFonts w:ascii="Times New Roman" w:hAnsi="Times New Roman" w:cs="Times New Roman"/>
          <w:sz w:val="28"/>
          <w:szCs w:val="28"/>
        </w:rPr>
        <w:t xml:space="preserve"> прежде всего в обобщении и анализе судебной практики, в которой отражаются акты Конституционного Суда РФ. На основе проводимого анализа правоприменительной деятельности судов общей юрисдикции Верховный Суд РФ дает свои разъяснения по наиболее проблемным вопросам применения актов Конституционного Суда РФ. Кроме того, в порядке надзора Верховный Суд РФ может отменять акты нижестоящих судов, основанные на нормах, признанных неконституционными Конституционным Судом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Можно согласиться с Т.Г. Морщаковой в том, что решения Конституционного Суда РФ серьезно влияют на судебную практику других судов. Во-первых, суд общей юрисдикции либо арбитражный суд обязаны пересмотреть дело и решение, вынесенное им ранее на основании неконституционной нормы закона, с тем, чтобы вынести правовое (правильное с точки зрения непосредственного применения </w:t>
      </w:r>
      <w:hyperlink r:id="rId46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решение. Во-вторых, эти суды, сориентированные "конституционным" толкованием конкретного закона, пытаются толковать в таком же русле другие законы, подлежащие применению в других аналогичных ситуациях, с целью не допустить "неконституционное толкование" в будущем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Морщакова Т.Г. Разграничение компетенции между Конституционным Судом и другими судами Российской Федерации // Вестник Конституционного Суда РФ. 1996. N 6. С. 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Далее хотелось бы рассмотреть процессуальные особенности реализации актов Конституционного Суда РФ различными субъектами более подробно, для того чтобы выявить пути </w:t>
      </w:r>
      <w:proofErr w:type="gramStart"/>
      <w:r w:rsidRPr="00BB05E3">
        <w:rPr>
          <w:rFonts w:ascii="Times New Roman" w:hAnsi="Times New Roman" w:cs="Times New Roman"/>
          <w:sz w:val="28"/>
          <w:szCs w:val="28"/>
        </w:rPr>
        <w:t>совершенствования порядка реализации актов органов конституционного контроля</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Самую заметную сферу деятельности Конституционного Суда РФ можно условно обозначить как "правозащитную". Важным средством обеспечения исполнения решений Конституционного Суда РФ является деятельность судов общей юрисдикции и арбитражных судов, в ходе которой должны выявляться любые нормативные и правоприменительные акты, противоречащие решениям Конституционного Суда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 </w:t>
      </w:r>
      <w:hyperlink r:id="rId470" w:history="1">
        <w:r w:rsidRPr="00BB05E3">
          <w:rPr>
            <w:rFonts w:ascii="Times New Roman" w:hAnsi="Times New Roman" w:cs="Times New Roman"/>
            <w:color w:val="0000FF"/>
            <w:sz w:val="28"/>
            <w:szCs w:val="28"/>
          </w:rPr>
          <w:t>Исполнение актов Конституционного Суда РФ</w:t>
        </w:r>
      </w:hyperlink>
      <w:r w:rsidRPr="00BB05E3">
        <w:rPr>
          <w:rFonts w:ascii="Times New Roman" w:hAnsi="Times New Roman" w:cs="Times New Roman"/>
          <w:sz w:val="28"/>
          <w:szCs w:val="28"/>
        </w:rPr>
        <w:t xml:space="preserve"> и конституционных (уставных) судов субъектов Федерации // Российская юстиция. 2001. N 6. С. 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Защита прав человека в настоящее время стала одним из стержневых </w:t>
      </w:r>
      <w:r w:rsidRPr="00BB05E3">
        <w:rPr>
          <w:rFonts w:ascii="Times New Roman" w:hAnsi="Times New Roman" w:cs="Times New Roman"/>
          <w:sz w:val="28"/>
          <w:szCs w:val="28"/>
        </w:rPr>
        <w:lastRenderedPageBreak/>
        <w:t>вопросов конституционного правосудия, и этот вопрос можно решить в первую очередь на основании индивидуальных жалоб. В области защиты прав человека конституционный контроль осуществляет двойственную функцию. С одной стороны, защищаются конституционно закрепленные личные права человека и гражданина, с другой - контролируется исполнение обязанностей органами государственной власти в этом вопросе и проявляется соответствующее к ним отношение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Арутюнян Г.Г. Конституционный контроль: характер функционирования и развития системы: Монография / Международная академия информатизации, ассоциированный член ООН "Отделение прав человека". М., 1997. С. 51 - 52.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Правозащитная деятельность Конституционного Суда РФ выражена в актах суда, являющихся результатом рассмотрения дел во всех процедурах и стадиях. Особое место, естественно, занимают результаты рассмотрения индивидуальных и коллективных жалоб граждан и их объединений. По делам, рассмотренным Конституционным Судом РФ в публичных заседаниях, постановления конкретного нормоконтроля составляют половину дел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 </w:t>
      </w:r>
      <w:hyperlink r:id="rId471" w:history="1">
        <w:r w:rsidRPr="00BB05E3">
          <w:rPr>
            <w:rFonts w:ascii="Times New Roman" w:hAnsi="Times New Roman" w:cs="Times New Roman"/>
            <w:color w:val="0000FF"/>
            <w:sz w:val="28"/>
            <w:szCs w:val="28"/>
          </w:rPr>
          <w:t>Указ</w:t>
        </w:r>
        <w:proofErr w:type="gramStart"/>
        <w:r w:rsidRPr="00BB05E3">
          <w:rPr>
            <w:rFonts w:ascii="Times New Roman" w:hAnsi="Times New Roman" w:cs="Times New Roman"/>
            <w:color w:val="0000FF"/>
            <w:sz w:val="28"/>
            <w:szCs w:val="28"/>
          </w:rPr>
          <w:t>.</w:t>
        </w:r>
        <w:proofErr w:type="gramEnd"/>
        <w:r w:rsidRPr="00BB05E3">
          <w:rPr>
            <w:rFonts w:ascii="Times New Roman" w:hAnsi="Times New Roman" w:cs="Times New Roman"/>
            <w:color w:val="0000FF"/>
            <w:sz w:val="28"/>
            <w:szCs w:val="28"/>
          </w:rPr>
          <w:t xml:space="preserve"> </w:t>
        </w:r>
        <w:proofErr w:type="gramStart"/>
        <w:r w:rsidRPr="00BB05E3">
          <w:rPr>
            <w:rFonts w:ascii="Times New Roman" w:hAnsi="Times New Roman" w:cs="Times New Roman"/>
            <w:color w:val="0000FF"/>
            <w:sz w:val="28"/>
            <w:szCs w:val="28"/>
          </w:rPr>
          <w:t>с</w:t>
        </w:r>
        <w:proofErr w:type="gramEnd"/>
        <w:r w:rsidRPr="00BB05E3">
          <w:rPr>
            <w:rFonts w:ascii="Times New Roman" w:hAnsi="Times New Roman" w:cs="Times New Roman"/>
            <w:color w:val="0000FF"/>
            <w:sz w:val="28"/>
            <w:szCs w:val="28"/>
          </w:rPr>
          <w:t>оч.</w:t>
        </w:r>
      </w:hyperlink>
      <w:r w:rsidRPr="00BB05E3">
        <w:rPr>
          <w:rFonts w:ascii="Times New Roman" w:hAnsi="Times New Roman" w:cs="Times New Roman"/>
          <w:sz w:val="28"/>
          <w:szCs w:val="28"/>
        </w:rPr>
        <w:t xml:space="preserve"> С. 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соответствии со </w:t>
      </w:r>
      <w:hyperlink r:id="rId472" w:history="1">
        <w:r w:rsidRPr="00BB05E3">
          <w:rPr>
            <w:rFonts w:ascii="Times New Roman" w:hAnsi="Times New Roman" w:cs="Times New Roman"/>
            <w:color w:val="0000FF"/>
            <w:sz w:val="28"/>
            <w:szCs w:val="28"/>
          </w:rPr>
          <w:t>ст. 96</w:t>
        </w:r>
      </w:hyperlink>
      <w:r w:rsidRPr="00BB05E3">
        <w:rPr>
          <w:rFonts w:ascii="Times New Roman" w:hAnsi="Times New Roman" w:cs="Times New Roman"/>
          <w:sz w:val="28"/>
          <w:szCs w:val="28"/>
        </w:rPr>
        <w:t xml:space="preserve"> ФКЗ "О Конституционном Суде Российской Федерации" правом на обращение в Конституционный Суд РФ с индивидуальной или коллективной жалобой на нарушение конституционных прав и свобод обладают граждане, чьи права и свободы нарушаются законом, примененным или подлежащим применению в конкретном деле, и объединения граждан, а также иные органы и лица, указанные в Федеральном </w:t>
      </w:r>
      <w:hyperlink r:id="rId473"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 </w:t>
      </w:r>
      <w:hyperlink r:id="rId474"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3 ст. 74</w:t>
        </w:r>
      </w:hyperlink>
      <w:r w:rsidRPr="00BB05E3">
        <w:rPr>
          <w:rFonts w:ascii="Times New Roman" w:hAnsi="Times New Roman" w:cs="Times New Roman"/>
          <w:sz w:val="28"/>
          <w:szCs w:val="28"/>
        </w:rPr>
        <w:t xml:space="preserve"> ФКЗ "О Конституционном Суде Российской Федерации" Конституционный Суд РФ вправе признать не соответствующей </w:t>
      </w:r>
      <w:hyperlink r:id="rId475"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норму Федерального закона только в той мере, в какой ее конституционность подвергается сомнению в жалобах заявителей.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Постановления Конституционного Суда РФ могут быть адресованы как законодательным органам власти, которые должны оформить данное постановление нормативным актом, подлежащим в дальнейшем реализации судами общей юрисдикции, так и судебным органам, которые должны исполнять постановление непосредственно. В зависимости от этого действия по реализации постановлений Конституционного Суда РФ будут иметь разный характер и разную направленность, а также будут возникать разнородные причины, препятствующие реализации, порождающие формы неисполнения.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proofErr w:type="gramStart"/>
      <w:r w:rsidRPr="00BB05E3">
        <w:rPr>
          <w:rFonts w:ascii="Times New Roman" w:hAnsi="Times New Roman" w:cs="Times New Roman"/>
          <w:sz w:val="28"/>
          <w:szCs w:val="28"/>
        </w:rPr>
        <w:t>случае</w:t>
      </w:r>
      <w:proofErr w:type="gramEnd"/>
      <w:r w:rsidRPr="00BB05E3">
        <w:rPr>
          <w:rFonts w:ascii="Times New Roman" w:hAnsi="Times New Roman" w:cs="Times New Roman"/>
          <w:sz w:val="28"/>
          <w:szCs w:val="28"/>
        </w:rPr>
        <w:t xml:space="preserve"> когда постановление Конституционного Суда РФ адресовано законодательным органам, его реализация будет заключаться в изменении </w:t>
      </w:r>
      <w:r w:rsidRPr="00BB05E3">
        <w:rPr>
          <w:rFonts w:ascii="Times New Roman" w:hAnsi="Times New Roman" w:cs="Times New Roman"/>
          <w:sz w:val="28"/>
          <w:szCs w:val="28"/>
        </w:rPr>
        <w:lastRenderedPageBreak/>
        <w:t xml:space="preserve">законодательства (путем принятия закона о внесении изменений и дополнений в нормативные акты, исключения из нормативных актов не соответствующих </w:t>
      </w:r>
      <w:hyperlink r:id="rId47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норм, исключения нормативного правового акта из правовой базы целиком). В отсутствие таких изменений виновным в неисполнении постановлений Конституционного Суда РФ является не только законодательный орган, но и суды, поскольку они не могут применять норму, которая законодательно не закреплена,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 xml:space="preserve"> не применяя какую-либо норму, суды тем самым нарушают права граждан и не реализуют предписания Конституционного Суда РФ. Говорить о полной реализации постановления Конституционного Суда РФ можно только в случае принятия нормативного правового акта и исполнения этого акта судами путем применения при рассмотрении и разрешении конкретных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Например, в </w:t>
      </w:r>
      <w:hyperlink r:id="rId477"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12 июля 2007 г. N 10-П &lt;1&gt; Конституционный Суд РФ установил: признать не соответствующим Конституции РФ, ее </w:t>
      </w:r>
      <w:hyperlink r:id="rId478" w:history="1">
        <w:r w:rsidRPr="00BB05E3">
          <w:rPr>
            <w:rFonts w:ascii="Times New Roman" w:hAnsi="Times New Roman" w:cs="Times New Roman"/>
            <w:color w:val="0000FF"/>
            <w:sz w:val="28"/>
            <w:szCs w:val="28"/>
          </w:rPr>
          <w:t>ст. ст. 17 (ч. 3)</w:t>
        </w:r>
      </w:hyperlink>
      <w:r w:rsidRPr="00BB05E3">
        <w:rPr>
          <w:rFonts w:ascii="Times New Roman" w:hAnsi="Times New Roman" w:cs="Times New Roman"/>
          <w:sz w:val="28"/>
          <w:szCs w:val="28"/>
        </w:rPr>
        <w:t xml:space="preserve">, </w:t>
      </w:r>
      <w:hyperlink r:id="rId479" w:history="1">
        <w:r w:rsidRPr="00BB05E3">
          <w:rPr>
            <w:rFonts w:ascii="Times New Roman" w:hAnsi="Times New Roman" w:cs="Times New Roman"/>
            <w:color w:val="0000FF"/>
            <w:sz w:val="28"/>
            <w:szCs w:val="28"/>
          </w:rPr>
          <w:t>35 (ч. 1)</w:t>
        </w:r>
      </w:hyperlink>
      <w:r w:rsidRPr="00BB05E3">
        <w:rPr>
          <w:rFonts w:ascii="Times New Roman" w:hAnsi="Times New Roman" w:cs="Times New Roman"/>
          <w:sz w:val="28"/>
          <w:szCs w:val="28"/>
        </w:rPr>
        <w:t xml:space="preserve">, </w:t>
      </w:r>
      <w:hyperlink r:id="rId480" w:history="1">
        <w:r w:rsidRPr="00BB05E3">
          <w:rPr>
            <w:rFonts w:ascii="Times New Roman" w:hAnsi="Times New Roman" w:cs="Times New Roman"/>
            <w:color w:val="0000FF"/>
            <w:sz w:val="28"/>
            <w:szCs w:val="28"/>
          </w:rPr>
          <w:t>45</w:t>
        </w:r>
      </w:hyperlink>
      <w:r w:rsidRPr="00BB05E3">
        <w:rPr>
          <w:rFonts w:ascii="Times New Roman" w:hAnsi="Times New Roman" w:cs="Times New Roman"/>
          <w:sz w:val="28"/>
          <w:szCs w:val="28"/>
        </w:rPr>
        <w:t xml:space="preserve">, </w:t>
      </w:r>
      <w:hyperlink r:id="rId481" w:history="1">
        <w:r w:rsidRPr="00BB05E3">
          <w:rPr>
            <w:rFonts w:ascii="Times New Roman" w:hAnsi="Times New Roman" w:cs="Times New Roman"/>
            <w:color w:val="0000FF"/>
            <w:sz w:val="28"/>
            <w:szCs w:val="28"/>
          </w:rPr>
          <w:t>46 (ч. 1)</w:t>
        </w:r>
      </w:hyperlink>
      <w:r w:rsidRPr="00BB05E3">
        <w:rPr>
          <w:rFonts w:ascii="Times New Roman" w:hAnsi="Times New Roman" w:cs="Times New Roman"/>
          <w:sz w:val="28"/>
          <w:szCs w:val="28"/>
        </w:rPr>
        <w:t xml:space="preserve"> и </w:t>
      </w:r>
      <w:hyperlink r:id="rId482" w:history="1">
        <w:r w:rsidRPr="00BB05E3">
          <w:rPr>
            <w:rFonts w:ascii="Times New Roman" w:hAnsi="Times New Roman" w:cs="Times New Roman"/>
            <w:color w:val="0000FF"/>
            <w:sz w:val="28"/>
            <w:szCs w:val="28"/>
          </w:rPr>
          <w:t>55 (ч. 3)</w:t>
        </w:r>
      </w:hyperlink>
      <w:r w:rsidRPr="00BB05E3">
        <w:rPr>
          <w:rFonts w:ascii="Times New Roman" w:hAnsi="Times New Roman" w:cs="Times New Roman"/>
          <w:sz w:val="28"/>
          <w:szCs w:val="28"/>
        </w:rPr>
        <w:t xml:space="preserve"> положение </w:t>
      </w:r>
      <w:hyperlink r:id="rId483" w:history="1">
        <w:r w:rsidRPr="00BB05E3">
          <w:rPr>
            <w:rFonts w:ascii="Times New Roman" w:hAnsi="Times New Roman" w:cs="Times New Roman"/>
            <w:color w:val="0000FF"/>
            <w:sz w:val="28"/>
            <w:szCs w:val="28"/>
          </w:rPr>
          <w:t>абз. 3 ч. 1 ст. 446</w:t>
        </w:r>
      </w:hyperlink>
      <w:r w:rsidRPr="00BB05E3">
        <w:rPr>
          <w:rFonts w:ascii="Times New Roman" w:hAnsi="Times New Roman" w:cs="Times New Roman"/>
          <w:sz w:val="28"/>
          <w:szCs w:val="28"/>
        </w:rPr>
        <w:t xml:space="preserve"> ГПК РФ в той части, в какой им устанавливается запрет обращения взыскания по исполнительным документам на</w:t>
      </w:r>
      <w:proofErr w:type="gramEnd"/>
      <w:r w:rsidRPr="00BB05E3">
        <w:rPr>
          <w:rFonts w:ascii="Times New Roman" w:hAnsi="Times New Roman" w:cs="Times New Roman"/>
          <w:sz w:val="28"/>
          <w:szCs w:val="28"/>
        </w:rPr>
        <w:t xml:space="preserve"> принадлежащие гражданину-должнику на праве собственности земельные участки, использование которых не связано с осуществлением гражданином-должником предпринимательской деятельности и которые не являются основным источником существования гражданина-должника и лиц, находящихся на его иждивении, обеспечивающим указанным лицам необходимый уровень существования. Далее законодателю давалось указание на необходимость урегулирования данного момента. Соответственно, суды могли исполнить данное </w:t>
      </w:r>
      <w:hyperlink r:id="rId48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путем неприменения </w:t>
      </w:r>
      <w:hyperlink r:id="rId485" w:history="1">
        <w:r w:rsidRPr="00BB05E3">
          <w:rPr>
            <w:rFonts w:ascii="Times New Roman" w:hAnsi="Times New Roman" w:cs="Times New Roman"/>
            <w:color w:val="0000FF"/>
            <w:sz w:val="28"/>
            <w:szCs w:val="28"/>
          </w:rPr>
          <w:t>этой части ст. 446</w:t>
        </w:r>
      </w:hyperlink>
      <w:r w:rsidRPr="00BB05E3">
        <w:rPr>
          <w:rFonts w:ascii="Times New Roman" w:hAnsi="Times New Roman" w:cs="Times New Roman"/>
          <w:sz w:val="28"/>
          <w:szCs w:val="28"/>
        </w:rPr>
        <w:t xml:space="preserve"> ГПК РФ на практике. Кроме того, Конституционный Суд РФ не указал на какую-либо аналогичную норму, которую можно было бы применить к данной ситуации.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48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12 июля 2007 г. N 10-П "По делу о проверке </w:t>
      </w:r>
      <w:proofErr w:type="gramStart"/>
      <w:r w:rsidRPr="00BB05E3">
        <w:rPr>
          <w:rFonts w:ascii="Times New Roman" w:hAnsi="Times New Roman" w:cs="Times New Roman"/>
          <w:sz w:val="28"/>
          <w:szCs w:val="28"/>
        </w:rPr>
        <w:t>конституционности положения абзаца третьего части первой статьи</w:t>
      </w:r>
      <w:proofErr w:type="gramEnd"/>
      <w:r w:rsidRPr="00BB05E3">
        <w:rPr>
          <w:rFonts w:ascii="Times New Roman" w:hAnsi="Times New Roman" w:cs="Times New Roman"/>
          <w:sz w:val="28"/>
          <w:szCs w:val="28"/>
        </w:rPr>
        <w:t xml:space="preserve"> 446 Гражданского процессуального кодекса Российской Федерации в связи с жалобами граждан В.В. Безменова и Н.В. Калабуна" // Российская газета. 21.07.2007. N 157.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Во исполнение данного </w:t>
      </w:r>
      <w:hyperlink r:id="rId487"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законодателем был принят Федеральный закон от 2 октября 2007 г. N 225-ФЗ "О внесении изменений в отдельные законодательные акты Российской Федерации" &lt;1&gt;, который в </w:t>
      </w:r>
      <w:hyperlink r:id="rId488" w:history="1">
        <w:r w:rsidRPr="00BB05E3">
          <w:rPr>
            <w:rFonts w:ascii="Times New Roman" w:hAnsi="Times New Roman" w:cs="Times New Roman"/>
            <w:color w:val="0000FF"/>
            <w:sz w:val="28"/>
            <w:szCs w:val="28"/>
          </w:rPr>
          <w:t>ч. 12</w:t>
        </w:r>
      </w:hyperlink>
      <w:r w:rsidRPr="00BB05E3">
        <w:rPr>
          <w:rFonts w:ascii="Times New Roman" w:hAnsi="Times New Roman" w:cs="Times New Roman"/>
          <w:sz w:val="28"/>
          <w:szCs w:val="28"/>
        </w:rPr>
        <w:t xml:space="preserve"> установил: в </w:t>
      </w:r>
      <w:hyperlink r:id="rId489" w:history="1">
        <w:r w:rsidRPr="00BB05E3">
          <w:rPr>
            <w:rFonts w:ascii="Times New Roman" w:hAnsi="Times New Roman" w:cs="Times New Roman"/>
            <w:color w:val="0000FF"/>
            <w:sz w:val="28"/>
            <w:szCs w:val="28"/>
          </w:rPr>
          <w:t>абз. 3 ст. 446</w:t>
        </w:r>
      </w:hyperlink>
      <w:r w:rsidRPr="00BB05E3">
        <w:rPr>
          <w:rFonts w:ascii="Times New Roman" w:hAnsi="Times New Roman" w:cs="Times New Roman"/>
          <w:sz w:val="28"/>
          <w:szCs w:val="28"/>
        </w:rPr>
        <w:t xml:space="preserve"> ГПК РФ слова "а также земельные участки, использование которых не связано с осуществлением гражданином-должником предпринимательской деятельности" исключить.</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w:t>
      </w:r>
      <w:hyperlink r:id="rId490"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 октября 2007 г. N 225-ФЗ "О внесении изменений в отдельные законодательные акты Российской Федерации" // Российская газета. 06.10.2007. N 223.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на основании постановления Конституционного Суда РФ законодатель принял федеральный закон, исполнение которого в дальнейшем осуществляют суды общей юрисдикции и судебные приставы-исполнители.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proofErr w:type="gramStart"/>
      <w:r w:rsidRPr="00BB05E3">
        <w:rPr>
          <w:rFonts w:ascii="Times New Roman" w:hAnsi="Times New Roman" w:cs="Times New Roman"/>
          <w:sz w:val="28"/>
          <w:szCs w:val="28"/>
        </w:rPr>
        <w:t>ситуации</w:t>
      </w:r>
      <w:proofErr w:type="gramEnd"/>
      <w:r w:rsidRPr="00BB05E3">
        <w:rPr>
          <w:rFonts w:ascii="Times New Roman" w:hAnsi="Times New Roman" w:cs="Times New Roman"/>
          <w:sz w:val="28"/>
          <w:szCs w:val="28"/>
        </w:rPr>
        <w:t xml:space="preserve"> когда постановление Конституционного Суда РФ адресовано судам, реализация будет заключаться в четком и неукоснительном применении определенных норм в том смысле, который определил Конституционный Суд РФ. </w:t>
      </w:r>
      <w:proofErr w:type="gramStart"/>
      <w:r w:rsidRPr="00BB05E3">
        <w:rPr>
          <w:rFonts w:ascii="Times New Roman" w:hAnsi="Times New Roman" w:cs="Times New Roman"/>
          <w:sz w:val="28"/>
          <w:szCs w:val="28"/>
        </w:rPr>
        <w:t xml:space="preserve">В качестве примера приведем </w:t>
      </w:r>
      <w:hyperlink r:id="rId491" w:history="1">
        <w:r w:rsidRPr="00BB05E3">
          <w:rPr>
            <w:rFonts w:ascii="Times New Roman" w:hAnsi="Times New Roman" w:cs="Times New Roman"/>
            <w:color w:val="0000FF"/>
            <w:sz w:val="28"/>
            <w:szCs w:val="28"/>
          </w:rPr>
          <w:t>резолютивную часть</w:t>
        </w:r>
      </w:hyperlink>
      <w:r w:rsidRPr="00BB05E3">
        <w:rPr>
          <w:rFonts w:ascii="Times New Roman" w:hAnsi="Times New Roman" w:cs="Times New Roman"/>
          <w:sz w:val="28"/>
          <w:szCs w:val="28"/>
        </w:rPr>
        <w:t xml:space="preserve"> Постановления Конституционного Суда РФ от 20 февраля 2006 г. N 1-П &lt;1&gt;. Так, Конституционный Суд РФ постановил признать положение </w:t>
      </w:r>
      <w:hyperlink r:id="rId492" w:history="1">
        <w:r w:rsidRPr="00BB05E3">
          <w:rPr>
            <w:rFonts w:ascii="Times New Roman" w:hAnsi="Times New Roman" w:cs="Times New Roman"/>
            <w:color w:val="0000FF"/>
            <w:sz w:val="28"/>
            <w:szCs w:val="28"/>
          </w:rPr>
          <w:t>ст. 336</w:t>
        </w:r>
      </w:hyperlink>
      <w:r w:rsidRPr="00BB05E3">
        <w:rPr>
          <w:rFonts w:ascii="Times New Roman" w:hAnsi="Times New Roman" w:cs="Times New Roman"/>
          <w:sz w:val="28"/>
          <w:szCs w:val="28"/>
        </w:rPr>
        <w:t xml:space="preserve"> ГПК РФ, согласно которому на решения всех судов в Российской Федерации, принятые по первой инстанции, за исключением решений мировых судей, сторонами и другими лицами, участвующими в деле, может быть подана кассационная жалоба, не</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противоречащим </w:t>
      </w:r>
      <w:hyperlink r:id="rId49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поскольку названное положение по своему конституционно-правовому смыслу в системе действующего гражданского процессуального законодательства не предполагает в случае отсутствия кассационной жалобы лиц, участвующих в деле, отказ суда второй инстанции в принятии к рассмотрению поданных в установленный законом срок жалоб лиц, не привлеченных к участию в деле, для кассационной проверки наличия такого основания для отмены решения суда первой инстанции</w:t>
      </w:r>
      <w:proofErr w:type="gramEnd"/>
      <w:r w:rsidRPr="00BB05E3">
        <w:rPr>
          <w:rFonts w:ascii="Times New Roman" w:hAnsi="Times New Roman" w:cs="Times New Roman"/>
          <w:sz w:val="28"/>
          <w:szCs w:val="28"/>
        </w:rPr>
        <w:t xml:space="preserve">, как разрешение вопроса о правах и обязанностях лиц, не привлеченных к участию в деле. Настоящее </w:t>
      </w:r>
      <w:hyperlink r:id="rId49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окончательно, не подлежит обжалованию, вступает в силу немедленно после провозглашения, действует непосредственно и не требует подтверждения другими органами и должностными лицами.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49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20 февраля 2006 г. N 1-П "По делу о проверке конституционности положения статьи 336 Гражданского процессуального кодекса Российской Федерации в связи с жалобами граждан К.А. Инешина, Н.С. Никонова и ОАО "Нижнекамскнефтехим" // СЗ РФ. 2006. N 10. Ст. 1145.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Следовательно, реализация данного </w:t>
      </w:r>
      <w:hyperlink r:id="rId496"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будет протекать в форме применения конституционно-правового смысла </w:t>
      </w:r>
      <w:hyperlink r:id="rId497" w:history="1">
        <w:r w:rsidRPr="00BB05E3">
          <w:rPr>
            <w:rFonts w:ascii="Times New Roman" w:hAnsi="Times New Roman" w:cs="Times New Roman"/>
            <w:color w:val="0000FF"/>
            <w:sz w:val="28"/>
            <w:szCs w:val="28"/>
          </w:rPr>
          <w:t>ст. 336</w:t>
        </w:r>
      </w:hyperlink>
      <w:r w:rsidRPr="00BB05E3">
        <w:rPr>
          <w:rFonts w:ascii="Times New Roman" w:hAnsi="Times New Roman" w:cs="Times New Roman"/>
          <w:sz w:val="28"/>
          <w:szCs w:val="28"/>
        </w:rPr>
        <w:t xml:space="preserve"> ГПК РФ, выявленного Конституционным Судом РФ, судами общей юрисдикции при рассмотрении и разрешении гражданских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роль судов общей юрисдикции в процессе реализации постановлений Конституционного Суда РФ можно определить как опосредованную и непосредственную. Непосредственная роль судов общей юрисдикции будет иметь место в случае, когда постановление адресовано суду.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Говорить об опосредованной роли суда в процессе реализации постановления Конституционного Суда РФ можно при указании </w:t>
      </w:r>
      <w:r w:rsidRPr="00BB05E3">
        <w:rPr>
          <w:rFonts w:ascii="Times New Roman" w:hAnsi="Times New Roman" w:cs="Times New Roman"/>
          <w:sz w:val="28"/>
          <w:szCs w:val="28"/>
        </w:rPr>
        <w:lastRenderedPageBreak/>
        <w:t xml:space="preserve">Конституционным Судом РФ в постановлении на необходимость законодательных изменений правовой базы. </w:t>
      </w:r>
      <w:proofErr w:type="gramStart"/>
      <w:r w:rsidRPr="00BB05E3">
        <w:rPr>
          <w:rFonts w:ascii="Times New Roman" w:hAnsi="Times New Roman" w:cs="Times New Roman"/>
          <w:sz w:val="28"/>
          <w:szCs w:val="28"/>
        </w:rPr>
        <w:t>Иными словами, Государственная Дума в данном случае напрямую реализует постановление Конституционного Суда РФ, принимая, например, федеральный закон, а этот закон подлежит исполнению уже судами общей юрисдикции, органами государственной власти и др. Таким образом, постановление Конституционного Суда РФ для того, чтобы быть реализованным в полном объеме, должно быть облечено в форму нормативного правового акта, который впоследствии будет исполняться судами общей юрисдикции.</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обратим внимание на такой момент, что постановление Конституционного Суда РФ может реализовываться одновременно непосредственно и опосредованно.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Так, 26 февраля 2010 г. Конституционный Суд РФ принял </w:t>
      </w:r>
      <w:hyperlink r:id="rId49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по делу о проверке конституционности ч. 2 ст. 392 ГПК РФ &lt;1&gt;, в котором постановил, что федеральному законодателю надлежит закрепить в </w:t>
      </w:r>
      <w:hyperlink r:id="rId499"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механизм исполнения решений Европейского суда по правам человека.</w:t>
      </w:r>
      <w:proofErr w:type="gramEnd"/>
      <w:r w:rsidRPr="00BB05E3">
        <w:rPr>
          <w:rFonts w:ascii="Times New Roman" w:hAnsi="Times New Roman" w:cs="Times New Roman"/>
          <w:sz w:val="28"/>
          <w:szCs w:val="28"/>
        </w:rPr>
        <w:t xml:space="preserve"> Конституционный Суд РФ, выявляя конституционно-правовой смысл </w:t>
      </w:r>
      <w:hyperlink r:id="rId500" w:history="1">
        <w:r w:rsidRPr="00BB05E3">
          <w:rPr>
            <w:rFonts w:ascii="Times New Roman" w:hAnsi="Times New Roman" w:cs="Times New Roman"/>
            <w:color w:val="0000FF"/>
            <w:sz w:val="28"/>
            <w:szCs w:val="28"/>
          </w:rPr>
          <w:t>ч. 2 ст. 392</w:t>
        </w:r>
      </w:hyperlink>
      <w:r w:rsidRPr="00BB05E3">
        <w:rPr>
          <w:rFonts w:ascii="Times New Roman" w:hAnsi="Times New Roman" w:cs="Times New Roman"/>
          <w:sz w:val="28"/>
          <w:szCs w:val="28"/>
        </w:rPr>
        <w:t xml:space="preserve"> ГПК РФ, признал, что во исполнение постановлений Европейского суда по правам человека заинтересованные лица вправе обращаться с требованиями о пересмотре судебных актов по вновь открывшимся обстоятельствам в суды общей юрисдикции. </w:t>
      </w:r>
      <w:proofErr w:type="gramStart"/>
      <w:r w:rsidRPr="00BB05E3">
        <w:rPr>
          <w:rFonts w:ascii="Times New Roman" w:hAnsi="Times New Roman" w:cs="Times New Roman"/>
          <w:sz w:val="28"/>
          <w:szCs w:val="28"/>
        </w:rPr>
        <w:t xml:space="preserve">При этом до момента закрепления в </w:t>
      </w:r>
      <w:hyperlink r:id="rId501"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данного механизма суды при рассмотрении таких обращений обязаны в соответствии с </w:t>
      </w:r>
      <w:hyperlink r:id="rId502" w:history="1">
        <w:r w:rsidRPr="00BB05E3">
          <w:rPr>
            <w:rFonts w:ascii="Times New Roman" w:hAnsi="Times New Roman" w:cs="Times New Roman"/>
            <w:color w:val="0000FF"/>
            <w:sz w:val="28"/>
            <w:szCs w:val="28"/>
          </w:rPr>
          <w:t>ч. 4 ст. 1</w:t>
        </w:r>
      </w:hyperlink>
      <w:r w:rsidRPr="00BB05E3">
        <w:rPr>
          <w:rFonts w:ascii="Times New Roman" w:hAnsi="Times New Roman" w:cs="Times New Roman"/>
          <w:sz w:val="28"/>
          <w:szCs w:val="28"/>
        </w:rPr>
        <w:t xml:space="preserve"> (о применении аналогии закона и аналогии права) ГПК РФ руководствоваться как </w:t>
      </w:r>
      <w:hyperlink r:id="rId503" w:history="1">
        <w:r w:rsidRPr="00BB05E3">
          <w:rPr>
            <w:rFonts w:ascii="Times New Roman" w:hAnsi="Times New Roman" w:cs="Times New Roman"/>
            <w:color w:val="0000FF"/>
            <w:sz w:val="28"/>
            <w:szCs w:val="28"/>
          </w:rPr>
          <w:t>п. 7 ст. 311</w:t>
        </w:r>
      </w:hyperlink>
      <w:r w:rsidRPr="00BB05E3">
        <w:rPr>
          <w:rFonts w:ascii="Times New Roman" w:hAnsi="Times New Roman" w:cs="Times New Roman"/>
          <w:sz w:val="28"/>
          <w:szCs w:val="28"/>
        </w:rPr>
        <w:t xml:space="preserve"> АПК РФ, так и </w:t>
      </w:r>
      <w:hyperlink r:id="rId504" w:history="1">
        <w:r w:rsidRPr="00BB05E3">
          <w:rPr>
            <w:rFonts w:ascii="Times New Roman" w:hAnsi="Times New Roman" w:cs="Times New Roman"/>
            <w:color w:val="0000FF"/>
            <w:sz w:val="28"/>
            <w:szCs w:val="28"/>
          </w:rPr>
          <w:t>п. 5 ч. 2 ст. 392</w:t>
        </w:r>
      </w:hyperlink>
      <w:r w:rsidRPr="00BB05E3">
        <w:rPr>
          <w:rFonts w:ascii="Times New Roman" w:hAnsi="Times New Roman" w:cs="Times New Roman"/>
          <w:sz w:val="28"/>
          <w:szCs w:val="28"/>
        </w:rPr>
        <w:t xml:space="preserve"> ГПК РФ - в силу общей природы статуса и предназначения Конституционного Суда РФ</w:t>
      </w:r>
      <w:proofErr w:type="gramEnd"/>
      <w:r w:rsidRPr="00BB05E3">
        <w:rPr>
          <w:rFonts w:ascii="Times New Roman" w:hAnsi="Times New Roman" w:cs="Times New Roman"/>
          <w:sz w:val="28"/>
          <w:szCs w:val="28"/>
        </w:rPr>
        <w:t xml:space="preserve"> и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50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26 февраля 2010 г. N 4-П "По делу о проверке конституционности части второй статьи 392 Гражданского процессуального кодекса Российской Федерации в связи с жалобами граждан А.А. Дорошка, А.Е. Кота и Е.Ю. Федотовой" // Российская газета. 12.03.2010. N 5130.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Иными словами, данное </w:t>
      </w:r>
      <w:hyperlink r:id="rId50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имеет два пути реализации, которые существуют параллельно, а именно: законодатель разрабатывает законопроект о внесении изменений в </w:t>
      </w:r>
      <w:hyperlink r:id="rId507"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а суды реализуют данное Постановление путем следования указаниям и соблюдения предписаний Конституционного Суда РФ. Думается, говорить о том, что данное </w:t>
      </w:r>
      <w:hyperlink r:id="rId50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реализовано в полном объеме, стоит только после принятия законодателем изменений и дополнений в </w:t>
      </w:r>
      <w:hyperlink r:id="rId509"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их надлежащего оформления, доведения до сведения судов общей юрисдикции и применения судами на практике.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мы выявили три формы реализации постановлений Конституционного Суда РФ, влияющих на гражданское судопроизводство, </w:t>
      </w:r>
      <w:r w:rsidRPr="00BB05E3">
        <w:rPr>
          <w:rFonts w:ascii="Times New Roman" w:hAnsi="Times New Roman" w:cs="Times New Roman"/>
          <w:sz w:val="28"/>
          <w:szCs w:val="28"/>
        </w:rPr>
        <w:lastRenderedPageBreak/>
        <w:t>судами общей юрисдикции: непосредственная, опосредованная реализация, смешанная форма, когда непосредственная и опосредованная реализация протекают параллельно.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Непосредственная реализация актов Конституционного Суда РФ может протекать в различных направлениях. Говоря о реализации актов Конституционного Суда РФ в гражданском судопроизводстве, необходимо выделить основных субъектов, которые могут обращаться в Конституционный Суд РФ с запросом о проверке конституционности того или иного нормативного акта (или его части), подлежащего применению при рассмотрении и разрешении гражданского дела по существу. Применительно к гражданскому судопроизводству к числу таких субъектов относятся сам суд, рассматривающий конкретное гражданское дело; граждане и их объединения; государственные органы.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Конституционный Суд РФ вправе рассматривать жалобы граждан и запросы судов. По результатам рассмотрения Конституционный Суд РФ принимает решение о признании закона или его отдельных положений соответствующими или не соответствующими </w:t>
      </w:r>
      <w:hyperlink r:id="rId51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Решение Конституционного Суда РФ вступает в законную силу в момент провозглашения, после чего должно быть реализовано.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Именно на стадии реализации возникает немало трудностей, поскольку сам характер решений Конституционного Суда РФ обусловливает особую процедуру претворения их в действие. В соответствии со </w:t>
      </w:r>
      <w:hyperlink r:id="rId511" w:history="1">
        <w:r w:rsidRPr="00BB05E3">
          <w:rPr>
            <w:rFonts w:ascii="Times New Roman" w:hAnsi="Times New Roman" w:cs="Times New Roman"/>
            <w:color w:val="0000FF"/>
            <w:sz w:val="28"/>
            <w:szCs w:val="28"/>
          </w:rPr>
          <w:t>ст. 100</w:t>
        </w:r>
      </w:hyperlink>
      <w:r w:rsidRPr="00BB05E3">
        <w:rPr>
          <w:rFonts w:ascii="Times New Roman" w:hAnsi="Times New Roman" w:cs="Times New Roman"/>
          <w:sz w:val="28"/>
          <w:szCs w:val="28"/>
        </w:rPr>
        <w:t xml:space="preserve"> ФКЗ "О Конституционном Суде Российской Федерации" своим решением Конституционный Суд РФ признает законы или отдельные нормы соответствующими </w:t>
      </w:r>
      <w:hyperlink r:id="rId51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либо признает законы или отдельные нормы не соответствующими Конституции РФ. Если в первой ситуации (признание соответствующим Конституции РФ) как таковой реализации решения Конституционного Суда РФ не требуется, то во втором случае (признание не соответствующим </w:t>
      </w:r>
      <w:hyperlink r:id="rId51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реализация может осуществляться различными государственными органами и способами.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Резолютивная часть решения Конституционного Суда РФ, принятого по запросу суда или граждан, содержит конкретные предписания, которые могут быть адресованы суду, Государственной Думе РФ и другим государственным органам. Способами реализации конкретного решения Конституционного Суда РФ являются пересмотр конкретного дела в обычном порядке, издание нового правового акта в случаях выявления неконституционных законов или норм.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процессе проверки соответствия </w:t>
      </w:r>
      <w:hyperlink r:id="rId514"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норм материального и процессуального права, а также в результате многократного применения судами нормативных правовых актов складывается судебная практика применения норм права в форме судебных актов высших судебных органов. </w:t>
      </w:r>
      <w:proofErr w:type="gramStart"/>
      <w:r w:rsidRPr="00BB05E3">
        <w:rPr>
          <w:rFonts w:ascii="Times New Roman" w:hAnsi="Times New Roman" w:cs="Times New Roman"/>
          <w:sz w:val="28"/>
          <w:szCs w:val="28"/>
        </w:rPr>
        <w:t xml:space="preserve">Руководствуясь ими, суды получают возможность наиболее правильно определить подведомственность, полный состав лиц, участвующих в деле, предмет доказывания, доказательства, представление о том, каким должно быть судебное решение и др., при этом отступление от данных руководящих </w:t>
      </w:r>
      <w:r w:rsidRPr="00BB05E3">
        <w:rPr>
          <w:rFonts w:ascii="Times New Roman" w:hAnsi="Times New Roman" w:cs="Times New Roman"/>
          <w:sz w:val="28"/>
          <w:szCs w:val="28"/>
        </w:rPr>
        <w:lastRenderedPageBreak/>
        <w:t>разъяснений высших судебных органов может привести к ошибкам при определении процессуальных особенностей рассмотрения и разрешения дел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Невоструев А.Г. Влияние судебной практики на определение процессуальных особенностей рассмотрения и разрешения гражданских дел // Арбитражный и гражданский процесс. 2008. N 3. С. 13 - 20.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Так, в </w:t>
      </w:r>
      <w:hyperlink r:id="rId515"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27 февраля 2009 г. N 4-П по делу о проверке конституционности ряда положений ГПК РФ и п. 4 ст. 28 Закона РФ "О психиатрической помощи и гарантиях прав граждан при ее оказании" &lt;1&gt; Конституционный Суд РФ указал на то, что гражданин, которого суд признал недееспособным, должен иметь право сам обжаловать решение суда в вышестоящих инстанциях.</w:t>
      </w:r>
      <w:proofErr w:type="gramEnd"/>
      <w:r w:rsidRPr="00BB05E3">
        <w:rPr>
          <w:rFonts w:ascii="Times New Roman" w:hAnsi="Times New Roman" w:cs="Times New Roman"/>
          <w:sz w:val="28"/>
          <w:szCs w:val="28"/>
        </w:rPr>
        <w:t xml:space="preserve"> Иное означает ограничение права граждан на судебную защиту. Конституционный Суд РФ признал, что принудительная госпитализация в психиатрическую больницу - это безусловное ограничение свободы, и она согласно </w:t>
      </w:r>
      <w:hyperlink r:id="rId51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возможна только по решению суда. И применять принудительную госпитализацию только на основании просьбы опекуна, особенно при наличии конфликтной ситуации между недееспособным человеком и его опекуном, недопустимо. Любой опасности ограничения свободы должно противостоять право на судебное обжалование, иначе ущемляется достоинство личности, несоразмерно ограничивается свобода и личная неприкосновенность человека, а также право на судебную защиту. В данном </w:t>
      </w:r>
      <w:hyperlink r:id="rId517"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Конституционный Суд РФ признал не соответствующими </w:t>
      </w:r>
      <w:hyperlink r:id="rId51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положения </w:t>
      </w:r>
      <w:hyperlink r:id="rId519" w:history="1">
        <w:r w:rsidRPr="00BB05E3">
          <w:rPr>
            <w:rFonts w:ascii="Times New Roman" w:hAnsi="Times New Roman" w:cs="Times New Roman"/>
            <w:color w:val="0000FF"/>
            <w:sz w:val="28"/>
            <w:szCs w:val="28"/>
          </w:rPr>
          <w:t>ч. 5 ст. 37</w:t>
        </w:r>
      </w:hyperlink>
      <w:r w:rsidRPr="00BB05E3">
        <w:rPr>
          <w:rFonts w:ascii="Times New Roman" w:hAnsi="Times New Roman" w:cs="Times New Roman"/>
          <w:sz w:val="28"/>
          <w:szCs w:val="28"/>
        </w:rPr>
        <w:t xml:space="preserve">, </w:t>
      </w:r>
      <w:hyperlink r:id="rId520" w:history="1">
        <w:r w:rsidRPr="00BB05E3">
          <w:rPr>
            <w:rFonts w:ascii="Times New Roman" w:hAnsi="Times New Roman" w:cs="Times New Roman"/>
            <w:color w:val="0000FF"/>
            <w:sz w:val="28"/>
            <w:szCs w:val="28"/>
          </w:rPr>
          <w:t>ч. 1 ст. 52</w:t>
        </w:r>
      </w:hyperlink>
      <w:r w:rsidRPr="00BB05E3">
        <w:rPr>
          <w:rFonts w:ascii="Times New Roman" w:hAnsi="Times New Roman" w:cs="Times New Roman"/>
          <w:sz w:val="28"/>
          <w:szCs w:val="28"/>
        </w:rPr>
        <w:t xml:space="preserve">, </w:t>
      </w:r>
      <w:hyperlink r:id="rId521" w:history="1">
        <w:r w:rsidRPr="00BB05E3">
          <w:rPr>
            <w:rFonts w:ascii="Times New Roman" w:hAnsi="Times New Roman" w:cs="Times New Roman"/>
            <w:color w:val="0000FF"/>
            <w:sz w:val="28"/>
            <w:szCs w:val="28"/>
          </w:rPr>
          <w:t>п. 3 ч. 1 ст. 135</w:t>
        </w:r>
      </w:hyperlink>
      <w:r w:rsidRPr="00BB05E3">
        <w:rPr>
          <w:rFonts w:ascii="Times New Roman" w:hAnsi="Times New Roman" w:cs="Times New Roman"/>
          <w:sz w:val="28"/>
          <w:szCs w:val="28"/>
        </w:rPr>
        <w:t xml:space="preserve">, </w:t>
      </w:r>
      <w:hyperlink r:id="rId522" w:history="1">
        <w:r w:rsidRPr="00BB05E3">
          <w:rPr>
            <w:rFonts w:ascii="Times New Roman" w:hAnsi="Times New Roman" w:cs="Times New Roman"/>
            <w:color w:val="0000FF"/>
            <w:sz w:val="28"/>
            <w:szCs w:val="28"/>
          </w:rPr>
          <w:t>ч. 1 ст. 284</w:t>
        </w:r>
      </w:hyperlink>
      <w:r w:rsidRPr="00BB05E3">
        <w:rPr>
          <w:rFonts w:ascii="Times New Roman" w:hAnsi="Times New Roman" w:cs="Times New Roman"/>
          <w:sz w:val="28"/>
          <w:szCs w:val="28"/>
        </w:rPr>
        <w:t xml:space="preserve"> и </w:t>
      </w:r>
      <w:hyperlink r:id="rId523" w:history="1">
        <w:r w:rsidRPr="00BB05E3">
          <w:rPr>
            <w:rFonts w:ascii="Times New Roman" w:hAnsi="Times New Roman" w:cs="Times New Roman"/>
            <w:color w:val="0000FF"/>
            <w:sz w:val="28"/>
            <w:szCs w:val="28"/>
          </w:rPr>
          <w:t>п. 2 ч. 1 ст. 379.1</w:t>
        </w:r>
      </w:hyperlink>
      <w:r w:rsidRPr="00BB05E3">
        <w:rPr>
          <w:rFonts w:ascii="Times New Roman" w:hAnsi="Times New Roman" w:cs="Times New Roman"/>
          <w:sz w:val="28"/>
          <w:szCs w:val="28"/>
        </w:rPr>
        <w:t xml:space="preserve"> ГПК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52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27 февраля 2009 г. N 4-П "По делу о проверке конституционности ряда положений статей 37, 52, 135, 222, 284, 286 и 379 Гражданского процессуального кодекса Российской Федерации и части четвертой статьи 28 Закона Российской Федерации "О психиатрической помощи и гарантиях прав граждан при ее оказании" в связи с жалобами граждан Ю.К. Гудковой, П.</w:t>
      </w:r>
      <w:proofErr w:type="gramEnd"/>
      <w:r w:rsidRPr="00BB05E3">
        <w:rPr>
          <w:rFonts w:ascii="Times New Roman" w:hAnsi="Times New Roman" w:cs="Times New Roman"/>
          <w:sz w:val="28"/>
          <w:szCs w:val="28"/>
        </w:rPr>
        <w:t>В. Штукатурова и М.А. Яшиной" // Российская газета. 18.03.2009. N 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Реализация этого </w:t>
      </w:r>
      <w:hyperlink r:id="rId525"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будет протекать в двух направлениях: конкретное и абстрактное исполнение. Так, конкретное исполнение будет выражаться в том, что дела граждан Гудковой Ю.К., Штукатурова П.В. и Яшиной М.А. должны быть пересмотрены судами в обычном порядке с учетом указанного </w:t>
      </w:r>
      <w:hyperlink r:id="rId526"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Абстрактное исполнение данного </w:t>
      </w:r>
      <w:hyperlink r:id="rId527"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будет заключаться в том, что суды общей юрисдикции не должны принимать решение о признании гражданина недееспособным на основе одного лишь заключения судебно-психиатрической экспертизы, без предоставления гражданину, если его присутствие в судебном заседании не создает опасности для него и </w:t>
      </w:r>
      <w:r w:rsidRPr="00BB05E3">
        <w:rPr>
          <w:rFonts w:ascii="Times New Roman" w:hAnsi="Times New Roman" w:cs="Times New Roman"/>
          <w:sz w:val="28"/>
          <w:szCs w:val="28"/>
        </w:rPr>
        <w:lastRenderedPageBreak/>
        <w:t>окружающих, возможности отстаивать свои позиции.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общем виде абстрактное исполнение решений Конституционного Суда РФ в гражданском судопроизводстве представляет собой деятельность судов общей юрисдикции, направленную на применение содержащихся в решениях Конституционного Суда РФ правовых позиций либо воздержание от применения законов и норм, признанных не соответствующими </w:t>
      </w:r>
      <w:hyperlink r:id="rId52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Абстрактное исполнение актов Конституционного Суда РФ в отличие от конкретного исполнения должно осуществляться не только в отношении заинтересованных лиц, чьи права были нарушены признанными не соответствующими </w:t>
      </w:r>
      <w:hyperlink r:id="rId52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законами или нормами, но также и в отношении тех лиц, чьи права и законные интересы были нарушены, но при этом данные лица не обращались в Конституционный Суд РФ с запросом (жалобой), и</w:t>
      </w:r>
      <w:proofErr w:type="gramEnd"/>
      <w:r w:rsidRPr="00BB05E3">
        <w:rPr>
          <w:rFonts w:ascii="Times New Roman" w:hAnsi="Times New Roman" w:cs="Times New Roman"/>
          <w:sz w:val="28"/>
          <w:szCs w:val="28"/>
        </w:rPr>
        <w:t xml:space="preserve"> в отношении лиц, чьи права и законные интересы могут быть нарушены в будущем в случае свободного толкования Постановления или неприменения правовой позиции Конституционного Суда РФ судами общей юрисдикции.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Отметим, что в настоящее время реализация постановлений Конституционного Суда РФ в гражданском судопроизводстве происходит неравномерно. Если по предложенной автором классификации порядка реализации постановлений Конституционного Суда РФ (абстрактный и конкретный) конкретный порядок исполнения осуществляется практически в полном объеме, т.е. дела заинтересованных лиц пересматриваются судами и принимаются законные и обоснованные решения, то абстрактный порядок исполнения остается </w:t>
      </w:r>
      <w:proofErr w:type="gramStart"/>
      <w:r w:rsidRPr="00BB05E3">
        <w:rPr>
          <w:rFonts w:ascii="Times New Roman" w:hAnsi="Times New Roman" w:cs="Times New Roman"/>
          <w:sz w:val="28"/>
          <w:szCs w:val="28"/>
        </w:rPr>
        <w:t>проблемой</w:t>
      </w:r>
      <w:proofErr w:type="gramEnd"/>
      <w:r w:rsidRPr="00BB05E3">
        <w:rPr>
          <w:rFonts w:ascii="Times New Roman" w:hAnsi="Times New Roman" w:cs="Times New Roman"/>
          <w:sz w:val="28"/>
          <w:szCs w:val="28"/>
        </w:rPr>
        <w:t xml:space="preserve"> как для судов, так и для граждан и организаций. Кроме абстрактного и конкретного порядка исполнения необходимо выделять и такое действие суда общей юрисдикции, направленное на реализацию постановлений Конституционного Суда РФ, как уяснение смысла тех или иных правовых положений, предложенного Конституционным Судом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Говорить о полной реализации акта Конституционного Суда РФ можно будет только в случае, если конкретное дело было пересмотрено в порядке гражданского судопроизводства; суд отказался от применения закона или нормы, признанных не соответствующими </w:t>
      </w:r>
      <w:hyperlink r:id="rId53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и норм, аналогичных неконституционным; суд уяснил смысл данного Конституционным Судом РФ толкования определенной нормы.</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3. Причины, препятствующие реализации постановлений</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Конституционного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Несмотря на статус и авторитет Конституционного Суда РФ, его решения не всегда и не своевременно исполняются. Анализ ситуации показывает, что факты неисполнения или ненадлежащего исполнения решений Конституционного Суда РФ имели место уже с момента, когда он начал функционировать &lt;1&gt;. В частности, возникли определенные </w:t>
      </w:r>
      <w:r w:rsidRPr="00BB05E3">
        <w:rPr>
          <w:rFonts w:ascii="Times New Roman" w:hAnsi="Times New Roman" w:cs="Times New Roman"/>
          <w:sz w:val="28"/>
          <w:szCs w:val="28"/>
        </w:rPr>
        <w:lastRenderedPageBreak/>
        <w:t xml:space="preserve">сложности уже в отношении самого первого решения Конституционного Суда. В 1992 г. 14 января Суд признал неконституционным </w:t>
      </w:r>
      <w:hyperlink r:id="rId531" w:history="1">
        <w:r w:rsidRPr="00BB05E3">
          <w:rPr>
            <w:rFonts w:ascii="Times New Roman" w:hAnsi="Times New Roman" w:cs="Times New Roman"/>
            <w:color w:val="0000FF"/>
            <w:sz w:val="28"/>
            <w:szCs w:val="28"/>
          </w:rPr>
          <w:t>Указ</w:t>
        </w:r>
      </w:hyperlink>
      <w:r w:rsidRPr="00BB05E3">
        <w:rPr>
          <w:rFonts w:ascii="Times New Roman" w:hAnsi="Times New Roman" w:cs="Times New Roman"/>
          <w:sz w:val="28"/>
          <w:szCs w:val="28"/>
        </w:rPr>
        <w:t xml:space="preserve"> Президента об объединении министерств безопасности и внутренних дел &lt;2&gt;. Данное </w:t>
      </w:r>
      <w:hyperlink r:id="rId532"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не исполнялось в течение длительного времени.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Нечаева Ж.В. </w:t>
      </w:r>
      <w:hyperlink r:id="rId533" w:history="1">
        <w:r w:rsidRPr="00BB05E3">
          <w:rPr>
            <w:rFonts w:ascii="Times New Roman" w:hAnsi="Times New Roman" w:cs="Times New Roman"/>
            <w:color w:val="0000FF"/>
            <w:sz w:val="28"/>
            <w:szCs w:val="28"/>
          </w:rPr>
          <w:t xml:space="preserve">Вопросы </w:t>
        </w:r>
        <w:proofErr w:type="gramStart"/>
        <w:r w:rsidRPr="00BB05E3">
          <w:rPr>
            <w:rFonts w:ascii="Times New Roman" w:hAnsi="Times New Roman" w:cs="Times New Roman"/>
            <w:color w:val="0000FF"/>
            <w:sz w:val="28"/>
            <w:szCs w:val="28"/>
          </w:rPr>
          <w:t>эффективности исполнения решений</w:t>
        </w:r>
      </w:hyperlink>
      <w:r w:rsidRPr="00BB05E3">
        <w:rPr>
          <w:rFonts w:ascii="Times New Roman" w:hAnsi="Times New Roman" w:cs="Times New Roman"/>
          <w:sz w:val="28"/>
          <w:szCs w:val="28"/>
        </w:rPr>
        <w:t xml:space="preserve"> Конституционного Суда Российской Федерации</w:t>
      </w:r>
      <w:proofErr w:type="gramEnd"/>
      <w:r w:rsidRPr="00BB05E3">
        <w:rPr>
          <w:rFonts w:ascii="Times New Roman" w:hAnsi="Times New Roman" w:cs="Times New Roman"/>
          <w:sz w:val="28"/>
          <w:szCs w:val="28"/>
        </w:rPr>
        <w:t xml:space="preserve"> // Журнал конституционного правосудия. 2008. N 2. С. 24 - 30.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53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РСФСР от 14 января 1992 г. N 1-П-У по делу о проверке конституционности Указа Президента РСФСР от 19 декабря 1991 г. N 289 "Об образовании Министерства безопасности и внутренних дел РСФСР" // СЗ РФ. 1992. N 6. Ст. 247.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Неисполнение решений Конституционного Суда РФ приводит к иллюзорности прав, защищаемых </w:t>
      </w:r>
      <w:hyperlink r:id="rId535"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и фактически аннулирует право на обращение в Конституционный Суд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536" w:history="1">
        <w:r w:rsidRPr="00BB05E3">
          <w:rPr>
            <w:rFonts w:ascii="Times New Roman" w:hAnsi="Times New Roman" w:cs="Times New Roman"/>
            <w:color w:val="0000FF"/>
            <w:sz w:val="28"/>
            <w:szCs w:val="28"/>
          </w:rPr>
          <w:t>Снова о действии во времени</w:t>
        </w:r>
      </w:hyperlink>
      <w:r w:rsidRPr="00BB05E3">
        <w:rPr>
          <w:rFonts w:ascii="Times New Roman" w:hAnsi="Times New Roman" w:cs="Times New Roman"/>
          <w:sz w:val="28"/>
          <w:szCs w:val="28"/>
        </w:rPr>
        <w:t xml:space="preserve"> актов Конституционного Суда РФ // Журнал конституционного правосудия. 2008. N 3. С. 28 - 29.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15 декабря 2001 г. &lt;1&gt; был внесен ряд существенных изменений и дополнений в </w:t>
      </w:r>
      <w:hyperlink r:id="rId537"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которые касаются главным образом наряду со статусом конституционных </w:t>
      </w:r>
      <w:proofErr w:type="gramStart"/>
      <w:r w:rsidRPr="00BB05E3">
        <w:rPr>
          <w:rFonts w:ascii="Times New Roman" w:hAnsi="Times New Roman" w:cs="Times New Roman"/>
          <w:sz w:val="28"/>
          <w:szCs w:val="28"/>
        </w:rPr>
        <w:t>судей конкретизации механизма реализации актов конституционной юрисдикции</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Это весьма актуальная и важная проблема теории и практики конституционного правосудия, так как если решения Конституционного Суда РФ не исполняются или исполняются ненадлежаще, то не достигаются цели, на которые они направлены, - защита основ конституционного строя, основных прав и свобод человека и гражданина, обеспечение верховенства и прямого действия </w:t>
      </w:r>
      <w:hyperlink r:id="rId53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единого конституционно-правового пространства в Федерации &lt;2&gt;.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конституционный </w:t>
      </w:r>
      <w:hyperlink r:id="rId539"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15 декабря 2001 г. N 4-ФКЗ "О внесении изменений и дополнений в Федеральный конституционный закон "О Конституционном Суде Российской Федерации" // Российская газета. 20.12.2001. N 247.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Лазарев Л. </w:t>
      </w:r>
      <w:hyperlink r:id="rId540" w:history="1">
        <w:r w:rsidRPr="00BB05E3">
          <w:rPr>
            <w:rFonts w:ascii="Times New Roman" w:hAnsi="Times New Roman" w:cs="Times New Roman"/>
            <w:color w:val="0000FF"/>
            <w:sz w:val="28"/>
            <w:szCs w:val="28"/>
          </w:rPr>
          <w:t>Исполнение решений Конституционного Суда РФ</w:t>
        </w:r>
      </w:hyperlink>
      <w:r w:rsidRPr="00BB05E3">
        <w:rPr>
          <w:rFonts w:ascii="Times New Roman" w:hAnsi="Times New Roman" w:cs="Times New Roman"/>
          <w:sz w:val="28"/>
          <w:szCs w:val="28"/>
        </w:rPr>
        <w:t xml:space="preserve"> // Российская юстиция. 2002. N 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Эти законодательные новеллы были адресованы Государственной Думе, Президенту РФ, Правительству РФ, другим федеральным органам государственной власти, законодательным (представительным) органам и высшим должностным лицам субъектов Федерации с указанием конкретных сроков, в течение которых должны быть осуществлены меры по изменению, </w:t>
      </w:r>
      <w:r w:rsidRPr="00BB05E3">
        <w:rPr>
          <w:rFonts w:ascii="Times New Roman" w:hAnsi="Times New Roman" w:cs="Times New Roman"/>
          <w:sz w:val="28"/>
          <w:szCs w:val="28"/>
        </w:rPr>
        <w:lastRenderedPageBreak/>
        <w:t>дополнению, принятию нового нормативного акта, вытекающие из решения Конституционного Суда РФ о признании нормативного акта или его отдельных положений неконституционными.</w:t>
      </w:r>
      <w:proofErr w:type="gramEnd"/>
      <w:r w:rsidRPr="00BB05E3">
        <w:rPr>
          <w:rFonts w:ascii="Times New Roman" w:hAnsi="Times New Roman" w:cs="Times New Roman"/>
          <w:sz w:val="28"/>
          <w:szCs w:val="28"/>
        </w:rPr>
        <w:t xml:space="preserve"> Все это должно было сыграть важную роль в обеспечении реализации решений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Среди субъектов, обязанных реализовывать постановления Конституционного Суда РФ, в данном </w:t>
      </w:r>
      <w:hyperlink r:id="rId541"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названы: Правительство РФ, Президент РФ, законодательный орган государственной власти субъекта Российской Федерации, высшее должностное лицо субъекта Федерации, федеральные органы государственной власти, органы государственной власти субъектов Федерации. Отметим, что Государственная Дума РФ прямо не отнесена к числу субъектов, обязанных реализовывать акты Конституционного Суда РФ, говорится лишь о ее возможности рассмотреть законопроект во внеочередном порядке. Судебные органы вообще не упоминаются как обязанные субъекты в процессе реализации актов конституционного правосудия.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Действительно, с принятием Федерального конституционного </w:t>
      </w:r>
      <w:hyperlink r:id="rId542"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от 15 декабря 2001 г. N 4-ФКЗ существенно расширились обязанности государственных органов и должностных лиц по приведению законов и иных нормативных актов в соответствие с </w:t>
      </w:r>
      <w:hyperlink r:id="rId543"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в связи с решением Конституционного Суда РФ. Однако на практике остаются факты неисполнения, частичного исполнения либо несвоевременного исполнения решений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Процесс реализации законодателем обращенных к нему рекомендаций Конституционного Суда РФ не имеет устойчивого характера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Бондарь Н.С. Конституционализация социально-экономического развития российской государственности (в контексте решений Конституционного Суда РФ). М.: Викор-Медиа, 2006. С. 97.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юридической науке выделяют различные причины, препятствующие реализации актов Конституционного Суда РФ. Рассмотрим причины, препятствующие реализации актов Конституционного Суда РФ в сфере гражданского судопроизводства.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 таким причинам стоит отнести: отсутствие санкций за неисполнение, несоблюдение; отсутствие формализованных процедур оценки акта на предмет исполнимости; отсутствие в российском законодательстве комплексного института ответственности должностных лиц за нереализацию или ненадлежащую реализацию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основная проблема, связанная с исполнением решений Конституционного Суда РФ, состоит в отсутствии конкретного механизма их реализации &lt;1&gt;. Данная проблема (отсутствие механизма реализации решений Конституционного Суда РФ) характерна не только для конституционного судопроизводства России, но и также для некоторых стран бывшего СССР. Например, в Украине процедура реализации актов </w:t>
      </w:r>
      <w:r w:rsidRPr="00BB05E3">
        <w:rPr>
          <w:rFonts w:ascii="Times New Roman" w:hAnsi="Times New Roman" w:cs="Times New Roman"/>
          <w:sz w:val="28"/>
          <w:szCs w:val="28"/>
        </w:rPr>
        <w:lastRenderedPageBreak/>
        <w:t>Конституционного Суда Украины регулируется ст. 70 Закона Украины "О Конституционном Суде Украины" &lt;2&gt;. Данная статья называется "Порядок исполнения решений и выводов Конституционного Суда Украины". Несмотря на четкое и определенное название, в указанной статье содержатся лишь общие фразы, из содержания которых невозможно понять сам механизм приведения в исполнение решений Конституционного Суда Украины. Например, копии решений и выводов Конституционного Суда Украины посылаются на следующий рабочий день после их официального оглашения субъекту права на конституционное представление или конституционное обращение, по инициативе которого рассматривалось дело, Министерству юстиции Украины, а также органу власти, который принял правовой акт, явившийся предметом рассмотрения в Конституционном Суде Украины.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Котов О.Ю. Влияние решений Конституционного Суда России на гражданское судопроизводство. М.: Городец, 2002. С. 57.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Закон Украины от 16 октября 1996 г. "О Конституционном Суде Украины" (с послед</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и</w:t>
      </w:r>
      <w:proofErr w:type="gramEnd"/>
      <w:r w:rsidRPr="00BB05E3">
        <w:rPr>
          <w:rFonts w:ascii="Times New Roman" w:hAnsi="Times New Roman" w:cs="Times New Roman"/>
          <w:sz w:val="28"/>
          <w:szCs w:val="28"/>
        </w:rPr>
        <w:t>зм. и доп.) // Ведомости Верховной Рады Украины. 1996. N 49. Ст. 272.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Что касается регламентации процедуры исполнения решений Конституционного Совета в Республике Казахстан, то здесь можно привести общую норму, а именно ст. ст. 40 - 41 Конституционного Закона Республики Казахстан от 29 декабря 1995 г. N 2737 "О Конституционном Совете Республики Казахстан" &lt;1&gt;, в которых указано, что Конституционный Совет РК может определить порядок исполнения принятых им решений.</w:t>
      </w:r>
      <w:proofErr w:type="gramEnd"/>
      <w:r w:rsidRPr="00BB05E3">
        <w:rPr>
          <w:rFonts w:ascii="Times New Roman" w:hAnsi="Times New Roman" w:cs="Times New Roman"/>
          <w:sz w:val="28"/>
          <w:szCs w:val="28"/>
        </w:rPr>
        <w:t xml:space="preserve"> О мерах, принятых во исполнение решения Конституционного Совета РК, ему сообщается соответствующими государственными органами и должностными лицами в срок, установленный Конституционным Советом РК. </w:t>
      </w:r>
      <w:proofErr w:type="gramStart"/>
      <w:r w:rsidRPr="00BB05E3">
        <w:rPr>
          <w:rFonts w:ascii="Times New Roman" w:hAnsi="Times New Roman" w:cs="Times New Roman"/>
          <w:sz w:val="28"/>
          <w:szCs w:val="28"/>
        </w:rPr>
        <w:t>Итоговые решения Конституционного Совета РК направляются в течение двух дней после принятия решения установленным Конституцией РК субъектам обращения или их представителям, а также во всех случаях Президенту РК, палатам Парламента РК, Верховному Суду РК, Генеральному прокурору РК, министру юстиции РК; публикуются на казахском и русском языках в официальных республиканских печатных изданиях.</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Конституционный Закон Республики Казахстан от 29 декабря 1995 г. N 2737 "О Конституционном Совете Республики Казахстан" // </w:t>
      </w:r>
      <w:proofErr w:type="gramStart"/>
      <w:r w:rsidRPr="00BB05E3">
        <w:rPr>
          <w:rFonts w:ascii="Times New Roman" w:hAnsi="Times New Roman" w:cs="Times New Roman"/>
          <w:sz w:val="28"/>
          <w:szCs w:val="28"/>
        </w:rPr>
        <w:t>Казахстанская</w:t>
      </w:r>
      <w:proofErr w:type="gramEnd"/>
      <w:r w:rsidRPr="00BB05E3">
        <w:rPr>
          <w:rFonts w:ascii="Times New Roman" w:hAnsi="Times New Roman" w:cs="Times New Roman"/>
          <w:sz w:val="28"/>
          <w:szCs w:val="28"/>
        </w:rPr>
        <w:t xml:space="preserve"> правда. 09.01.1996.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Республике Беларусь заключения Конституционного Суда подлежат обязательному официальному опубликованию в порядке, установленном законодательством РБ. </w:t>
      </w:r>
      <w:proofErr w:type="gramStart"/>
      <w:r w:rsidRPr="00BB05E3">
        <w:rPr>
          <w:rFonts w:ascii="Times New Roman" w:hAnsi="Times New Roman" w:cs="Times New Roman"/>
          <w:sz w:val="28"/>
          <w:szCs w:val="28"/>
        </w:rPr>
        <w:t xml:space="preserve">Решения публикуются также в "Вестнике Конституционного Суда Республики Беларусь" &lt;1&gt;. Заключения </w:t>
      </w:r>
      <w:r w:rsidRPr="00BB05E3">
        <w:rPr>
          <w:rFonts w:ascii="Times New Roman" w:hAnsi="Times New Roman" w:cs="Times New Roman"/>
          <w:sz w:val="28"/>
          <w:szCs w:val="28"/>
        </w:rPr>
        <w:lastRenderedPageBreak/>
        <w:t>Конституционного Суда РБ не позднее чем в трехдневный срок со дня их провозглашения направляются Президенту РБ, Палате представителей и Совету Республики Национального собрания РБ, Премьер-министру РБ, Председателю Верховного Суда РБ, Председателю Высшего Хозяйственного Суда РБ, Генеральному прокурору РБ, министру юстиции РБ и сторонам по делу.</w:t>
      </w:r>
      <w:proofErr w:type="gramEnd"/>
      <w:r w:rsidRPr="00BB05E3">
        <w:rPr>
          <w:rFonts w:ascii="Times New Roman" w:hAnsi="Times New Roman" w:cs="Times New Roman"/>
          <w:sz w:val="28"/>
          <w:szCs w:val="28"/>
        </w:rPr>
        <w:t xml:space="preserve"> Решения Конституционного Суда РБ могут быть также направлены другим государственным органам и должностным лицам. Решение Конституционного Суда РБ подлежит исполнению безотлагательно после опубликования, если иные сроки специально в нем не оговорены. Неисполнение, ненадлежащее исполнение либо воспрепятствование исполнению решения Конституционного Суда РБ влекут ответственность, установленную законом.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Закон Республики Беларусь от 30 марта 1994 г. N 2914-ХII "О Конституционном Суде Республики Беларусь" // http://www.kc.gov.by/main.</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в РБ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исполнением решений Конституционного Суда РБ возлагается на соответствующее структурное подразделение Секретариата Конституционного Суда РБ. Организация и порядок осуществления </w:t>
      </w:r>
      <w:proofErr w:type="gramStart"/>
      <w:r w:rsidRPr="00BB05E3">
        <w:rPr>
          <w:rFonts w:ascii="Times New Roman" w:hAnsi="Times New Roman" w:cs="Times New Roman"/>
          <w:sz w:val="28"/>
          <w:szCs w:val="28"/>
        </w:rPr>
        <w:t>контроля за</w:t>
      </w:r>
      <w:proofErr w:type="gramEnd"/>
      <w:r w:rsidRPr="00BB05E3">
        <w:rPr>
          <w:rFonts w:ascii="Times New Roman" w:hAnsi="Times New Roman" w:cs="Times New Roman"/>
          <w:sz w:val="28"/>
          <w:szCs w:val="28"/>
        </w:rPr>
        <w:t xml:space="preserve"> исполнением решений Конституционного Суда РБ в указанном подразделении определяются положением об этом подразделении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Регламент Конституционного Суда Республики Беларусь от 18 сентября 1997 г. N Р-58/97 // http://www.kc.gov.by.</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Наиболее подробно процедура исполнения решений Конституционного Суда урегулирована в Республике Молдова в Законе РМ от 13 декабря 1994 г. N 317-XIII "О Конституционном Суде" &lt;1&gt;. Так, Правительство не более чем в трехмесячный срок со дня опубликования постановления Конституционного Суда РМ представляет Парламенту РМ проект закона о внесении изменений и дополнений в нормативный акт или его часть, признанные неконституционными, или о</w:t>
      </w:r>
      <w:proofErr w:type="gramEnd"/>
      <w:r w:rsidRPr="00BB05E3">
        <w:rPr>
          <w:rFonts w:ascii="Times New Roman" w:hAnsi="Times New Roman" w:cs="Times New Roman"/>
          <w:sz w:val="28"/>
          <w:szCs w:val="28"/>
        </w:rPr>
        <w:t xml:space="preserve"> признании их </w:t>
      </w:r>
      <w:proofErr w:type="gramStart"/>
      <w:r w:rsidRPr="00BB05E3">
        <w:rPr>
          <w:rFonts w:ascii="Times New Roman" w:hAnsi="Times New Roman" w:cs="Times New Roman"/>
          <w:sz w:val="28"/>
          <w:szCs w:val="28"/>
        </w:rPr>
        <w:t>утратившими</w:t>
      </w:r>
      <w:proofErr w:type="gramEnd"/>
      <w:r w:rsidRPr="00BB05E3">
        <w:rPr>
          <w:rFonts w:ascii="Times New Roman" w:hAnsi="Times New Roman" w:cs="Times New Roman"/>
          <w:sz w:val="28"/>
          <w:szCs w:val="28"/>
        </w:rPr>
        <w:t xml:space="preserve"> силу. Соответствующий проект закона должен рассматриваться Парламентом РМ в первоочередном порядке. Президент РМ или Правительство РМ в двухмесячный срок со дня опубликования постановления Конституционного Суда РМ вносят изменения и дополнения в акт или его часть, признанные неконституционными, или признает их утратившими силу, а в случае необходимости издает или принимает новый акт. Акты, изданные во исполнение нормативных актов или их частей, признанных неконституционными, становятся недействительными и признаются утратившими силу.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Закон Республики Молдова от 13 декабря 1994 г. N 317-XIII "О Конституционном Суде" // Мониторул Офичиал ал Р. Молдова N 8/86 от 7 </w:t>
      </w:r>
      <w:r w:rsidRPr="00BB05E3">
        <w:rPr>
          <w:rFonts w:ascii="Times New Roman" w:hAnsi="Times New Roman" w:cs="Times New Roman"/>
          <w:sz w:val="28"/>
          <w:szCs w:val="28"/>
        </w:rPr>
        <w:lastRenderedPageBreak/>
        <w:t>февраля 1995 г.</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Законе Республики Узбекистан от 30 августа 1995 г. N 103-I "О Конституционном Суде Республики Узбекистан" &lt;1&gt; не содержится такого словосочетания, как "исполнение решения"; постановления, заключения и иные решения Конституционного Суда РУ публикуются в средствах массовой информации. Решение Конституционного Суда РУ вступает в силу с момента его опубликования, окончательно и обжалованию не подлежит. Иными словами, процедура исполнения решений Конституционного Суда РУ остается неурегулированной, как, впрочем, и в иных странах СНГ.</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Закон Республики Узбекистан от 30 августа 1995 г. N 103-I "О Конституционном Суде Республики Узбекистан" // Ведомости Олий Мажлиса Республики Узбекистан. 1995. N 9. Ст. 178.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Закон Республики Армения "О Конституционном Суде" &lt;1&gt; определяет, что постановления и заключения Конституционного Суда РА в трехдневный срок после их принятия направляются: сторонам судопроизводства; Президенту РА, Национальному Собранию РА, Правительству РА, Кассационному Суду РА, Защитнику прав человека в РА и Генеральному прокурору РА. Постановления и заключения Конституционного Суда РА в установленном законом порядке публикуются в "Официальном вестнике Республики Армения", а также в "Вестнике Конституционного Суда Республики Армения". Неисполнение, ненадлежащее исполнение либо воспрепятствование исполнению постановления Конституционного Суда РА влекут установленную законом ответственность.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Закон Республики Армения от 1 июня 2006 г. "О Конституционном Суде" // http:// www.concourt.am/ russian/ lawcc/ index.</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председатель Конституционного Суда РА Г.Г. Арутюнян указывает, что хорошим примером стало то обстоятельство, что в Парламенте Армении в 2008 г. была создана специальная группа парламентариев, которая на основе каждого решения Конституционного Суда РА рассматривает вопросы возможных законодательных изменений для реализации правовых позиций Конституционного Суда РА. Только в декабре 2008 г. на основе законодательной инициативы этих парламентариев были внесены существенные поправки в Судебный кодекс РА, в кодексы гражданского и уголовного судопроизводств РА, что обеспечило выполнение постановлений Конституционного Суда РА под номерами 754, 758 и 767. Этим же было обеспечено нормальное функционирование института новых обстоятельств, были установлены необходимые гарантии доступности и эффективности правосудия &lt;1&gt;. Таким образом, можно констатировать, что эффективность конституционного правосудия, в частности эффективность решений конституционного суда, зависит от того, насколько прицельно и </w:t>
      </w:r>
      <w:r w:rsidRPr="00BB05E3">
        <w:rPr>
          <w:rFonts w:ascii="Times New Roman" w:hAnsi="Times New Roman" w:cs="Times New Roman"/>
          <w:sz w:val="28"/>
          <w:szCs w:val="28"/>
        </w:rPr>
        <w:lastRenderedPageBreak/>
        <w:t xml:space="preserve">четко осуществляется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исполнением актов Конституционного Суда 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Арутюнян Г.Г. Конституционное правосудие и развивающееся общество (Доклад на Первой всемирной конференции органов конституционного контроля - Кейптуан, 23 января 2009 г.) // http:// www.concourt.am/ russian/ speeches/ index.htm.</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ст. 54 "Исполнение решения Конституционного Суда Республики Таджикистан" Конституционного Закона Республики Таджикистан от 3 ноября 1995 г. N 84 "О Конституционном Суде Республики Таджикистан" &lt;1&gt; закреплено, что постановления и заключения Конституционного Суда вступают в силу с момента принятия или с момента, установленного в них. Иные акты вступают в силу с момента их оглашения. Постановления и заключения Конституционного Суда Республики Таджикистан публикуются и освещаются в средствах массовой информации; по решению Конституционного суда иные его акты также могут быть опубликованы. Постановления и заключения Конституционного Суда направляются: 1) Маджлиси милли и Маджлиси намояндагон Маджлиси Оли Республики Таджикистан; 2) Президенту Республики Таджикистан; 3) Правительству Республики Таджикистан; 4) Верховному Суду и Высшему экономическому суду Республики Таджикистан; 5) Генеральному прокурору Республики Таджикистан; 6) Министерству юстиции Республики Таджикистан; 7) Совету юстиции Республики Таджикистан; 8) сторонам; 9) иным органам, должностным лицам, а также гражданам по распоряжению Председателя Конституционного Суда Республики Таджикистан. О мерах, принятых во исполнение решения, Конституционному Суду сообщается в срок, установленный Конституционным Судом Республики Таджикистан. Порядок исполнения решений определяется Конституционным Судом. Неисполнение, ненадлежащее исполнение либо воспрепятствование исполнению решения Конституционного Суда Республики Таджикистан влекут ответственность, установленную законом.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Конституционный Закон Республики Таджикистан от 3 ноября 1995 г. N 84 "О Конституционном Суде Республики Таджикистан" // http:// www.legislationline.org/ ru/ documents/ action/ popup/ id/ 14810.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Исходя из сказанного можно определить</w:t>
      </w:r>
      <w:proofErr w:type="gramEnd"/>
      <w:r w:rsidRPr="00BB05E3">
        <w:rPr>
          <w:rFonts w:ascii="Times New Roman" w:hAnsi="Times New Roman" w:cs="Times New Roman"/>
          <w:sz w:val="28"/>
          <w:szCs w:val="28"/>
        </w:rPr>
        <w:t>, что исполнение актов конституционных судов в странах СНГ в настоящее время представляет собой не что иное, как направление копии акта Конституционного Суда уполномоченным органам для дальнейшего исполнения. При этом нет гарантии, что данные органы и должностные лица будут их неукоснительно соблюдать и исполнять, а такая ситуация подрывает авторитет конституционных судов и в целом конституционное правосудие.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Применительно к сфере гражданского </w:t>
      </w:r>
      <w:proofErr w:type="gramStart"/>
      <w:r w:rsidRPr="00BB05E3">
        <w:rPr>
          <w:rFonts w:ascii="Times New Roman" w:hAnsi="Times New Roman" w:cs="Times New Roman"/>
          <w:sz w:val="28"/>
          <w:szCs w:val="28"/>
        </w:rPr>
        <w:t xml:space="preserve">судопроизводства причины </w:t>
      </w:r>
      <w:r w:rsidRPr="00BB05E3">
        <w:rPr>
          <w:rFonts w:ascii="Times New Roman" w:hAnsi="Times New Roman" w:cs="Times New Roman"/>
          <w:sz w:val="28"/>
          <w:szCs w:val="28"/>
        </w:rPr>
        <w:lastRenderedPageBreak/>
        <w:t>неисполнения актов Конституционного Суда РФ</w:t>
      </w:r>
      <w:proofErr w:type="gramEnd"/>
      <w:r w:rsidRPr="00BB05E3">
        <w:rPr>
          <w:rFonts w:ascii="Times New Roman" w:hAnsi="Times New Roman" w:cs="Times New Roman"/>
          <w:sz w:val="28"/>
          <w:szCs w:val="28"/>
        </w:rPr>
        <w:t xml:space="preserve"> можно условно разделить на две группы.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Причины субъективного характера (зависящие от воли адресатов актов Конституционного Суда РФ). К ним можно отнести: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 пренебрежение законом и правопорядком. Например, судья владеет информацией об определенном постановлении, но при этом не использует, не соблюдает или не применяет его на практике;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б) неграмотность судей в области реализации актов Конституционного Суда РФ, которая вытекает из отсутствия необходимой информации.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Причины объективного характера (не зависящие от воли адресатов актов Конституционного Суда РФ). К ним относятся: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 отсутствие механизма реализации актов Конституционного Суда РФ, в том числе четко регламентированной процедуры опубликования (не все постановления Конституционного Суда РФ доходят до сведения судов общей юрисдикции либо судьи несвоевременно получают информацию о том или ином принятом постановлении);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б) отсутствие в отраслевом законодательстве нормы, устанавливающей обязательный характер актов Конституционного Суда РФ для судов общей юрисдикции;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отсутствие процедуры привлечения к ответственности судей за ненадлежащую реализацию данных актов и Государственной Думы за несвоевременное рассмотрение законопроекта.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4. Действия, препятствующие реализации постановлений</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Конституционного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соответствии с приведенной выше классификацией причин, препятствующих реализации актов Конституционного Суда РФ, можно выделить и соответствующие действия (бездействие), которые препятствуют реализации данных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разграничение действий, препятствующих реализации актов Конституционного Суда РФ, стоит проводить, основываясь на принципе разделения властей, т.е. действия (бездействие) органов исполнительной власти, органов законодательной власти и органов судебной власти. Рассмотрим эти действия на примере гражданского судопроизводства.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Одним из полномочий Правительства РФ является реализация права законодательной инициативы (</w:t>
      </w:r>
      <w:hyperlink r:id="rId544"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ФКЗ "О Правительстве Российской Федерации" &lt;1&gt;). </w:t>
      </w:r>
      <w:proofErr w:type="gramStart"/>
      <w:r w:rsidRPr="00BB05E3">
        <w:rPr>
          <w:rFonts w:ascii="Times New Roman" w:hAnsi="Times New Roman" w:cs="Times New Roman"/>
          <w:sz w:val="28"/>
          <w:szCs w:val="28"/>
        </w:rPr>
        <w:t xml:space="preserve">В </w:t>
      </w:r>
      <w:hyperlink r:id="rId545"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Правительства РФ от 15 апреля 2000 г. N 347 "О совершенствовании законопроектной деятельности Правительства Российской Федерации" &lt;2&gt; было отмечено, что Правительство РФ считает участие в законодательном процессе одним из приоритетных направлений своей деятельности и деятельности федеральных органов исполнительной власти &lt;3&gt;. Однако в </w:t>
      </w:r>
      <w:hyperlink r:id="rId546" w:history="1">
        <w:r w:rsidRPr="00BB05E3">
          <w:rPr>
            <w:rFonts w:ascii="Times New Roman" w:hAnsi="Times New Roman" w:cs="Times New Roman"/>
            <w:color w:val="0000FF"/>
            <w:sz w:val="28"/>
            <w:szCs w:val="28"/>
          </w:rPr>
          <w:t>Регламенте</w:t>
        </w:r>
      </w:hyperlink>
      <w:r w:rsidRPr="00BB05E3">
        <w:rPr>
          <w:rFonts w:ascii="Times New Roman" w:hAnsi="Times New Roman" w:cs="Times New Roman"/>
          <w:sz w:val="28"/>
          <w:szCs w:val="28"/>
        </w:rPr>
        <w:t xml:space="preserve"> Правительства РФ &lt;4&gt;, регулирующем его работу, в том числе в сфере осуществления законопроектной деятельности, отсутствуют</w:t>
      </w:r>
      <w:proofErr w:type="gramEnd"/>
      <w:r w:rsidRPr="00BB05E3">
        <w:rPr>
          <w:rFonts w:ascii="Times New Roman" w:hAnsi="Times New Roman" w:cs="Times New Roman"/>
          <w:sz w:val="28"/>
          <w:szCs w:val="28"/>
        </w:rPr>
        <w:t xml:space="preserve"> указания, определяющие порядок принятия решений, меры по </w:t>
      </w:r>
      <w:r w:rsidRPr="00BB05E3">
        <w:rPr>
          <w:rFonts w:ascii="Times New Roman" w:hAnsi="Times New Roman" w:cs="Times New Roman"/>
          <w:sz w:val="28"/>
          <w:szCs w:val="28"/>
        </w:rPr>
        <w:lastRenderedPageBreak/>
        <w:t>реализации решений Конституционного Суда РФ, порядок разработки предложений о включении в план законопроектной деятельности Правительства РФ, порядок принятия решений о разработке соответствующих законопроектов.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конституционный </w:t>
      </w:r>
      <w:hyperlink r:id="rId547"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17 декабря 1997 г. N 2-ФКЗ "О Правительстве Российской Федерации" // Российская газета. 23.12.1997. N 245.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54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Правительства РФ от 15 апреля 2000 г. N 347 "О совершенствовании законопроектной деятельности Правительства Российской Федерации" // СЗ РФ. 2000. N 17. Ст. 1877.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Смушкин А.Б. </w:t>
      </w:r>
      <w:hyperlink r:id="rId549" w:history="1">
        <w:r w:rsidRPr="00BB05E3">
          <w:rPr>
            <w:rFonts w:ascii="Times New Roman" w:hAnsi="Times New Roman" w:cs="Times New Roman"/>
            <w:color w:val="0000FF"/>
            <w:sz w:val="28"/>
            <w:szCs w:val="28"/>
          </w:rPr>
          <w:t>Комментарий</w:t>
        </w:r>
      </w:hyperlink>
      <w:r w:rsidRPr="00BB05E3">
        <w:rPr>
          <w:rFonts w:ascii="Times New Roman" w:hAnsi="Times New Roman" w:cs="Times New Roman"/>
          <w:sz w:val="28"/>
          <w:szCs w:val="28"/>
        </w:rPr>
        <w:t xml:space="preserve"> к Федеральному конституционному закону от 17 декабря 1997 г. N 2-ФКЗ "О Правительстве Российской Федерации". М.: Новая правовая культура, 2007.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&lt;4&gt; </w:t>
      </w:r>
      <w:hyperlink r:id="rId55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Правительства РФ от 1 июня 2004 г. N 260 "О Регламенте Правительства Российской Федерации и Положении об Аппарате Правительства Российской Федерации" // Российская газета. 08.06.2004. N 119.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в </w:t>
      </w:r>
      <w:hyperlink r:id="rId551" w:history="1">
        <w:r w:rsidRPr="00BB05E3">
          <w:rPr>
            <w:rFonts w:ascii="Times New Roman" w:hAnsi="Times New Roman" w:cs="Times New Roman"/>
            <w:color w:val="0000FF"/>
            <w:sz w:val="28"/>
            <w:szCs w:val="28"/>
          </w:rPr>
          <w:t>ст. 19</w:t>
        </w:r>
      </w:hyperlink>
      <w:r w:rsidRPr="00BB05E3">
        <w:rPr>
          <w:rFonts w:ascii="Times New Roman" w:hAnsi="Times New Roman" w:cs="Times New Roman"/>
          <w:sz w:val="28"/>
          <w:szCs w:val="28"/>
        </w:rPr>
        <w:t xml:space="preserve"> ФКЗ "О Правительстве Российской Федерации" указано, что Правительство РФ осуществляет меры по обеспечению деятельности органов судебной власти, и далее, в </w:t>
      </w:r>
      <w:hyperlink r:id="rId552" w:history="1">
        <w:r w:rsidRPr="00BB05E3">
          <w:rPr>
            <w:rFonts w:ascii="Times New Roman" w:hAnsi="Times New Roman" w:cs="Times New Roman"/>
            <w:color w:val="0000FF"/>
            <w:sz w:val="28"/>
            <w:szCs w:val="28"/>
          </w:rPr>
          <w:t>ст. 42</w:t>
        </w:r>
      </w:hyperlink>
      <w:r w:rsidRPr="00BB05E3">
        <w:rPr>
          <w:rFonts w:ascii="Times New Roman" w:hAnsi="Times New Roman" w:cs="Times New Roman"/>
          <w:sz w:val="28"/>
          <w:szCs w:val="28"/>
        </w:rPr>
        <w:t xml:space="preserve">: "...обеспечивает исполнение судебных решений". Однако в данном Законе не раскрывается содержание процедуры обеспечения деятельности судов и исполнения судебных решений. Регламент Правительства РФ в </w:t>
      </w:r>
      <w:hyperlink r:id="rId553" w:history="1">
        <w:r w:rsidRPr="00BB05E3">
          <w:rPr>
            <w:rFonts w:ascii="Times New Roman" w:hAnsi="Times New Roman" w:cs="Times New Roman"/>
            <w:color w:val="0000FF"/>
            <w:sz w:val="28"/>
            <w:szCs w:val="28"/>
          </w:rPr>
          <w:t>ст. 113</w:t>
        </w:r>
      </w:hyperlink>
      <w:r w:rsidRPr="00BB05E3">
        <w:rPr>
          <w:rFonts w:ascii="Times New Roman" w:hAnsi="Times New Roman" w:cs="Times New Roman"/>
          <w:sz w:val="28"/>
          <w:szCs w:val="28"/>
        </w:rPr>
        <w:t xml:space="preserve"> закрепляет положение о том, что в случае признания Конституционным Судом РФ федеральных законов или их отдельных положений неконституционными Правительство РФ в пределах своих полномочий принимает меры, предусмотренные </w:t>
      </w:r>
      <w:hyperlink r:id="rId554"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А как было отмечено ранее, </w:t>
      </w:r>
      <w:hyperlink r:id="rId555" w:history="1">
        <w:r w:rsidRPr="00BB05E3">
          <w:rPr>
            <w:rFonts w:ascii="Times New Roman" w:hAnsi="Times New Roman" w:cs="Times New Roman"/>
            <w:color w:val="0000FF"/>
            <w:sz w:val="28"/>
            <w:szCs w:val="28"/>
          </w:rPr>
          <w:t>ст. 80</w:t>
        </w:r>
      </w:hyperlink>
      <w:r w:rsidRPr="00BB05E3">
        <w:rPr>
          <w:rFonts w:ascii="Times New Roman" w:hAnsi="Times New Roman" w:cs="Times New Roman"/>
          <w:sz w:val="28"/>
          <w:szCs w:val="28"/>
        </w:rPr>
        <w:t xml:space="preserve"> ФКЗ "О Конституционном Суде Российской Федерации" не предусматривает в отношении Правительства РФ возможность применения ответственности за неисполнение постановления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Действительно, затягиванию сроков реализации решений Конституционного Суда </w:t>
      </w:r>
      <w:proofErr w:type="gramStart"/>
      <w:r w:rsidRPr="00BB05E3">
        <w:rPr>
          <w:rFonts w:ascii="Times New Roman" w:hAnsi="Times New Roman" w:cs="Times New Roman"/>
          <w:sz w:val="28"/>
          <w:szCs w:val="28"/>
        </w:rPr>
        <w:t>РФ</w:t>
      </w:r>
      <w:proofErr w:type="gramEnd"/>
      <w:r w:rsidRPr="00BB05E3">
        <w:rPr>
          <w:rFonts w:ascii="Times New Roman" w:hAnsi="Times New Roman" w:cs="Times New Roman"/>
          <w:sz w:val="28"/>
          <w:szCs w:val="28"/>
        </w:rPr>
        <w:t xml:space="preserve"> как федеральным законодателем, так и Правительством РФ способствует несовершенство нормативной базы, конкретизирующей порядок реализации этих решений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Информация Конституционного Суда РФ об исполнении решений Конституционного Суда Российской Федерации от 29 апреля 2009 года // Журнал конституционного правосудия. 2009. N 4. С. 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порядок обеспечения деятельности органов судебной власти и исполнения судебных решений должен заключаться в своевременной и полной по своему содержанию разработке проекта нормативного правового </w:t>
      </w:r>
      <w:r w:rsidRPr="00BB05E3">
        <w:rPr>
          <w:rFonts w:ascii="Times New Roman" w:hAnsi="Times New Roman" w:cs="Times New Roman"/>
          <w:sz w:val="28"/>
          <w:szCs w:val="28"/>
        </w:rPr>
        <w:lastRenderedPageBreak/>
        <w:t>акта на основе вынесенного постановления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Далее рассмотрим виды действий, препятствующих реализации актов Конституционного Суда РФ законодательными органами. </w:t>
      </w:r>
      <w:proofErr w:type="gramStart"/>
      <w:r w:rsidRPr="00BB05E3">
        <w:rPr>
          <w:rFonts w:ascii="Times New Roman" w:hAnsi="Times New Roman" w:cs="Times New Roman"/>
          <w:sz w:val="28"/>
          <w:szCs w:val="28"/>
        </w:rPr>
        <w:t xml:space="preserve">Как было отмечено ранее, </w:t>
      </w:r>
      <w:hyperlink r:id="rId556"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определяет процедуру обеспечения решений Конституционного Суда РФ законодательными органами в общем виде: если решение Конституционного Суда РФ требует осуществления законодательного регулирования, соответствующий законопроект не позднее трех месяцев после опубликования такого решения должен быть представлен Правительством РФ на рассмотрение Государственной Думы, обязанной рассмотреть его во внеочередном порядке.</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Толкуя </w:t>
      </w:r>
      <w:hyperlink r:id="rId557" w:history="1">
        <w:r w:rsidRPr="00BB05E3">
          <w:rPr>
            <w:rFonts w:ascii="Times New Roman" w:hAnsi="Times New Roman" w:cs="Times New Roman"/>
            <w:color w:val="0000FF"/>
            <w:sz w:val="28"/>
            <w:szCs w:val="28"/>
          </w:rPr>
          <w:t>Конституцию</w:t>
        </w:r>
      </w:hyperlink>
      <w:r w:rsidRPr="00BB05E3">
        <w:rPr>
          <w:rFonts w:ascii="Times New Roman" w:hAnsi="Times New Roman" w:cs="Times New Roman"/>
          <w:sz w:val="28"/>
          <w:szCs w:val="28"/>
        </w:rPr>
        <w:t xml:space="preserve"> РФ, проверяя конституционность закона и исследуя при этом его конституционный смысл, обосновывая на базе Конституции РФ свое решение, Конституционный Суд РФ выводит тем самым норму права. Признанная же неконституционной норма перестает действовать. В случае возникновения при этом законодательного пробела он должен оперативно заполняться, но Федеральное Собрание РФ не всегда своевременно принимает соответствующие решения, а Правительство РФ - их инициирует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Лазарев Л.В. Правовые позиции Конституционного Суда России. М.: Городец, 2003. С. 136.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в период развития и совершенствования законодательства значительную роль в реализации решений Конституционного Суда РФ играет Федеральное Собрание РФ, точнее, Государственная Дума РФ, поскольку на нее возложена задача </w:t>
      </w:r>
      <w:proofErr w:type="gramStart"/>
      <w:r w:rsidRPr="00BB05E3">
        <w:rPr>
          <w:rFonts w:ascii="Times New Roman" w:hAnsi="Times New Roman" w:cs="Times New Roman"/>
          <w:sz w:val="28"/>
          <w:szCs w:val="28"/>
        </w:rPr>
        <w:t>вносить</w:t>
      </w:r>
      <w:proofErr w:type="gramEnd"/>
      <w:r w:rsidRPr="00BB05E3">
        <w:rPr>
          <w:rFonts w:ascii="Times New Roman" w:hAnsi="Times New Roman" w:cs="Times New Roman"/>
          <w:sz w:val="28"/>
          <w:szCs w:val="28"/>
        </w:rPr>
        <w:t xml:space="preserve"> изменения и дополнения в законодательство.</w:t>
      </w:r>
    </w:p>
    <w:p w:rsidR="00BB05E3" w:rsidRDefault="009004D0">
      <w:pPr>
        <w:widowControl w:val="0"/>
        <w:autoSpaceDE w:val="0"/>
        <w:autoSpaceDN w:val="0"/>
        <w:adjustRightInd w:val="0"/>
        <w:spacing w:after="0" w:line="240" w:lineRule="auto"/>
        <w:jc w:val="both"/>
        <w:outlineLvl w:val="0"/>
        <w:rPr>
          <w:rFonts w:ascii="Times New Roman" w:hAnsi="Times New Roman" w:cs="Times New Roman"/>
          <w:sz w:val="28"/>
          <w:szCs w:val="28"/>
        </w:rPr>
      </w:pPr>
      <w:r w:rsidRPr="00BB05E3">
        <w:rPr>
          <w:rFonts w:ascii="Times New Roman" w:hAnsi="Times New Roman" w:cs="Times New Roman"/>
          <w:sz w:val="28"/>
          <w:szCs w:val="28"/>
        </w:rPr>
        <w:t xml:space="preserve">Однако из-за несвоевременного реагирования Правительства РФ на постановления Конституционного Суда РФ Государственная Дума оказывается ограниченной в полномочии по осуществлению законодательной функции. В целях преодоления причин, препятствующих реализации актов Конституционного Суда РФ 1 июня 2005 г. Государственная Дума приняла </w:t>
      </w:r>
      <w:hyperlink r:id="rId558"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&lt;1&gt;, в котором указала перечень постановлений Конституционного Суда РФ, которые остаются неисполненными по причинам бездействия Правительства РФ. В частности, </w:t>
      </w: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 xml:space="preserve">[неофициальный перевод] </w:t>
      </w:r>
      <w:hyperlink w:anchor="Par15" w:history="1">
        <w:r>
          <w:rPr>
            <w:rFonts w:ascii="Times New Roman" w:hAnsi="Times New Roman" w:cs="Times New Roman"/>
            <w:color w:val="0000FF"/>
            <w:sz w:val="28"/>
            <w:szCs w:val="28"/>
          </w:rPr>
          <w:t>&lt;*&gt;</w:t>
        </w:r>
      </w:hyperlink>
    </w:p>
    <w:p w:rsidR="00BB05E3" w:rsidRDefault="00BB05E3">
      <w:pPr>
        <w:widowControl w:val="0"/>
        <w:autoSpaceDE w:val="0"/>
        <w:autoSpaceDN w:val="0"/>
        <w:adjustRightInd w:val="0"/>
        <w:spacing w:after="0" w:line="240" w:lineRule="auto"/>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ЕВРОПЕЙСКИЙ СУД ПО ПРАВАМ ЧЕЛОВЕКА</w:t>
      </w: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ПЕРВАЯ СЕКЦИЯ</w:t>
      </w: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ДЕЛО "ЛАВРОВ (LAVROV) ПРОТИВ РОССИЙСКОЙ ФЕДЕРАЦИИ" </w:t>
      </w:r>
      <w:hyperlink w:anchor="Par15" w:history="1">
        <w:r>
          <w:rPr>
            <w:rFonts w:ascii="Times New Roman" w:hAnsi="Times New Roman" w:cs="Times New Roman"/>
            <w:b/>
            <w:bCs/>
            <w:color w:val="0000FF"/>
            <w:sz w:val="28"/>
            <w:szCs w:val="28"/>
          </w:rPr>
          <w:t>&lt;*&gt;</w:t>
        </w:r>
      </w:hyperlink>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(Жалоба N 33422/03)</w:t>
      </w: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ПОСТАНОВЛЕНИЕ</w:t>
      </w: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p>
    <w:p w:rsidR="00BB05E3" w:rsidRDefault="00BB05E3">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(Страсбург, 17 января 2012 года)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bookmarkStart w:id="1" w:name="Par15"/>
      <w:bookmarkEnd w:id="1"/>
      <w:r>
        <w:rPr>
          <w:rFonts w:ascii="Times New Roman" w:hAnsi="Times New Roman" w:cs="Times New Roman"/>
          <w:sz w:val="28"/>
          <w:szCs w:val="28"/>
        </w:rPr>
        <w:t>&lt;*&gt; Перевод с английского к.ю.н. Н.В. Прусаковой.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По делу "Лавров против Российской Федерации" Европейский Суд по правам человека (Первая Секция), заседая Палатой в составе:</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Нины Ваич, Председателя Палаты,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Анатолия Ковлера,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Пэра Лоренсена,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Элизабет Штейнер,</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Ханлара Гаджиева,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Мирьяны Лазаровой Трайковской,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Юлии Лафранк, судей,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а также при участии </w:t>
      </w:r>
      <w:proofErr w:type="gramStart"/>
      <w:r>
        <w:rPr>
          <w:rFonts w:ascii="Times New Roman" w:hAnsi="Times New Roman" w:cs="Times New Roman"/>
          <w:sz w:val="28"/>
          <w:szCs w:val="28"/>
        </w:rPr>
        <w:t>Серена</w:t>
      </w:r>
      <w:proofErr w:type="gramEnd"/>
      <w:r>
        <w:rPr>
          <w:rFonts w:ascii="Times New Roman" w:hAnsi="Times New Roman" w:cs="Times New Roman"/>
          <w:sz w:val="28"/>
          <w:szCs w:val="28"/>
        </w:rPr>
        <w:t xml:space="preserve"> Нильсена, Секретаря Секции Суда,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заседая за закрытыми дверями 13 декабря 2011 г.,</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вынес в указанный день следующее Постановление:</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0"/>
        <w:rPr>
          <w:rFonts w:ascii="Times New Roman" w:hAnsi="Times New Roman" w:cs="Times New Roman"/>
          <w:sz w:val="28"/>
          <w:szCs w:val="28"/>
        </w:rPr>
      </w:pPr>
      <w:r>
        <w:rPr>
          <w:rFonts w:ascii="Times New Roman" w:hAnsi="Times New Roman" w:cs="Times New Roman"/>
          <w:sz w:val="28"/>
          <w:szCs w:val="28"/>
        </w:rPr>
        <w:t>Процедура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1. Дело было инициировано жалобой N 33422/03, поданной против Российской Федерации в Европейский Суд по правам человека (далее - Европейский Суд) в соответствии со </w:t>
      </w:r>
      <w:hyperlink r:id="rId559" w:history="1">
        <w:r>
          <w:rPr>
            <w:rFonts w:ascii="Times New Roman" w:hAnsi="Times New Roman" w:cs="Times New Roman"/>
            <w:color w:val="0000FF"/>
            <w:sz w:val="28"/>
            <w:szCs w:val="28"/>
          </w:rPr>
          <w:t>статьей 34</w:t>
        </w:r>
      </w:hyperlink>
      <w:r>
        <w:rPr>
          <w:rFonts w:ascii="Times New Roman" w:hAnsi="Times New Roman" w:cs="Times New Roman"/>
          <w:sz w:val="28"/>
          <w:szCs w:val="28"/>
        </w:rPr>
        <w:t xml:space="preserve"> Конвенции о защите прав человека и основных свобод (далее - Конвенция) гражданином Российской Федерации Владимиром Алексеевичем Лавровым (далее - заявитель) 3 октября 2003 г.</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2. Власти Российской Федерации были представлены Уполномоченными Российской Федерации при Европейском Суде В.В. Милинчук, а затем Г.О. Матюшкиным.</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3. 3 мая 2007 г. Председатель</w:t>
      </w:r>
      <w:proofErr w:type="gramStart"/>
      <w:r>
        <w:rPr>
          <w:rFonts w:ascii="Times New Roman" w:hAnsi="Times New Roman" w:cs="Times New Roman"/>
          <w:sz w:val="28"/>
          <w:szCs w:val="28"/>
        </w:rPr>
        <w:t xml:space="preserve"> П</w:t>
      </w:r>
      <w:proofErr w:type="gramEnd"/>
      <w:r>
        <w:rPr>
          <w:rFonts w:ascii="Times New Roman" w:hAnsi="Times New Roman" w:cs="Times New Roman"/>
          <w:sz w:val="28"/>
          <w:szCs w:val="28"/>
        </w:rPr>
        <w:t>ервой Секции коммуницировал жалобу властям Российской Федерации.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 </w:t>
      </w:r>
      <w:proofErr w:type="gramStart"/>
      <w:r>
        <w:rPr>
          <w:rFonts w:ascii="Times New Roman" w:hAnsi="Times New Roman" w:cs="Times New Roman"/>
          <w:sz w:val="28"/>
          <w:szCs w:val="28"/>
        </w:rPr>
        <w:t xml:space="preserve">В соответствии с пилотным </w:t>
      </w:r>
      <w:hyperlink r:id="rId560" w:history="1">
        <w:r>
          <w:rPr>
            <w:rFonts w:ascii="Times New Roman" w:hAnsi="Times New Roman" w:cs="Times New Roman"/>
            <w:color w:val="0000FF"/>
            <w:sz w:val="28"/>
            <w:szCs w:val="28"/>
          </w:rPr>
          <w:t>Постановлением</w:t>
        </w:r>
      </w:hyperlink>
      <w:r>
        <w:rPr>
          <w:rFonts w:ascii="Times New Roman" w:hAnsi="Times New Roman" w:cs="Times New Roman"/>
          <w:sz w:val="28"/>
          <w:szCs w:val="28"/>
        </w:rPr>
        <w:t xml:space="preserve"> Европейского Суда от 15 января 2009 г. по делу "Бурдов против Российской Федерации (N 2)" (Burdov v.</w:t>
      </w:r>
      <w:proofErr w:type="gramEnd"/>
      <w:r>
        <w:rPr>
          <w:rFonts w:ascii="Times New Roman" w:hAnsi="Times New Roman" w:cs="Times New Roman"/>
          <w:sz w:val="28"/>
          <w:szCs w:val="28"/>
        </w:rPr>
        <w:t xml:space="preserve"> Russia (N 2)), жалоба N 33509/04 &lt;*&gt;, рассмотрение жалобы было отложено до принятия решения на национальном уровне.</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&lt;*&gt; Опубликовано в специальном выпуске "Российская хроника Европейского Суда" N 4/2009.</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5. Власти Российской Федерации позднее сообщили Европейскому Суду, что исполнение принятого на национальном уровне решения, вынесенного в пользу заявителя, невозможно, поскольку заявитель препятствует его </w:t>
      </w:r>
      <w:r>
        <w:rPr>
          <w:rFonts w:ascii="Times New Roman" w:hAnsi="Times New Roman" w:cs="Times New Roman"/>
          <w:sz w:val="28"/>
          <w:szCs w:val="28"/>
        </w:rPr>
        <w:lastRenderedPageBreak/>
        <w:t>исполнению, а также просили Европейский Суд прекратить производство по делу заявителя. Однако Европейский Суд принял решение о возобновлении рассмотрения настоящего дела.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0"/>
        <w:rPr>
          <w:rFonts w:ascii="Times New Roman" w:hAnsi="Times New Roman" w:cs="Times New Roman"/>
          <w:sz w:val="28"/>
          <w:szCs w:val="28"/>
        </w:rPr>
      </w:pPr>
      <w:r>
        <w:rPr>
          <w:rFonts w:ascii="Times New Roman" w:hAnsi="Times New Roman" w:cs="Times New Roman"/>
          <w:sz w:val="28"/>
          <w:szCs w:val="28"/>
        </w:rPr>
        <w:t>Факты</w:t>
      </w:r>
    </w:p>
    <w:p w:rsidR="00BB05E3" w:rsidRDefault="00BB05E3">
      <w:pPr>
        <w:widowControl w:val="0"/>
        <w:autoSpaceDE w:val="0"/>
        <w:autoSpaceDN w:val="0"/>
        <w:adjustRightInd w:val="0"/>
        <w:spacing w:after="0" w:line="240" w:lineRule="auto"/>
        <w:jc w:val="center"/>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1"/>
        <w:rPr>
          <w:rFonts w:ascii="Times New Roman" w:hAnsi="Times New Roman" w:cs="Times New Roman"/>
          <w:sz w:val="28"/>
          <w:szCs w:val="28"/>
        </w:rPr>
      </w:pPr>
      <w:r>
        <w:rPr>
          <w:rFonts w:ascii="Times New Roman" w:hAnsi="Times New Roman" w:cs="Times New Roman"/>
          <w:sz w:val="28"/>
          <w:szCs w:val="28"/>
        </w:rPr>
        <w:t>I. Обстоятельства дела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6. Заявитель родился в 1962 году и проживает в деревне Щекино Тульской области.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7. Заявитель уволился на пенсию с военной службы в 1993 году, и у него возникло право на приобретение постоянного жилья за счет государства. После того как власти не исполнили свое обязательство добровольно, 19 октября 1998 г. Щекинский районный суд Тульской области (далее - районный суд) вынес решение в пользу заявителя в отношении администрации Тульской области и присудил заявителю 143 000 рублей для приобретения квартиры.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8. 2 марта 1999 г. Тульский областной суд дополнил постановление от 19 октября 1998 г., отметив, что присужденные суммы должны быть выплачены за счет федерального бюджета.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9. Было начато исполнительное производство, и заявитель представил исполнительный лист в Управление Федерального казначейства по Тульской области.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bookmarkStart w:id="2" w:name="Par48"/>
      <w:bookmarkEnd w:id="2"/>
      <w:r>
        <w:rPr>
          <w:rFonts w:ascii="Times New Roman" w:hAnsi="Times New Roman" w:cs="Times New Roman"/>
          <w:sz w:val="28"/>
          <w:szCs w:val="28"/>
        </w:rPr>
        <w:t>10. 7 марта 2002 г. заявитель получил письмо из областного Управления Министерства юстиции, которое информировало его о том, что постановление от 19 октября 1998 г. с дополнениями от 2 марта 1999 г. не может быть исполнено, так как администрация Тульской области не располагает необходимыми для этого средствами. Он получил ряд писем аналогичного содержания в 2003 и 2004 годах.</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11. После того, как жалоба заявителя была коммуницирована и затем передана на рассмотрение властям Российской Федерации, в соответствии с упоминавшимся выше пилотным </w:t>
      </w:r>
      <w:hyperlink r:id="rId561" w:history="1">
        <w:r>
          <w:rPr>
            <w:rFonts w:ascii="Times New Roman" w:hAnsi="Times New Roman" w:cs="Times New Roman"/>
            <w:color w:val="0000FF"/>
            <w:sz w:val="28"/>
            <w:szCs w:val="28"/>
          </w:rPr>
          <w:t>Постановлением</w:t>
        </w:r>
      </w:hyperlink>
      <w:r>
        <w:rPr>
          <w:rFonts w:ascii="Times New Roman" w:hAnsi="Times New Roman" w:cs="Times New Roman"/>
          <w:sz w:val="28"/>
          <w:szCs w:val="28"/>
        </w:rPr>
        <w:t xml:space="preserve"> по делу "Бурдов против Российской Федерации (N 2") Министерство финансов Российской Федерации обратилось в суд с ходатайством об изменении способа и порядка исполнения решения. Это ходатайство было удовлетворено районным судом, который вынес предписание в отношении Министерства финансов Российской Федерации о перечислении 143 000 рублей на счет администрации Тульской области с последующей выплатой этой суммы заявителю.</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12. Решением от 18 ноября 2010 г. Тульский областной суд оставил это постановления без изменений.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13. Заявитель подал новое заявление </w:t>
      </w:r>
      <w:proofErr w:type="gramStart"/>
      <w:r>
        <w:rPr>
          <w:rFonts w:ascii="Times New Roman" w:hAnsi="Times New Roman" w:cs="Times New Roman"/>
          <w:sz w:val="28"/>
          <w:szCs w:val="28"/>
        </w:rPr>
        <w:t>в суд с требованием об увеличении первоначально присужденной суммы с учетом потерь от инфляции</w:t>
      </w:r>
      <w:proofErr w:type="gramEnd"/>
      <w:r>
        <w:rPr>
          <w:rFonts w:ascii="Times New Roman" w:hAnsi="Times New Roman" w:cs="Times New Roman"/>
          <w:sz w:val="28"/>
          <w:szCs w:val="28"/>
        </w:rPr>
        <w:t xml:space="preserve"> и о компенсации морального вреда, причиненного длительным неисполнением решения суда.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bookmarkStart w:id="3" w:name="Par52"/>
      <w:bookmarkEnd w:id="3"/>
      <w:r>
        <w:rPr>
          <w:rFonts w:ascii="Times New Roman" w:hAnsi="Times New Roman" w:cs="Times New Roman"/>
          <w:sz w:val="28"/>
          <w:szCs w:val="28"/>
        </w:rPr>
        <w:lastRenderedPageBreak/>
        <w:t xml:space="preserve">14. 27 октября 2010 г. Центральный районный суд Тулы, ссылаясь на </w:t>
      </w:r>
      <w:hyperlink r:id="rId562" w:history="1">
        <w:r>
          <w:rPr>
            <w:rFonts w:ascii="Times New Roman" w:hAnsi="Times New Roman" w:cs="Times New Roman"/>
            <w:color w:val="0000FF"/>
            <w:sz w:val="28"/>
            <w:szCs w:val="28"/>
          </w:rPr>
          <w:t>статью 1069</w:t>
        </w:r>
      </w:hyperlink>
      <w:r>
        <w:rPr>
          <w:rFonts w:ascii="Times New Roman" w:hAnsi="Times New Roman" w:cs="Times New Roman"/>
          <w:sz w:val="28"/>
          <w:szCs w:val="28"/>
        </w:rPr>
        <w:t xml:space="preserve"> Гражданского кодекса Российской Федерации (далее - ГК РФ) присудил заявителю 1 601 208 рублей вместо присужденной ранее суммы компенсации материального ущерба. Суд отклонил остальную часть жалобы.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bookmarkStart w:id="4" w:name="Par53"/>
      <w:bookmarkEnd w:id="4"/>
      <w:r>
        <w:rPr>
          <w:rFonts w:ascii="Times New Roman" w:hAnsi="Times New Roman" w:cs="Times New Roman"/>
          <w:sz w:val="28"/>
          <w:szCs w:val="28"/>
        </w:rPr>
        <w:t xml:space="preserve">15. Однако решением от 23 декабря 2010 г. Тульский областной суд пересмотрел решение суда первой инстанции. Суд кассационной инстанции постановил, что </w:t>
      </w:r>
      <w:hyperlink r:id="rId563" w:history="1">
        <w:r>
          <w:rPr>
            <w:rFonts w:ascii="Times New Roman" w:hAnsi="Times New Roman" w:cs="Times New Roman"/>
            <w:color w:val="0000FF"/>
            <w:sz w:val="28"/>
            <w:szCs w:val="28"/>
          </w:rPr>
          <w:t>статья 1069</w:t>
        </w:r>
      </w:hyperlink>
      <w:r>
        <w:rPr>
          <w:rFonts w:ascii="Times New Roman" w:hAnsi="Times New Roman" w:cs="Times New Roman"/>
          <w:sz w:val="28"/>
          <w:szCs w:val="28"/>
        </w:rPr>
        <w:t xml:space="preserve"> ГК РФ в данном случае неприменима, и отметил, что ситуация больше касается </w:t>
      </w:r>
      <w:hyperlink r:id="rId564" w:history="1">
        <w:r>
          <w:rPr>
            <w:rFonts w:ascii="Times New Roman" w:hAnsi="Times New Roman" w:cs="Times New Roman"/>
            <w:color w:val="0000FF"/>
            <w:sz w:val="28"/>
            <w:szCs w:val="28"/>
          </w:rPr>
          <w:t>статьи 208</w:t>
        </w:r>
      </w:hyperlink>
      <w:r>
        <w:rPr>
          <w:rFonts w:ascii="Times New Roman" w:hAnsi="Times New Roman" w:cs="Times New Roman"/>
          <w:sz w:val="28"/>
          <w:szCs w:val="28"/>
        </w:rPr>
        <w:t xml:space="preserve"> Гражданского процессуального кодекса Российской Федерации (далее - ГПК РФ), которая предусматривает возможность индексации ранее присужденных сумм. </w:t>
      </w:r>
      <w:proofErr w:type="gramStart"/>
      <w:r>
        <w:rPr>
          <w:rFonts w:ascii="Times New Roman" w:hAnsi="Times New Roman" w:cs="Times New Roman"/>
          <w:sz w:val="28"/>
          <w:szCs w:val="28"/>
        </w:rPr>
        <w:t xml:space="preserve">В то же время областной суд ссылался на Федеральный </w:t>
      </w:r>
      <w:hyperlink r:id="rId565" w:history="1">
        <w:r>
          <w:rPr>
            <w:rFonts w:ascii="Times New Roman" w:hAnsi="Times New Roman" w:cs="Times New Roman"/>
            <w:color w:val="0000FF"/>
            <w:sz w:val="28"/>
            <w:szCs w:val="28"/>
          </w:rPr>
          <w:t>закон</w:t>
        </w:r>
      </w:hyperlink>
      <w:r>
        <w:rPr>
          <w:rFonts w:ascii="Times New Roman" w:hAnsi="Times New Roman" w:cs="Times New Roman"/>
          <w:sz w:val="28"/>
          <w:szCs w:val="28"/>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 и присудил заявителю 50 000 рублей (примерно 1 200 евро) в качестве компенсации морального вреда, причиненного длительным неисполнением решения суда.</w:t>
      </w:r>
      <w:proofErr w:type="gramEnd"/>
      <w:r>
        <w:rPr>
          <w:rFonts w:ascii="Times New Roman" w:hAnsi="Times New Roman" w:cs="Times New Roman"/>
          <w:sz w:val="28"/>
          <w:szCs w:val="28"/>
        </w:rPr>
        <w:t xml:space="preserve"> Неясно, была ли указанная сумма выплачена заявителю.</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16. Письмом от 28 февраля 2011 г. администрация Тульской области попросила заявителя сообщить его банковские реквизиты для перечисления первоначально присужденной суммы в 143 000 рублей. На тот момент заявитель отказался предоставить данные, утверждая, что первоначально присужденная сумма обесценилась и теперь является недостаточной для приобретения квартиры.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17. Постановление от 19 октября 1998 г., измененное 2 марта 1999 г., остается неисполненным.</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1"/>
        <w:rPr>
          <w:rFonts w:ascii="Times New Roman" w:hAnsi="Times New Roman" w:cs="Times New Roman"/>
          <w:sz w:val="28"/>
          <w:szCs w:val="28"/>
        </w:rPr>
      </w:pPr>
      <w:r>
        <w:rPr>
          <w:rFonts w:ascii="Times New Roman" w:hAnsi="Times New Roman" w:cs="Times New Roman"/>
          <w:sz w:val="28"/>
          <w:szCs w:val="28"/>
        </w:rPr>
        <w:t>II. Применимое национальное законодательство</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2"/>
        <w:rPr>
          <w:rFonts w:ascii="Times New Roman" w:hAnsi="Times New Roman" w:cs="Times New Roman"/>
          <w:sz w:val="28"/>
          <w:szCs w:val="28"/>
        </w:rPr>
      </w:pPr>
      <w:r>
        <w:rPr>
          <w:rFonts w:ascii="Times New Roman" w:hAnsi="Times New Roman" w:cs="Times New Roman"/>
          <w:sz w:val="28"/>
          <w:szCs w:val="28"/>
        </w:rPr>
        <w:t xml:space="preserve">A. Гражданский </w:t>
      </w:r>
      <w:hyperlink r:id="rId566" w:history="1">
        <w:r>
          <w:rPr>
            <w:rFonts w:ascii="Times New Roman" w:hAnsi="Times New Roman" w:cs="Times New Roman"/>
            <w:color w:val="0000FF"/>
            <w:sz w:val="28"/>
            <w:szCs w:val="28"/>
          </w:rPr>
          <w:t>кодекс</w:t>
        </w:r>
      </w:hyperlink>
      <w:r>
        <w:rPr>
          <w:rFonts w:ascii="Times New Roman" w:hAnsi="Times New Roman" w:cs="Times New Roman"/>
          <w:sz w:val="28"/>
          <w:szCs w:val="28"/>
        </w:rPr>
        <w:t xml:space="preserve"> России (Федеральный закон от 14 ноября 2002 г. N 138-ФЗ)</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18. </w:t>
      </w:r>
      <w:hyperlink r:id="rId567" w:history="1">
        <w:r>
          <w:rPr>
            <w:rFonts w:ascii="Times New Roman" w:hAnsi="Times New Roman" w:cs="Times New Roman"/>
            <w:color w:val="0000FF"/>
            <w:sz w:val="28"/>
            <w:szCs w:val="28"/>
          </w:rPr>
          <w:t>Статья 1069</w:t>
        </w:r>
      </w:hyperlink>
      <w:r>
        <w:rPr>
          <w:rFonts w:ascii="Times New Roman" w:hAnsi="Times New Roman" w:cs="Times New Roman"/>
          <w:sz w:val="28"/>
          <w:szCs w:val="28"/>
        </w:rPr>
        <w:t xml:space="preserve"> ГК РФ предусматривает, что вред, причиненный гражданину или юридическому лицу в результате незаконных действий (бездействия) государственных органов, органов местного самоуправления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возмещается за счет соответственно казны Российской Федерации, казны субъекта Российской Федерации или казны муниципального образования.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19. Согласно </w:t>
      </w:r>
      <w:hyperlink r:id="rId568" w:history="1">
        <w:r>
          <w:rPr>
            <w:rFonts w:ascii="Times New Roman" w:hAnsi="Times New Roman" w:cs="Times New Roman"/>
            <w:color w:val="0000FF"/>
            <w:sz w:val="28"/>
            <w:szCs w:val="28"/>
          </w:rPr>
          <w:t>статье 208</w:t>
        </w:r>
      </w:hyperlink>
      <w:r>
        <w:rPr>
          <w:rFonts w:ascii="Times New Roman" w:hAnsi="Times New Roman" w:cs="Times New Roman"/>
          <w:sz w:val="28"/>
          <w:szCs w:val="28"/>
        </w:rPr>
        <w:t xml:space="preserve"> ГПК РФ по заявлению взыскателя или должника суд, рассмотревший дело, может произвести индексацию взысканных судом денежных сумм на день исполнения решения суда. Заявление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разрешению вопроса об индексации присужденных денежных сумм. На определение суда об индексации присужденных </w:t>
      </w:r>
      <w:r>
        <w:rPr>
          <w:rFonts w:ascii="Times New Roman" w:hAnsi="Times New Roman" w:cs="Times New Roman"/>
          <w:sz w:val="28"/>
          <w:szCs w:val="28"/>
        </w:rPr>
        <w:lastRenderedPageBreak/>
        <w:t>денежных сумм может быть подана частная жалоба. За пользование чужими денежными средствами вследствие их неправомерного удержания, уклонения от их возврата, иной просрочки в их уплате либо неосновательного получения или сбережения за счет другого лица подлежат уплате проценты на сумму этих средств (</w:t>
      </w:r>
      <w:hyperlink r:id="rId569" w:history="1">
        <w:r>
          <w:rPr>
            <w:rFonts w:ascii="Times New Roman" w:hAnsi="Times New Roman" w:cs="Times New Roman"/>
            <w:color w:val="0000FF"/>
            <w:sz w:val="28"/>
            <w:szCs w:val="28"/>
          </w:rPr>
          <w:t>статья 395</w:t>
        </w:r>
      </w:hyperlink>
      <w:r>
        <w:rPr>
          <w:rFonts w:ascii="Times New Roman" w:hAnsi="Times New Roman" w:cs="Times New Roman"/>
          <w:sz w:val="28"/>
          <w:szCs w:val="28"/>
        </w:rPr>
        <w:t xml:space="preserve"> ГК РФ).</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2"/>
        <w:rPr>
          <w:rFonts w:ascii="Times New Roman" w:hAnsi="Times New Roman" w:cs="Times New Roman"/>
          <w:sz w:val="28"/>
          <w:szCs w:val="28"/>
        </w:rPr>
      </w:pPr>
      <w:r>
        <w:rPr>
          <w:rFonts w:ascii="Times New Roman" w:hAnsi="Times New Roman" w:cs="Times New Roman"/>
          <w:sz w:val="28"/>
          <w:szCs w:val="28"/>
        </w:rPr>
        <w:t xml:space="preserve">B. Федеральный </w:t>
      </w:r>
      <w:hyperlink r:id="rId570" w:history="1">
        <w:r>
          <w:rPr>
            <w:rFonts w:ascii="Times New Roman" w:hAnsi="Times New Roman" w:cs="Times New Roman"/>
            <w:color w:val="0000FF"/>
            <w:sz w:val="28"/>
            <w:szCs w:val="28"/>
          </w:rPr>
          <w:t>закон</w:t>
        </w:r>
      </w:hyperlink>
      <w:r>
        <w:rPr>
          <w:rFonts w:ascii="Times New Roman" w:hAnsi="Times New Roman" w:cs="Times New Roman"/>
          <w:sz w:val="28"/>
          <w:szCs w:val="28"/>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20. </w:t>
      </w:r>
      <w:proofErr w:type="gramStart"/>
      <w:r>
        <w:rPr>
          <w:rFonts w:ascii="Times New Roman" w:hAnsi="Times New Roman" w:cs="Times New Roman"/>
          <w:sz w:val="28"/>
          <w:szCs w:val="28"/>
        </w:rPr>
        <w:t xml:space="preserve">Федеральный </w:t>
      </w:r>
      <w:hyperlink r:id="rId571" w:history="1">
        <w:r>
          <w:rPr>
            <w:rFonts w:ascii="Times New Roman" w:hAnsi="Times New Roman" w:cs="Times New Roman"/>
            <w:color w:val="0000FF"/>
            <w:sz w:val="28"/>
            <w:szCs w:val="28"/>
          </w:rPr>
          <w:t>закон</w:t>
        </w:r>
      </w:hyperlink>
      <w:r>
        <w:rPr>
          <w:rFonts w:ascii="Times New Roman" w:hAnsi="Times New Roman" w:cs="Times New Roman"/>
          <w:sz w:val="28"/>
          <w:szCs w:val="28"/>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 (вступил в силу 4 мая 2010 г.) предусматривает, что в случае нарушения права на судопроизводство в разумный срок или права на исполнение вступившего в законную силу судебного решения российские граждане имеют право</w:t>
      </w:r>
      <w:proofErr w:type="gramEnd"/>
      <w:r>
        <w:rPr>
          <w:rFonts w:ascii="Times New Roman" w:hAnsi="Times New Roman" w:cs="Times New Roman"/>
          <w:sz w:val="28"/>
          <w:szCs w:val="28"/>
        </w:rPr>
        <w:t xml:space="preserve"> требовать компенсацию морального вреда.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0"/>
        <w:rPr>
          <w:rFonts w:ascii="Times New Roman" w:hAnsi="Times New Roman" w:cs="Times New Roman"/>
          <w:sz w:val="28"/>
          <w:szCs w:val="28"/>
        </w:rPr>
      </w:pPr>
      <w:r>
        <w:rPr>
          <w:rFonts w:ascii="Times New Roman" w:hAnsi="Times New Roman" w:cs="Times New Roman"/>
          <w:sz w:val="28"/>
          <w:szCs w:val="28"/>
        </w:rPr>
        <w:t>Право</w:t>
      </w:r>
    </w:p>
    <w:p w:rsidR="00BB05E3" w:rsidRDefault="00BB05E3">
      <w:pPr>
        <w:widowControl w:val="0"/>
        <w:autoSpaceDE w:val="0"/>
        <w:autoSpaceDN w:val="0"/>
        <w:adjustRightInd w:val="0"/>
        <w:spacing w:after="0" w:line="240" w:lineRule="auto"/>
        <w:jc w:val="center"/>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1"/>
        <w:rPr>
          <w:rFonts w:ascii="Times New Roman" w:hAnsi="Times New Roman" w:cs="Times New Roman"/>
          <w:sz w:val="28"/>
          <w:szCs w:val="28"/>
        </w:rPr>
      </w:pPr>
      <w:r>
        <w:rPr>
          <w:rFonts w:ascii="Times New Roman" w:hAnsi="Times New Roman" w:cs="Times New Roman"/>
          <w:sz w:val="28"/>
          <w:szCs w:val="28"/>
        </w:rPr>
        <w:t xml:space="preserve">I. Предполагаемое нарушение </w:t>
      </w:r>
      <w:hyperlink r:id="rId572" w:history="1">
        <w:r>
          <w:rPr>
            <w:rFonts w:ascii="Times New Roman" w:hAnsi="Times New Roman" w:cs="Times New Roman"/>
            <w:color w:val="0000FF"/>
            <w:sz w:val="28"/>
            <w:szCs w:val="28"/>
          </w:rPr>
          <w:t>пункта 1 статьи 6</w:t>
        </w:r>
      </w:hyperlink>
      <w:r>
        <w:rPr>
          <w:rFonts w:ascii="Times New Roman" w:hAnsi="Times New Roman" w:cs="Times New Roman"/>
          <w:sz w:val="28"/>
          <w:szCs w:val="28"/>
        </w:rPr>
        <w:t xml:space="preserve"> Конвенции и статьи 1 Протокола N 1 к Конвенции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21. Заявитель жаловался на то, что постановление от 19 октября 1998 г., вынесенное в его пользу, остается неисполненным. Он ссылался на </w:t>
      </w:r>
      <w:hyperlink r:id="rId573" w:history="1">
        <w:r>
          <w:rPr>
            <w:rFonts w:ascii="Times New Roman" w:hAnsi="Times New Roman" w:cs="Times New Roman"/>
            <w:color w:val="0000FF"/>
            <w:sz w:val="28"/>
            <w:szCs w:val="28"/>
          </w:rPr>
          <w:t>статьи 1</w:t>
        </w:r>
      </w:hyperlink>
      <w:r>
        <w:rPr>
          <w:rFonts w:ascii="Times New Roman" w:hAnsi="Times New Roman" w:cs="Times New Roman"/>
          <w:sz w:val="28"/>
          <w:szCs w:val="28"/>
        </w:rPr>
        <w:t xml:space="preserve">, </w:t>
      </w:r>
      <w:hyperlink r:id="rId574" w:history="1">
        <w:r>
          <w:rPr>
            <w:rFonts w:ascii="Times New Roman" w:hAnsi="Times New Roman" w:cs="Times New Roman"/>
            <w:color w:val="0000FF"/>
            <w:sz w:val="28"/>
            <w:szCs w:val="28"/>
          </w:rPr>
          <w:t>6</w:t>
        </w:r>
      </w:hyperlink>
      <w:r>
        <w:rPr>
          <w:rFonts w:ascii="Times New Roman" w:hAnsi="Times New Roman" w:cs="Times New Roman"/>
          <w:sz w:val="28"/>
          <w:szCs w:val="28"/>
        </w:rPr>
        <w:t xml:space="preserve"> и </w:t>
      </w:r>
      <w:hyperlink r:id="rId575" w:history="1">
        <w:r>
          <w:rPr>
            <w:rFonts w:ascii="Times New Roman" w:hAnsi="Times New Roman" w:cs="Times New Roman"/>
            <w:color w:val="0000FF"/>
            <w:sz w:val="28"/>
            <w:szCs w:val="28"/>
          </w:rPr>
          <w:t>8</w:t>
        </w:r>
      </w:hyperlink>
      <w:r>
        <w:rPr>
          <w:rFonts w:ascii="Times New Roman" w:hAnsi="Times New Roman" w:cs="Times New Roman"/>
          <w:sz w:val="28"/>
          <w:szCs w:val="28"/>
        </w:rPr>
        <w:t xml:space="preserve"> Конвенции, а также статью 1 Протокола N 1 к Конвенции. Европейский Суд рассмотрит настоящую жалобу в значении </w:t>
      </w:r>
      <w:hyperlink r:id="rId576" w:history="1">
        <w:r>
          <w:rPr>
            <w:rFonts w:ascii="Times New Roman" w:hAnsi="Times New Roman" w:cs="Times New Roman"/>
            <w:color w:val="0000FF"/>
            <w:sz w:val="28"/>
            <w:szCs w:val="28"/>
          </w:rPr>
          <w:t>пункта 1 статьи 6</w:t>
        </w:r>
      </w:hyperlink>
      <w:r>
        <w:rPr>
          <w:rFonts w:ascii="Times New Roman" w:hAnsi="Times New Roman" w:cs="Times New Roman"/>
          <w:sz w:val="28"/>
          <w:szCs w:val="28"/>
        </w:rPr>
        <w:t xml:space="preserve"> Конвенции и статьи 1 Протокола N 1 к Конвенции, соответствующие положения которых гласят:</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hyperlink r:id="rId577" w:history="1">
        <w:r>
          <w:rPr>
            <w:rFonts w:ascii="Times New Roman" w:hAnsi="Times New Roman" w:cs="Times New Roman"/>
            <w:color w:val="0000FF"/>
            <w:sz w:val="28"/>
            <w:szCs w:val="28"/>
          </w:rPr>
          <w:t>Пункт 1 статьи 6</w:t>
        </w:r>
      </w:hyperlink>
      <w:r>
        <w:rPr>
          <w:rFonts w:ascii="Times New Roman" w:hAnsi="Times New Roman" w:cs="Times New Roman"/>
          <w:sz w:val="28"/>
          <w:szCs w:val="28"/>
        </w:rPr>
        <w:t xml:space="preserve"> Конвенции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Каждый в случае спора о его гражданских правах и обязанностях имеет право на справедливое... разбирательство дела... судом...</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Статья 1 Протокола N 1 к Конвенции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Каждое физическое или юридическое лицо имеет право на уважение своей собственности. Никто не может быть лишен своего имущества, иначе как в интересах общества и на условиях, предусмотренных законом и общими принципами международного права.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Предыдущие положения не умаляют права государства обеспечивать выполнение таких законов, какие ему представляются необходимыми для осуществления </w:t>
      </w:r>
      <w:proofErr w:type="gramStart"/>
      <w:r>
        <w:rPr>
          <w:rFonts w:ascii="Times New Roman" w:hAnsi="Times New Roman" w:cs="Times New Roman"/>
          <w:sz w:val="28"/>
          <w:szCs w:val="28"/>
        </w:rPr>
        <w:t>контроля за</w:t>
      </w:r>
      <w:proofErr w:type="gramEnd"/>
      <w:r>
        <w:rPr>
          <w:rFonts w:ascii="Times New Roman" w:hAnsi="Times New Roman" w:cs="Times New Roman"/>
          <w:sz w:val="28"/>
          <w:szCs w:val="28"/>
        </w:rPr>
        <w:t xml:space="preserve"> использованием собственности в соответствии с общими интересами или для обеспечения уплаты налогов или других сборов или штрафов".</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bookmarkStart w:id="5" w:name="Par78"/>
      <w:bookmarkEnd w:id="5"/>
      <w:r>
        <w:rPr>
          <w:rFonts w:ascii="Times New Roman" w:hAnsi="Times New Roman" w:cs="Times New Roman"/>
          <w:sz w:val="28"/>
          <w:szCs w:val="28"/>
        </w:rPr>
        <w:t xml:space="preserve">22. Власти Российской Федерации утверждали, что они считают постановление исполненным, поскольку заявитель сам препятствовал выплате присужденной суммы. Отмечая, что заявителю уже была выплачена </w:t>
      </w:r>
      <w:r>
        <w:rPr>
          <w:rFonts w:ascii="Times New Roman" w:hAnsi="Times New Roman" w:cs="Times New Roman"/>
          <w:sz w:val="28"/>
          <w:szCs w:val="28"/>
        </w:rPr>
        <w:lastRenderedPageBreak/>
        <w:t>компенсация морального вреда, причиненного длительным неисполнением судебного решения, они просили Европейский Суд прекратить производство по делу заявителя.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bookmarkStart w:id="6" w:name="Par79"/>
      <w:bookmarkEnd w:id="6"/>
      <w:r>
        <w:rPr>
          <w:rFonts w:ascii="Times New Roman" w:hAnsi="Times New Roman" w:cs="Times New Roman"/>
          <w:sz w:val="28"/>
          <w:szCs w:val="28"/>
        </w:rPr>
        <w:t>23. Заявитель отмечал, что первоначальная сумма, предназначенная для покупки и постройки жилья, обесценилась за прошедшие годы и не может считаться приемлемой. Он настаивал на том, что постановление остается неисполненным.</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2"/>
        <w:rPr>
          <w:rFonts w:ascii="Times New Roman" w:hAnsi="Times New Roman" w:cs="Times New Roman"/>
          <w:sz w:val="28"/>
          <w:szCs w:val="28"/>
        </w:rPr>
      </w:pPr>
      <w:r>
        <w:rPr>
          <w:rFonts w:ascii="Times New Roman" w:hAnsi="Times New Roman" w:cs="Times New Roman"/>
          <w:sz w:val="28"/>
          <w:szCs w:val="28"/>
        </w:rPr>
        <w:t>A. Приемлемость жалобы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24. </w:t>
      </w:r>
      <w:proofErr w:type="gramStart"/>
      <w:r>
        <w:rPr>
          <w:rFonts w:ascii="Times New Roman" w:hAnsi="Times New Roman" w:cs="Times New Roman"/>
          <w:sz w:val="28"/>
          <w:szCs w:val="28"/>
        </w:rPr>
        <w:t xml:space="preserve">Европейский Суд напоминает, что согласно </w:t>
      </w:r>
      <w:hyperlink r:id="rId578" w:history="1">
        <w:r>
          <w:rPr>
            <w:rFonts w:ascii="Times New Roman" w:hAnsi="Times New Roman" w:cs="Times New Roman"/>
            <w:color w:val="0000FF"/>
            <w:sz w:val="28"/>
            <w:szCs w:val="28"/>
          </w:rPr>
          <w:t>статье 37</w:t>
        </w:r>
      </w:hyperlink>
      <w:r>
        <w:rPr>
          <w:rFonts w:ascii="Times New Roman" w:hAnsi="Times New Roman" w:cs="Times New Roman"/>
          <w:sz w:val="28"/>
          <w:szCs w:val="28"/>
        </w:rPr>
        <w:t xml:space="preserve"> Конвенции Европейский Суд может на любой стадии разбирательства принять решение о прекращении производства по делу, если обстоятельства позволяют сделать вывод о том, что заявитель более не намерен добиваться рассмотрения своей жалобы, или спор был урегулирован, или по любой другой причине, установленной Европейским Судом, если дальнейшее рассмотрение жалобы является неоправданным.</w:t>
      </w:r>
      <w:proofErr w:type="gramEnd"/>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25. Европейский Суд отмечает, что ни одно из перечисленных выше условий неприменимо к настоящему делу и что он не видит никаких причин, по которым дальнейшее рассмотрение дела стало бы неоправданным. Таким образом, Европейский Суд отклоняет ходатайство властей Российской Федерации о прекращении производства по делу.</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26. В то же время Европейский Суд считает, что национальный суд признал необоснованной задержку в исполнении судебного решения, вынесенного в пользу заявителя, и присудил ему компенсацию морального вреда (</w:t>
      </w:r>
      <w:proofErr w:type="gramStart"/>
      <w:r>
        <w:rPr>
          <w:rFonts w:ascii="Times New Roman" w:hAnsi="Times New Roman" w:cs="Times New Roman"/>
          <w:sz w:val="28"/>
          <w:szCs w:val="28"/>
        </w:rPr>
        <w:t>см</w:t>
      </w:r>
      <w:proofErr w:type="gramEnd"/>
      <w:r>
        <w:rPr>
          <w:rFonts w:ascii="Times New Roman" w:hAnsi="Times New Roman" w:cs="Times New Roman"/>
          <w:sz w:val="28"/>
          <w:szCs w:val="28"/>
        </w:rPr>
        <w:t xml:space="preserve">. </w:t>
      </w:r>
      <w:hyperlink w:anchor="Par53" w:history="1">
        <w:r>
          <w:rPr>
            <w:rFonts w:ascii="Times New Roman" w:hAnsi="Times New Roman" w:cs="Times New Roman"/>
            <w:color w:val="0000FF"/>
            <w:sz w:val="28"/>
            <w:szCs w:val="28"/>
          </w:rPr>
          <w:t>§ 15</w:t>
        </w:r>
      </w:hyperlink>
      <w:r>
        <w:rPr>
          <w:rFonts w:ascii="Times New Roman" w:hAnsi="Times New Roman" w:cs="Times New Roman"/>
          <w:sz w:val="28"/>
          <w:szCs w:val="28"/>
        </w:rPr>
        <w:t xml:space="preserve"> настоящего Постановления). В силу этого Европейский Суд должен рассмотреть вопрос о том, может ли заявитель до сих пор считаться жертвой нарушения прав, предусмотренных </w:t>
      </w:r>
      <w:hyperlink r:id="rId579" w:history="1">
        <w:r>
          <w:rPr>
            <w:rFonts w:ascii="Times New Roman" w:hAnsi="Times New Roman" w:cs="Times New Roman"/>
            <w:color w:val="0000FF"/>
            <w:sz w:val="28"/>
            <w:szCs w:val="28"/>
          </w:rPr>
          <w:t>Конвенцией</w:t>
        </w:r>
      </w:hyperlink>
      <w:r>
        <w:rPr>
          <w:rFonts w:ascii="Times New Roman" w:hAnsi="Times New Roman" w:cs="Times New Roman"/>
          <w:sz w:val="28"/>
          <w:szCs w:val="28"/>
        </w:rPr>
        <w:t>. Даже если власти Российской Федерации прямо не оспаривали статус жертвы, Европейский Суд рассмотрит этот вопрос по существу proprio motu &lt;*&gt;.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&lt;*&gt; Proprio motu (лат.) - по собственной инициативе (прим. переводчика).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27. </w:t>
      </w:r>
      <w:proofErr w:type="gramStart"/>
      <w:r>
        <w:rPr>
          <w:rFonts w:ascii="Times New Roman" w:hAnsi="Times New Roman" w:cs="Times New Roman"/>
          <w:sz w:val="28"/>
          <w:szCs w:val="28"/>
        </w:rPr>
        <w:t xml:space="preserve">Европейский Суд напоминает, что принятия решения или применения мер в пользу заявителя недостаточно для лишения его статуса "жертвы", если только национальные власти не признали нарушение прямо или косвенно и не предоставили компенсацию в связи с нарушением </w:t>
      </w:r>
      <w:hyperlink r:id="rId580" w:history="1">
        <w:r>
          <w:rPr>
            <w:rFonts w:ascii="Times New Roman" w:hAnsi="Times New Roman" w:cs="Times New Roman"/>
            <w:color w:val="0000FF"/>
            <w:sz w:val="28"/>
            <w:szCs w:val="28"/>
          </w:rPr>
          <w:t>Конвенции</w:t>
        </w:r>
      </w:hyperlink>
      <w:r>
        <w:rPr>
          <w:rFonts w:ascii="Times New Roman" w:hAnsi="Times New Roman" w:cs="Times New Roman"/>
          <w:sz w:val="28"/>
          <w:szCs w:val="28"/>
        </w:rPr>
        <w:t xml:space="preserve"> (см., например, Постановление Европейского Суда от 25 июня 1996 г. по делу "Амур против Франции" (Amuur v.</w:t>
      </w:r>
      <w:proofErr w:type="gramEnd"/>
      <w:r>
        <w:rPr>
          <w:rFonts w:ascii="Times New Roman" w:hAnsi="Times New Roman" w:cs="Times New Roman"/>
          <w:sz w:val="28"/>
          <w:szCs w:val="28"/>
        </w:rPr>
        <w:t xml:space="preserve"> France), § 36, Reports of Judgments and Decisions; 1996-III, и Постановление Большой Палаты по делу "Далбан против Румынии" (Dalban v. </w:t>
      </w:r>
      <w:proofErr w:type="gramStart"/>
      <w:r>
        <w:rPr>
          <w:rFonts w:ascii="Times New Roman" w:hAnsi="Times New Roman" w:cs="Times New Roman"/>
          <w:sz w:val="28"/>
          <w:szCs w:val="28"/>
        </w:rPr>
        <w:t>Romania), жалоба N 28114/95, § 44, ECHR 1999-VI).</w:t>
      </w:r>
      <w:proofErr w:type="gramEnd"/>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28. В настоящем деле Европейский Суд удовлетворен тем, что Тульский областной суд прямо признал, что задержка в исполнении решения суда, </w:t>
      </w:r>
      <w:r>
        <w:rPr>
          <w:rFonts w:ascii="Times New Roman" w:hAnsi="Times New Roman" w:cs="Times New Roman"/>
          <w:sz w:val="28"/>
          <w:szCs w:val="28"/>
        </w:rPr>
        <w:lastRenderedPageBreak/>
        <w:t>вынесенного в пользу заявителя, была чрезмерной. Европейский Суд рассмотрит вопрос о том, предоставили ли национальные власти заявителю компенсацию за нарушенное право.</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29. Европейский Суд отмечает в этой связи, что Тульский областной суд присудил заявителю 50 000 рублей (примерно 1 200 евро) в качестве компенсации морального вреда, причиненного неисполнением судебного решения в течение более 12 лет. </w:t>
      </w:r>
      <w:proofErr w:type="gramStart"/>
      <w:r>
        <w:rPr>
          <w:rFonts w:ascii="Times New Roman" w:hAnsi="Times New Roman" w:cs="Times New Roman"/>
          <w:sz w:val="28"/>
          <w:szCs w:val="28"/>
        </w:rPr>
        <w:t>Постановив</w:t>
      </w:r>
      <w:proofErr w:type="gramEnd"/>
      <w:r>
        <w:rPr>
          <w:rFonts w:ascii="Times New Roman" w:hAnsi="Times New Roman" w:cs="Times New Roman"/>
          <w:sz w:val="28"/>
          <w:szCs w:val="28"/>
        </w:rPr>
        <w:t xml:space="preserve"> таким образом, российский суд основывал свое решение на установленных принципах о том, что сумма компенсации должна быть разумной и справедливой, принимая во внимание, inter alia &lt;*&gt;, практику Европейского Суда. Полностью поддерживая указанный принцип, Европейский Суд не может согласиться с тем, что присужденная в настоящем деле сумма соответствует конвенционным стандартам.</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&lt;*&gt; Inter alia (лат.) - в числе прочего, в частности (прим. переводчика).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30. В </w:t>
      </w:r>
      <w:proofErr w:type="gramStart"/>
      <w:r>
        <w:rPr>
          <w:rFonts w:ascii="Times New Roman" w:hAnsi="Times New Roman" w:cs="Times New Roman"/>
          <w:sz w:val="28"/>
          <w:szCs w:val="28"/>
        </w:rPr>
        <w:t>случае</w:t>
      </w:r>
      <w:proofErr w:type="gramEnd"/>
      <w:r>
        <w:rPr>
          <w:rFonts w:ascii="Times New Roman" w:hAnsi="Times New Roman" w:cs="Times New Roman"/>
          <w:sz w:val="28"/>
          <w:szCs w:val="28"/>
        </w:rPr>
        <w:t xml:space="preserve"> когда государством предприняты меры по предоставлению компенсации, Европейский Суд предоставляет государству свободу усмотрения в том, что касается определения порядка выплаты компенсации согласно национальной правовой системе и традициям, а также в соответствии с уровнем жизни в данной стране. </w:t>
      </w:r>
      <w:proofErr w:type="gramStart"/>
      <w:r>
        <w:rPr>
          <w:rFonts w:ascii="Times New Roman" w:hAnsi="Times New Roman" w:cs="Times New Roman"/>
          <w:sz w:val="28"/>
          <w:szCs w:val="28"/>
        </w:rPr>
        <w:t xml:space="preserve">Европейский Суд, таким образом, готов согласиться с тем, что компенсация, присуждаемая национальными судами в связи с нарушением прав, предусмотренных </w:t>
      </w:r>
      <w:hyperlink r:id="rId581" w:history="1">
        <w:r>
          <w:rPr>
            <w:rFonts w:ascii="Times New Roman" w:hAnsi="Times New Roman" w:cs="Times New Roman"/>
            <w:color w:val="0000FF"/>
            <w:sz w:val="28"/>
            <w:szCs w:val="28"/>
          </w:rPr>
          <w:t>Конвенцией</w:t>
        </w:r>
      </w:hyperlink>
      <w:r>
        <w:rPr>
          <w:rFonts w:ascii="Times New Roman" w:hAnsi="Times New Roman" w:cs="Times New Roman"/>
          <w:sz w:val="28"/>
          <w:szCs w:val="28"/>
        </w:rPr>
        <w:t>, может быть несколько ниже, чем суммы, присуждаемые в сходных случаях Европейским Судом (см., mutatis mutandis &lt;*&gt;, Постановление Большой Палаты по делу "Скордино против Италии (N 1)" (Scordino v.</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Italy (N 1)), жалоба N 36813/97, § 189, ECHR 2006-V).</w:t>
      </w:r>
      <w:proofErr w:type="gramEnd"/>
      <w:r>
        <w:rPr>
          <w:rFonts w:ascii="Times New Roman" w:hAnsi="Times New Roman" w:cs="Times New Roman"/>
          <w:sz w:val="28"/>
          <w:szCs w:val="28"/>
        </w:rPr>
        <w:t xml:space="preserve"> В настоящем деле, однако, сумма компенсации, присужденная национальным судом, гораздо меньше, чем присуждаемые Европейским Судом суммы компенсации морального вреда в похожих ситуациях. </w:t>
      </w:r>
      <w:proofErr w:type="gramStart"/>
      <w:r>
        <w:rPr>
          <w:rFonts w:ascii="Times New Roman" w:hAnsi="Times New Roman" w:cs="Times New Roman"/>
          <w:sz w:val="28"/>
          <w:szCs w:val="28"/>
        </w:rPr>
        <w:t xml:space="preserve">Опираясь на конвенционные критерии в том виде, в каком они изложены в упоминавшемся выше пилотном </w:t>
      </w:r>
      <w:hyperlink r:id="rId582" w:history="1">
        <w:r>
          <w:rPr>
            <w:rFonts w:ascii="Times New Roman" w:hAnsi="Times New Roman" w:cs="Times New Roman"/>
            <w:color w:val="0000FF"/>
            <w:sz w:val="28"/>
            <w:szCs w:val="28"/>
          </w:rPr>
          <w:t>Постановлении</w:t>
        </w:r>
      </w:hyperlink>
      <w:r>
        <w:rPr>
          <w:rFonts w:ascii="Times New Roman" w:hAnsi="Times New Roman" w:cs="Times New Roman"/>
          <w:sz w:val="28"/>
          <w:szCs w:val="28"/>
        </w:rPr>
        <w:t xml:space="preserve"> "Бурдов против Российской Федерации (N 2)", § 154 - 157, Европейский Суд полагает, что сумма в 1 200 евро, присужденная заявителю Тульским областным судом, является неразумно низкой, принимая во внимание характер компенсации и чрезвычайно длительную задержку исполнения решения, превысившую к тому времени 12 лет.</w:t>
      </w:r>
      <w:proofErr w:type="gramEnd"/>
      <w:r>
        <w:rPr>
          <w:rFonts w:ascii="Times New Roman" w:hAnsi="Times New Roman" w:cs="Times New Roman"/>
          <w:sz w:val="28"/>
          <w:szCs w:val="28"/>
        </w:rPr>
        <w:t xml:space="preserve"> Более того, Европейский Суд отмечает, что жалоба заявителя о компенсации материального ущерба, удовлетворенная судом первой инстанции, была отклонена в кассационном порядке Тульским областным судом.</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&lt;*&gt; Mutatis mutandis (лат.) - с соответствующими изменениями (прим. переводчика).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31. В заключение Европейский Суд подчеркивает, что национальные </w:t>
      </w:r>
      <w:r>
        <w:rPr>
          <w:rFonts w:ascii="Times New Roman" w:hAnsi="Times New Roman" w:cs="Times New Roman"/>
          <w:sz w:val="28"/>
          <w:szCs w:val="28"/>
        </w:rPr>
        <w:lastRenderedPageBreak/>
        <w:t>власти до сих пор не выплатили заявителю сумму, присужденную постановлением от 19 октября 1998 г., ссылаясь на его отказ ответить на письмо от 28 февраля 2011 г., в котором они запрашивали сведения о его банковских реквизитах. Тем не менее, даже признавая, что национальные власти более не ответственны за неисполнение постановления после указанной даты, Европейский Суд должен признать заявителя жертвой предыдущего неисполнения, которое длилось более 12 лет, в связи с которым заявителю на национальном уровне не была предоставлена адекватная и достаточная компенсация.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32. Европейский Суд считает, что жалоба не является явно необоснованной в значении </w:t>
      </w:r>
      <w:hyperlink r:id="rId583" w:history="1">
        <w:r>
          <w:rPr>
            <w:rFonts w:ascii="Times New Roman" w:hAnsi="Times New Roman" w:cs="Times New Roman"/>
            <w:color w:val="0000FF"/>
            <w:sz w:val="28"/>
            <w:szCs w:val="28"/>
          </w:rPr>
          <w:t>пункта 3 статьи 35</w:t>
        </w:r>
      </w:hyperlink>
      <w:r>
        <w:rPr>
          <w:rFonts w:ascii="Times New Roman" w:hAnsi="Times New Roman" w:cs="Times New Roman"/>
          <w:sz w:val="28"/>
          <w:szCs w:val="28"/>
        </w:rPr>
        <w:t xml:space="preserve"> Конвенции. Он далее отмечает, что жалоба не является неприемлемой по каким-либо другим основаниям. Следовательно, жалоба должна быть объявлена приемлемой.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2"/>
        <w:rPr>
          <w:rFonts w:ascii="Times New Roman" w:hAnsi="Times New Roman" w:cs="Times New Roman"/>
          <w:sz w:val="28"/>
          <w:szCs w:val="28"/>
        </w:rPr>
      </w:pPr>
      <w:r>
        <w:rPr>
          <w:rFonts w:ascii="Times New Roman" w:hAnsi="Times New Roman" w:cs="Times New Roman"/>
          <w:sz w:val="28"/>
          <w:szCs w:val="28"/>
        </w:rPr>
        <w:t>B. Существо жалобы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33. Доводы сторон приведены в </w:t>
      </w:r>
      <w:hyperlink w:anchor="Par78" w:history="1">
        <w:r>
          <w:rPr>
            <w:rFonts w:ascii="Times New Roman" w:hAnsi="Times New Roman" w:cs="Times New Roman"/>
            <w:color w:val="0000FF"/>
            <w:sz w:val="28"/>
            <w:szCs w:val="28"/>
          </w:rPr>
          <w:t>§ 22</w:t>
        </w:r>
      </w:hyperlink>
      <w:r>
        <w:rPr>
          <w:rFonts w:ascii="Times New Roman" w:hAnsi="Times New Roman" w:cs="Times New Roman"/>
          <w:sz w:val="28"/>
          <w:szCs w:val="28"/>
        </w:rPr>
        <w:t xml:space="preserve"> и </w:t>
      </w:r>
      <w:hyperlink w:anchor="Par79" w:history="1">
        <w:r>
          <w:rPr>
            <w:rFonts w:ascii="Times New Roman" w:hAnsi="Times New Roman" w:cs="Times New Roman"/>
            <w:color w:val="0000FF"/>
            <w:sz w:val="28"/>
            <w:szCs w:val="28"/>
          </w:rPr>
          <w:t>23</w:t>
        </w:r>
      </w:hyperlink>
      <w:r>
        <w:rPr>
          <w:rFonts w:ascii="Times New Roman" w:hAnsi="Times New Roman" w:cs="Times New Roman"/>
          <w:sz w:val="28"/>
          <w:szCs w:val="28"/>
        </w:rPr>
        <w:t xml:space="preserve"> настоящего Постановления.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34. Европейский Суд напоминает, что необоснованно длительная задержка в исполнении судебного решения может являться нарушением положений </w:t>
      </w:r>
      <w:hyperlink r:id="rId584" w:history="1">
        <w:r>
          <w:rPr>
            <w:rFonts w:ascii="Times New Roman" w:hAnsi="Times New Roman" w:cs="Times New Roman"/>
            <w:color w:val="0000FF"/>
            <w:sz w:val="28"/>
            <w:szCs w:val="28"/>
          </w:rPr>
          <w:t>Конвенции</w:t>
        </w:r>
      </w:hyperlink>
      <w:r>
        <w:rPr>
          <w:rFonts w:ascii="Times New Roman" w:hAnsi="Times New Roman" w:cs="Times New Roman"/>
          <w:sz w:val="28"/>
          <w:szCs w:val="28"/>
        </w:rPr>
        <w:t xml:space="preserve"> (</w:t>
      </w:r>
      <w:proofErr w:type="gramStart"/>
      <w:r>
        <w:rPr>
          <w:rFonts w:ascii="Times New Roman" w:hAnsi="Times New Roman" w:cs="Times New Roman"/>
          <w:sz w:val="28"/>
          <w:szCs w:val="28"/>
        </w:rPr>
        <w:t>см</w:t>
      </w:r>
      <w:proofErr w:type="gramEnd"/>
      <w:r>
        <w:rPr>
          <w:rFonts w:ascii="Times New Roman" w:hAnsi="Times New Roman" w:cs="Times New Roman"/>
          <w:sz w:val="28"/>
          <w:szCs w:val="28"/>
        </w:rPr>
        <w:t xml:space="preserve">. упоминавшееся выше </w:t>
      </w:r>
      <w:hyperlink r:id="rId585" w:history="1">
        <w:r>
          <w:rPr>
            <w:rFonts w:ascii="Times New Roman" w:hAnsi="Times New Roman" w:cs="Times New Roman"/>
            <w:color w:val="0000FF"/>
            <w:sz w:val="28"/>
            <w:szCs w:val="28"/>
          </w:rPr>
          <w:t>Постановление</w:t>
        </w:r>
      </w:hyperlink>
      <w:r>
        <w:rPr>
          <w:rFonts w:ascii="Times New Roman" w:hAnsi="Times New Roman" w:cs="Times New Roman"/>
          <w:sz w:val="28"/>
          <w:szCs w:val="28"/>
        </w:rPr>
        <w:t xml:space="preserve"> Европейского Суда по делу "Бурдов против Российской Федерации (N 2)").</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35. Прежде </w:t>
      </w:r>
      <w:proofErr w:type="gramStart"/>
      <w:r>
        <w:rPr>
          <w:rFonts w:ascii="Times New Roman" w:hAnsi="Times New Roman" w:cs="Times New Roman"/>
          <w:sz w:val="28"/>
          <w:szCs w:val="28"/>
        </w:rPr>
        <w:t>всего</w:t>
      </w:r>
      <w:proofErr w:type="gramEnd"/>
      <w:r>
        <w:rPr>
          <w:rFonts w:ascii="Times New Roman" w:hAnsi="Times New Roman" w:cs="Times New Roman"/>
          <w:sz w:val="28"/>
          <w:szCs w:val="28"/>
        </w:rPr>
        <w:t xml:space="preserve"> Европейский Суд установил, что в противоречие утверждениям властей Российской Федерации о том, что постановление было исполнено, сумма, присужденная заявителю решением от 19 октября 1998 г., остается до сих пор не выплаченной. Исполнение решения, таким образом, задерживается более чем на 12 лет.</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36. Европейский Суд полагает, что исполнительное производство не было особенно сложным, учитывая характер обязательств. Он напоминает, что отсутствие финансовых средств, упомянутое властями Российской Федерации (</w:t>
      </w:r>
      <w:proofErr w:type="gramStart"/>
      <w:r>
        <w:rPr>
          <w:rFonts w:ascii="Times New Roman" w:hAnsi="Times New Roman" w:cs="Times New Roman"/>
          <w:sz w:val="28"/>
          <w:szCs w:val="28"/>
        </w:rPr>
        <w:t>см</w:t>
      </w:r>
      <w:proofErr w:type="gramEnd"/>
      <w:r>
        <w:rPr>
          <w:rFonts w:ascii="Times New Roman" w:hAnsi="Times New Roman" w:cs="Times New Roman"/>
          <w:sz w:val="28"/>
          <w:szCs w:val="28"/>
        </w:rPr>
        <w:t xml:space="preserve">. </w:t>
      </w:r>
      <w:hyperlink w:anchor="Par48" w:history="1">
        <w:r>
          <w:rPr>
            <w:rFonts w:ascii="Times New Roman" w:hAnsi="Times New Roman" w:cs="Times New Roman"/>
            <w:color w:val="0000FF"/>
            <w:sz w:val="28"/>
            <w:szCs w:val="28"/>
          </w:rPr>
          <w:t>§ 10</w:t>
        </w:r>
      </w:hyperlink>
      <w:r>
        <w:rPr>
          <w:rFonts w:ascii="Times New Roman" w:hAnsi="Times New Roman" w:cs="Times New Roman"/>
          <w:sz w:val="28"/>
          <w:szCs w:val="28"/>
        </w:rPr>
        <w:t xml:space="preserve"> настоящего Постановления), не может служить оправданием того, что государство не выплатило свой долг, присужденный решением суда (см. упоминавшееся выше </w:t>
      </w:r>
      <w:hyperlink r:id="rId586" w:history="1">
        <w:r>
          <w:rPr>
            <w:rFonts w:ascii="Times New Roman" w:hAnsi="Times New Roman" w:cs="Times New Roman"/>
            <w:color w:val="0000FF"/>
            <w:sz w:val="28"/>
            <w:szCs w:val="28"/>
          </w:rPr>
          <w:t>Постановление</w:t>
        </w:r>
      </w:hyperlink>
      <w:r>
        <w:rPr>
          <w:rFonts w:ascii="Times New Roman" w:hAnsi="Times New Roman" w:cs="Times New Roman"/>
          <w:sz w:val="28"/>
          <w:szCs w:val="28"/>
        </w:rPr>
        <w:t xml:space="preserve"> Европейского Суда по делу "Бурдов против Российской Федерации (N 2)", § 70). Власти Российской Федерации не предоставили какого-либо значимого обоснования, оправдывающего неисполнение решения с 1998 года, за исключением нескольких месяцев после 28 февраля 2011 г., когда заявитель отказался предоставить информацию о своих банковских реквизитах.</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37. Что касается действий заявителя, Европейский Суд установил, что начиная с 28 февраля 2011 г. заявитель на самом деле отказывался ответить на запрос администрации Тульской области о предоставлении сведений о его банковских реквизитах для того, чтобы осуществить выплату, ссылаясь на то, что сумма обесценилась. Европейский Суд напоминает, что предоставление сведений о банковских реквизитах должно рассматриваться как разумный и необходимый шаг для выплаты судебного долга (</w:t>
      </w:r>
      <w:proofErr w:type="gramStart"/>
      <w:r>
        <w:rPr>
          <w:rFonts w:ascii="Times New Roman" w:hAnsi="Times New Roman" w:cs="Times New Roman"/>
          <w:sz w:val="28"/>
          <w:szCs w:val="28"/>
        </w:rPr>
        <w:t>см</w:t>
      </w:r>
      <w:proofErr w:type="gramEnd"/>
      <w:r>
        <w:rPr>
          <w:rFonts w:ascii="Times New Roman" w:hAnsi="Times New Roman" w:cs="Times New Roman"/>
          <w:sz w:val="28"/>
          <w:szCs w:val="28"/>
        </w:rPr>
        <w:t xml:space="preserve">. упоминавшееся выше </w:t>
      </w:r>
      <w:hyperlink r:id="rId587" w:history="1">
        <w:r>
          <w:rPr>
            <w:rFonts w:ascii="Times New Roman" w:hAnsi="Times New Roman" w:cs="Times New Roman"/>
            <w:color w:val="0000FF"/>
            <w:sz w:val="28"/>
            <w:szCs w:val="28"/>
          </w:rPr>
          <w:t>Постановление</w:t>
        </w:r>
      </w:hyperlink>
      <w:r>
        <w:rPr>
          <w:rFonts w:ascii="Times New Roman" w:hAnsi="Times New Roman" w:cs="Times New Roman"/>
          <w:sz w:val="28"/>
          <w:szCs w:val="28"/>
        </w:rPr>
        <w:t xml:space="preserve"> Европейского Суда по делу "Бурдов против Российской </w:t>
      </w:r>
      <w:r>
        <w:rPr>
          <w:rFonts w:ascii="Times New Roman" w:hAnsi="Times New Roman" w:cs="Times New Roman"/>
          <w:sz w:val="28"/>
          <w:szCs w:val="28"/>
        </w:rPr>
        <w:lastRenderedPageBreak/>
        <w:t>Федерации (N 2)", § 69). Несогласие заявителя с размером выплачиваемой суммы не может оправдать его отказ от сотрудничества в процессе исполнения судебного решения вынесенного в его пользу. Европейский Суд, таким образом, согласен с тем, что начиная с 28 февраля 2011 г. заявитель препятствовал исполнению решения, и российские власти не могут быть ответственны за последующую задержку. В то же время Европейский Суд полагает, что задержка исполнения, вызванная действиями заявителя начиная с 28 февраля 2011 г., является несущественной по сравнению с остальным сроком задержки, произошедшей по вине российских властей.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38. Вышеизложенных соображений достаточно, чтобы Европейский Суд пришел к выводу о том, что российские власти не выполняли свое обязательство вплоть до февраля 2011 года, то есть в течение более чем 12 лет.</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39. Соответственно, имело место нарушение </w:t>
      </w:r>
      <w:hyperlink r:id="rId588" w:history="1">
        <w:r>
          <w:rPr>
            <w:rFonts w:ascii="Times New Roman" w:hAnsi="Times New Roman" w:cs="Times New Roman"/>
            <w:color w:val="0000FF"/>
            <w:sz w:val="28"/>
            <w:szCs w:val="28"/>
          </w:rPr>
          <w:t>пункта 1 статьи 6</w:t>
        </w:r>
      </w:hyperlink>
      <w:r>
        <w:rPr>
          <w:rFonts w:ascii="Times New Roman" w:hAnsi="Times New Roman" w:cs="Times New Roman"/>
          <w:sz w:val="28"/>
          <w:szCs w:val="28"/>
        </w:rPr>
        <w:t xml:space="preserve"> Конвенции и статьи 1 Протокола N 1 к Конвенции.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1"/>
        <w:rPr>
          <w:rFonts w:ascii="Times New Roman" w:hAnsi="Times New Roman" w:cs="Times New Roman"/>
          <w:sz w:val="28"/>
          <w:szCs w:val="28"/>
        </w:rPr>
      </w:pPr>
      <w:r>
        <w:rPr>
          <w:rFonts w:ascii="Times New Roman" w:hAnsi="Times New Roman" w:cs="Times New Roman"/>
          <w:sz w:val="28"/>
          <w:szCs w:val="28"/>
        </w:rPr>
        <w:t xml:space="preserve">II. Применение </w:t>
      </w:r>
      <w:hyperlink r:id="rId589" w:history="1">
        <w:r>
          <w:rPr>
            <w:rFonts w:ascii="Times New Roman" w:hAnsi="Times New Roman" w:cs="Times New Roman"/>
            <w:color w:val="0000FF"/>
            <w:sz w:val="28"/>
            <w:szCs w:val="28"/>
          </w:rPr>
          <w:t>статьи 41</w:t>
        </w:r>
      </w:hyperlink>
      <w:r>
        <w:rPr>
          <w:rFonts w:ascii="Times New Roman" w:hAnsi="Times New Roman" w:cs="Times New Roman"/>
          <w:sz w:val="28"/>
          <w:szCs w:val="28"/>
        </w:rPr>
        <w:t xml:space="preserve"> Конвенции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40. </w:t>
      </w:r>
      <w:hyperlink r:id="rId590" w:history="1">
        <w:r>
          <w:rPr>
            <w:rFonts w:ascii="Times New Roman" w:hAnsi="Times New Roman" w:cs="Times New Roman"/>
            <w:color w:val="0000FF"/>
            <w:sz w:val="28"/>
            <w:szCs w:val="28"/>
          </w:rPr>
          <w:t>Статья 41</w:t>
        </w:r>
      </w:hyperlink>
      <w:r>
        <w:rPr>
          <w:rFonts w:ascii="Times New Roman" w:hAnsi="Times New Roman" w:cs="Times New Roman"/>
          <w:sz w:val="28"/>
          <w:szCs w:val="28"/>
        </w:rPr>
        <w:t xml:space="preserve"> Конвенции гласит:</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"Если Европейский Суд объявляет, что имело место нарушение </w:t>
      </w:r>
      <w:hyperlink r:id="rId591" w:history="1">
        <w:r>
          <w:rPr>
            <w:rFonts w:ascii="Times New Roman" w:hAnsi="Times New Roman" w:cs="Times New Roman"/>
            <w:color w:val="0000FF"/>
            <w:sz w:val="28"/>
            <w:szCs w:val="28"/>
          </w:rPr>
          <w:t>Конвенции</w:t>
        </w:r>
      </w:hyperlink>
      <w:r>
        <w:rPr>
          <w:rFonts w:ascii="Times New Roman" w:hAnsi="Times New Roman" w:cs="Times New Roman"/>
          <w:sz w:val="28"/>
          <w:szCs w:val="28"/>
        </w:rPr>
        <w:t xml:space="preserve"> или Протоколов к ней, а внутреннее право Высокой Договаривающейся Стороны допускает возможность лишь частичного устранения последствий этого нарушения, Европейский Суд, в случае необходимости, присуждает справедливую компенсацию потерпевшей стороне".</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1"/>
        <w:rPr>
          <w:rFonts w:ascii="Times New Roman" w:hAnsi="Times New Roman" w:cs="Times New Roman"/>
          <w:sz w:val="28"/>
          <w:szCs w:val="28"/>
        </w:rPr>
      </w:pPr>
      <w:r>
        <w:rPr>
          <w:rFonts w:ascii="Times New Roman" w:hAnsi="Times New Roman" w:cs="Times New Roman"/>
          <w:sz w:val="28"/>
          <w:szCs w:val="28"/>
        </w:rPr>
        <w:t>A. Ущерб</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41. В своих объяснениях, представленных в Европейский Суд 25 октября 2007 г., заявитель требовал в качестве компенсации материального ущерба выплаты судебного долга и процентов, исчисляемых в соответствии со ставкой рефинансирования Центрального банка России с 1998 по 2007 год, а именно 310 736 рублей. Он также требовал выплатить 132 000 рублей в качестве компенсации морального вреда. В своих последних объяснениях заявитель ссылался на ранее сделанные заявления.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42. Власти Российской Федерации сочли, что компенсация материального ущерба не может превышать суммы процентов, накопившихся в период со 2 марта 1999 г. (даты вступления в силу решения по делу заявителя) и по декабрь 2003 года, поскольку с тех пор заявитель не предпринимал никаких действий для того, чтобы добиться исполнения решения. Они также сочли сумму компенсации морального вреда чрезмерной и необоснованной.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43. </w:t>
      </w:r>
      <w:proofErr w:type="gramStart"/>
      <w:r>
        <w:rPr>
          <w:rFonts w:ascii="Times New Roman" w:hAnsi="Times New Roman" w:cs="Times New Roman"/>
          <w:sz w:val="28"/>
          <w:szCs w:val="28"/>
        </w:rPr>
        <w:t xml:space="preserve">Европейский Суд напоминает, что наиболее приемлемой формой компенсации вреда, причиненного установленным нарушением, является возвращение заявителя в то положение, в котором он бы находился, если бы </w:t>
      </w:r>
      <w:r>
        <w:rPr>
          <w:rFonts w:ascii="Times New Roman" w:hAnsi="Times New Roman" w:cs="Times New Roman"/>
          <w:sz w:val="28"/>
          <w:szCs w:val="28"/>
        </w:rPr>
        <w:lastRenderedPageBreak/>
        <w:t xml:space="preserve">требования </w:t>
      </w:r>
      <w:hyperlink r:id="rId592" w:history="1">
        <w:r>
          <w:rPr>
            <w:rFonts w:ascii="Times New Roman" w:hAnsi="Times New Roman" w:cs="Times New Roman"/>
            <w:color w:val="0000FF"/>
            <w:sz w:val="28"/>
            <w:szCs w:val="28"/>
          </w:rPr>
          <w:t>Конвенции</w:t>
        </w:r>
      </w:hyperlink>
      <w:r>
        <w:rPr>
          <w:rFonts w:ascii="Times New Roman" w:hAnsi="Times New Roman" w:cs="Times New Roman"/>
          <w:sz w:val="28"/>
          <w:szCs w:val="28"/>
        </w:rPr>
        <w:t xml:space="preserve"> не были нарушены (см. Постановление Европейского Суда от 26 октября 1984 г. по делу "Пирсак против Бельгии" (Piersack v.</w:t>
      </w:r>
      <w:proofErr w:type="gramEnd"/>
      <w:r>
        <w:rPr>
          <w:rFonts w:ascii="Times New Roman" w:hAnsi="Times New Roman" w:cs="Times New Roman"/>
          <w:sz w:val="28"/>
          <w:szCs w:val="28"/>
        </w:rPr>
        <w:t xml:space="preserve"> Belgium) (по </w:t>
      </w:r>
      <w:hyperlink r:id="rId593" w:history="1">
        <w:r>
          <w:rPr>
            <w:rFonts w:ascii="Times New Roman" w:hAnsi="Times New Roman" w:cs="Times New Roman"/>
            <w:color w:val="0000FF"/>
            <w:sz w:val="28"/>
            <w:szCs w:val="28"/>
          </w:rPr>
          <w:t>статье 50</w:t>
        </w:r>
      </w:hyperlink>
      <w:r>
        <w:rPr>
          <w:rFonts w:ascii="Times New Roman" w:hAnsi="Times New Roman" w:cs="Times New Roman"/>
          <w:sz w:val="28"/>
          <w:szCs w:val="28"/>
        </w:rPr>
        <w:t xml:space="preserve">), § 12, Series A, N 85, а также, mutatis mutandis, Постановление Европейского Суда от 23 октября 2003 г. по делу "Генчел против Турции" (Gencel v. </w:t>
      </w:r>
      <w:proofErr w:type="gramStart"/>
      <w:r>
        <w:rPr>
          <w:rFonts w:ascii="Times New Roman" w:hAnsi="Times New Roman" w:cs="Times New Roman"/>
          <w:sz w:val="28"/>
          <w:szCs w:val="28"/>
        </w:rPr>
        <w:t>Turkey), жалоба N 53431/99, § 27).</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Он также напоминает о своей неизменной позиции относительно того, что адекватность компенсации может сойти на нет, если бы она выплачивалась без указания на различные обстоятельства, способные уменьшить ее стоимость (см., mutatis mutandis, </w:t>
      </w:r>
      <w:hyperlink r:id="rId594" w:history="1">
        <w:r>
          <w:rPr>
            <w:rFonts w:ascii="Times New Roman" w:hAnsi="Times New Roman" w:cs="Times New Roman"/>
            <w:color w:val="0000FF"/>
            <w:sz w:val="28"/>
            <w:szCs w:val="28"/>
          </w:rPr>
          <w:t>Постановление</w:t>
        </w:r>
      </w:hyperlink>
      <w:r>
        <w:rPr>
          <w:rFonts w:ascii="Times New Roman" w:hAnsi="Times New Roman" w:cs="Times New Roman"/>
          <w:sz w:val="28"/>
          <w:szCs w:val="28"/>
        </w:rPr>
        <w:t xml:space="preserve"> Европейского Суда от 13 января 2005 г. по делу "Гиззатова против Российской Федерации" (Gizzatova v.</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Russia), жалоба N 5124/03, § 28 &lt;*&gt;).</w:t>
      </w:r>
      <w:proofErr w:type="gramEnd"/>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&lt;*&gt; Опубликовано в "Бюллетене Европейского Суда по правам человека" N 7/2005.</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44. Что касается материального ущерба, Европейский Суд обращается к своим выводам о том, что власти не выплачивали присужденную заявителю сумму в 143 100 рублей в течение 12 лет. </w:t>
      </w:r>
      <w:proofErr w:type="gramStart"/>
      <w:r>
        <w:rPr>
          <w:rFonts w:ascii="Times New Roman" w:hAnsi="Times New Roman" w:cs="Times New Roman"/>
          <w:sz w:val="28"/>
          <w:szCs w:val="28"/>
        </w:rPr>
        <w:t xml:space="preserve">Более того, попытки заявителя получить компенсацию материального ущерба на национальном уровне были безуспешны, поскольку решение Центрального районного суда Тулы, согласно которому заявителю присуждалась сумма в размере 1 601 208 рублей вместо указанной судом ранее, было впоследствии отменено решением Тульского областного суда (см. </w:t>
      </w:r>
      <w:hyperlink w:anchor="Par52" w:history="1">
        <w:r>
          <w:rPr>
            <w:rFonts w:ascii="Times New Roman" w:hAnsi="Times New Roman" w:cs="Times New Roman"/>
            <w:color w:val="0000FF"/>
            <w:sz w:val="28"/>
            <w:szCs w:val="28"/>
          </w:rPr>
          <w:t>§ 14</w:t>
        </w:r>
      </w:hyperlink>
      <w:r>
        <w:rPr>
          <w:rFonts w:ascii="Times New Roman" w:hAnsi="Times New Roman" w:cs="Times New Roman"/>
          <w:sz w:val="28"/>
          <w:szCs w:val="28"/>
        </w:rPr>
        <w:t xml:space="preserve"> - </w:t>
      </w:r>
      <w:hyperlink w:anchor="Par53" w:history="1">
        <w:r>
          <w:rPr>
            <w:rFonts w:ascii="Times New Roman" w:hAnsi="Times New Roman" w:cs="Times New Roman"/>
            <w:color w:val="0000FF"/>
            <w:sz w:val="28"/>
            <w:szCs w:val="28"/>
          </w:rPr>
          <w:t>15</w:t>
        </w:r>
      </w:hyperlink>
      <w:r>
        <w:rPr>
          <w:rFonts w:ascii="Times New Roman" w:hAnsi="Times New Roman" w:cs="Times New Roman"/>
          <w:sz w:val="28"/>
          <w:szCs w:val="28"/>
        </w:rPr>
        <w:t xml:space="preserve"> настоящего Постановления).</w:t>
      </w:r>
      <w:proofErr w:type="gramEnd"/>
      <w:r>
        <w:rPr>
          <w:rFonts w:ascii="Times New Roman" w:hAnsi="Times New Roman" w:cs="Times New Roman"/>
          <w:sz w:val="28"/>
          <w:szCs w:val="28"/>
        </w:rPr>
        <w:t xml:space="preserve"> При таких обстоятельствах Европейский Суд считает приемлемым рассмотрение вопроса о справедливой компенсации в отношении материального ущерба.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45. Прежде </w:t>
      </w:r>
      <w:proofErr w:type="gramStart"/>
      <w:r>
        <w:rPr>
          <w:rFonts w:ascii="Times New Roman" w:hAnsi="Times New Roman" w:cs="Times New Roman"/>
          <w:sz w:val="28"/>
          <w:szCs w:val="28"/>
        </w:rPr>
        <w:t>всего</w:t>
      </w:r>
      <w:proofErr w:type="gramEnd"/>
      <w:r>
        <w:rPr>
          <w:rFonts w:ascii="Times New Roman" w:hAnsi="Times New Roman" w:cs="Times New Roman"/>
          <w:sz w:val="28"/>
          <w:szCs w:val="28"/>
        </w:rPr>
        <w:t xml:space="preserve"> заявителю должна быть полностью выплачена сумма в размере 143 100 рублей, которая не выплачивалась в соответствии с решением суда от 19 октября 1998 г. Учитывая обесценивание национальной валюты, на которое особо указывал заявитель, Европейский Суд считает приемлемым перевести эту сумму в евро по курсу, который действовал на 1 января 1999 г. Исходя из этого Европейский Суд решает присудить заявителю 5 520 евро в качестве компенсации невыплаченного судебного долга.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46. Что касается требований заявителя о расчете процентов по ставке рефинансирования Центрального банка Российской Федерации в период с 1998 по 2007 год, Европейский Суд отмечает, что власти Российской Федерации частично согласились с этим требованием, но утверждали, что исчисление процентов должно быть ограничено определенным периодом, поскольку впоследствии задержка произошла по вине заявителя. Европейский Суд не убеждают доводы властей Российской Федерации. </w:t>
      </w:r>
      <w:proofErr w:type="gramStart"/>
      <w:r>
        <w:rPr>
          <w:rFonts w:ascii="Times New Roman" w:hAnsi="Times New Roman" w:cs="Times New Roman"/>
          <w:sz w:val="28"/>
          <w:szCs w:val="28"/>
        </w:rPr>
        <w:t xml:space="preserve">Он напоминает, что лицо, в пользу которого принято судебное решение, ответчиком по которому выступает государство, не должно предпринимать отдельных действий по обеспечению исполнения этого решения (см. Постановление Европейского Суда от 27 мая 2004 г. по делу "Метаксас </w:t>
      </w:r>
      <w:r>
        <w:rPr>
          <w:rFonts w:ascii="Times New Roman" w:hAnsi="Times New Roman" w:cs="Times New Roman"/>
          <w:sz w:val="28"/>
          <w:szCs w:val="28"/>
        </w:rPr>
        <w:lastRenderedPageBreak/>
        <w:t>против Греции" (Metaxas v.</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Greece), жалоба N 8415/02, § 19) или предпринимать какие-то меры, выходящие за рамки обычных.</w:t>
      </w:r>
      <w:proofErr w:type="gramEnd"/>
      <w:r>
        <w:rPr>
          <w:rFonts w:ascii="Times New Roman" w:hAnsi="Times New Roman" w:cs="Times New Roman"/>
          <w:sz w:val="28"/>
          <w:szCs w:val="28"/>
        </w:rPr>
        <w:t xml:space="preserve"> Европейский Суд не считает требования заявителя о выплате процентов в размере 310 736 рублей за период с 1998 по 2007 год неразумными и решает удовлетворить их в полном объеме. Переведя требуемую сумму в евро по курсу, действовавшему на 31 декабря 2007 г., он присуждает заявителю по этому основанию 8 610 евро, таким образом, общая сумма компенсации материального ущерба составляет 14 130 евро. В заключение Европейский Суд отмечает, что в отношении последующей задержки заявитель не предъявлял требований по выплате процентов, и не присуждает никаких сумм по данному основанию.</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47. Обращаясь к вопросу о моральном вреде, Европейский Суд согласен с тем, что заявитель испытывал душевные страдания из-за </w:t>
      </w:r>
      <w:proofErr w:type="gramStart"/>
      <w:r>
        <w:rPr>
          <w:rFonts w:ascii="Times New Roman" w:hAnsi="Times New Roman" w:cs="Times New Roman"/>
          <w:sz w:val="28"/>
          <w:szCs w:val="28"/>
        </w:rPr>
        <w:t>неисполнения</w:t>
      </w:r>
      <w:proofErr w:type="gramEnd"/>
      <w:r>
        <w:rPr>
          <w:rFonts w:ascii="Times New Roman" w:hAnsi="Times New Roman" w:cs="Times New Roman"/>
          <w:sz w:val="28"/>
          <w:szCs w:val="28"/>
        </w:rPr>
        <w:t xml:space="preserve"> вынесенного в его пользу судебного решения в течение более 12 лет. Кроме того, он придает большое значение характеру присужденной судом суммы, поскольку она была предназначена для приобретения нового жилья, на которое заявитель имел право по условиям военной службы. Длительная задержка в выплате такой важной суммы со стороны российских властей, очевидно, усилила испытываемые заявителем страдания. В то же время Европейский Суд считает, что сумма, присужденная заявителю по этому основанию, должна быть снижена, если учесть сумму компенсации, уже присужденную заявителю российскими судами (</w:t>
      </w:r>
      <w:proofErr w:type="gramStart"/>
      <w:r>
        <w:rPr>
          <w:rFonts w:ascii="Times New Roman" w:hAnsi="Times New Roman" w:cs="Times New Roman"/>
          <w:sz w:val="28"/>
          <w:szCs w:val="28"/>
        </w:rPr>
        <w:t>см</w:t>
      </w:r>
      <w:proofErr w:type="gramEnd"/>
      <w:r>
        <w:rPr>
          <w:rFonts w:ascii="Times New Roman" w:hAnsi="Times New Roman" w:cs="Times New Roman"/>
          <w:sz w:val="28"/>
          <w:szCs w:val="28"/>
        </w:rPr>
        <w:t xml:space="preserve">. </w:t>
      </w:r>
      <w:hyperlink w:anchor="Par53" w:history="1">
        <w:r>
          <w:rPr>
            <w:rFonts w:ascii="Times New Roman" w:hAnsi="Times New Roman" w:cs="Times New Roman"/>
            <w:color w:val="0000FF"/>
            <w:sz w:val="28"/>
            <w:szCs w:val="28"/>
          </w:rPr>
          <w:t>§ 15</w:t>
        </w:r>
      </w:hyperlink>
      <w:r>
        <w:rPr>
          <w:rFonts w:ascii="Times New Roman" w:hAnsi="Times New Roman" w:cs="Times New Roman"/>
          <w:sz w:val="28"/>
          <w:szCs w:val="28"/>
        </w:rPr>
        <w:t xml:space="preserve"> настоящего Постановления). Основываясь на принципе справедливости и учитывая вышеизложенные обстоятельства (</w:t>
      </w:r>
      <w:proofErr w:type="gramStart"/>
      <w:r>
        <w:rPr>
          <w:rFonts w:ascii="Times New Roman" w:hAnsi="Times New Roman" w:cs="Times New Roman"/>
          <w:sz w:val="28"/>
          <w:szCs w:val="28"/>
        </w:rPr>
        <w:t>см</w:t>
      </w:r>
      <w:proofErr w:type="gramEnd"/>
      <w:r>
        <w:rPr>
          <w:rFonts w:ascii="Times New Roman" w:hAnsi="Times New Roman" w:cs="Times New Roman"/>
          <w:sz w:val="28"/>
          <w:szCs w:val="28"/>
        </w:rPr>
        <w:t xml:space="preserve">. упоминавшееся выше </w:t>
      </w:r>
      <w:hyperlink r:id="rId595" w:history="1">
        <w:r>
          <w:rPr>
            <w:rFonts w:ascii="Times New Roman" w:hAnsi="Times New Roman" w:cs="Times New Roman"/>
            <w:color w:val="0000FF"/>
            <w:sz w:val="28"/>
            <w:szCs w:val="28"/>
          </w:rPr>
          <w:t>Постановление</w:t>
        </w:r>
      </w:hyperlink>
      <w:r>
        <w:rPr>
          <w:rFonts w:ascii="Times New Roman" w:hAnsi="Times New Roman" w:cs="Times New Roman"/>
          <w:sz w:val="28"/>
          <w:szCs w:val="28"/>
        </w:rPr>
        <w:t xml:space="preserve"> Европейского Суда по делу "Бурдов против Российской Федерации (N 2)", § 154 - 157), Европейский Суд присуждает заявителю 6 000 евро в качестве компенсации морального вреда.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2"/>
        <w:rPr>
          <w:rFonts w:ascii="Times New Roman" w:hAnsi="Times New Roman" w:cs="Times New Roman"/>
          <w:sz w:val="28"/>
          <w:szCs w:val="28"/>
        </w:rPr>
      </w:pPr>
      <w:r>
        <w:rPr>
          <w:rFonts w:ascii="Times New Roman" w:hAnsi="Times New Roman" w:cs="Times New Roman"/>
          <w:sz w:val="28"/>
          <w:szCs w:val="28"/>
        </w:rPr>
        <w:t>B. Судебные расходы и издержки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48. Заявитель также требовал 513 рублей (примерно 13 евро) в качестве компенсации почтовых расходов.</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49. Власти Российской Федерации не представили никаких комментариев по этому поводу.</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50. Согласно практике Европейского Суда заявитель имеет право на компенсацию судебных расходов и издержек, только если будет доказано, что они были понесены в действительности, были необходимыми и разумными по размеру.</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51. Европейский Суд отмечает, что заявитель представил два чека на общую сумму примерно 8 евро за два почтовых отправления, адресованных российским судам. Учитывая, что понесенные расходы не имеют прямой связи с производством по делу в Европейском Суде, он отклоняет эти требования.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2"/>
        <w:rPr>
          <w:rFonts w:ascii="Times New Roman" w:hAnsi="Times New Roman" w:cs="Times New Roman"/>
          <w:sz w:val="28"/>
          <w:szCs w:val="28"/>
        </w:rPr>
      </w:pPr>
      <w:r>
        <w:rPr>
          <w:rFonts w:ascii="Times New Roman" w:hAnsi="Times New Roman" w:cs="Times New Roman"/>
          <w:sz w:val="28"/>
          <w:szCs w:val="28"/>
        </w:rPr>
        <w:t>C. Процентная ставка при просрочке платежей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52. Европейский Суд полагает, что процентная ставка при просрочке платежей должна определяться исходя из предельной кредитной ставки Европейского центрального банка плюс три процента.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center"/>
        <w:outlineLvl w:val="0"/>
        <w:rPr>
          <w:rFonts w:ascii="Times New Roman" w:hAnsi="Times New Roman" w:cs="Times New Roman"/>
          <w:sz w:val="28"/>
          <w:szCs w:val="28"/>
        </w:rPr>
      </w:pPr>
      <w:r>
        <w:rPr>
          <w:rFonts w:ascii="Times New Roman" w:hAnsi="Times New Roman" w:cs="Times New Roman"/>
          <w:sz w:val="28"/>
          <w:szCs w:val="28"/>
        </w:rPr>
        <w:t xml:space="preserve">НА ОСНОВАНИИ </w:t>
      </w:r>
      <w:proofErr w:type="gramStart"/>
      <w:r>
        <w:rPr>
          <w:rFonts w:ascii="Times New Roman" w:hAnsi="Times New Roman" w:cs="Times New Roman"/>
          <w:sz w:val="28"/>
          <w:szCs w:val="28"/>
        </w:rPr>
        <w:t>ИЗЛОЖЕННОГО</w:t>
      </w:r>
      <w:proofErr w:type="gramEnd"/>
      <w:r>
        <w:rPr>
          <w:rFonts w:ascii="Times New Roman" w:hAnsi="Times New Roman" w:cs="Times New Roman"/>
          <w:sz w:val="28"/>
          <w:szCs w:val="28"/>
        </w:rPr>
        <w:t xml:space="preserve"> СУД ЕДИНОГЛАСНО:</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1) объявил жалобу приемлемой;</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2) постановил, что имело место нарушение </w:t>
      </w:r>
      <w:hyperlink r:id="rId596" w:history="1">
        <w:r>
          <w:rPr>
            <w:rFonts w:ascii="Times New Roman" w:hAnsi="Times New Roman" w:cs="Times New Roman"/>
            <w:color w:val="0000FF"/>
            <w:sz w:val="28"/>
            <w:szCs w:val="28"/>
          </w:rPr>
          <w:t>пункта 1 статьи 6</w:t>
        </w:r>
      </w:hyperlink>
      <w:r>
        <w:rPr>
          <w:rFonts w:ascii="Times New Roman" w:hAnsi="Times New Roman" w:cs="Times New Roman"/>
          <w:sz w:val="28"/>
          <w:szCs w:val="28"/>
        </w:rPr>
        <w:t xml:space="preserve"> Конвенции и статьи 1 Протокола N 1 к Конвенции в связи с длительным неисполнением судебного решения, вынесенного в пользу заявителя;</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3) постановил, что:</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(a) государство-ответчик обязано в течение трех месяцев со дня вступления настоящего Постановления в силу в соответствии с </w:t>
      </w:r>
      <w:hyperlink r:id="rId597" w:history="1">
        <w:r>
          <w:rPr>
            <w:rFonts w:ascii="Times New Roman" w:hAnsi="Times New Roman" w:cs="Times New Roman"/>
            <w:color w:val="0000FF"/>
            <w:sz w:val="28"/>
            <w:szCs w:val="28"/>
          </w:rPr>
          <w:t>пунктом 2 статьи 44</w:t>
        </w:r>
      </w:hyperlink>
      <w:r>
        <w:rPr>
          <w:rFonts w:ascii="Times New Roman" w:hAnsi="Times New Roman" w:cs="Times New Roman"/>
          <w:sz w:val="28"/>
          <w:szCs w:val="28"/>
        </w:rPr>
        <w:t xml:space="preserve"> Конвенции выплатить заявителю следующие суммы, подлежащие переводу в рубли по курсу, который будет установлен на день выплаты:</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(i) 14 130 евро (четырнадцать тысяч сто тридцать евро) в качестве компенсации материального ущерба;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(ii) 6 000 евро (шесть тысяч евро), а также любые налоги, подлежащие начислению на указанную сумму, в качестве компенсации морального вреда;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b) </w:t>
      </w:r>
      <w:proofErr w:type="gramStart"/>
      <w:r>
        <w:rPr>
          <w:rFonts w:ascii="Times New Roman" w:hAnsi="Times New Roman" w:cs="Times New Roman"/>
          <w:sz w:val="28"/>
          <w:szCs w:val="28"/>
        </w:rPr>
        <w:t>с даты истечения</w:t>
      </w:r>
      <w:proofErr w:type="gramEnd"/>
      <w:r>
        <w:rPr>
          <w:rFonts w:ascii="Times New Roman" w:hAnsi="Times New Roman" w:cs="Times New Roman"/>
          <w:sz w:val="28"/>
          <w:szCs w:val="28"/>
        </w:rPr>
        <w:t xml:space="preserve"> указанного трехмесячного срока и до момента выплаты на эти суммы должны начисляться простые проценты, размер которых определяется предельной кредитной ставкой Европейского центрального банка, действующей в период неуплаты, плюс три процента;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4) отклонил оставшиеся требования заявителя о справедливой компенсации.</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Совершено на английском языке, уведомление о Постановлении направлено в письменном виде 17 января 2012 г. в соответствии с </w:t>
      </w:r>
      <w:hyperlink r:id="rId598" w:history="1">
        <w:r>
          <w:rPr>
            <w:rFonts w:ascii="Times New Roman" w:hAnsi="Times New Roman" w:cs="Times New Roman"/>
            <w:color w:val="0000FF"/>
            <w:sz w:val="28"/>
            <w:szCs w:val="28"/>
          </w:rPr>
          <w:t>пунктами 2</w:t>
        </w:r>
      </w:hyperlink>
      <w:r>
        <w:rPr>
          <w:rFonts w:ascii="Times New Roman" w:hAnsi="Times New Roman" w:cs="Times New Roman"/>
          <w:sz w:val="28"/>
          <w:szCs w:val="28"/>
        </w:rPr>
        <w:t xml:space="preserve"> и </w:t>
      </w:r>
      <w:hyperlink r:id="rId599" w:history="1">
        <w:r>
          <w:rPr>
            <w:rFonts w:ascii="Times New Roman" w:hAnsi="Times New Roman" w:cs="Times New Roman"/>
            <w:color w:val="0000FF"/>
            <w:sz w:val="28"/>
            <w:szCs w:val="28"/>
          </w:rPr>
          <w:t>3 правила 77</w:t>
        </w:r>
      </w:hyperlink>
      <w:r>
        <w:rPr>
          <w:rFonts w:ascii="Times New Roman" w:hAnsi="Times New Roman" w:cs="Times New Roman"/>
          <w:sz w:val="28"/>
          <w:szCs w:val="28"/>
        </w:rPr>
        <w:t xml:space="preserve"> Регламента Суда.</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Председатель</w:t>
      </w: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Палаты Суда</w:t>
      </w: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Н.ВАИЧ</w:t>
      </w: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Секретарь</w:t>
      </w: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Секции Суда</w:t>
      </w:r>
    </w:p>
    <w:p w:rsidR="00BB05E3" w:rsidRDefault="00BB05E3">
      <w:pPr>
        <w:widowControl w:val="0"/>
        <w:autoSpaceDE w:val="0"/>
        <w:autoSpaceDN w:val="0"/>
        <w:adjustRightInd w:val="0"/>
        <w:spacing w:after="0" w:line="240" w:lineRule="auto"/>
        <w:jc w:val="right"/>
        <w:rPr>
          <w:rFonts w:ascii="Times New Roman" w:hAnsi="Times New Roman" w:cs="Times New Roman"/>
          <w:sz w:val="28"/>
          <w:szCs w:val="28"/>
        </w:rPr>
      </w:pPr>
      <w:r>
        <w:rPr>
          <w:rFonts w:ascii="Times New Roman" w:hAnsi="Times New Roman" w:cs="Times New Roman"/>
          <w:sz w:val="28"/>
          <w:szCs w:val="28"/>
        </w:rPr>
        <w:t>С.НИЛЬСЕН</w:t>
      </w: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BB05E3" w:rsidRDefault="00BB05E3">
      <w:pPr>
        <w:widowControl w:val="0"/>
        <w:pBdr>
          <w:bottom w:val="single" w:sz="6" w:space="0" w:color="auto"/>
        </w:pBdr>
        <w:autoSpaceDE w:val="0"/>
        <w:autoSpaceDN w:val="0"/>
        <w:adjustRightInd w:val="0"/>
        <w:spacing w:after="0" w:line="240" w:lineRule="auto"/>
        <w:rPr>
          <w:rFonts w:ascii="Times New Roman" w:hAnsi="Times New Roman" w:cs="Times New Roman"/>
          <w:sz w:val="5"/>
          <w:szCs w:val="5"/>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упомянуто Постановление Конституционного Суда РФ от 27 января 2004 г. N 1-П &lt;2&gt;, в </w:t>
      </w:r>
      <w:hyperlink r:id="rId600" w:history="1">
        <w:r w:rsidRPr="00BB05E3">
          <w:rPr>
            <w:rFonts w:ascii="Times New Roman" w:hAnsi="Times New Roman" w:cs="Times New Roman"/>
            <w:color w:val="0000FF"/>
            <w:sz w:val="28"/>
            <w:szCs w:val="28"/>
          </w:rPr>
          <w:t>п. 3 резолютивной части</w:t>
        </w:r>
      </w:hyperlink>
      <w:r w:rsidRPr="00BB05E3">
        <w:rPr>
          <w:rFonts w:ascii="Times New Roman" w:hAnsi="Times New Roman" w:cs="Times New Roman"/>
          <w:sz w:val="28"/>
          <w:szCs w:val="28"/>
        </w:rPr>
        <w:t xml:space="preserve"> которого указано, что Федеральному Собранию РФ надлежит принять федеральный конституционный закон, в котором закреплялись бы полномочия Верховного Суда РФ по рассмотрению дел об оспаривании таких нормативных правовых актов Правительства РФ, проверка которых не относится к исключительной </w:t>
      </w:r>
      <w:r w:rsidRPr="00BB05E3">
        <w:rPr>
          <w:rFonts w:ascii="Times New Roman" w:hAnsi="Times New Roman" w:cs="Times New Roman"/>
          <w:sz w:val="28"/>
          <w:szCs w:val="28"/>
        </w:rPr>
        <w:lastRenderedPageBreak/>
        <w:t>компетенции Конституционного Суда РФ, а также</w:t>
      </w:r>
      <w:proofErr w:type="gramEnd"/>
      <w:r w:rsidRPr="00BB05E3">
        <w:rPr>
          <w:rFonts w:ascii="Times New Roman" w:hAnsi="Times New Roman" w:cs="Times New Roman"/>
          <w:sz w:val="28"/>
          <w:szCs w:val="28"/>
        </w:rPr>
        <w:t xml:space="preserve"> привести правовое регулирование, обеспечивающее проверку законности нормативных правовых актов судами общей юрисдикции, в соответствие с требованиями </w:t>
      </w:r>
      <w:hyperlink r:id="rId60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и правовыми позициями Конституционного Суда РФ, </w:t>
      </w:r>
      <w:proofErr w:type="gramStart"/>
      <w:r w:rsidRPr="00BB05E3">
        <w:rPr>
          <w:rFonts w:ascii="Times New Roman" w:hAnsi="Times New Roman" w:cs="Times New Roman"/>
          <w:sz w:val="28"/>
          <w:szCs w:val="28"/>
        </w:rPr>
        <w:t>выраженными</w:t>
      </w:r>
      <w:proofErr w:type="gramEnd"/>
      <w:r w:rsidRPr="00BB05E3">
        <w:rPr>
          <w:rFonts w:ascii="Times New Roman" w:hAnsi="Times New Roman" w:cs="Times New Roman"/>
          <w:sz w:val="28"/>
          <w:szCs w:val="28"/>
        </w:rPr>
        <w:t xml:space="preserve"> в том числе в настоящем </w:t>
      </w:r>
      <w:hyperlink r:id="rId602"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603"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Государственной Думы Федерального Собрания РФ от 1 июля 2005 г. N 2057-IVГД "О парламентском запросе Государственной Думы Федерального Собрания Российской Федерации Председателю Правительства Российской Федерации М.Г. Фрадкову "О необходимости принятия Правительством Российской Федерации мер по внесению изменений в законодательство Российской Федерации во исполнение решений Конституционного Суда Российской Федерации" // СЗ РФ. 2005.</w:t>
      </w:r>
      <w:proofErr w:type="gramEnd"/>
      <w:r w:rsidRPr="00BB05E3">
        <w:rPr>
          <w:rFonts w:ascii="Times New Roman" w:hAnsi="Times New Roman" w:cs="Times New Roman"/>
          <w:sz w:val="28"/>
          <w:szCs w:val="28"/>
        </w:rPr>
        <w:t xml:space="preserve"> N 28. Ст. 2853.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&lt;2&gt; </w:t>
      </w:r>
      <w:hyperlink r:id="rId60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27 января 2004 г. N 1-П "По делу о проверке конституционности отдельных положений пункта 2 части первой статьи 27, частей первой, второй и четвертой статьи 251, частей второй и третьей статьи 253 Гражданского процессуального кодекса Российской Федерации в связи с запросом Правительства Российской Федерации" // Российская газета. 03.02.2004.</w:t>
      </w:r>
      <w:proofErr w:type="gramEnd"/>
      <w:r w:rsidRPr="00BB05E3">
        <w:rPr>
          <w:rFonts w:ascii="Times New Roman" w:hAnsi="Times New Roman" w:cs="Times New Roman"/>
          <w:sz w:val="28"/>
          <w:szCs w:val="28"/>
        </w:rPr>
        <w:t xml:space="preserve"> N 18.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Федеральное Собрание РФ не может должным образом реагировать на постановления Конституционного Суда РФ до того момента, пока нет официального внесения в Государственную Думу законопроекта.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Еще одной формой ненадлежащей реализации постановления Конституционного Суда РФ является необъяснимо длительное прохождение законопроектом всех стадий законодательного процесса. Например, 28 февраля 2005 г. в качестве реализации права законодательной инициативы в Государственную Думу был направлен </w:t>
      </w:r>
      <w:hyperlink r:id="rId605" w:history="1">
        <w:r w:rsidRPr="00BB05E3">
          <w:rPr>
            <w:rFonts w:ascii="Times New Roman" w:hAnsi="Times New Roman" w:cs="Times New Roman"/>
            <w:color w:val="0000FF"/>
            <w:sz w:val="28"/>
            <w:szCs w:val="28"/>
          </w:rPr>
          <w:t>законопроект</w:t>
        </w:r>
      </w:hyperlink>
      <w:r w:rsidRPr="00BB05E3">
        <w:rPr>
          <w:rFonts w:ascii="Times New Roman" w:hAnsi="Times New Roman" w:cs="Times New Roman"/>
          <w:sz w:val="28"/>
          <w:szCs w:val="28"/>
        </w:rPr>
        <w:t xml:space="preserve"> N 145266-4 "О внесении изменений в Гражданский процессуальный кодекс Российской Федерации" (по вопросу возмещения судебных расходов). Субъектом законодательной инициативы выступило Правительство РФ. И только спустя три года девять месяцев, 25 ноября 2008 г. данный законопроект был одобрен и облечен в форму Федерального закона.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Говоря о действиях (бездействии), препятствующих реализации актов Конституционного Суда РФ, осуществляемых органами судебной власти, стоит согласиться с мнением П.Е. Кондратова о том, что важным средством обеспечения реализации решений Конституционного Суда РФ является деятельность судов общей юрисдикции и арбитражных судов, в ходе которой должны дезавуироваться любые нормативные и правоприменительные акты, противоречащие решениям Конституционного Суда РФ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Кондратов П.Е. Комментарий к статье 81 Федерального конституционного закона "О Конституционном Суде" // http://www.az-design.ru.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Однако в настоящее время существуют определенные ситуации, когда суды не реализуют решения Конституционного Суда РФ. Действия (бездействие), препятствующие реализации постановлений Конституционного Суда РФ, которые осуществляются судебными органами, можно условно разделить на определенные группы: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Свободное толкование решения Конституционного Суда РФ. </w:t>
      </w:r>
      <w:proofErr w:type="gramStart"/>
      <w:r w:rsidRPr="00BB05E3">
        <w:rPr>
          <w:rFonts w:ascii="Times New Roman" w:hAnsi="Times New Roman" w:cs="Times New Roman"/>
          <w:sz w:val="28"/>
          <w:szCs w:val="28"/>
        </w:rPr>
        <w:t xml:space="preserve">Если Конституционный Суд РФ выявил конституционный смысл правовой нормы (как это следует из </w:t>
      </w:r>
      <w:hyperlink r:id="rId606" w:history="1">
        <w:r w:rsidRPr="00BB05E3">
          <w:rPr>
            <w:rFonts w:ascii="Times New Roman" w:hAnsi="Times New Roman" w:cs="Times New Roman"/>
            <w:color w:val="0000FF"/>
            <w:sz w:val="28"/>
            <w:szCs w:val="28"/>
          </w:rPr>
          <w:t>ч. ч. 4</w:t>
        </w:r>
      </w:hyperlink>
      <w:r w:rsidRPr="00BB05E3">
        <w:rPr>
          <w:rFonts w:ascii="Times New Roman" w:hAnsi="Times New Roman" w:cs="Times New Roman"/>
          <w:sz w:val="28"/>
          <w:szCs w:val="28"/>
        </w:rPr>
        <w:t xml:space="preserve"> и </w:t>
      </w:r>
      <w:hyperlink r:id="rId607" w:history="1">
        <w:r w:rsidRPr="00BB05E3">
          <w:rPr>
            <w:rFonts w:ascii="Times New Roman" w:hAnsi="Times New Roman" w:cs="Times New Roman"/>
            <w:color w:val="0000FF"/>
            <w:sz w:val="28"/>
            <w:szCs w:val="28"/>
          </w:rPr>
          <w:t>6 ст. 125</w:t>
        </w:r>
      </w:hyperlink>
      <w:r w:rsidRPr="00BB05E3">
        <w:rPr>
          <w:rFonts w:ascii="Times New Roman" w:hAnsi="Times New Roman" w:cs="Times New Roman"/>
          <w:sz w:val="28"/>
          <w:szCs w:val="28"/>
        </w:rPr>
        <w:t xml:space="preserve"> Конституции РФ и конкретизирующих ее </w:t>
      </w:r>
      <w:hyperlink r:id="rId608"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w:t>
      </w:r>
      <w:hyperlink r:id="rId609" w:history="1">
        <w:r w:rsidRPr="00BB05E3">
          <w:rPr>
            <w:rFonts w:ascii="Times New Roman" w:hAnsi="Times New Roman" w:cs="Times New Roman"/>
            <w:color w:val="0000FF"/>
            <w:sz w:val="28"/>
            <w:szCs w:val="28"/>
          </w:rPr>
          <w:t>ч. 2 ст. 36</w:t>
        </w:r>
      </w:hyperlink>
      <w:r w:rsidRPr="00BB05E3">
        <w:rPr>
          <w:rFonts w:ascii="Times New Roman" w:hAnsi="Times New Roman" w:cs="Times New Roman"/>
          <w:sz w:val="28"/>
          <w:szCs w:val="28"/>
        </w:rPr>
        <w:t xml:space="preserve">, </w:t>
      </w:r>
      <w:hyperlink r:id="rId610" w:history="1">
        <w:r w:rsidRPr="00BB05E3">
          <w:rPr>
            <w:rFonts w:ascii="Times New Roman" w:hAnsi="Times New Roman" w:cs="Times New Roman"/>
            <w:color w:val="0000FF"/>
            <w:sz w:val="28"/>
            <w:szCs w:val="28"/>
          </w:rPr>
          <w:t>ч. 2 ст. 74</w:t>
        </w:r>
      </w:hyperlink>
      <w:r w:rsidRPr="00BB05E3">
        <w:rPr>
          <w:rFonts w:ascii="Times New Roman" w:hAnsi="Times New Roman" w:cs="Times New Roman"/>
          <w:sz w:val="28"/>
          <w:szCs w:val="28"/>
        </w:rPr>
        <w:t xml:space="preserve">, </w:t>
      </w:r>
      <w:hyperlink r:id="rId611" w:history="1">
        <w:r w:rsidRPr="00BB05E3">
          <w:rPr>
            <w:rFonts w:ascii="Times New Roman" w:hAnsi="Times New Roman" w:cs="Times New Roman"/>
            <w:color w:val="0000FF"/>
            <w:sz w:val="28"/>
            <w:szCs w:val="28"/>
          </w:rPr>
          <w:t>п. 9 ч. 1 ст. 75</w:t>
        </w:r>
      </w:hyperlink>
      <w:r w:rsidRPr="00BB05E3">
        <w:rPr>
          <w:rFonts w:ascii="Times New Roman" w:hAnsi="Times New Roman" w:cs="Times New Roman"/>
          <w:sz w:val="28"/>
          <w:szCs w:val="28"/>
        </w:rPr>
        <w:t xml:space="preserve">, </w:t>
      </w:r>
      <w:hyperlink r:id="rId612" w:history="1">
        <w:r w:rsidRPr="00BB05E3">
          <w:rPr>
            <w:rFonts w:ascii="Times New Roman" w:hAnsi="Times New Roman" w:cs="Times New Roman"/>
            <w:color w:val="0000FF"/>
            <w:sz w:val="28"/>
            <w:szCs w:val="28"/>
          </w:rPr>
          <w:t>ст. ст. 79</w:t>
        </w:r>
      </w:hyperlink>
      <w:r w:rsidRPr="00BB05E3">
        <w:rPr>
          <w:rFonts w:ascii="Times New Roman" w:hAnsi="Times New Roman" w:cs="Times New Roman"/>
          <w:sz w:val="28"/>
          <w:szCs w:val="28"/>
        </w:rPr>
        <w:t xml:space="preserve"> - </w:t>
      </w:r>
      <w:hyperlink r:id="rId613" w:history="1">
        <w:r w:rsidRPr="00BB05E3">
          <w:rPr>
            <w:rFonts w:ascii="Times New Roman" w:hAnsi="Times New Roman" w:cs="Times New Roman"/>
            <w:color w:val="0000FF"/>
            <w:sz w:val="28"/>
            <w:szCs w:val="28"/>
          </w:rPr>
          <w:t>81</w:t>
        </w:r>
      </w:hyperlink>
      <w:r w:rsidRPr="00BB05E3">
        <w:rPr>
          <w:rFonts w:ascii="Times New Roman" w:hAnsi="Times New Roman" w:cs="Times New Roman"/>
          <w:sz w:val="28"/>
          <w:szCs w:val="28"/>
        </w:rPr>
        <w:t xml:space="preserve">, </w:t>
      </w:r>
      <w:hyperlink r:id="rId614" w:history="1">
        <w:r w:rsidRPr="00BB05E3">
          <w:rPr>
            <w:rFonts w:ascii="Times New Roman" w:hAnsi="Times New Roman" w:cs="Times New Roman"/>
            <w:color w:val="0000FF"/>
            <w:sz w:val="28"/>
            <w:szCs w:val="28"/>
          </w:rPr>
          <w:t>86</w:t>
        </w:r>
      </w:hyperlink>
      <w:r w:rsidRPr="00BB05E3">
        <w:rPr>
          <w:rFonts w:ascii="Times New Roman" w:hAnsi="Times New Roman" w:cs="Times New Roman"/>
          <w:sz w:val="28"/>
          <w:szCs w:val="28"/>
        </w:rPr>
        <w:t xml:space="preserve">, </w:t>
      </w:r>
      <w:hyperlink r:id="rId615" w:history="1">
        <w:r w:rsidRPr="00BB05E3">
          <w:rPr>
            <w:rFonts w:ascii="Times New Roman" w:hAnsi="Times New Roman" w:cs="Times New Roman"/>
            <w:color w:val="0000FF"/>
            <w:sz w:val="28"/>
            <w:szCs w:val="28"/>
          </w:rPr>
          <w:t>96</w:t>
        </w:r>
      </w:hyperlink>
      <w:r w:rsidRPr="00BB05E3">
        <w:rPr>
          <w:rFonts w:ascii="Times New Roman" w:hAnsi="Times New Roman" w:cs="Times New Roman"/>
          <w:sz w:val="28"/>
          <w:szCs w:val="28"/>
        </w:rPr>
        <w:t xml:space="preserve">, </w:t>
      </w:r>
      <w:hyperlink r:id="rId616" w:history="1">
        <w:r w:rsidRPr="00BB05E3">
          <w:rPr>
            <w:rFonts w:ascii="Times New Roman" w:hAnsi="Times New Roman" w:cs="Times New Roman"/>
            <w:color w:val="0000FF"/>
            <w:sz w:val="28"/>
            <w:szCs w:val="28"/>
          </w:rPr>
          <w:t>97</w:t>
        </w:r>
      </w:hyperlink>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hyperlink r:id="rId617" w:history="1">
        <w:r w:rsidRPr="00BB05E3">
          <w:rPr>
            <w:rFonts w:ascii="Times New Roman" w:hAnsi="Times New Roman" w:cs="Times New Roman"/>
            <w:color w:val="0000FF"/>
            <w:sz w:val="28"/>
            <w:szCs w:val="28"/>
          </w:rPr>
          <w:t>99</w:t>
        </w:r>
      </w:hyperlink>
      <w:r w:rsidRPr="00BB05E3">
        <w:rPr>
          <w:rFonts w:ascii="Times New Roman" w:hAnsi="Times New Roman" w:cs="Times New Roman"/>
          <w:sz w:val="28"/>
          <w:szCs w:val="28"/>
        </w:rPr>
        <w:t xml:space="preserve"> и </w:t>
      </w:r>
      <w:hyperlink r:id="rId618" w:history="1">
        <w:r w:rsidRPr="00BB05E3">
          <w:rPr>
            <w:rFonts w:ascii="Times New Roman" w:hAnsi="Times New Roman" w:cs="Times New Roman"/>
            <w:color w:val="0000FF"/>
            <w:sz w:val="28"/>
            <w:szCs w:val="28"/>
          </w:rPr>
          <w:t>100</w:t>
        </w:r>
      </w:hyperlink>
      <w:r w:rsidRPr="00BB05E3">
        <w:rPr>
          <w:rFonts w:ascii="Times New Roman" w:hAnsi="Times New Roman" w:cs="Times New Roman"/>
          <w:sz w:val="28"/>
          <w:szCs w:val="28"/>
        </w:rPr>
        <w:t xml:space="preserve"> ФКЗ "О Конституционном Суде Российской Федерации"), то выявленный конституционный смысл правовой нормы является обязательным для законодателя и для правоприменителя и не может быть отвергнут или преодолен в законодательной и правоприменительной практике. Например, в </w:t>
      </w:r>
      <w:hyperlink r:id="rId619" w:history="1">
        <w:r w:rsidRPr="00BB05E3">
          <w:rPr>
            <w:rFonts w:ascii="Times New Roman" w:hAnsi="Times New Roman" w:cs="Times New Roman"/>
            <w:color w:val="0000FF"/>
            <w:sz w:val="28"/>
            <w:szCs w:val="28"/>
          </w:rPr>
          <w:t>Определении</w:t>
        </w:r>
      </w:hyperlink>
      <w:r w:rsidRPr="00BB05E3">
        <w:rPr>
          <w:rFonts w:ascii="Times New Roman" w:hAnsi="Times New Roman" w:cs="Times New Roman"/>
          <w:sz w:val="28"/>
          <w:szCs w:val="28"/>
        </w:rPr>
        <w:t xml:space="preserve"> от 5 марта 2009 г. N 278-О-П &lt;1&gt; Конституционный Суд РФ установил, что </w:t>
      </w:r>
      <w:hyperlink r:id="rId620" w:history="1">
        <w:r w:rsidRPr="00BB05E3">
          <w:rPr>
            <w:rFonts w:ascii="Times New Roman" w:hAnsi="Times New Roman" w:cs="Times New Roman"/>
            <w:color w:val="0000FF"/>
            <w:sz w:val="28"/>
            <w:szCs w:val="28"/>
          </w:rPr>
          <w:t>п. 1 ч. 1 ст. 134</w:t>
        </w:r>
      </w:hyperlink>
      <w:r w:rsidRPr="00BB05E3">
        <w:rPr>
          <w:rFonts w:ascii="Times New Roman" w:hAnsi="Times New Roman" w:cs="Times New Roman"/>
          <w:sz w:val="28"/>
          <w:szCs w:val="28"/>
        </w:rPr>
        <w:t xml:space="preserve"> ГПК РФ не предполагает отказа судьи в принятии искового заявления о возмещении государством вреда, причиненного при осуществлении гражданского судопроизводства в случаях, когда спор не разрешается по существу вследствие незаконных действий (или бездействия) суда (судьи), в том числе при нарушении разумных сроков судебного разбирательства, если вина судьи установлена не приговором суда, а иным соответствующим судебным решением. Следовательно, в дальнейшем при осуществлении правосудия суды общей юрисдикции вправе отказывать в принятии заявления только на том основании, в соответствии с которым в отношении определенного судьи, допустившего нарушения законодательства, будет вынесен приговор, вступивший в законную силу.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621"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5 марта 2009 г. N 278-О-П "По жалобе гражданина Ивентьева Сергея Ивановича на нарушение его конституционных прав положением пункта 1 части первой статьи 134 Гражданского процессуального кодекса Российской Федерации" // Вестник Конституционного Суда РФ. 2009. 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Применение нормы, признанной постановлением Конституционного Суда несоответствующей </w:t>
      </w:r>
      <w:hyperlink r:id="rId62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proofErr w:type="gramStart"/>
      <w:r w:rsidRPr="00BB05E3">
        <w:rPr>
          <w:rFonts w:ascii="Times New Roman" w:hAnsi="Times New Roman" w:cs="Times New Roman"/>
          <w:sz w:val="28"/>
          <w:szCs w:val="28"/>
        </w:rPr>
        <w:t xml:space="preserve">Так, например, </w:t>
      </w:r>
      <w:hyperlink r:id="rId623" w:history="1">
        <w:r w:rsidRPr="00BB05E3">
          <w:rPr>
            <w:rFonts w:ascii="Times New Roman" w:hAnsi="Times New Roman" w:cs="Times New Roman"/>
            <w:color w:val="0000FF"/>
            <w:sz w:val="28"/>
            <w:szCs w:val="28"/>
          </w:rPr>
          <w:t>Определением</w:t>
        </w:r>
      </w:hyperlink>
      <w:r w:rsidRPr="00BB05E3">
        <w:rPr>
          <w:rFonts w:ascii="Times New Roman" w:hAnsi="Times New Roman" w:cs="Times New Roman"/>
          <w:sz w:val="28"/>
          <w:szCs w:val="28"/>
        </w:rPr>
        <w:t xml:space="preserve"> Верховного Суда РФ от 17 февраля 2004 г. N 13-В04-1 &lt;1&gt; было отменено определение судебной коллегии по гражданским делам Тамбовского областного суда от 12 февраля и от 11 июля 2001 г. по причине того, что судебная коллегия по гражданским делам Тамбовского областного суда не обратила внимание на неправильное применение Котовским городским судом норм материального права в нарушение</w:t>
      </w:r>
      <w:proofErr w:type="gramEnd"/>
      <w:r w:rsidRPr="00BB05E3">
        <w:rPr>
          <w:rFonts w:ascii="Times New Roman" w:hAnsi="Times New Roman" w:cs="Times New Roman"/>
          <w:sz w:val="28"/>
          <w:szCs w:val="28"/>
        </w:rPr>
        <w:t xml:space="preserve"> положений </w:t>
      </w:r>
      <w:hyperlink r:id="rId624" w:history="1">
        <w:r w:rsidRPr="00BB05E3">
          <w:rPr>
            <w:rFonts w:ascii="Times New Roman" w:hAnsi="Times New Roman" w:cs="Times New Roman"/>
            <w:color w:val="0000FF"/>
            <w:sz w:val="28"/>
            <w:szCs w:val="28"/>
          </w:rPr>
          <w:t>п. 4 ст. 306</w:t>
        </w:r>
      </w:hyperlink>
      <w:r w:rsidRPr="00BB05E3">
        <w:rPr>
          <w:rFonts w:ascii="Times New Roman" w:hAnsi="Times New Roman" w:cs="Times New Roman"/>
          <w:sz w:val="28"/>
          <w:szCs w:val="28"/>
        </w:rPr>
        <w:t xml:space="preserve"> ГПК РСФСР, действовавшего на момент рассмотрения дела. А именно: при вынесении решения не было учтено </w:t>
      </w:r>
      <w:hyperlink r:id="rId62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23 июня 1995 г. N 8-П, которым были признаны не соответствующими </w:t>
      </w:r>
      <w:hyperlink r:id="rId62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положения </w:t>
      </w:r>
      <w:hyperlink r:id="rId627" w:history="1">
        <w:r w:rsidRPr="00BB05E3">
          <w:rPr>
            <w:rFonts w:ascii="Times New Roman" w:hAnsi="Times New Roman" w:cs="Times New Roman"/>
            <w:color w:val="0000FF"/>
            <w:sz w:val="28"/>
            <w:szCs w:val="28"/>
          </w:rPr>
          <w:t>ч. 1</w:t>
        </w:r>
      </w:hyperlink>
      <w:r w:rsidRPr="00BB05E3">
        <w:rPr>
          <w:rFonts w:ascii="Times New Roman" w:hAnsi="Times New Roman" w:cs="Times New Roman"/>
          <w:sz w:val="28"/>
          <w:szCs w:val="28"/>
        </w:rPr>
        <w:t xml:space="preserve"> и </w:t>
      </w:r>
      <w:hyperlink r:id="rId628" w:history="1">
        <w:r w:rsidRPr="00BB05E3">
          <w:rPr>
            <w:rFonts w:ascii="Times New Roman" w:hAnsi="Times New Roman" w:cs="Times New Roman"/>
            <w:color w:val="0000FF"/>
            <w:sz w:val="28"/>
            <w:szCs w:val="28"/>
          </w:rPr>
          <w:t>п. 8 ч. 2 ст. 60</w:t>
        </w:r>
      </w:hyperlink>
      <w:r w:rsidRPr="00BB05E3">
        <w:rPr>
          <w:rFonts w:ascii="Times New Roman" w:hAnsi="Times New Roman" w:cs="Times New Roman"/>
          <w:sz w:val="28"/>
          <w:szCs w:val="28"/>
        </w:rPr>
        <w:t xml:space="preserve"> ЖК РСФСР, допускавшие </w:t>
      </w:r>
      <w:r w:rsidRPr="00BB05E3">
        <w:rPr>
          <w:rFonts w:ascii="Times New Roman" w:hAnsi="Times New Roman" w:cs="Times New Roman"/>
          <w:sz w:val="28"/>
          <w:szCs w:val="28"/>
        </w:rPr>
        <w:lastRenderedPageBreak/>
        <w:t xml:space="preserve">возможность лишения гражданина права пользования жилым помещением в случае временного отсутствия. С момента провозглашения данного </w:t>
      </w:r>
      <w:hyperlink r:id="rId629"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любые сроки временного отсутствия гражданина П. не могли являться основанием для лишения гражданина права пользования жилым помещением в домах государственного и муниципального фондов. Кроме того, вышеназванным Постановлением Конституционного Суда РФ положения </w:t>
      </w:r>
      <w:hyperlink r:id="rId630" w:history="1">
        <w:r w:rsidRPr="00BB05E3">
          <w:rPr>
            <w:rFonts w:ascii="Times New Roman" w:hAnsi="Times New Roman" w:cs="Times New Roman"/>
            <w:color w:val="0000FF"/>
            <w:sz w:val="28"/>
            <w:szCs w:val="28"/>
          </w:rPr>
          <w:t>ч. 1 ст. 60</w:t>
        </w:r>
      </w:hyperlink>
      <w:r w:rsidRPr="00BB05E3">
        <w:rPr>
          <w:rFonts w:ascii="Times New Roman" w:hAnsi="Times New Roman" w:cs="Times New Roman"/>
          <w:sz w:val="28"/>
          <w:szCs w:val="28"/>
        </w:rPr>
        <w:t xml:space="preserve"> ЖК РСФСР признаны неконституционными и утратившими силу с момента провозглашения Постановления. Суд же посчитал возможным со ссылкой на недействующую норму закона признать гражданина П. утратившим право пользования жилым помещением. Таким образом, суд общей юрисдикции при вынесении решения обосновал свою позицию нормой права, которая на тот момент была признана не соответствующей </w:t>
      </w:r>
      <w:hyperlink r:id="rId63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 xml:space="preserve"> следовательно, применил закон, не подлежащий применению.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632"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от 17 октября 2007 г. N 53-Г07-31 // Бюллетень Верховного Суда РФ. 2008. N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Неприменение постановлений и правовых позиций Конституционного Суда РФ при вынесении решения. </w:t>
      </w:r>
      <w:proofErr w:type="gramStart"/>
      <w:r w:rsidRPr="00BB05E3">
        <w:rPr>
          <w:rFonts w:ascii="Times New Roman" w:hAnsi="Times New Roman" w:cs="Times New Roman"/>
          <w:sz w:val="28"/>
          <w:szCs w:val="28"/>
        </w:rPr>
        <w:t xml:space="preserve">Так, например, Конституционный Суд РФ в Постановлении от 19 июня 2002 г. &lt;1&gt; в </w:t>
      </w:r>
      <w:hyperlink r:id="rId633" w:history="1">
        <w:r w:rsidRPr="00BB05E3">
          <w:rPr>
            <w:rFonts w:ascii="Times New Roman" w:hAnsi="Times New Roman" w:cs="Times New Roman"/>
            <w:color w:val="0000FF"/>
            <w:sz w:val="28"/>
            <w:szCs w:val="28"/>
          </w:rPr>
          <w:t>резолютивной части</w:t>
        </w:r>
      </w:hyperlink>
      <w:r w:rsidRPr="00BB05E3">
        <w:rPr>
          <w:rFonts w:ascii="Times New Roman" w:hAnsi="Times New Roman" w:cs="Times New Roman"/>
          <w:sz w:val="28"/>
          <w:szCs w:val="28"/>
        </w:rPr>
        <w:t xml:space="preserve"> признал не соответствующими Конституции РФ (</w:t>
      </w:r>
      <w:hyperlink r:id="rId634" w:history="1">
        <w:r w:rsidRPr="00BB05E3">
          <w:rPr>
            <w:rFonts w:ascii="Times New Roman" w:hAnsi="Times New Roman" w:cs="Times New Roman"/>
            <w:color w:val="0000FF"/>
            <w:sz w:val="28"/>
            <w:szCs w:val="28"/>
          </w:rPr>
          <w:t>ч. 2 ст. 19</w:t>
        </w:r>
      </w:hyperlink>
      <w:r w:rsidRPr="00BB05E3">
        <w:rPr>
          <w:rFonts w:ascii="Times New Roman" w:hAnsi="Times New Roman" w:cs="Times New Roman"/>
          <w:sz w:val="28"/>
          <w:szCs w:val="28"/>
        </w:rPr>
        <w:t xml:space="preserve"> и </w:t>
      </w:r>
      <w:hyperlink r:id="rId635" w:history="1">
        <w:r w:rsidRPr="00BB05E3">
          <w:rPr>
            <w:rFonts w:ascii="Times New Roman" w:hAnsi="Times New Roman" w:cs="Times New Roman"/>
            <w:color w:val="0000FF"/>
            <w:sz w:val="28"/>
            <w:szCs w:val="28"/>
          </w:rPr>
          <w:t>ч. 2 ст. 55</w:t>
        </w:r>
      </w:hyperlink>
      <w:r w:rsidRPr="00BB05E3">
        <w:rPr>
          <w:rFonts w:ascii="Times New Roman" w:hAnsi="Times New Roman" w:cs="Times New Roman"/>
          <w:sz w:val="28"/>
          <w:szCs w:val="28"/>
        </w:rPr>
        <w:t xml:space="preserve">) положения </w:t>
      </w:r>
      <w:hyperlink r:id="rId636" w:history="1">
        <w:r w:rsidRPr="00BB05E3">
          <w:rPr>
            <w:rFonts w:ascii="Times New Roman" w:hAnsi="Times New Roman" w:cs="Times New Roman"/>
            <w:color w:val="0000FF"/>
            <w:sz w:val="28"/>
            <w:szCs w:val="28"/>
          </w:rPr>
          <w:t>ч. 3 ст. 5</w:t>
        </w:r>
      </w:hyperlink>
      <w:r w:rsidRPr="00BB05E3">
        <w:rPr>
          <w:rFonts w:ascii="Times New Roman" w:hAnsi="Times New Roman" w:cs="Times New Roman"/>
          <w:sz w:val="28"/>
          <w:szCs w:val="28"/>
        </w:rPr>
        <w:t xml:space="preserve"> Закона РФ "О социальной защите граждан, подвергшихся воздействию радиации вследствие катастрофы на Чернобыльской АЭС" и ряда других норм и обязал суды общей юрисдикции впредь до</w:t>
      </w:r>
      <w:proofErr w:type="gramEnd"/>
      <w:r w:rsidRPr="00BB05E3">
        <w:rPr>
          <w:rFonts w:ascii="Times New Roman" w:hAnsi="Times New Roman" w:cs="Times New Roman"/>
          <w:sz w:val="28"/>
          <w:szCs w:val="28"/>
        </w:rPr>
        <w:t xml:space="preserve"> внесения соответствующих изменений в действующее законодательство при рассмотрении конкретных дел принимать решения о выплате гражданам, пострадавшим вследствие чернобыльской катастрофы, соответствующих сумм возмещения вреда с учетом их ежегодной индексации исходя из роста величины прожиточного минимума в субъекте Российской Федерации. Однако судебная коллегия по гражданским делам Пермского областного суда отказала в иске об установлении ежемесячных сумм возмещения вреда с учетом увеличения степени утраты трудоспособности. </w:t>
      </w:r>
      <w:proofErr w:type="gramStart"/>
      <w:r w:rsidRPr="00BB05E3">
        <w:rPr>
          <w:rFonts w:ascii="Times New Roman" w:hAnsi="Times New Roman" w:cs="Times New Roman"/>
          <w:sz w:val="28"/>
          <w:szCs w:val="28"/>
        </w:rPr>
        <w:t xml:space="preserve">Данное постановление судебной коллегии Пермского областного суда было отменено </w:t>
      </w:r>
      <w:hyperlink r:id="rId637" w:history="1">
        <w:r w:rsidRPr="00BB05E3">
          <w:rPr>
            <w:rFonts w:ascii="Times New Roman" w:hAnsi="Times New Roman" w:cs="Times New Roman"/>
            <w:color w:val="0000FF"/>
            <w:sz w:val="28"/>
            <w:szCs w:val="28"/>
          </w:rPr>
          <w:t>Определением</w:t>
        </w:r>
      </w:hyperlink>
      <w:r w:rsidRPr="00BB05E3">
        <w:rPr>
          <w:rFonts w:ascii="Times New Roman" w:hAnsi="Times New Roman" w:cs="Times New Roman"/>
          <w:sz w:val="28"/>
          <w:szCs w:val="28"/>
        </w:rPr>
        <w:t xml:space="preserve"> &lt;2&gt; Судебной коллегии по гражданским делам Верховного Суда РФ как вынесенное с нарушением норм материального права (применение положений </w:t>
      </w:r>
      <w:hyperlink r:id="rId638"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РФ "О социальной защите граждан, подвергшихся воздействию радиации вследствие катастрофы на Чернобыльской АЭС" без учета </w:t>
      </w:r>
      <w:hyperlink r:id="rId639"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Конституционного Суда РФ от 19 июня 2002 г. N 11-П).</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64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19 июня 2002 г. N 11-П "По делу о проверке конституционности ряда положений Закона Российской Федерации от 18 июня 1992 года "О социальной защите граждан, </w:t>
      </w:r>
      <w:r w:rsidRPr="00BB05E3">
        <w:rPr>
          <w:rFonts w:ascii="Times New Roman" w:hAnsi="Times New Roman" w:cs="Times New Roman"/>
          <w:sz w:val="28"/>
          <w:szCs w:val="28"/>
        </w:rPr>
        <w:lastRenderedPageBreak/>
        <w:t>подвергшихся воздействию радиации вследствие катастрофы на Чернобыльской АЭС", Федеральных законов от 12 февраля 2001 года "О внесении изменений и дополнений в Закон Российской Федерации "О социальной защите граждан, подвергшихся</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воздействию радиации вследствие катастрофы на Чернобыльской АЭС", от 19 июня 2000 года "О минимальном размере оплаты труда" и от 7 августа 2000 года "О порядке установления размеров стипендий и социальных выплат в Российской Федерации" в связи с запросами Верховного Суда Российской Федерации и Октябрьского районного суда города Краснодара, жалобами граждан и общественных организаций чернобыльцев" // Российская газета. 02.07.2002.</w:t>
      </w:r>
      <w:proofErr w:type="gramEnd"/>
      <w:r w:rsidRPr="00BB05E3">
        <w:rPr>
          <w:rFonts w:ascii="Times New Roman" w:hAnsi="Times New Roman" w:cs="Times New Roman"/>
          <w:sz w:val="28"/>
          <w:szCs w:val="28"/>
        </w:rPr>
        <w:t xml:space="preserve"> N 118.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w:t>
      </w:r>
      <w:hyperlink r:id="rId641"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Судебной коллегии по гражданским делам Верховного Суда РФ от 11 января 2008 г. N 44-В07-27 // Бюллетень Верховного Суда РФ. 2009. N 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Игнорирование актов Конституционного Суда РФ Верховным Судом РФ. </w:t>
      </w:r>
      <w:proofErr w:type="gramStart"/>
      <w:r w:rsidRPr="00BB05E3">
        <w:rPr>
          <w:rFonts w:ascii="Times New Roman" w:hAnsi="Times New Roman" w:cs="Times New Roman"/>
          <w:sz w:val="28"/>
          <w:szCs w:val="28"/>
        </w:rPr>
        <w:t xml:space="preserve">Так, например, </w:t>
      </w:r>
      <w:hyperlink r:id="rId642" w:history="1">
        <w:r w:rsidRPr="00BB05E3">
          <w:rPr>
            <w:rFonts w:ascii="Times New Roman" w:hAnsi="Times New Roman" w:cs="Times New Roman"/>
            <w:color w:val="0000FF"/>
            <w:sz w:val="28"/>
            <w:szCs w:val="28"/>
          </w:rPr>
          <w:t>Определением</w:t>
        </w:r>
      </w:hyperlink>
      <w:r w:rsidRPr="00BB05E3">
        <w:rPr>
          <w:rFonts w:ascii="Times New Roman" w:hAnsi="Times New Roman" w:cs="Times New Roman"/>
          <w:sz w:val="28"/>
          <w:szCs w:val="28"/>
        </w:rPr>
        <w:t xml:space="preserve"> от 2 марта 2006 г. N 58-О &lt;1&gt; Конституционный Суд РФ установил, что </w:t>
      </w:r>
      <w:hyperlink r:id="rId643" w:history="1">
        <w:r w:rsidRPr="00BB05E3">
          <w:rPr>
            <w:rFonts w:ascii="Times New Roman" w:hAnsi="Times New Roman" w:cs="Times New Roman"/>
            <w:color w:val="0000FF"/>
            <w:sz w:val="28"/>
            <w:szCs w:val="28"/>
          </w:rPr>
          <w:t>ч. 1 ст. 251</w:t>
        </w:r>
      </w:hyperlink>
      <w:r w:rsidRPr="00BB05E3">
        <w:rPr>
          <w:rFonts w:ascii="Times New Roman" w:hAnsi="Times New Roman" w:cs="Times New Roman"/>
          <w:sz w:val="28"/>
          <w:szCs w:val="28"/>
        </w:rPr>
        <w:t xml:space="preserve"> ГПК РФ по своему конституционно-правовому смыслу не предполагает отказ суда, в том числе Верховного Суда РФ, в принятии заявления или возвращении заявления о признании не зарегистрированного и не опубликованного в установленном порядке акта органа государственной власти, органа местного самоуправления или</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должностного лица противоречащим закону полностью или в части в случае, если заявитель считает, что этот акт как содержащий обязательные правила поведения, адресованные персонально неопределенному кругу лиц и рассчитанные на многократное применение, нарушает его права и свободы, гарантированные </w:t>
      </w:r>
      <w:hyperlink r:id="rId644"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законами и другими нормативными правовыми актами.</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645"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2 марта 2006 г. N 58-О "По жалобе гражданина Смердова Сергея Дмитриевича на нарушение его конституционных прав частью первой статьи 251 Гражданского процессуального кодекса Российской Федерации" // Вестник Конституционного Суда РФ. 2006. N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5. Отказ в пересмотре судебного решения по вновь открывшимся обстоятельствам на основе постановления Конституционного Суда РФ. Для участников конституционного судопроизводства решения Конституционного Суда РФ являются основанием для пересмотра дела по вновь открывшимся обстоятельствам или в порядке надзора. Исполнение содержащегося в решении Конституционного Суда РФ требования о пересмотре дела, в котором применено признанное неконституционным нормативное положение, не может и не должно ставиться в зависимость от усмотрения каких-либо должностных лиц (судебных органов), управомоченных в иных случаях выступать с инициативой или давать согласие на пересмотр дела </w:t>
      </w:r>
      <w:r w:rsidRPr="00BB05E3">
        <w:rPr>
          <w:rFonts w:ascii="Times New Roman" w:hAnsi="Times New Roman" w:cs="Times New Roman"/>
          <w:sz w:val="28"/>
          <w:szCs w:val="28"/>
        </w:rPr>
        <w:lastRenderedPageBreak/>
        <w:t>&lt;1&gt;.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Информация Конституционного Суда РФ об исполнении решений Конституционного Суда Российской Федерации от 29 апреля 2009 года // Журнал конституционного правосудия. 2009. N 4. С. 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Современный уровень исполнения актов Конституционного Суда РФ, основанный на их "самодостаточности", непосредственном действии, внешне идеальный, рассчитанный на четкое функционирование институтов власти, к сожалению, не всегда эффективен. По вопросам конкретного нормоконтроля нередко предпринимаются попытки исполнения решений Конституционного Суда РФ лишь в отношении авторов жалобы, к которым закон применен или подлежит применению. А по аналогичным ситуациям других граждан правоприменитель продолжает руководствоваться неконституционным положением закона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 </w:t>
      </w:r>
      <w:hyperlink r:id="rId646" w:history="1">
        <w:r w:rsidRPr="00BB05E3">
          <w:rPr>
            <w:rFonts w:ascii="Times New Roman" w:hAnsi="Times New Roman" w:cs="Times New Roman"/>
            <w:color w:val="0000FF"/>
            <w:sz w:val="28"/>
            <w:szCs w:val="28"/>
          </w:rPr>
          <w:t>Исполнение актов Конституционного Суда РФ</w:t>
        </w:r>
      </w:hyperlink>
      <w:r w:rsidRPr="00BB05E3">
        <w:rPr>
          <w:rFonts w:ascii="Times New Roman" w:hAnsi="Times New Roman" w:cs="Times New Roman"/>
          <w:sz w:val="28"/>
          <w:szCs w:val="28"/>
        </w:rPr>
        <w:t xml:space="preserve"> и конституционных (уставных) судов субъектов Федерации // Российская юстиция. 2001. N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подтверждение данного положения приведем пример из практики, когда гражданка Ф., обращаясь в Верховный Суд РФ с заявлением о пересмотре по вновь открывшимся обстоятельствам Определения от 9 июня 2004 г., ссылалась как на основани</w:t>
      </w:r>
      <w:proofErr w:type="gramStart"/>
      <w:r w:rsidRPr="00BB05E3">
        <w:rPr>
          <w:rFonts w:ascii="Times New Roman" w:hAnsi="Times New Roman" w:cs="Times New Roman"/>
          <w:sz w:val="28"/>
          <w:szCs w:val="28"/>
        </w:rPr>
        <w:t>е</w:t>
      </w:r>
      <w:proofErr w:type="gramEnd"/>
      <w:r w:rsidRPr="00BB05E3">
        <w:rPr>
          <w:rFonts w:ascii="Times New Roman" w:hAnsi="Times New Roman" w:cs="Times New Roman"/>
          <w:sz w:val="28"/>
          <w:szCs w:val="28"/>
        </w:rPr>
        <w:t xml:space="preserve"> пересмотра судебного постановления на </w:t>
      </w:r>
      <w:hyperlink r:id="rId647"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Конституционного Суда РФ от 2 февраля 2006 г., которым признано противоречащим </w:t>
      </w:r>
      <w:hyperlink r:id="rId64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положение </w:t>
      </w:r>
      <w:hyperlink r:id="rId649" w:history="1">
        <w:r w:rsidRPr="00BB05E3">
          <w:rPr>
            <w:rFonts w:ascii="Times New Roman" w:hAnsi="Times New Roman" w:cs="Times New Roman"/>
            <w:color w:val="0000FF"/>
            <w:sz w:val="28"/>
            <w:szCs w:val="28"/>
          </w:rPr>
          <w:t>п. 2 ст. 26</w:t>
        </w:r>
      </w:hyperlink>
      <w:r w:rsidRPr="00BB05E3">
        <w:rPr>
          <w:rFonts w:ascii="Times New Roman" w:hAnsi="Times New Roman" w:cs="Times New Roman"/>
          <w:sz w:val="28"/>
          <w:szCs w:val="28"/>
        </w:rPr>
        <w:t xml:space="preserve"> Федерального закона "Об органах судейского сообщества в Российской Федерации", устанавливающее правило обжалования решений квалификационных коллегий судей в областные и равные им суды.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ходе рассмотрения указанного обращения в суде Ф. дополнила основания пересмотра Определения Верховного Суда РФ от 9 июня 2004 г. по вновь открывшимся обстоятельствам тем, что 28 февраля 2008 г. Конституционным Судом РФ вынесено новое </w:t>
      </w:r>
      <w:hyperlink r:id="rId65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в том числе и по ее обращению, о признании противоречащим </w:t>
      </w:r>
      <w:hyperlink r:id="rId65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hyperlink r:id="rId652" w:history="1">
        <w:r w:rsidRPr="00BB05E3">
          <w:rPr>
            <w:rFonts w:ascii="Times New Roman" w:hAnsi="Times New Roman" w:cs="Times New Roman"/>
            <w:color w:val="0000FF"/>
            <w:sz w:val="28"/>
            <w:szCs w:val="28"/>
          </w:rPr>
          <w:t>п. 2 ст. 26</w:t>
        </w:r>
      </w:hyperlink>
      <w:r w:rsidRPr="00BB05E3">
        <w:rPr>
          <w:rFonts w:ascii="Times New Roman" w:hAnsi="Times New Roman" w:cs="Times New Roman"/>
          <w:sz w:val="28"/>
          <w:szCs w:val="28"/>
        </w:rPr>
        <w:t xml:space="preserve"> Федерального закона "Об органах судейского сообщества в Российской</w:t>
      </w:r>
      <w:proofErr w:type="gramEnd"/>
      <w:r w:rsidRPr="00BB05E3">
        <w:rPr>
          <w:rFonts w:ascii="Times New Roman" w:hAnsi="Times New Roman" w:cs="Times New Roman"/>
          <w:sz w:val="28"/>
          <w:szCs w:val="28"/>
        </w:rPr>
        <w:t xml:space="preserve">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Судебная коллегия не нашла оснований для удовлетворения заявления Ф. по следующим основаниям. Основания пересмотра судебных постановлений по вновь открывшимся обстоятельствам установлены </w:t>
      </w:r>
      <w:hyperlink r:id="rId653"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2 ст. 392</w:t>
        </w:r>
      </w:hyperlink>
      <w:r w:rsidRPr="00BB05E3">
        <w:rPr>
          <w:rFonts w:ascii="Times New Roman" w:hAnsi="Times New Roman" w:cs="Times New Roman"/>
          <w:sz w:val="28"/>
          <w:szCs w:val="28"/>
        </w:rPr>
        <w:t xml:space="preserve"> ГПК РФ. Таким </w:t>
      </w:r>
      <w:proofErr w:type="gramStart"/>
      <w:r w:rsidRPr="00BB05E3">
        <w:rPr>
          <w:rFonts w:ascii="Times New Roman" w:hAnsi="Times New Roman" w:cs="Times New Roman"/>
          <w:sz w:val="28"/>
          <w:szCs w:val="28"/>
        </w:rPr>
        <w:t>основанием</w:t>
      </w:r>
      <w:proofErr w:type="gramEnd"/>
      <w:r w:rsidRPr="00BB05E3">
        <w:rPr>
          <w:rFonts w:ascii="Times New Roman" w:hAnsi="Times New Roman" w:cs="Times New Roman"/>
          <w:sz w:val="28"/>
          <w:szCs w:val="28"/>
        </w:rPr>
        <w:t xml:space="preserve"> в том числе является признание Конституционным Судом РФ не соответствующим </w:t>
      </w:r>
      <w:hyperlink r:id="rId654"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закона, примененного в конкретном деле, в связи с принятием решения, по которому заявитель обращался в Конституционный Суд РФ. </w:t>
      </w:r>
      <w:proofErr w:type="gramStart"/>
      <w:r w:rsidRPr="00BB05E3">
        <w:rPr>
          <w:rFonts w:ascii="Times New Roman" w:hAnsi="Times New Roman" w:cs="Times New Roman"/>
          <w:sz w:val="28"/>
          <w:szCs w:val="28"/>
        </w:rPr>
        <w:t xml:space="preserve">Как на основания пересмотра Определения Судебной коллегии по гражданским делам от 9 июня 2004 г. по вновь открывшимся обстоятельствам Ф. ссылалась на </w:t>
      </w:r>
      <w:hyperlink r:id="rId655" w:history="1">
        <w:r w:rsidRPr="00BB05E3">
          <w:rPr>
            <w:rFonts w:ascii="Times New Roman" w:hAnsi="Times New Roman" w:cs="Times New Roman"/>
            <w:color w:val="0000FF"/>
            <w:sz w:val="28"/>
            <w:szCs w:val="28"/>
          </w:rPr>
          <w:t>Определение</w:t>
        </w:r>
      </w:hyperlink>
      <w:r w:rsidRPr="00BB05E3">
        <w:rPr>
          <w:rFonts w:ascii="Times New Roman" w:hAnsi="Times New Roman" w:cs="Times New Roman"/>
          <w:sz w:val="28"/>
          <w:szCs w:val="28"/>
        </w:rPr>
        <w:t xml:space="preserve"> и Постановление Конституционного Суда РФ от 2 февраля 2006 г. и от 28 февраля 2008 г. Между тем Ф. не являлась заявителем по делу, по которому Конституционный Суд РФ признал не соответствующим </w:t>
      </w:r>
      <w:hyperlink r:id="rId656"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hyperlink r:id="rId657" w:history="1">
        <w:r w:rsidRPr="00BB05E3">
          <w:rPr>
            <w:rFonts w:ascii="Times New Roman" w:hAnsi="Times New Roman" w:cs="Times New Roman"/>
            <w:color w:val="0000FF"/>
            <w:sz w:val="28"/>
            <w:szCs w:val="28"/>
          </w:rPr>
          <w:t>п. 2 ст</w:t>
        </w:r>
        <w:proofErr w:type="gramEnd"/>
        <w:r w:rsidRPr="00BB05E3">
          <w:rPr>
            <w:rFonts w:ascii="Times New Roman" w:hAnsi="Times New Roman" w:cs="Times New Roman"/>
            <w:color w:val="0000FF"/>
            <w:sz w:val="28"/>
            <w:szCs w:val="28"/>
          </w:rPr>
          <w:t>. 26</w:t>
        </w:r>
      </w:hyperlink>
      <w:r w:rsidRPr="00BB05E3">
        <w:rPr>
          <w:rFonts w:ascii="Times New Roman" w:hAnsi="Times New Roman" w:cs="Times New Roman"/>
          <w:sz w:val="28"/>
          <w:szCs w:val="28"/>
        </w:rPr>
        <w:t xml:space="preserve"> Федерального закона "Об органах судейского сообщества в Российской Федерации", </w:t>
      </w:r>
      <w:proofErr w:type="gramStart"/>
      <w:r w:rsidRPr="00BB05E3">
        <w:rPr>
          <w:rFonts w:ascii="Times New Roman" w:hAnsi="Times New Roman" w:cs="Times New Roman"/>
          <w:sz w:val="28"/>
          <w:szCs w:val="28"/>
        </w:rPr>
        <w:t>устанавливающий</w:t>
      </w:r>
      <w:proofErr w:type="gramEnd"/>
      <w:r w:rsidRPr="00BB05E3">
        <w:rPr>
          <w:rFonts w:ascii="Times New Roman" w:hAnsi="Times New Roman" w:cs="Times New Roman"/>
          <w:sz w:val="28"/>
          <w:szCs w:val="28"/>
        </w:rPr>
        <w:t xml:space="preserve"> правило об обжаловании решений квалификационных коллегий судей.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hyperlink r:id="rId658" w:history="1">
        <w:r w:rsidRPr="00BB05E3">
          <w:rPr>
            <w:rFonts w:ascii="Times New Roman" w:hAnsi="Times New Roman" w:cs="Times New Roman"/>
            <w:color w:val="0000FF"/>
            <w:sz w:val="28"/>
            <w:szCs w:val="28"/>
          </w:rPr>
          <w:t>п. 3 резолютивной части</w:t>
        </w:r>
      </w:hyperlink>
      <w:r w:rsidRPr="00BB05E3">
        <w:rPr>
          <w:rFonts w:ascii="Times New Roman" w:hAnsi="Times New Roman" w:cs="Times New Roman"/>
          <w:sz w:val="28"/>
          <w:szCs w:val="28"/>
        </w:rPr>
        <w:t xml:space="preserve"> Определения от 2 февраля 2006 г. Конституционный Суд РФ обязал пересмотреть дела граждан Семак С.В. и Сокотова В.П., по чьим обращениям было принято Определение.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Поводом для рассмотрения и принятия Конституционным Судом РФ </w:t>
      </w:r>
      <w:hyperlink r:id="rId659"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от 28 февраля 2008 г. явилось также и заявление Ф. о проверке на соответствие </w:t>
      </w:r>
      <w:hyperlink r:id="rId66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hyperlink r:id="rId661" w:history="1">
        <w:r w:rsidRPr="00BB05E3">
          <w:rPr>
            <w:rFonts w:ascii="Times New Roman" w:hAnsi="Times New Roman" w:cs="Times New Roman"/>
            <w:color w:val="0000FF"/>
            <w:sz w:val="28"/>
            <w:szCs w:val="28"/>
          </w:rPr>
          <w:t>п. 2 ст. 26</w:t>
        </w:r>
      </w:hyperlink>
      <w:r w:rsidRPr="00BB05E3">
        <w:rPr>
          <w:rFonts w:ascii="Times New Roman" w:hAnsi="Times New Roman" w:cs="Times New Roman"/>
          <w:sz w:val="28"/>
          <w:szCs w:val="28"/>
        </w:rPr>
        <w:t xml:space="preserve"> Федерального закона "Об органах судейского сообщества в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производство по делу, касающемуся проверки конституционности указанной нормы Федерального </w:t>
      </w:r>
      <w:hyperlink r:id="rId662"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Конституционным Судом РФ прекращено ввиду того, что ранее уже было принято решение, сохраняющее свою силу (</w:t>
      </w:r>
      <w:hyperlink r:id="rId663" w:history="1">
        <w:r w:rsidRPr="00BB05E3">
          <w:rPr>
            <w:rFonts w:ascii="Times New Roman" w:hAnsi="Times New Roman" w:cs="Times New Roman"/>
            <w:color w:val="0000FF"/>
            <w:sz w:val="28"/>
            <w:szCs w:val="28"/>
          </w:rPr>
          <w:t>п. 5 резолютивной части</w:t>
        </w:r>
      </w:hyperlink>
      <w:r w:rsidRPr="00BB05E3">
        <w:rPr>
          <w:rFonts w:ascii="Times New Roman" w:hAnsi="Times New Roman" w:cs="Times New Roman"/>
          <w:sz w:val="28"/>
          <w:szCs w:val="28"/>
        </w:rPr>
        <w:t xml:space="preserve"> Постановления от 28 февраля 2008 г.).</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hyperlink r:id="rId664" w:history="1">
        <w:r w:rsidRPr="00BB05E3">
          <w:rPr>
            <w:rFonts w:ascii="Times New Roman" w:hAnsi="Times New Roman" w:cs="Times New Roman"/>
            <w:color w:val="0000FF"/>
            <w:sz w:val="28"/>
            <w:szCs w:val="28"/>
          </w:rPr>
          <w:t>п. 6 резолютивной части</w:t>
        </w:r>
      </w:hyperlink>
      <w:r w:rsidRPr="00BB05E3">
        <w:rPr>
          <w:rFonts w:ascii="Times New Roman" w:hAnsi="Times New Roman" w:cs="Times New Roman"/>
          <w:sz w:val="28"/>
          <w:szCs w:val="28"/>
        </w:rPr>
        <w:t xml:space="preserve"> Постановления Конституционного Суда РФ отсутствует указание о пересмотре в установленном порядке дела по заявлению Ф., принятого на основании </w:t>
      </w:r>
      <w:hyperlink r:id="rId665" w:history="1">
        <w:r w:rsidRPr="00BB05E3">
          <w:rPr>
            <w:rFonts w:ascii="Times New Roman" w:hAnsi="Times New Roman" w:cs="Times New Roman"/>
            <w:color w:val="0000FF"/>
            <w:sz w:val="28"/>
            <w:szCs w:val="28"/>
          </w:rPr>
          <w:t>п. 2 ст. 26</w:t>
        </w:r>
      </w:hyperlink>
      <w:r w:rsidRPr="00BB05E3">
        <w:rPr>
          <w:rFonts w:ascii="Times New Roman" w:hAnsi="Times New Roman" w:cs="Times New Roman"/>
          <w:sz w:val="28"/>
          <w:szCs w:val="28"/>
        </w:rPr>
        <w:t xml:space="preserve"> Федерального закона "Об органах судейского сообщества в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 основании изложенного и руководствуясь </w:t>
      </w:r>
      <w:hyperlink r:id="rId666" w:history="1">
        <w:r w:rsidRPr="00BB05E3">
          <w:rPr>
            <w:rFonts w:ascii="Times New Roman" w:hAnsi="Times New Roman" w:cs="Times New Roman"/>
            <w:color w:val="0000FF"/>
            <w:sz w:val="28"/>
            <w:szCs w:val="28"/>
          </w:rPr>
          <w:t>ст. ст. 225</w:t>
        </w:r>
      </w:hyperlink>
      <w:r w:rsidRPr="00BB05E3">
        <w:rPr>
          <w:rFonts w:ascii="Times New Roman" w:hAnsi="Times New Roman" w:cs="Times New Roman"/>
          <w:sz w:val="28"/>
          <w:szCs w:val="28"/>
        </w:rPr>
        <w:t xml:space="preserve"> и </w:t>
      </w:r>
      <w:hyperlink r:id="rId667" w:history="1">
        <w:r w:rsidRPr="00BB05E3">
          <w:rPr>
            <w:rFonts w:ascii="Times New Roman" w:hAnsi="Times New Roman" w:cs="Times New Roman"/>
            <w:color w:val="0000FF"/>
            <w:sz w:val="28"/>
            <w:szCs w:val="28"/>
          </w:rPr>
          <w:t>397</w:t>
        </w:r>
      </w:hyperlink>
      <w:r w:rsidRPr="00BB05E3">
        <w:rPr>
          <w:rFonts w:ascii="Times New Roman" w:hAnsi="Times New Roman" w:cs="Times New Roman"/>
          <w:sz w:val="28"/>
          <w:szCs w:val="28"/>
        </w:rPr>
        <w:t xml:space="preserve"> ГПК РФ, Судебная коллегия по гражданским делам Верховного Суда РФ определила, что необходимо отказать в удовлетворении заявления Ф. о пересмотре по вновь открывшимся обстоятельствам Определения Судебной коллегии по гражданским делам Верховного Суда РФ от 9 июня 2004 г.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Определение Верховного Суда РФ от 12 марта 2008 г. N 67-Г08-2 // Применение Гражданского процессуального кодекса РФ: Сборник</w:t>
      </w:r>
      <w:proofErr w:type="gramStart"/>
      <w:r w:rsidRPr="00BB05E3">
        <w:rPr>
          <w:rFonts w:ascii="Times New Roman" w:hAnsi="Times New Roman" w:cs="Times New Roman"/>
          <w:sz w:val="28"/>
          <w:szCs w:val="28"/>
        </w:rPr>
        <w:t xml:space="preserve"> / С</w:t>
      </w:r>
      <w:proofErr w:type="gramEnd"/>
      <w:r w:rsidRPr="00BB05E3">
        <w:rPr>
          <w:rFonts w:ascii="Times New Roman" w:hAnsi="Times New Roman" w:cs="Times New Roman"/>
          <w:sz w:val="28"/>
          <w:szCs w:val="28"/>
        </w:rPr>
        <w:t>ост. И.Р. Медведев. М.: Волтерс Клувер, 2009. Т. I: Обжалование и пересмотр судебных постановлений в практике Верховного Суда РФ. С. 342 - 344.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Как видно из приведенного Определения Верховного Суда РФ, основанием для пересмотра решения суда по вновь открывшимся обстоятельствам является только постановление Конституционного Суда РФ, принятое по заявлению конкретного лица (заявителя). Отсюда вытекает, что постановления (решения) Конституционного Суда РФ, принятые по индивидуальным жалобам граждан, носят субъективный характер и применяются только в отношении заявителя.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Возникает вопрос, не является ли такое положение вещей нарушением права на судебную защиту иных граждан, чьи права были нарушены незаконным постановлением или актом, которые впоследствии были признаны Конституционным Судом РФ незаконными или противоречащими </w:t>
      </w:r>
      <w:hyperlink r:id="rId66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Кроме этого, несмотря на то, что по какому-либо спорному моменту (индивидуальной жалобе) уже существует постановление (решение) Конституционного Суда РФ, оно не может применяться к другому лицу, чьи права нарушены аналогичным актом.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w:t>
      </w:r>
      <w:hyperlink r:id="rId669" w:history="1">
        <w:r w:rsidRPr="00BB05E3">
          <w:rPr>
            <w:rFonts w:ascii="Times New Roman" w:hAnsi="Times New Roman" w:cs="Times New Roman"/>
            <w:color w:val="0000FF"/>
            <w:sz w:val="28"/>
            <w:szCs w:val="28"/>
          </w:rPr>
          <w:t>Определении</w:t>
        </w:r>
      </w:hyperlink>
      <w:r w:rsidRPr="00BB05E3">
        <w:rPr>
          <w:rFonts w:ascii="Times New Roman" w:hAnsi="Times New Roman" w:cs="Times New Roman"/>
          <w:sz w:val="28"/>
          <w:szCs w:val="28"/>
        </w:rPr>
        <w:t xml:space="preserve"> Конституционного Суда РФ от 12 мая 2006 г. N 135-О "Об отказе в принятии к рассмотрению жалобы гражданина Курамшина Рустама Рахимджановича на нарушение его конституционных прав статьей 387 и частью второй статьи 392 ГПК РФ" &lt;1&gt; указано, что придание всем решениям Конституционного Суда РФ значения, которое требовало бы обязательности пересмотра по вновь открывшимся обстоятельствам всех решений, определений суда</w:t>
      </w:r>
      <w:proofErr w:type="gramEnd"/>
      <w:r w:rsidRPr="00BB05E3">
        <w:rPr>
          <w:rFonts w:ascii="Times New Roman" w:hAnsi="Times New Roman" w:cs="Times New Roman"/>
          <w:sz w:val="28"/>
          <w:szCs w:val="28"/>
        </w:rPr>
        <w:t xml:space="preserve">, постановлений президиума суда надзорной инстанции, вступивших в законную силу, привело бы к нарушению принципа правовой определенности. Это могло бы повлечь и нарушение баланса конституционно защищаемых ценностей, что недопустимо в силу и </w:t>
      </w:r>
      <w:hyperlink r:id="rId67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и </w:t>
      </w:r>
      <w:hyperlink r:id="rId67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 Таким образом, закрепление в </w:t>
      </w:r>
      <w:hyperlink r:id="rId672" w:history="1">
        <w:r w:rsidRPr="00BB05E3">
          <w:rPr>
            <w:rFonts w:ascii="Times New Roman" w:hAnsi="Times New Roman" w:cs="Times New Roman"/>
            <w:color w:val="0000FF"/>
            <w:sz w:val="28"/>
            <w:szCs w:val="28"/>
          </w:rPr>
          <w:t>ч. 2 ст. 392</w:t>
        </w:r>
      </w:hyperlink>
      <w:r w:rsidRPr="00BB05E3">
        <w:rPr>
          <w:rFonts w:ascii="Times New Roman" w:hAnsi="Times New Roman" w:cs="Times New Roman"/>
          <w:sz w:val="28"/>
          <w:szCs w:val="28"/>
        </w:rPr>
        <w:t xml:space="preserve"> ГПК РФ оснований </w:t>
      </w:r>
      <w:proofErr w:type="gramStart"/>
      <w:r w:rsidRPr="00BB05E3">
        <w:rPr>
          <w:rFonts w:ascii="Times New Roman" w:hAnsi="Times New Roman" w:cs="Times New Roman"/>
          <w:sz w:val="28"/>
          <w:szCs w:val="28"/>
        </w:rPr>
        <w:t>пересмотра</w:t>
      </w:r>
      <w:proofErr w:type="gramEnd"/>
      <w:r w:rsidRPr="00BB05E3">
        <w:rPr>
          <w:rFonts w:ascii="Times New Roman" w:hAnsi="Times New Roman" w:cs="Times New Roman"/>
          <w:sz w:val="28"/>
          <w:szCs w:val="28"/>
        </w:rPr>
        <w:t xml:space="preserve"> по вновь открывшимся обстоятельствам вступивших в законную силу судебных постановлений, направленное на исправление судебной ошибки, а потому являющееся дополнительной процессуальной гарантией защиты прав и охраняемых законом интересов участников гражданских процессуальных отношений, само по себе не может рассматриваться как нарушение конституционного права на судебную защиту. При этом суды общей юрисдикции не лишены возможности выносить судебные акты, основываясь на решениях Конституционного Суда РФ, в которых выявлен конституционно-правовой смысл тех или иных нормативных положений.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Гражданский процессуальный кодекс Российской Федерации с постатейными материалами</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В.В. Яркова, А.Г. Плешанова. М.: Проспект, 2009. С. 864 - 865.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Конституционный Суд РФ полагает, что неисполнение судебными органами решений Конституционного Суда РФ, выявляющих конституционно-правовой смысл нормативных положений, приводит к тому, что Конституционный Суд РФ вынужден "повторяться", вынося определения с так называемым позитивным содержанием, когда вопрос по существу ранее уже разрешался и ясен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Информация Конституционного Суда РФ об исполнении решений Конституционного Суда Российской Федерации от 29 апреля 2009 года // Журнал конституционного правосудия. 2009. N 4. С. 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в настоящее время применение </w:t>
      </w:r>
      <w:hyperlink r:id="rId673" w:history="1">
        <w:r w:rsidRPr="00BB05E3">
          <w:rPr>
            <w:rFonts w:ascii="Times New Roman" w:hAnsi="Times New Roman" w:cs="Times New Roman"/>
            <w:color w:val="0000FF"/>
            <w:sz w:val="28"/>
            <w:szCs w:val="28"/>
          </w:rPr>
          <w:t>п. 5 ч. 2 ст. 392</w:t>
        </w:r>
      </w:hyperlink>
      <w:r w:rsidRPr="00BB05E3">
        <w:rPr>
          <w:rFonts w:ascii="Times New Roman" w:hAnsi="Times New Roman" w:cs="Times New Roman"/>
          <w:sz w:val="28"/>
          <w:szCs w:val="28"/>
        </w:rPr>
        <w:t xml:space="preserve"> ГПК РФ является достаточно сложным моментом для судов. Это связано с тем, что судьи не могут пересматривать гражданские дела по вновь открывшимся обстоятельствам, если такими обстоятельствами являются решения </w:t>
      </w:r>
      <w:r w:rsidRPr="00BB05E3">
        <w:rPr>
          <w:rFonts w:ascii="Times New Roman" w:hAnsi="Times New Roman" w:cs="Times New Roman"/>
          <w:sz w:val="28"/>
          <w:szCs w:val="28"/>
        </w:rPr>
        <w:lastRenderedPageBreak/>
        <w:t xml:space="preserve">Конституционного Суда РФ, принятые по индивидуальной жалобе (которая является аналогичной по характеру) иного гражданина. В этом случае судья может разъяснить заявителю, что он должен обратиться в Конституционный Суд РФ с жалобой и Конституционный Суд РФ должен принять решение (возможно, по абсолютно идентичному спору) в отношении данного заявителя. Только после принятия решения Конституционным Судом РФ заявитель может реализовать свое право на пересмотр дела по вновь открывшимся обстоятельствам на основании </w:t>
      </w:r>
      <w:hyperlink r:id="rId674" w:history="1">
        <w:r w:rsidRPr="00BB05E3">
          <w:rPr>
            <w:rFonts w:ascii="Times New Roman" w:hAnsi="Times New Roman" w:cs="Times New Roman"/>
            <w:color w:val="0000FF"/>
            <w:sz w:val="28"/>
            <w:szCs w:val="28"/>
          </w:rPr>
          <w:t>п. 5 ч. 2 ст. 392</w:t>
        </w:r>
      </w:hyperlink>
      <w:r w:rsidRPr="00BB05E3">
        <w:rPr>
          <w:rFonts w:ascii="Times New Roman" w:hAnsi="Times New Roman" w:cs="Times New Roman"/>
          <w:sz w:val="28"/>
          <w:szCs w:val="28"/>
        </w:rPr>
        <w:t xml:space="preserve"> ГПК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Такой порядок "обеспечивает" работой суды всех уровней судебной системы и никак не направлен на ускорение судебного процесса. Думается, применение </w:t>
      </w:r>
      <w:hyperlink r:id="rId675" w:history="1">
        <w:r w:rsidRPr="00BB05E3">
          <w:rPr>
            <w:rFonts w:ascii="Times New Roman" w:hAnsi="Times New Roman" w:cs="Times New Roman"/>
            <w:color w:val="0000FF"/>
            <w:sz w:val="28"/>
            <w:szCs w:val="28"/>
          </w:rPr>
          <w:t>п. 5 ч. 2 ст. 392</w:t>
        </w:r>
      </w:hyperlink>
      <w:r w:rsidRPr="00BB05E3">
        <w:rPr>
          <w:rFonts w:ascii="Times New Roman" w:hAnsi="Times New Roman" w:cs="Times New Roman"/>
          <w:sz w:val="28"/>
          <w:szCs w:val="28"/>
        </w:rPr>
        <w:t xml:space="preserve"> ГПК РФ судами должно сопровождаться изучением уже принятых и вступивших в законную силу постановлений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Такие нарушения, допускаемые судами общей юрисдикции, как свободное толкование позиций Конституционного Суда РФ, неприменение постановлений Конституционного Суда РФ при вынесении решения, применение нормы, признанной Конституционным Судом РФ неконституционной, отказ в пересмотре решения по вновь открывшимся обстоятельствам являются ограничениями для реализации универсального права на судебную защиту. Все вышеуказанные действия судебных органов являются незаконными, заявители вынуждены вновь и вновь обращаться в компетентные органы для полной реализации своего права на судебную защиту.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причины, препятствующие реализации постановлений Конституционного Суда РФ судами общей юрисдикции, можно разделить </w:t>
      </w:r>
      <w:proofErr w:type="gramStart"/>
      <w:r w:rsidRPr="00BB05E3">
        <w:rPr>
          <w:rFonts w:ascii="Times New Roman" w:hAnsi="Times New Roman" w:cs="Times New Roman"/>
          <w:sz w:val="28"/>
          <w:szCs w:val="28"/>
        </w:rPr>
        <w:t>на</w:t>
      </w:r>
      <w:proofErr w:type="gramEnd"/>
      <w:r w:rsidRPr="00BB05E3">
        <w:rPr>
          <w:rFonts w:ascii="Times New Roman" w:hAnsi="Times New Roman" w:cs="Times New Roman"/>
          <w:sz w:val="28"/>
          <w:szCs w:val="28"/>
        </w:rPr>
        <w:t xml:space="preserve"> субъективные и объективные. В случае непосредственной адресации судам общей юрисдикции постановлений Конституционного Суда РФ действие (бездействие), препятствующее реализации, будет вызвано самим судом. В случае, когда постановление адресовано суду опосредованно, то действие (бездействие), препятствующее реализации, будет вызвано объективными причинами, т.е. не зависящими от волеизъявления суда, например, непринятием законодателем определенного акта для реализации постановления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зависимости от субъектов, которым адресованы постановления Конституционного </w:t>
      </w:r>
      <w:proofErr w:type="gramStart"/>
      <w:r w:rsidRPr="00BB05E3">
        <w:rPr>
          <w:rFonts w:ascii="Times New Roman" w:hAnsi="Times New Roman" w:cs="Times New Roman"/>
          <w:sz w:val="28"/>
          <w:szCs w:val="28"/>
        </w:rPr>
        <w:t>Суда</w:t>
      </w:r>
      <w:proofErr w:type="gramEnd"/>
      <w:r w:rsidRPr="00BB05E3">
        <w:rPr>
          <w:rFonts w:ascii="Times New Roman" w:hAnsi="Times New Roman" w:cs="Times New Roman"/>
          <w:sz w:val="28"/>
          <w:szCs w:val="28"/>
        </w:rPr>
        <w:t xml:space="preserve"> РФ, следует выделить и возможные действия (бездействие), препятствующие реализации. Так, если постановление Конституционного Суда РФ адресовано законодателю, то действием, препятствующим реализации, является затягивание процесса разработки, одобрения законопроекта, игнорирование постановлений Конституционного Суда РФ. Кроме того, при опосредованной реализации суд также становится участником действия (бездействия), препятствующего реализации постановления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 непосредственной реализации постановления Конституционного Суда РФ судами общей юрисдикции также может возникать действие (бездействие), препятствующее реализации, которое протекает в форме </w:t>
      </w:r>
      <w:r w:rsidRPr="00BB05E3">
        <w:rPr>
          <w:rFonts w:ascii="Times New Roman" w:hAnsi="Times New Roman" w:cs="Times New Roman"/>
          <w:sz w:val="28"/>
          <w:szCs w:val="28"/>
        </w:rPr>
        <w:lastRenderedPageBreak/>
        <w:t>неприменения либо неправильного применения; свободного толкования; придания произвольного смысла той или иной норме.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5. Совершенствование процесса реализации актов</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Конституционного Суда РФ</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Современная ситуация позволяет сделать вывод о том, что повышение эффективности реализации решений Конституционного Суда РФ, укрепление правовой основы конституционно-контрольной деятельности - дело чрезвычайно сложное, характеризующееся многогранностью и многоаспектностью задач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Нечаева Ж.В. </w:t>
      </w:r>
      <w:hyperlink r:id="rId676" w:history="1">
        <w:r w:rsidRPr="00BB05E3">
          <w:rPr>
            <w:rFonts w:ascii="Times New Roman" w:hAnsi="Times New Roman" w:cs="Times New Roman"/>
            <w:color w:val="0000FF"/>
            <w:sz w:val="28"/>
            <w:szCs w:val="28"/>
          </w:rPr>
          <w:t xml:space="preserve">Вопросы </w:t>
        </w:r>
        <w:proofErr w:type="gramStart"/>
        <w:r w:rsidRPr="00BB05E3">
          <w:rPr>
            <w:rFonts w:ascii="Times New Roman" w:hAnsi="Times New Roman" w:cs="Times New Roman"/>
            <w:color w:val="0000FF"/>
            <w:sz w:val="28"/>
            <w:szCs w:val="28"/>
          </w:rPr>
          <w:t>эффективности исполнения решений</w:t>
        </w:r>
      </w:hyperlink>
      <w:r w:rsidRPr="00BB05E3">
        <w:rPr>
          <w:rFonts w:ascii="Times New Roman" w:hAnsi="Times New Roman" w:cs="Times New Roman"/>
          <w:sz w:val="28"/>
          <w:szCs w:val="28"/>
        </w:rPr>
        <w:t xml:space="preserve"> Конституционного Суда Российской Федерации</w:t>
      </w:r>
      <w:proofErr w:type="gramEnd"/>
      <w:r w:rsidRPr="00BB05E3">
        <w:rPr>
          <w:rFonts w:ascii="Times New Roman" w:hAnsi="Times New Roman" w:cs="Times New Roman"/>
          <w:sz w:val="28"/>
          <w:szCs w:val="28"/>
        </w:rPr>
        <w:t xml:space="preserve"> // Журнал конституционного правосудия. 2008. N 2. С. 24 - 30.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со </w:t>
      </w:r>
      <w:hyperlink r:id="rId677" w:history="1">
        <w:r w:rsidRPr="00BB05E3">
          <w:rPr>
            <w:rFonts w:ascii="Times New Roman" w:hAnsi="Times New Roman" w:cs="Times New Roman"/>
            <w:color w:val="0000FF"/>
            <w:sz w:val="28"/>
            <w:szCs w:val="28"/>
          </w:rPr>
          <w:t>ст. 3</w:t>
        </w:r>
      </w:hyperlink>
      <w:r w:rsidRPr="00BB05E3">
        <w:rPr>
          <w:rFonts w:ascii="Times New Roman" w:hAnsi="Times New Roman" w:cs="Times New Roman"/>
          <w:sz w:val="28"/>
          <w:szCs w:val="28"/>
        </w:rPr>
        <w:t xml:space="preserve"> ФКЗ "О Конституционном Суде Российской Федерации" целями конституционного судопроизводства являются защита основ конституционного строя, основных прав и свобод человека и гражданина, обеспечение верховенства и прямого действия </w:t>
      </w:r>
      <w:hyperlink r:id="rId67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на всей территории Российской Федерации. Говорить о достижении данных целей можно только в случае эффективной реализации актов конституционного правосудия.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Либеральное (неадекватное) отношение к фактам игнорирования или ненадлежащего исполнения решений Конституционного Суда РФ, его действующих установок не только наносит огромный ущерб конституционным правам и свободам граждан, основам конституционного строя, интересам правосудия, но и подрывает у граждан доверие к судам и государству в целом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Лыгин Н.Я., Ткачев В.Н. К вопросу о реализации конституционной законности в правоприменительной практике судов и органов государственной власти // Законодательство. 2006. N 7. С. 58 - 74.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Исполнение решений конституционного суда (органов конституционного контроля) в любой стране является показателем его цивилизованности и того, насколько государственные институты и общество готовы разрешать все споры исключительно правовыми средствами, что, безусловно, налагает на конституционные суды огромную ответственность за их деятельность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Василевич Г.А. Реализация решений Конституционного Суда Республики Беларусь - важное условие формирования современной правовой системы // Национальная государственность и европейские интеграционные процессы: Сб. науч. тр.: В 2 т. / Белорус</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 xml:space="preserve">ос. ун-т, юрид. фак.; редкол.: С.А. </w:t>
      </w:r>
      <w:r w:rsidRPr="00BB05E3">
        <w:rPr>
          <w:rFonts w:ascii="Times New Roman" w:hAnsi="Times New Roman" w:cs="Times New Roman"/>
          <w:sz w:val="28"/>
          <w:szCs w:val="28"/>
        </w:rPr>
        <w:lastRenderedPageBreak/>
        <w:t>Балашенко и др. Минск: Изд. центр БГУ, 2008. Т. 1: Национальное законодательство и его гармонизация с правом Европейского союза. С. 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целях содействия своевременному приведению в действие принятых им решений Конституционный Суд РФ взаимодействует с органами, уполномоченными реализовывать эти решения. </w:t>
      </w:r>
      <w:proofErr w:type="gramStart"/>
      <w:r w:rsidRPr="00BB05E3">
        <w:rPr>
          <w:rFonts w:ascii="Times New Roman" w:hAnsi="Times New Roman" w:cs="Times New Roman"/>
          <w:sz w:val="28"/>
          <w:szCs w:val="28"/>
        </w:rPr>
        <w:t>В частности, в Государственную Думу РФ регулярно (к осенней и весенней сессиям) направляется перечень решений, из которых следует необходимость законодательного регулирования тех или иных общественных отношений.</w:t>
      </w:r>
      <w:proofErr w:type="gramEnd"/>
      <w:r w:rsidRPr="00BB05E3">
        <w:rPr>
          <w:rFonts w:ascii="Times New Roman" w:hAnsi="Times New Roman" w:cs="Times New Roman"/>
          <w:sz w:val="28"/>
          <w:szCs w:val="28"/>
        </w:rPr>
        <w:t xml:space="preserve"> Подобные перечни направляются и Правительству РФ, осуществляющему подготовку соответствующих законопроектов. Государственная Дума и Правительство РФ, в свою очередь, информируют Конституционный Суд РФ о ходе работы по исполнению его решений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Информация Конституционного Суда РФ об исполнении решений Конституционного Суда Российской Федерации от 29 апреля 2009 года // Журнал конституционного правосудия. 2009. N 4. С. 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Рассмотрим предложения относительно повышения </w:t>
      </w:r>
      <w:proofErr w:type="gramStart"/>
      <w:r w:rsidRPr="00BB05E3">
        <w:rPr>
          <w:rFonts w:ascii="Times New Roman" w:hAnsi="Times New Roman" w:cs="Times New Roman"/>
          <w:sz w:val="28"/>
          <w:szCs w:val="28"/>
        </w:rPr>
        <w:t>эффективности исполнения актов органов конституционного правосудия</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В.В. Лазарев полагает, что во исполнение и развитие правовых позиций, содержащихся в постановлении Конституционного Суда РФ, законодательную инициативу должен проявлять один из ее субъектов, не дожидаясь, когда сам Конституционный Суд РФ примет какие-то меры по обеспечению своего решения. Вся работа по подготовке законопроекта проходит под организационным контролем Совета Государственной Думы при деятельном участии профильных комитетов Федерального Собрания. Законопроект в обязательном порядке направляется в Конституционный Суд РФ. Государственная Дума рассматривает законопроект в первоочередном порядке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Лазарев В.В. Техника учета решений Конституционного Суда Российской Федерации в законодательной деятельности // Законотворческая техника современной России: состояние, проблемы, совершенствование: Сборник статей: В 2 т. / Под ред. д.ю.н., проф., акад. РАЕН и ПАНИ, заслуженного деятеля науки РФ В.М. Баранова. Н. Новгород, 2001. Т. 1. С. 64 - 65.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М.С. Саликов выступает с идеей принятия специального Федерального закона "О конституционно-исполнительном производстве". Он предлагает этим актом определить условия и порядок принудительного исполнения судебных актов как федерального, так и региональных конституционных (уставных) судов в случаях неисполнения их в добровольном порядке &lt;1&gt;. Думается, принятие отдельного нормативного акта, предусматривающего исполнение актов Конституционного Суда РФ, не является необходимым для </w:t>
      </w:r>
      <w:r w:rsidRPr="00BB05E3">
        <w:rPr>
          <w:rFonts w:ascii="Times New Roman" w:hAnsi="Times New Roman" w:cs="Times New Roman"/>
          <w:sz w:val="28"/>
          <w:szCs w:val="28"/>
        </w:rPr>
        <w:lastRenderedPageBreak/>
        <w:t>повышения эффективности исполнения. Учитывая специфику деятельности, полномочий, субъектов, имеющих право на обращение в Конституционный Суд РФ, будет невозможно в одном акте учесть все проблемные моменты, способные возникнуть в будущем.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Саликов М.С. О конституционно-исполнительном производстве // Проблемы исполнения федеральными органами государственной власти и органами государственной </w:t>
      </w:r>
      <w:proofErr w:type="gramStart"/>
      <w:r w:rsidRPr="00BB05E3">
        <w:rPr>
          <w:rFonts w:ascii="Times New Roman" w:hAnsi="Times New Roman" w:cs="Times New Roman"/>
          <w:sz w:val="28"/>
          <w:szCs w:val="28"/>
        </w:rPr>
        <w:t>власти субъектов Российской Федерации решений Конституционного Суда Российской Федерации</w:t>
      </w:r>
      <w:proofErr w:type="gramEnd"/>
      <w:r w:rsidRPr="00BB05E3">
        <w:rPr>
          <w:rFonts w:ascii="Times New Roman" w:hAnsi="Times New Roman" w:cs="Times New Roman"/>
          <w:sz w:val="28"/>
          <w:szCs w:val="28"/>
        </w:rPr>
        <w:t xml:space="preserve"> и конституционных (уставных) судов субъектов Российской Федерации: Материалы Всероссийского совещания (Москва, 22 марта 2001 г.). М.: Формула права, 2001. С. 120 - 124.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Здесь стоит согласиться с мнением М. Митюкова, что оптимальным вариантом было бы внесение дополнительной главы "Исполнение решений Конституционного Суда Российской Федерации" в Федеральный конституционный </w:t>
      </w:r>
      <w:hyperlink r:id="rId679"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 Конституционном Суде Российской Федерации" &lt;1&gt;. При этом данная дополнительная глава должна содержать только общие моменты исполнения и возможности привлечения к ответственности за неисполнение данных решений, а детальное регулирование этого вопроса должно быть предусмотрено в</w:t>
      </w:r>
      <w:proofErr w:type="gramEnd"/>
      <w:r w:rsidRPr="00BB05E3">
        <w:rPr>
          <w:rFonts w:ascii="Times New Roman" w:hAnsi="Times New Roman" w:cs="Times New Roman"/>
          <w:sz w:val="28"/>
          <w:szCs w:val="28"/>
        </w:rPr>
        <w:t xml:space="preserve"> отраслевом </w:t>
      </w:r>
      <w:proofErr w:type="gramStart"/>
      <w:r w:rsidRPr="00BB05E3">
        <w:rPr>
          <w:rFonts w:ascii="Times New Roman" w:hAnsi="Times New Roman" w:cs="Times New Roman"/>
          <w:sz w:val="28"/>
          <w:szCs w:val="28"/>
        </w:rPr>
        <w:t>законодательстве</w:t>
      </w:r>
      <w:proofErr w:type="gramEnd"/>
      <w:r w:rsidRPr="00BB05E3">
        <w:rPr>
          <w:rFonts w:ascii="Times New Roman" w:hAnsi="Times New Roman" w:cs="Times New Roman"/>
          <w:sz w:val="28"/>
          <w:szCs w:val="28"/>
        </w:rPr>
        <w:t xml:space="preserve">. Например, ответственность судей за применение при рассмотрении и разрешении дела нормы, признанной Конституционным Судом РФ не соответствующей </w:t>
      </w:r>
      <w:hyperlink r:id="rId68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повлечет для судьи ответственность в виде дисциплинарного наказания, а в дальнейшем - отстранение от должности.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 </w:t>
      </w:r>
      <w:hyperlink r:id="rId681" w:history="1">
        <w:r w:rsidRPr="00BB05E3">
          <w:rPr>
            <w:rFonts w:ascii="Times New Roman" w:hAnsi="Times New Roman" w:cs="Times New Roman"/>
            <w:color w:val="0000FF"/>
            <w:sz w:val="28"/>
            <w:szCs w:val="28"/>
          </w:rPr>
          <w:t>Исполнение актов Конституционного Суда РФ</w:t>
        </w:r>
      </w:hyperlink>
      <w:r w:rsidRPr="00BB05E3">
        <w:rPr>
          <w:rFonts w:ascii="Times New Roman" w:hAnsi="Times New Roman" w:cs="Times New Roman"/>
          <w:sz w:val="28"/>
          <w:szCs w:val="28"/>
        </w:rPr>
        <w:t xml:space="preserve"> и конституционных (уставных) судов субъектов Федерации // Российская юстиция. 2001. N 6. С.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В.Д. Зорькина, решение вопроса исполнения решений Конституционного Суда РФ, в том числе судебными органами, все же следует искать в плоскости повышения уровня правовой культуры в обществе в целом и правосознания должностных лиц в частности. В практике государственной жизни должны укрепиться соответствующие традиции, навыки, почтение к конституционной норме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Интервью с Председателем Конституционного Суда РФ В.Д. Зорькиным от 15 июня 2009 г. // http://www.legis.ru.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З.Х. Осетрова полагает, что одним из основных направлений совершенствования механизма отправления правосудия в целом, усиления роли судебной власти в обществе и государстве является формирование уважительного отношения к актам судебной власти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xml:space="preserve">&lt;1&gt; Осетрова З.Х. </w:t>
      </w:r>
      <w:hyperlink r:id="rId682" w:history="1">
        <w:r w:rsidRPr="00BB05E3">
          <w:rPr>
            <w:rFonts w:ascii="Times New Roman" w:hAnsi="Times New Roman" w:cs="Times New Roman"/>
            <w:color w:val="0000FF"/>
            <w:sz w:val="28"/>
            <w:szCs w:val="28"/>
          </w:rPr>
          <w:t>К вопросу о роли актов</w:t>
        </w:r>
      </w:hyperlink>
      <w:r w:rsidRPr="00BB05E3">
        <w:rPr>
          <w:rFonts w:ascii="Times New Roman" w:hAnsi="Times New Roman" w:cs="Times New Roman"/>
          <w:sz w:val="28"/>
          <w:szCs w:val="28"/>
        </w:rPr>
        <w:t xml:space="preserve"> высших судебных инстанций в российской правоприменительной практике // Мировой судья. 2006. N 11. С. 12 - 14.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А. Трошева, нет необходимости создавать механизм исполнения решений конституционных судов и вырабатывать средства, обеспечивающие их исполнение. Эти решения должны реализовываться силой своей аргументации. Создание механизма исполнения будет восприниматься как невысказанное подтверждение их несамостоятельности в правовом регулировании &lt;1&gt;. Отметим, что решения судебных органов смогут обеспечиваться силой своей аргументации только в зрелом, состоявшемся обществе, а Россия в настоящее время находится в стадии развития и совершенствования определенных сфер общественной жизни, в том числе и правовой.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Трошев А. Принятие закона о механизме исполнения решений Конституционного Суда Российской Федерации // Конституционное правосудие: Восточно-европейское обозрение. 2002. N 2(39). С. 39, 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Н.Я. Лыгин, указывая, что правоприменителям и должностным лицам необходимо учитывать обусловленность четкого исполнения решений и правовых позиций Конституционного Суда РФ потребностью обеспечения конституционной законности, верховенства </w:t>
      </w:r>
      <w:hyperlink r:id="rId68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повышения авторитета судебной власти и доверия к ней граждан как к главному гаранту защиты прав и свобод, полагает, что интересы обеспечения конституционной законности нуждаются в выработке четкого механизма реализации на практике решений</w:t>
      </w:r>
      <w:proofErr w:type="gramEnd"/>
      <w:r w:rsidRPr="00BB05E3">
        <w:rPr>
          <w:rFonts w:ascii="Times New Roman" w:hAnsi="Times New Roman" w:cs="Times New Roman"/>
          <w:sz w:val="28"/>
          <w:szCs w:val="28"/>
        </w:rPr>
        <w:t xml:space="preserve"> и правовых позиций Конституционного Суда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Лыгин Н.Я., Ткачев В.Н. К вопросу о реализации конституционной законности в правоприменительной практике судов и органов государственной власти // Законодательство. 2006. N 7. С. 58 - 74.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Г.А. Василевич полагает, что для повышения эффективности исполнения решений Конституционного Суда в странах молодой демократии необходимо проведение ряда мероприятий для повышения правовой культуры. К числу таких мероприятий он относит: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закрепление в законодательстве определенных механизмов, "стимулирующих" исполнение указанных решений;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установление порядка привлечения к ответственности за неисполнение решений Конституционного Суда и применение конкретного наказания. При этом решение Конституционного Суда должно быть исключительно законным, оно не должно давать правового основания для упреков в его адрес по причине принятия неправового решения. Его вердикт должен быть окончательным и подлежать исполнению &lt;1&gt;. По мнению Т.О. Цимбалистого, для выхода из ситуации, когда решения Конституционного </w:t>
      </w:r>
      <w:r w:rsidRPr="00BB05E3">
        <w:rPr>
          <w:rFonts w:ascii="Times New Roman" w:hAnsi="Times New Roman" w:cs="Times New Roman"/>
          <w:sz w:val="28"/>
          <w:szCs w:val="28"/>
        </w:rPr>
        <w:lastRenderedPageBreak/>
        <w:t>Суда Украины не исполняются, необходимо внесение изменений в законодательство, а именно: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Василевич Г.А. Реализация решений Конституционного Суда Республики Беларусь - важное условие формирования современной правовой системы // Национальная государственность и европейские интеграционные процессы: Сб. науч. тр.: В 2 т. / Белорус</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ос. ун-т, юрид. фак.; Редкол.: С.А. Балашенко и др. Минск: Изд. центр БГУ, 2008. Т. 1: Национальное законодательство и его гармонизация с правом Европейского Союза. С. 69.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предоставление самому Конституционному Суду соответствующих полномочий контроля и реагирования на нарушение или невыполнение его актов (сегодня он таких полномочий не имеет);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создание специального органа, возложения соответствующих обязанностей на уже государственные органы;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внедрение конституционно-правовой ответственности за невыполнение или препятствие выполнению актов Конституционного Суда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Цимбалистый Т.О. Конституционная юстиция в Украине: Научно-методическое пособие. Тернополь: ТНЕУ, 2007. С. 164 - 170.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А. Александрова, представители двух ветвей власти (законодательной и исполнительной) должны договориться о более тесном сотрудничестве, а также создать специальную экспертную комиссию с участием судей, которая проверяла бы законопроекты на соответствие </w:t>
      </w:r>
      <w:hyperlink r:id="rId684"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еще до их принятия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Александров А. Не терпеть, а наказывать! За неисполнение решений Конституционного Суда РФ // Закон и бизнес. 2009. N 27 (911).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Из приведенных точек зрения можно выделить следующие пути </w:t>
      </w:r>
      <w:proofErr w:type="gramStart"/>
      <w:r w:rsidRPr="00BB05E3">
        <w:rPr>
          <w:rFonts w:ascii="Times New Roman" w:hAnsi="Times New Roman" w:cs="Times New Roman"/>
          <w:sz w:val="28"/>
          <w:szCs w:val="28"/>
        </w:rPr>
        <w:t>повышения эффективности реализации актов Конституционного Суда РФ</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законодательное закрепление органа, контролирующего процедуру исполнения актов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активизация взаимодействия всех судов судебной системы по вопросам исполнения актов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установление механизма ответственности за несвоевременную и ненадлежащую реализацию постановлений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повышение правовой культуры общества и развитие уважительного отношения к актам правосудия.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Итак, рассмотрим каждый пункт подробнее. Необходимость определения конкретного органа государственной власти, контролирующего реализацию актов Конституционного Суда РФ, вызвана, как было указано ранее, слабой нормативной урегулированностью полномочий Президента РФ, Государственной Думы, Совета Федерации, Правительства РФ в части </w:t>
      </w:r>
      <w:r w:rsidRPr="00BB05E3">
        <w:rPr>
          <w:rFonts w:ascii="Times New Roman" w:hAnsi="Times New Roman" w:cs="Times New Roman"/>
          <w:sz w:val="28"/>
          <w:szCs w:val="28"/>
        </w:rPr>
        <w:lastRenderedPageBreak/>
        <w:t>содействия своевременному исполнению решений Конституционного Суда РФ. В настоящее время данные субъекты не обладают возможностями влиять на этот процесс.</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Отчасти полномочиями по реализации решений Конституционного Суда РФ наделен &lt;1&gt; полномочный представитель Президента РФ в Конституционном Суде РФ. Уполномоченный вносит в необходимых случаях Президенту РФ предложения о мерах по обеспечению исполнения решений Конституционного Суда РФ, в том числе о необходимости изменения законодательства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685" w:history="1">
        <w:r w:rsidRPr="00BB05E3">
          <w:rPr>
            <w:rFonts w:ascii="Times New Roman" w:hAnsi="Times New Roman" w:cs="Times New Roman"/>
            <w:color w:val="0000FF"/>
            <w:sz w:val="28"/>
            <w:szCs w:val="28"/>
          </w:rPr>
          <w:t>Указ</w:t>
        </w:r>
      </w:hyperlink>
      <w:r w:rsidRPr="00BB05E3">
        <w:rPr>
          <w:rFonts w:ascii="Times New Roman" w:hAnsi="Times New Roman" w:cs="Times New Roman"/>
          <w:sz w:val="28"/>
          <w:szCs w:val="28"/>
        </w:rPr>
        <w:t xml:space="preserve"> Президента РФ от 31 декабря 1996 г. N 1791 "Об обеспечении деятельности полномочного представителя Президента Российской Федерации в Конституционном Суде Российской Федерации" // Российская газета. 09.01.1997. N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Сам Конституционный Суд РФ указывает, что в целях повышения эффективности исполнения решений Конституционного Суда РФ в качестве дополнительного способа стимулирования этой работы возможно взаимодействие с органами (должностными лицами), которые наделены полномочиями по исполнению судебных решений либо по оказанию содействия в части своевременной разработки проектов законов (нормативных актов Правительства РФ) во исполнение решений Конституционного Суда РФ.</w:t>
      </w:r>
      <w:proofErr w:type="gramEnd"/>
      <w:r w:rsidRPr="00BB05E3">
        <w:rPr>
          <w:rFonts w:ascii="Times New Roman" w:hAnsi="Times New Roman" w:cs="Times New Roman"/>
          <w:sz w:val="28"/>
          <w:szCs w:val="28"/>
        </w:rPr>
        <w:t xml:space="preserve"> Согласно </w:t>
      </w:r>
      <w:hyperlink r:id="rId686" w:history="1">
        <w:r w:rsidRPr="00BB05E3">
          <w:rPr>
            <w:rFonts w:ascii="Times New Roman" w:hAnsi="Times New Roman" w:cs="Times New Roman"/>
            <w:color w:val="0000FF"/>
            <w:sz w:val="28"/>
            <w:szCs w:val="28"/>
          </w:rPr>
          <w:t>Положению</w:t>
        </w:r>
      </w:hyperlink>
      <w:r w:rsidRPr="00BB05E3">
        <w:rPr>
          <w:rFonts w:ascii="Times New Roman" w:hAnsi="Times New Roman" w:cs="Times New Roman"/>
          <w:sz w:val="28"/>
          <w:szCs w:val="28"/>
        </w:rPr>
        <w:t xml:space="preserve"> о Министерстве юстиции РФ (утв. Указом Президента РФ от 13 октября 2004 г. N 1313 "Вопросы Министерства юстиции Российской Федерации") данное ведомство призвано непосредственно </w:t>
      </w:r>
      <w:proofErr w:type="gramStart"/>
      <w:r w:rsidRPr="00BB05E3">
        <w:rPr>
          <w:rFonts w:ascii="Times New Roman" w:hAnsi="Times New Roman" w:cs="Times New Roman"/>
          <w:sz w:val="28"/>
          <w:szCs w:val="28"/>
        </w:rPr>
        <w:t>обеспечивать</w:t>
      </w:r>
      <w:proofErr w:type="gramEnd"/>
      <w:r w:rsidRPr="00BB05E3">
        <w:rPr>
          <w:rFonts w:ascii="Times New Roman" w:hAnsi="Times New Roman" w:cs="Times New Roman"/>
          <w:sz w:val="28"/>
          <w:szCs w:val="28"/>
        </w:rPr>
        <w:t xml:space="preserve"> решения судебных органов, в том числе решения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В связи с этим, видимо, следует поддержать предложение о вовлечении в механизм реализации решений Конституционного Суда РФ Министерства юстиции РФ, на которое могла бы быть возложена обязанность проведения мониторинга реализации решений Конституционного Суда РФ, право обращения в суды общей и арбитражной юрисдикции о признании недействующими законов и иных нормативных актов, противоречащих позициям Конституционного Суда РФ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Митюков М. </w:t>
      </w:r>
      <w:hyperlink r:id="rId687" w:history="1">
        <w:r w:rsidRPr="00BB05E3">
          <w:rPr>
            <w:rFonts w:ascii="Times New Roman" w:hAnsi="Times New Roman" w:cs="Times New Roman"/>
            <w:color w:val="0000FF"/>
            <w:sz w:val="28"/>
            <w:szCs w:val="28"/>
          </w:rPr>
          <w:t>Исполнение актов Конституционного Суда РФ</w:t>
        </w:r>
      </w:hyperlink>
      <w:r w:rsidRPr="00BB05E3">
        <w:rPr>
          <w:rFonts w:ascii="Times New Roman" w:hAnsi="Times New Roman" w:cs="Times New Roman"/>
          <w:sz w:val="28"/>
          <w:szCs w:val="28"/>
        </w:rPr>
        <w:t xml:space="preserve"> и конституционных (уставных) судов субъектов Федерации // Российская юстиция. 2001. N 6. С. 16.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Отдельные авторы считают, что важно было бы усилить взаимодействие всех ветвей судебной власти, а Верховному Суду РФ, Высшему Арбитражному Суду РФ шире ориентировать судейский корпус на применение правовых позиций Конституционного Суда РФ посредством обобщения судебной практики, использования возможных методических форм и тому подобных мер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Интервью с Председателем Конституционного Суда РФ В.Д. Зорькиным от 15 июня 2009 г. // http://www.legis.ru.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Проблемой, обозначенной Т.Г. Морщаковой, является, с одной стороны, "невмешательство" различных ветвей судебной власти в работу друг друга, а с другой - уважение чужих судебных решений. Признавая право самостоятельного осуществления правосудия всеми судебными органами, она считает, что Конституционный Суд РФ не вправе исправлять судебные ошибки других судов. При этом разные звенья судебной власти должны уважать и исполнять судебные решения: "Если же решения судов не будут обязательными для органов другой ветви, не будет не только единства судебной власти, но и судебной власти как таковой"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Морщакова Т.Г. Разграничение компетенции между Конституционным Судом и другими судами Российской Федерации // Вестник Конституционного Суда РФ. 1996. N 6. С. 22.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проведение совместных пленумов Конституционного, Верховного и Высшего Арбитражного Судов РФ является необходимым условием для абсолютной реализации актов Конституционного Суда РФ судами общей юрисдикции. Анализ, систематизирование и учет допускаемых судами общей юрисдикции ошибок при неисполнении или ненадлежащем исполнении актов конституционного контроля позволит высшим судебным инстанциям выработать определенные рекомендации, направленные на их устранение.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Следующим моментом на пути </w:t>
      </w:r>
      <w:proofErr w:type="gramStart"/>
      <w:r w:rsidRPr="00BB05E3">
        <w:rPr>
          <w:rFonts w:ascii="Times New Roman" w:hAnsi="Times New Roman" w:cs="Times New Roman"/>
          <w:sz w:val="28"/>
          <w:szCs w:val="28"/>
        </w:rPr>
        <w:t>совершенствования процедуры исполнения актов Конституционного Суда РФ</w:t>
      </w:r>
      <w:proofErr w:type="gramEnd"/>
      <w:r w:rsidRPr="00BB05E3">
        <w:rPr>
          <w:rFonts w:ascii="Times New Roman" w:hAnsi="Times New Roman" w:cs="Times New Roman"/>
          <w:sz w:val="28"/>
          <w:szCs w:val="28"/>
        </w:rPr>
        <w:t xml:space="preserve"> является установление ответственности за их неисполнение.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Отсутствие законодательных механизмов приведения в действие решений приводит на практике к невозможности реализации в полной мере конституционной ответственности, позволяет растянуть исполнение судебного акта на неопределенное, зачастую длительное время, что весьма отрицательно сказывается на авторитете конституционной власти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Мухаметшин Ф.Х., Демидов В.Н. Конституционная (уставная) юстиция как фактор развития российского федерализма // Вестник Конституционного Суда РФ. 2006. N 1. С. 126.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Говоря о причинах и формах, препятствующих реализации актов Конституционного Суда РФ, необходимо отметить, что отсутствие законодательно закрепленной нормы, устанавливающей порядок привлечения к ответственности </w:t>
      </w:r>
      <w:proofErr w:type="gramStart"/>
      <w:r w:rsidRPr="00BB05E3">
        <w:rPr>
          <w:rFonts w:ascii="Times New Roman" w:hAnsi="Times New Roman" w:cs="Times New Roman"/>
          <w:sz w:val="28"/>
          <w:szCs w:val="28"/>
        </w:rPr>
        <w:t>за</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подобного</w:t>
      </w:r>
      <w:proofErr w:type="gramEnd"/>
      <w:r w:rsidRPr="00BB05E3">
        <w:rPr>
          <w:rFonts w:ascii="Times New Roman" w:hAnsi="Times New Roman" w:cs="Times New Roman"/>
          <w:sz w:val="28"/>
          <w:szCs w:val="28"/>
        </w:rPr>
        <w:t xml:space="preserve"> рода нарушения, является существенным упущением в рамках действующего конституционного правосудия.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Правосудие предполагает наличие государственно-властного механизма обеспечения реализации судебных актов. Акты Конституционного Суда РФ также подлежат реализации. Однако законодатель, видимо, исходя из сущности и свойств данных актов, предполагающих неукоснительную их реализацию, пропустил данный момент в конституционном судопроизводстве.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Например, принимая акты (судебные решения), суды общей юрисдикции устанавливают обязанность для лица, привлекаемого к ответу, привести его в исполнение. В случае если обязанное лицо не исполнит судебный акт в добровольном порядке, к нему могут применяться меры принудительного исполнения, предусмотренные Федеральным </w:t>
      </w:r>
      <w:hyperlink r:id="rId688" w:history="1">
        <w:r w:rsidRPr="00BB05E3">
          <w:rPr>
            <w:rFonts w:ascii="Times New Roman" w:hAnsi="Times New Roman" w:cs="Times New Roman"/>
            <w:color w:val="0000FF"/>
            <w:sz w:val="28"/>
            <w:szCs w:val="28"/>
          </w:rPr>
          <w:t>законом</w:t>
        </w:r>
      </w:hyperlink>
      <w:r w:rsidRPr="00BB05E3">
        <w:rPr>
          <w:rFonts w:ascii="Times New Roman" w:hAnsi="Times New Roman" w:cs="Times New Roman"/>
          <w:sz w:val="28"/>
          <w:szCs w:val="28"/>
        </w:rPr>
        <w:t xml:space="preserve"> "Об исполнительном производстве".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Вопрос об ответственности за действие (бездействие), препятствующее реализации решений Конституционного Суда РФ, стал актуальным с самого начала функционирования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1992 г. в российский парламент был внесен проект закона "Об обеспечении исполнения решений Конституционного Суда Российской Федерации" &lt;1&gt;.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он прошел первое чтение, его принятие было отложено и до сих пор меры ответственности за неисполнение или ненадлежащее исполнение решений Конституционного Суда РФ остаются лишь простой формальностью. </w:t>
      </w:r>
      <w:proofErr w:type="gramStart"/>
      <w:r w:rsidRPr="00BB05E3">
        <w:rPr>
          <w:rFonts w:ascii="Times New Roman" w:hAnsi="Times New Roman" w:cs="Times New Roman"/>
          <w:sz w:val="28"/>
          <w:szCs w:val="28"/>
        </w:rPr>
        <w:t>Объяснения, касающиеся отклонения данного законопроекта, основывались на специфике данных постановлений, т.е. на их самодостаточности и по юридической силе приравненных к законам &lt;2&gt;. Действительно, акты Конституционного Суда РФ по своей сути, последствиям и механизму реализации практически не отличаются от законов, указов Президента РФ, иных нормативных актов, которыми отменяются те или иные правовые нормы, при этом не учитывается, что постановление Конституционного</w:t>
      </w:r>
      <w:proofErr w:type="gramEnd"/>
      <w:r w:rsidRPr="00BB05E3">
        <w:rPr>
          <w:rFonts w:ascii="Times New Roman" w:hAnsi="Times New Roman" w:cs="Times New Roman"/>
          <w:sz w:val="28"/>
          <w:szCs w:val="28"/>
        </w:rPr>
        <w:t xml:space="preserve"> Суда РФ - </w:t>
      </w:r>
      <w:proofErr w:type="gramStart"/>
      <w:r w:rsidRPr="00BB05E3">
        <w:rPr>
          <w:rFonts w:ascii="Times New Roman" w:hAnsi="Times New Roman" w:cs="Times New Roman"/>
          <w:sz w:val="28"/>
          <w:szCs w:val="28"/>
        </w:rPr>
        <w:t>это</w:t>
      </w:r>
      <w:proofErr w:type="gramEnd"/>
      <w:r w:rsidRPr="00BB05E3">
        <w:rPr>
          <w:rFonts w:ascii="Times New Roman" w:hAnsi="Times New Roman" w:cs="Times New Roman"/>
          <w:sz w:val="28"/>
          <w:szCs w:val="28"/>
        </w:rPr>
        <w:t xml:space="preserve"> прежде всего судебный акт.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68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Верховного Совета РФ от 1 апреля 1992 г. N 2635-1 "О проекте закона Российской Федерации "Об обеспечении исполнения решений Конституционного Суда Российской Федерации" // Ведомости Съезда народных депутатов Российской Федерации и Верховного Совета Российской Федерации. 07.05.1992. N 18. Ст. 970.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Комментарий к Федеральному конституционному закону "О Конституционном Суде Российской Федерации" / Под ред. Н.В. Витрука, А.В. Лазарева, В.С. Эбзеева. М.: Юрид. лит</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1996 (автор комментария - П.Е. Кондрашин).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законодателей и судей беспокоит то, что вердикты Конституционного Суда РФ исполняются несвоевременно. Ответственность за это лежит и на должностных лицах органов законодательной власти: если бы законы изначально прорабатывались более тщательно, то судьям Конституционного Суда РФ потом не приходилось бы исправлять в них ошибки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Александров А. Не терпеть, а наказывать! За неисполнение решений Конституционного Суда РФ // Закон и бизнес. 2009. N 27 (911).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Ответственность является мерой принудительного характера, применяемой к определенному субъекту правоотношений за ненадлежащее поведение последнего. Ответственность всегда выражается в возможности применения санкций, установленных законом. Для того чтобы дать понятие конституционной ответственности, необходимо определить конституционное правонарушение.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ответственность, применяемая за неисполнение актов Конституционного Суда РФ, установлена только в отношении законодательных органов государственной власти субъекта Российской Федерации и высшего должностного лица субъекта Федерации (</w:t>
      </w:r>
      <w:hyperlink r:id="rId690" w:history="1">
        <w:r w:rsidRPr="00BB05E3">
          <w:rPr>
            <w:rFonts w:ascii="Times New Roman" w:hAnsi="Times New Roman" w:cs="Times New Roman"/>
            <w:color w:val="0000FF"/>
            <w:sz w:val="28"/>
            <w:szCs w:val="28"/>
          </w:rPr>
          <w:t>ст. 80</w:t>
        </w:r>
      </w:hyperlink>
      <w:r w:rsidRPr="00BB05E3">
        <w:rPr>
          <w:rFonts w:ascii="Times New Roman" w:hAnsi="Times New Roman" w:cs="Times New Roman"/>
          <w:sz w:val="28"/>
          <w:szCs w:val="28"/>
        </w:rPr>
        <w:t xml:space="preserve"> ФКЗ "О Конституционном Суде Российской Федерации"). Отметим, что данная норма является отсылочной, поскольку не устанавливает сам механизм привлечения к ответственности и меры ответственности.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w:t>
      </w:r>
      <w:hyperlink r:id="rId691" w:history="1">
        <w:r w:rsidRPr="00BB05E3">
          <w:rPr>
            <w:rFonts w:ascii="Times New Roman" w:hAnsi="Times New Roman" w:cs="Times New Roman"/>
            <w:color w:val="0000FF"/>
            <w:sz w:val="28"/>
            <w:szCs w:val="28"/>
          </w:rPr>
          <w:t>п. п. 4</w:t>
        </w:r>
      </w:hyperlink>
      <w:r w:rsidRPr="00BB05E3">
        <w:rPr>
          <w:rFonts w:ascii="Times New Roman" w:hAnsi="Times New Roman" w:cs="Times New Roman"/>
          <w:sz w:val="28"/>
          <w:szCs w:val="28"/>
        </w:rPr>
        <w:t xml:space="preserve"> и </w:t>
      </w:r>
      <w:hyperlink r:id="rId692" w:history="1">
        <w:r w:rsidRPr="00BB05E3">
          <w:rPr>
            <w:rFonts w:ascii="Times New Roman" w:hAnsi="Times New Roman" w:cs="Times New Roman"/>
            <w:color w:val="0000FF"/>
            <w:sz w:val="28"/>
            <w:szCs w:val="28"/>
          </w:rPr>
          <w:t>5 ст. 80</w:t>
        </w:r>
      </w:hyperlink>
      <w:r w:rsidRPr="00BB05E3">
        <w:rPr>
          <w:rFonts w:ascii="Times New Roman" w:hAnsi="Times New Roman" w:cs="Times New Roman"/>
          <w:sz w:val="28"/>
          <w:szCs w:val="28"/>
        </w:rPr>
        <w:t xml:space="preserve"> ФКЗ "О Конституционном Суде Российской Федерации" установлено, что если законодательным органом субъекта Федерации по истечении шести месяцев, а высшим должностным лицом субъекта Федерации по истечении двух месяцев после опубликования решения Конституционного Суда РФ не будут приняты предусмотренные </w:t>
      </w:r>
      <w:hyperlink r:id="rId693" w:history="1">
        <w:r w:rsidRPr="00BB05E3">
          <w:rPr>
            <w:rFonts w:ascii="Times New Roman" w:hAnsi="Times New Roman" w:cs="Times New Roman"/>
            <w:color w:val="0000FF"/>
            <w:sz w:val="28"/>
            <w:szCs w:val="28"/>
          </w:rPr>
          <w:t>ст. 80</w:t>
        </w:r>
      </w:hyperlink>
      <w:r w:rsidRPr="00BB05E3">
        <w:rPr>
          <w:rFonts w:ascii="Times New Roman" w:hAnsi="Times New Roman" w:cs="Times New Roman"/>
          <w:sz w:val="28"/>
          <w:szCs w:val="28"/>
        </w:rPr>
        <w:t xml:space="preserve"> меры в связи с решением Конституционного Суда РФ, то применяется механизм ответственности, предусмотренный</w:t>
      </w:r>
      <w:proofErr w:type="gramEnd"/>
      <w:r w:rsidRPr="00BB05E3">
        <w:rPr>
          <w:rFonts w:ascii="Times New Roman" w:hAnsi="Times New Roman" w:cs="Times New Roman"/>
          <w:sz w:val="28"/>
          <w:szCs w:val="28"/>
        </w:rPr>
        <w:t xml:space="preserve"> федеральным законодательством.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качестве примера можно привести </w:t>
      </w:r>
      <w:hyperlink r:id="rId694" w:history="1">
        <w:r w:rsidRPr="00BB05E3">
          <w:rPr>
            <w:rFonts w:ascii="Times New Roman" w:hAnsi="Times New Roman" w:cs="Times New Roman"/>
            <w:color w:val="0000FF"/>
            <w:sz w:val="28"/>
            <w:szCs w:val="28"/>
          </w:rPr>
          <w:t>ст. 3.1</w:t>
        </w:r>
      </w:hyperlink>
      <w:r w:rsidRPr="00BB05E3">
        <w:rPr>
          <w:rFonts w:ascii="Times New Roman" w:hAnsi="Times New Roman" w:cs="Times New Roman"/>
          <w:sz w:val="28"/>
          <w:szCs w:val="28"/>
        </w:rPr>
        <w:t xml:space="preserve">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&lt;1&gt;, которая устанавливает, что органы государственной власти субъектов Российской Федерации несут ответственность за нарушение </w:t>
      </w:r>
      <w:hyperlink r:id="rId695"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федеральных конституционных законов и федеральных законов, а также обеспечивают соответствие Конституции РФ, федеральным конституционным законам и федеральным законам принимаемых (принятых) ими</w:t>
      </w:r>
      <w:proofErr w:type="gramEnd"/>
      <w:r w:rsidRPr="00BB05E3">
        <w:rPr>
          <w:rFonts w:ascii="Times New Roman" w:hAnsi="Times New Roman" w:cs="Times New Roman"/>
          <w:sz w:val="28"/>
          <w:szCs w:val="28"/>
        </w:rPr>
        <w:t xml:space="preserve"> конституций и законов республик, уставов, законов и иных нормативных правовых актов краев, областей, городов федерального значения, автономной области, автономных округов и осуществляемой ими деятельности.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w:t>
      </w:r>
      <w:hyperlink r:id="rId696"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6 октября 1999 г. N 184-ФЗ "Об общих принципах организации законодательных (представительных) и исполнительных органов государственной власти субъектов Российской Федерации" // Российская газета. 1999. N 206.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Данная </w:t>
      </w:r>
      <w:hyperlink r:id="rId697" w:history="1">
        <w:r w:rsidRPr="00BB05E3">
          <w:rPr>
            <w:rFonts w:ascii="Times New Roman" w:hAnsi="Times New Roman" w:cs="Times New Roman"/>
            <w:color w:val="0000FF"/>
            <w:sz w:val="28"/>
            <w:szCs w:val="28"/>
          </w:rPr>
          <w:t>статья</w:t>
        </w:r>
      </w:hyperlink>
      <w:r w:rsidRPr="00BB05E3">
        <w:rPr>
          <w:rFonts w:ascii="Times New Roman" w:hAnsi="Times New Roman" w:cs="Times New Roman"/>
          <w:sz w:val="28"/>
          <w:szCs w:val="28"/>
        </w:rPr>
        <w:t xml:space="preserve"> Федерального закона предусматривает возможность применения одного из видов юридической ответственности - конституционную ответственность. Основанием привлечения органов </w:t>
      </w:r>
      <w:r w:rsidRPr="00BB05E3">
        <w:rPr>
          <w:rFonts w:ascii="Times New Roman" w:hAnsi="Times New Roman" w:cs="Times New Roman"/>
          <w:sz w:val="28"/>
          <w:szCs w:val="28"/>
        </w:rPr>
        <w:lastRenderedPageBreak/>
        <w:t>государственной власти к конституционно-правовой ответственности является конституционное правонарушение (деликт)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Ишеков К.А., Тюрин П.Ю., Черкасов К.В. </w:t>
      </w:r>
      <w:hyperlink r:id="rId698" w:history="1">
        <w:r w:rsidRPr="00BB05E3">
          <w:rPr>
            <w:rFonts w:ascii="Times New Roman" w:hAnsi="Times New Roman" w:cs="Times New Roman"/>
            <w:color w:val="0000FF"/>
            <w:sz w:val="28"/>
            <w:szCs w:val="28"/>
          </w:rPr>
          <w:t>Комментарий</w:t>
        </w:r>
      </w:hyperlink>
      <w:r w:rsidRPr="00BB05E3">
        <w:rPr>
          <w:rFonts w:ascii="Times New Roman" w:hAnsi="Times New Roman" w:cs="Times New Roman"/>
          <w:sz w:val="28"/>
          <w:szCs w:val="28"/>
        </w:rPr>
        <w:t xml:space="preserve"> к Федеральному закону от 6 октября 1999 г. N 184-ФЗ "Об общих принципах организации законодательных (представительных) и исполнительных органов государственной власти субъектов Российской Федерации" // Новая правовая культура. 2006.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Отметим, что возможность привлечения к ответственности за действие (бездействие), препятствующее реализации актов Конституционного Суда РФ, Правительства РФ, Государственной Думы, Президента РФ, не предусмотрена. Суды общей юрисдикции вообще не фигурируют в данной </w:t>
      </w:r>
      <w:hyperlink r:id="rId699" w:history="1">
        <w:r w:rsidRPr="00BB05E3">
          <w:rPr>
            <w:rFonts w:ascii="Times New Roman" w:hAnsi="Times New Roman" w:cs="Times New Roman"/>
            <w:color w:val="0000FF"/>
            <w:sz w:val="28"/>
            <w:szCs w:val="28"/>
          </w:rPr>
          <w:t>статье</w:t>
        </w:r>
      </w:hyperlink>
      <w:r w:rsidRPr="00BB05E3">
        <w:rPr>
          <w:rFonts w:ascii="Times New Roman" w:hAnsi="Times New Roman" w:cs="Times New Roman"/>
          <w:sz w:val="28"/>
          <w:szCs w:val="28"/>
        </w:rPr>
        <w:t xml:space="preserve"> как обязанные субъекты по реализации постановлений, и тем более к ним невозможно применить меры конституционной ответственности.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Говорить о возможности применения конституционно-правовой ответственности можно будет только в случае, если она будет законодательно закреплена в определенном нормативном акте. В настоящее время </w:t>
      </w:r>
      <w:hyperlink r:id="rId700"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такое определение не закрепляет.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зависимости от субъектов, обязанных реализовывать акты Конституционного Суда РФ, необходимо установить ответственность в зависимости от ветви государственной власти, к которой эти субъекты относятся (Правительство РФ, Государственная Дума и суды общей юрисдикции).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отношении Правительства РФ необходимо установить возможность привлечения к ответственности за непредставление в Государственную Думу проекта федерального закона по истечении трех месяцев, установленных </w:t>
      </w:r>
      <w:hyperlink r:id="rId701" w:history="1">
        <w:r w:rsidRPr="00BB05E3">
          <w:rPr>
            <w:rFonts w:ascii="Times New Roman" w:hAnsi="Times New Roman" w:cs="Times New Roman"/>
            <w:color w:val="0000FF"/>
            <w:sz w:val="28"/>
            <w:szCs w:val="28"/>
          </w:rPr>
          <w:t>ФКЗ</w:t>
        </w:r>
      </w:hyperlink>
      <w:r w:rsidRPr="00BB05E3">
        <w:rPr>
          <w:rFonts w:ascii="Times New Roman" w:hAnsi="Times New Roman" w:cs="Times New Roman"/>
          <w:sz w:val="28"/>
          <w:szCs w:val="28"/>
        </w:rPr>
        <w:t xml:space="preserve"> "О Конституционном Суде Российской Федерации" ответственных лиц. </w:t>
      </w:r>
      <w:proofErr w:type="gramStart"/>
      <w:r w:rsidRPr="00BB05E3">
        <w:rPr>
          <w:rFonts w:ascii="Times New Roman" w:hAnsi="Times New Roman" w:cs="Times New Roman"/>
          <w:sz w:val="28"/>
          <w:szCs w:val="28"/>
        </w:rPr>
        <w:t xml:space="preserve">Так, в </w:t>
      </w:r>
      <w:hyperlink r:id="rId702" w:history="1">
        <w:r w:rsidRPr="00BB05E3">
          <w:rPr>
            <w:rFonts w:ascii="Times New Roman" w:hAnsi="Times New Roman" w:cs="Times New Roman"/>
            <w:color w:val="0000FF"/>
            <w:sz w:val="28"/>
            <w:szCs w:val="28"/>
          </w:rPr>
          <w:t>ст. 34</w:t>
        </w:r>
      </w:hyperlink>
      <w:r w:rsidRPr="00BB05E3">
        <w:rPr>
          <w:rFonts w:ascii="Times New Roman" w:hAnsi="Times New Roman" w:cs="Times New Roman"/>
          <w:sz w:val="28"/>
          <w:szCs w:val="28"/>
        </w:rPr>
        <w:t xml:space="preserve"> Постановления Правительства РФ от 30 апреля 2009 г. N 389 "О мерах по совершенствованию законопроектной деятельности Правительства Российской Федерации" указано, что внесение проекта нормативного правового акта, необходимого для реализации соответствующего федерального закона, осуществляется в установленном порядке федеральным органом исполнительной власти либо организацией - головным исполнителем по проекту этого нормативного правового акта.</w:t>
      </w:r>
      <w:proofErr w:type="gramEnd"/>
      <w:r w:rsidRPr="00BB05E3">
        <w:rPr>
          <w:rFonts w:ascii="Times New Roman" w:hAnsi="Times New Roman" w:cs="Times New Roman"/>
          <w:sz w:val="28"/>
          <w:szCs w:val="28"/>
        </w:rPr>
        <w:t xml:space="preserve"> Следовательно, привлечь к ответственности возможно "головного исполнителя проекта", а в целом ответственность за несвоевременную разработку нормативного акта во исполнение постановления Конституционного Суда РФ должен нести руководитель правового департамента.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Государственную Думу также необходимо указать в качестве ответственного субъекта за несвоевременное рассмотрение законопроекта, внесенного Правительством РФ, затягивание процесса рассмотрения по необоснованным причинам. </w:t>
      </w:r>
      <w:proofErr w:type="gramStart"/>
      <w:r w:rsidRPr="00BB05E3">
        <w:rPr>
          <w:rFonts w:ascii="Times New Roman" w:hAnsi="Times New Roman" w:cs="Times New Roman"/>
          <w:sz w:val="28"/>
          <w:szCs w:val="28"/>
        </w:rPr>
        <w:t xml:space="preserve">В частности, меры ответственности могут быть </w:t>
      </w:r>
      <w:r w:rsidRPr="00BB05E3">
        <w:rPr>
          <w:rFonts w:ascii="Times New Roman" w:hAnsi="Times New Roman" w:cs="Times New Roman"/>
          <w:sz w:val="28"/>
          <w:szCs w:val="28"/>
        </w:rPr>
        <w:lastRenderedPageBreak/>
        <w:t>наложены на соответствующее должностное лицо Комитета Государственной Думы по гражданскому, уголовному, арбитражному и процессуальному законодательству, поскольку к полномочиям Комитета относятся предварительное рассмотрение законопроектов и их подготовка к рассмотрению, подготовка заключений по законопроектам и проектам постановлений, поступившим на рассмотрение Государственной Думы.</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установление персональной ответственности в виде отстранения от должности, запрета занимать определенные должности является действенным моментом в реализации постановлений Конституционного Суда РФ. </w:t>
      </w:r>
      <w:proofErr w:type="gramStart"/>
      <w:r w:rsidRPr="00BB05E3">
        <w:rPr>
          <w:rFonts w:ascii="Times New Roman" w:hAnsi="Times New Roman" w:cs="Times New Roman"/>
          <w:sz w:val="28"/>
          <w:szCs w:val="28"/>
        </w:rPr>
        <w:t>Кроме того, в информации об исполнении решений Конституционного Суда РФ указано, что конкретизация во внутренних нормативных актах соответствующих государственных органов процедуры реализации решений Конституционного Суда РФ, а также установление возможных мер персональной ответственности за неисполнение обязанности по обеспечению исполнения решения Конституционного Суда РФ являются важными аспектами проблемы исполнения решений Конституционного Суда РФ.</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Наверное, самый продуманный механизм привлечения к ответственности за действие (бездействие), препятствующее реализации постановлений Конституционного Суда РФ, предусмотрен в отношении судов общей юрисдикции. Так, в случае, если судья не применил постановление, неправильно истолковал либо применил норму, признанную Конституционным Судом РФ несоответствующей </w:t>
      </w:r>
      <w:hyperlink r:id="rId70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судебное решение подлежит отмене вышестоящей инстанцией, что является отрицательным моментом для судьи и в дальнейшем может повлечь освобождение данного судьи от должности.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Говорить о возможности привлечения субъектов, обязанных реализовывать постановления Конституционного Суда РФ, к уголовной ответственности в настоящее время вряд ли возможно. Хотя в соответствии со </w:t>
      </w:r>
      <w:hyperlink r:id="rId704" w:history="1">
        <w:r w:rsidRPr="00BB05E3">
          <w:rPr>
            <w:rFonts w:ascii="Times New Roman" w:hAnsi="Times New Roman" w:cs="Times New Roman"/>
            <w:color w:val="0000FF"/>
            <w:sz w:val="28"/>
            <w:szCs w:val="28"/>
          </w:rPr>
          <w:t>ст. 315</w:t>
        </w:r>
      </w:hyperlink>
      <w:r w:rsidRPr="00BB05E3">
        <w:rPr>
          <w:rFonts w:ascii="Times New Roman" w:hAnsi="Times New Roman" w:cs="Times New Roman"/>
          <w:sz w:val="28"/>
          <w:szCs w:val="28"/>
        </w:rPr>
        <w:t xml:space="preserve"> УК РФ неисполнение судебного решения является основанием привлечения к уголовной ответственности и при наличии прямого умысла и признаков состава преступления применение данной нормы неизбежно.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 этом субъектами данного преступления могут быть представители власти, государственные служащие, служащие органов местного самоуправления, служащие государственного или муниципального учреждения, коммерческой или иной организации. Субъективная сторона данного преступления характеризуется виной в форме прямого умысла. Виновный сознает злостный характер своих действий, направленных на неисполнение вступившего в законную силу судебного акта, либо препятствует его исполнению и желает этого. Для привлечения должностного лица к уголовной ответственности в данном случае необходимо доказать, что оно имело умысел, что является проблематичным.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законодательное установление возможности привлечения к ответственности за действие (бездействие), препятствующее реализации актов Конституционного Суда РФ, является необходимым шагом </w:t>
      </w:r>
      <w:r w:rsidRPr="00BB05E3">
        <w:rPr>
          <w:rFonts w:ascii="Times New Roman" w:hAnsi="Times New Roman" w:cs="Times New Roman"/>
          <w:sz w:val="28"/>
          <w:szCs w:val="28"/>
        </w:rPr>
        <w:lastRenderedPageBreak/>
        <w:t xml:space="preserve">на пути повышения эффективности исполнения. При этом необходимо закрепить понятие "ответственность за неисполнение решения Конституционного Суда РФ", возможно, в Федеральном конституционном </w:t>
      </w:r>
      <w:hyperlink r:id="rId705"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"О Конституционном Суде Российской Федерации", а уже непосредственно виды и меры ответственности необходимо закреплять в законодательстве, регулирующем деятельность того или иного государственного органа (например, для судов общей юрисдикции - отстранение судьи от должности). Персональная ответственность за неисполнение будет служить стимулом для активизации деятельности по реализации актов Конституционного Суда РФ. А во избежание применения мер ответственности необходимо повышать авторитет актов Конституционного Суда РФ в государстве, предотвращать появление неконституционных актов, активизировать деятельность судов по выявлению неконституционных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 наконец, важным моментом при реализации актов Конституционного Суда РФ является повышение правовой культуры общества в целом. Одним из основных моментов при реализации данного направления является информационное обеспечение.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Важным моментом при реализации постановлений Конституционного Суда РФ является система </w:t>
      </w:r>
      <w:proofErr w:type="gramStart"/>
      <w:r w:rsidRPr="00BB05E3">
        <w:rPr>
          <w:rFonts w:ascii="Times New Roman" w:hAnsi="Times New Roman" w:cs="Times New Roman"/>
          <w:sz w:val="28"/>
          <w:szCs w:val="28"/>
        </w:rPr>
        <w:t>информирования</w:t>
      </w:r>
      <w:proofErr w:type="gramEnd"/>
      <w:r w:rsidRPr="00BB05E3">
        <w:rPr>
          <w:rFonts w:ascii="Times New Roman" w:hAnsi="Times New Roman" w:cs="Times New Roman"/>
          <w:sz w:val="28"/>
          <w:szCs w:val="28"/>
        </w:rPr>
        <w:t xml:space="preserve"> как государственных органов, органов местного самоуправления, так и граждан. В настоящее время в Российской Федерации отсутствует доступная обобщенная информация об исполнении решений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 </w:t>
      </w:r>
      <w:hyperlink r:id="rId706"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3 ст. 15</w:t>
        </w:r>
      </w:hyperlink>
      <w:r w:rsidRPr="00BB05E3">
        <w:rPr>
          <w:rFonts w:ascii="Times New Roman" w:hAnsi="Times New Roman" w:cs="Times New Roman"/>
          <w:sz w:val="28"/>
          <w:szCs w:val="28"/>
        </w:rPr>
        <w:t xml:space="preserve"> Конституции РФ 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Как было отмечено ранее, </w:t>
      </w:r>
      <w:hyperlink r:id="rId707" w:history="1">
        <w:r w:rsidRPr="00BB05E3">
          <w:rPr>
            <w:rFonts w:ascii="Times New Roman" w:hAnsi="Times New Roman" w:cs="Times New Roman"/>
            <w:color w:val="0000FF"/>
            <w:sz w:val="28"/>
            <w:szCs w:val="28"/>
          </w:rPr>
          <w:t>ст. ст. 78</w:t>
        </w:r>
      </w:hyperlink>
      <w:r w:rsidRPr="00BB05E3">
        <w:rPr>
          <w:rFonts w:ascii="Times New Roman" w:hAnsi="Times New Roman" w:cs="Times New Roman"/>
          <w:sz w:val="28"/>
          <w:szCs w:val="28"/>
        </w:rPr>
        <w:t xml:space="preserve">, </w:t>
      </w:r>
      <w:hyperlink r:id="rId708" w:history="1">
        <w:r w:rsidRPr="00BB05E3">
          <w:rPr>
            <w:rFonts w:ascii="Times New Roman" w:hAnsi="Times New Roman" w:cs="Times New Roman"/>
            <w:color w:val="0000FF"/>
            <w:sz w:val="28"/>
            <w:szCs w:val="28"/>
          </w:rPr>
          <w:t>79</w:t>
        </w:r>
      </w:hyperlink>
      <w:r w:rsidRPr="00BB05E3">
        <w:rPr>
          <w:rFonts w:ascii="Times New Roman" w:hAnsi="Times New Roman" w:cs="Times New Roman"/>
          <w:sz w:val="28"/>
          <w:szCs w:val="28"/>
        </w:rPr>
        <w:t xml:space="preserve"> ФКЗ "О Конституционном Суде Российской Федерации" устанавливают, что постановления и заключения Конституционного Суда РФ подлежат незамедлительному опубликованию в официальных изданиях органов государственной власти Российской Федерации, субъектов Федерации, которых </w:t>
      </w:r>
      <w:proofErr w:type="gramStart"/>
      <w:r w:rsidRPr="00BB05E3">
        <w:rPr>
          <w:rFonts w:ascii="Times New Roman" w:hAnsi="Times New Roman" w:cs="Times New Roman"/>
          <w:sz w:val="28"/>
          <w:szCs w:val="28"/>
        </w:rPr>
        <w:t>касается</w:t>
      </w:r>
      <w:proofErr w:type="gramEnd"/>
      <w:r w:rsidRPr="00BB05E3">
        <w:rPr>
          <w:rFonts w:ascii="Times New Roman" w:hAnsi="Times New Roman" w:cs="Times New Roman"/>
          <w:sz w:val="28"/>
          <w:szCs w:val="28"/>
        </w:rPr>
        <w:t xml:space="preserve"> принятое решение. Решения Конституционного Суда РФ публикуются также в "Вестнике Конституционного Суда Российской Федерации", а при необходимости - и в иных изданиях. Решение Конституционного Суда РФ окончательно, не подлежит обжалованию и вступает в силу немедленно после его провозглашения.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 этом провозглашение и вступление в силу акта Конституционного Суда РФ на практике не означает, что он будет соблюдаться и неукоснительно исполняться субъектами, которым данный акт адресован.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соответствии с </w:t>
      </w:r>
      <w:hyperlink r:id="rId709" w:history="1">
        <w:r w:rsidRPr="00BB05E3">
          <w:rPr>
            <w:rFonts w:ascii="Times New Roman" w:hAnsi="Times New Roman" w:cs="Times New Roman"/>
            <w:color w:val="0000FF"/>
            <w:sz w:val="28"/>
            <w:szCs w:val="28"/>
          </w:rPr>
          <w:t>п. 4 ст. 8</w:t>
        </w:r>
      </w:hyperlink>
      <w:r w:rsidRPr="00BB05E3">
        <w:rPr>
          <w:rFonts w:ascii="Times New Roman" w:hAnsi="Times New Roman" w:cs="Times New Roman"/>
          <w:sz w:val="28"/>
          <w:szCs w:val="28"/>
        </w:rPr>
        <w:t xml:space="preserve"> Федерального закона от 27 июля 2006 г. N 149-ФЗ "Об информации, информационных технологиях и о защите информации" &lt;1&gt; не может быть ограничен доступ к нормативным правовым актам, затрагивающим права, свободы и обязанности человека и гражданина, </w:t>
      </w:r>
      <w:r w:rsidRPr="00BB05E3">
        <w:rPr>
          <w:rFonts w:ascii="Times New Roman" w:hAnsi="Times New Roman" w:cs="Times New Roman"/>
          <w:sz w:val="28"/>
          <w:szCs w:val="28"/>
        </w:rPr>
        <w:lastRenderedPageBreak/>
        <w:t>а также устанавливающим правовое положение организаций и полномочия государственных органов, органов местного самоуправления.</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w:t>
      </w:r>
      <w:hyperlink r:id="rId710"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27 июля 2006 г. N 149-ФЗ "Об информации, информационных технологиях и о защите информации" // Российская газета. 29.07.2006. N 165.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факту данное положение является ограниченно действующим. Но поскольку информация об исполнении постановлений Конституционного Суда РФ публикуется не во всех случаях, соответственно граждане, организации и иные субъекты не имеют к ней доступа. При этом такую ситуацию нельзя рассматривать как ограничение права на доступ к информации. В указанном </w:t>
      </w:r>
      <w:hyperlink r:id="rId711"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определено, что доступ к информации - это возможность получения информац</w:t>
      </w:r>
      <w:proofErr w:type="gramStart"/>
      <w:r w:rsidRPr="00BB05E3">
        <w:rPr>
          <w:rFonts w:ascii="Times New Roman" w:hAnsi="Times New Roman" w:cs="Times New Roman"/>
          <w:sz w:val="28"/>
          <w:szCs w:val="28"/>
        </w:rPr>
        <w:t>ии и ее</w:t>
      </w:r>
      <w:proofErr w:type="gramEnd"/>
      <w:r w:rsidRPr="00BB05E3">
        <w:rPr>
          <w:rFonts w:ascii="Times New Roman" w:hAnsi="Times New Roman" w:cs="Times New Roman"/>
          <w:sz w:val="28"/>
          <w:szCs w:val="28"/>
        </w:rPr>
        <w:t xml:space="preserve"> использования. Следовательно, для того чтобы определенный субъект имел доступ к информации, она должна быть опубликована.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Каждое постановление Конституционного Суда РФ подлежит официальному опубликованию и, как правило, с момента опубликования считается обязательным на всей территории Российской Федерации для всех представительных, исполнительных и судебных органов государственной власти, органов местного самоуправления, предприятий, учреждений, организаций, должностных лиц, граждан и их объединений.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Важным моментом при реализации постановлений Конституционного Суда РФ является система </w:t>
      </w:r>
      <w:proofErr w:type="gramStart"/>
      <w:r w:rsidRPr="00BB05E3">
        <w:rPr>
          <w:rFonts w:ascii="Times New Roman" w:hAnsi="Times New Roman" w:cs="Times New Roman"/>
          <w:sz w:val="28"/>
          <w:szCs w:val="28"/>
        </w:rPr>
        <w:t>информирования</w:t>
      </w:r>
      <w:proofErr w:type="gramEnd"/>
      <w:r w:rsidRPr="00BB05E3">
        <w:rPr>
          <w:rFonts w:ascii="Times New Roman" w:hAnsi="Times New Roman" w:cs="Times New Roman"/>
          <w:sz w:val="28"/>
          <w:szCs w:val="28"/>
        </w:rPr>
        <w:t xml:space="preserve"> как государственных органов, органов местного самоуправления, так и граждан.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Однако в настоящее время в Российской Федерации нет единого механизма, который бы обеспечил доступность информации о принятых постановлениях и тем более о фактах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Одним из немногих примеров обобщенной информации об исполнении решений Конституционного Суда РФ является Информация Конституционного Суда РФ об исполнении решений Конституционного Суда Российской Федерации от 29 апреля 2009 г. Эта Информация основана на анализе состояния конституционной законности в части исполнения решений Конституционного Суда РФ, принятых в 2008 г. и за прошедшие месяцы 2009 г., а в ряде случаев - некоторых связанных</w:t>
      </w:r>
      <w:proofErr w:type="gramEnd"/>
      <w:r w:rsidRPr="00BB05E3">
        <w:rPr>
          <w:rFonts w:ascii="Times New Roman" w:hAnsi="Times New Roman" w:cs="Times New Roman"/>
          <w:sz w:val="28"/>
          <w:szCs w:val="28"/>
        </w:rPr>
        <w:t xml:space="preserve"> с ними более ранних решений. Проведя анализ данной Информации, можно выделить следующие пути </w:t>
      </w:r>
      <w:proofErr w:type="gramStart"/>
      <w:r w:rsidRPr="00BB05E3">
        <w:rPr>
          <w:rFonts w:ascii="Times New Roman" w:hAnsi="Times New Roman" w:cs="Times New Roman"/>
          <w:sz w:val="28"/>
          <w:szCs w:val="28"/>
        </w:rPr>
        <w:t>решения проблемы неисполнения решений Конституционного Суда РФ</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необходимость законодательного регулирования сведений, представляемых органами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совершенствование нормативной базы, конкретизирующей порядок реализации решений;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взаимодействие с органами, которые наделены полномочиями по исполнению решений либо оказывают содействие исполнению решений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взаимодействие с Президентом РФ, Государственной Думой, Советом </w:t>
      </w:r>
      <w:r w:rsidRPr="00BB05E3">
        <w:rPr>
          <w:rFonts w:ascii="Times New Roman" w:hAnsi="Times New Roman" w:cs="Times New Roman"/>
          <w:sz w:val="28"/>
          <w:szCs w:val="28"/>
        </w:rPr>
        <w:lastRenderedPageBreak/>
        <w:t>Федерации и Правительством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5) необходимость законодательного закрепления персональной ответственности должностных лиц;</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6) обязанность органов государственной власти при проведении мониторинга осуществлять меры по выявлению нормативных положений, не соответствующих </w:t>
      </w:r>
      <w:hyperlink r:id="rId71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7) повышение информационного обеспечения;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8) использование потенциала полномочного представителя Президента РФ в федеральных округах.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Данные меры являются общими, имеющими как конкретную, так и абстрактную направленность. Необходимо начинать с малого, </w:t>
      </w:r>
      <w:proofErr w:type="gramStart"/>
      <w:r w:rsidRPr="00BB05E3">
        <w:rPr>
          <w:rFonts w:ascii="Times New Roman" w:hAnsi="Times New Roman" w:cs="Times New Roman"/>
          <w:sz w:val="28"/>
          <w:szCs w:val="28"/>
        </w:rPr>
        <w:t>например</w:t>
      </w:r>
      <w:proofErr w:type="gramEnd"/>
      <w:r w:rsidRPr="00BB05E3">
        <w:rPr>
          <w:rFonts w:ascii="Times New Roman" w:hAnsi="Times New Roman" w:cs="Times New Roman"/>
          <w:sz w:val="28"/>
          <w:szCs w:val="28"/>
        </w:rPr>
        <w:t xml:space="preserve"> повысить уровень информационного обеспечения и прежде всего граждан.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Несвоевременное исполнение решений Конституционного Суда РФ, а также наличие в правовых системах субъектов Российской Федерации положений, аналогичных признанным не соответствующими </w:t>
      </w:r>
      <w:hyperlink r:id="rId71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могут быть отчасти связаны с отсутствием достаточной информации у органов государственной власти субъектов Российской Федерации о принимаемых Конституционным Судом РФ решениях (несвоевременным ее получением).</w:t>
      </w:r>
      <w:proofErr w:type="gramEnd"/>
      <w:r w:rsidRPr="00BB05E3">
        <w:rPr>
          <w:rFonts w:ascii="Times New Roman" w:hAnsi="Times New Roman" w:cs="Times New Roman"/>
          <w:sz w:val="28"/>
          <w:szCs w:val="28"/>
        </w:rPr>
        <w:t xml:space="preserve"> Однако необходимо иметь в виду, что такая информация размещается в источниках официального опубликования, в правовых базах данных и должна анализироваться должностными лицами органов государственной власти субъектов Российской Федерации не менее тщательно, чем информация о принятых федеральных законах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Информация Конституционного Суда Российской Федерации об исполнении решений Конституционного Суда Российской Федерации от 29 апреля 2009 года // Журнал конституционного правосудия. 2009. N 4. С. 2 - 14.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Такая ситуация свидетельствует о необходимости создания единой правовой базы не только принятых постановлений Конституционного Суда РФ, но и единой базы, содержащей информацию о реализации каждого такого постановления.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Российской Федерации существует Институт законодательства и сравнительного правоведения при Правительстве РФ, одной из задач, обозначенных в </w:t>
      </w:r>
      <w:hyperlink r:id="rId714" w:history="1">
        <w:r w:rsidRPr="00BB05E3">
          <w:rPr>
            <w:rFonts w:ascii="Times New Roman" w:hAnsi="Times New Roman" w:cs="Times New Roman"/>
            <w:color w:val="0000FF"/>
            <w:sz w:val="28"/>
            <w:szCs w:val="28"/>
          </w:rPr>
          <w:t>Уставе</w:t>
        </w:r>
      </w:hyperlink>
      <w:r w:rsidRPr="00BB05E3">
        <w:rPr>
          <w:rFonts w:ascii="Times New Roman" w:hAnsi="Times New Roman" w:cs="Times New Roman"/>
          <w:sz w:val="28"/>
          <w:szCs w:val="28"/>
        </w:rPr>
        <w:t xml:space="preserve"> данного федерального государственного научно-исследовательского учреждения, является участие в подготовке планов законопроектной деятельности Правительства РФ и участие в законодательном процессе. Представляется, что эти планы должны включать и предложения о приведении законов и иных нормативных актов в соответствие с </w:t>
      </w:r>
      <w:hyperlink r:id="rId715"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в связи с решениями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касается официального сайта Конституционного Суда РФ, то на нем отсутствует информация об исполнении актов Суда, кроме того, на сайте нет никакой информации о "Вестнике Конституционного Суда РФ", что, </w:t>
      </w:r>
      <w:r w:rsidRPr="00BB05E3">
        <w:rPr>
          <w:rFonts w:ascii="Times New Roman" w:hAnsi="Times New Roman" w:cs="Times New Roman"/>
          <w:sz w:val="28"/>
          <w:szCs w:val="28"/>
        </w:rPr>
        <w:lastRenderedPageBreak/>
        <w:t>думается, является большим упущением.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со </w:t>
      </w:r>
      <w:hyperlink r:id="rId716" w:history="1">
        <w:r w:rsidRPr="00BB05E3">
          <w:rPr>
            <w:rFonts w:ascii="Times New Roman" w:hAnsi="Times New Roman" w:cs="Times New Roman"/>
            <w:color w:val="0000FF"/>
            <w:sz w:val="28"/>
            <w:szCs w:val="28"/>
          </w:rPr>
          <w:t>ст. 44</w:t>
        </w:r>
      </w:hyperlink>
      <w:r w:rsidRPr="00BB05E3">
        <w:rPr>
          <w:rFonts w:ascii="Times New Roman" w:hAnsi="Times New Roman" w:cs="Times New Roman"/>
          <w:sz w:val="28"/>
          <w:szCs w:val="28"/>
        </w:rPr>
        <w:t xml:space="preserve"> Регламента Конституционного Суда РФ Секретариат Конституционного Суда РФ систематически анализирует состояние дел по исполнению решений Суда, причины неисполнения или ненадлежащего исполнения этих решений; представляет судьям Конституционного Суда РФ полугодовые и годовые информационно-аналитические отчеты об исполнении решений Конституционного Суда РФ. В случае необходимости Секретариату может быть дано поручение подготовить информацию об исполнении одного или ряда конкретных решений Конституционного Суда РФ. При установлении факта неисполнения или ненадлежащего исполнения решения Конституционного Суда РФ судья-секретарь вносит на рассмотрение пленарного заседания Суда предложения о мерах, которые могли бы способствовать обеспечению исполнения решения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Можно констатировать тот факт, что на законодательном уровне в Российской Федерации установлен орган (Секретариат Конституционного Суда РФ), который является ответственным за сбор и анализ информации об исполнении постановлений Конституционного Суда. Однако на практике данная информация остается недоступной для граждан.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создание правовой информационной системы является действенным механизмом в реализации постановлений Конституционного Суда РФ. Также необходимо установление специальной государственной информационной службы, которая будет ответственна за организацию и обеспечение полноценной деятельности такой информационной базы.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Иными словами, эффективность приведения в правовую жизнь актов Конституционного Суда РФ можно повысить, внедрив в жизнь следующую схему, состоящую из нескольких этапов.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Конституционный Суд РФ выносит акт (постановление).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Данный акт публикуется в печатных изданиях, которые установлены Федеральным </w:t>
      </w:r>
      <w:hyperlink r:id="rId717" w:history="1">
        <w:r w:rsidRPr="00BB05E3">
          <w:rPr>
            <w:rFonts w:ascii="Times New Roman" w:hAnsi="Times New Roman" w:cs="Times New Roman"/>
            <w:color w:val="0000FF"/>
            <w:sz w:val="28"/>
            <w:szCs w:val="28"/>
          </w:rPr>
          <w:t>законом</w:t>
        </w:r>
      </w:hyperlink>
      <w:r w:rsidRPr="00BB05E3">
        <w:rPr>
          <w:rFonts w:ascii="Times New Roman" w:hAnsi="Times New Roman" w:cs="Times New Roman"/>
          <w:sz w:val="28"/>
          <w:szCs w:val="28"/>
        </w:rPr>
        <w:t xml:space="preserve"> от 14 июня 1994 г. N 5-ФЗ "О порядке опубликования и вступления в силу федеральных конституционных законов, федеральных законов, актов палат Федерального Собрания" - в "Парламентской газете", "Российской газете" или "Собрании законодательства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По истечении срока, установленного постановлением Конституционного Суда РФ для искоренения указанных недостатков законодательства, тот орган или иной субъект, которому адресовано данное постановление, должен </w:t>
      </w:r>
      <w:proofErr w:type="gramStart"/>
      <w:r w:rsidRPr="00BB05E3">
        <w:rPr>
          <w:rFonts w:ascii="Times New Roman" w:hAnsi="Times New Roman" w:cs="Times New Roman"/>
          <w:sz w:val="28"/>
          <w:szCs w:val="28"/>
        </w:rPr>
        <w:t>предоставить отчет</w:t>
      </w:r>
      <w:proofErr w:type="gramEnd"/>
      <w:r w:rsidRPr="00BB05E3">
        <w:rPr>
          <w:rFonts w:ascii="Times New Roman" w:hAnsi="Times New Roman" w:cs="Times New Roman"/>
          <w:sz w:val="28"/>
          <w:szCs w:val="28"/>
        </w:rPr>
        <w:t xml:space="preserve"> об исполнении, частичном исполнении или неисполнении акта Конституционного Суда РФ подлежащей созданию Государственной информационной службе.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Государственная информационная служба публикует предоставленный отчет в источниках официального опубликования и размещает информацию в едином правовом информационном центре. В настоящее время пока эту функцию может выполнять Секретариат Конституционного Суда РФ, с учетом предоставления ему таких </w:t>
      </w:r>
      <w:r w:rsidRPr="00BB05E3">
        <w:rPr>
          <w:rFonts w:ascii="Times New Roman" w:hAnsi="Times New Roman" w:cs="Times New Roman"/>
          <w:sz w:val="28"/>
          <w:szCs w:val="28"/>
        </w:rPr>
        <w:lastRenderedPageBreak/>
        <w:t>полномочий, путем размещения информации в "Вестнике Конституционного Суда РФ". При этом данное издание должно быть общедоступным и основная информация должна быть размещена на официальном сайте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Наличие указанных данных позволит проводить наиболее полный мониторинг причин неисполнения актов Конституционного Суда РФ, что позволит повысить эффективность реализации указанных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 повышение уровня информационного обеспечения заинтересованных субъектов также направлены послания Конституционного Суда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одной из законодательно предусмотренных форм осуществления деятельности Конституционного Суда РФ являются послания. Так, </w:t>
      </w:r>
      <w:hyperlink r:id="rId718" w:history="1">
        <w:r w:rsidRPr="00BB05E3">
          <w:rPr>
            <w:rFonts w:ascii="Times New Roman" w:hAnsi="Times New Roman" w:cs="Times New Roman"/>
            <w:color w:val="0000FF"/>
            <w:sz w:val="28"/>
            <w:szCs w:val="28"/>
          </w:rPr>
          <w:t>ст. 100</w:t>
        </w:r>
      </w:hyperlink>
      <w:r w:rsidRPr="00BB05E3">
        <w:rPr>
          <w:rFonts w:ascii="Times New Roman" w:hAnsi="Times New Roman" w:cs="Times New Roman"/>
          <w:sz w:val="28"/>
          <w:szCs w:val="28"/>
        </w:rPr>
        <w:t xml:space="preserve"> Конституции РФ устанавливает, что палаты Федерального Собрания могут собираться совместно для заслушивания посланий Конституционного Суда РФ. </w:t>
      </w:r>
      <w:hyperlink r:id="rId719" w:history="1">
        <w:r w:rsidRPr="00BB05E3">
          <w:rPr>
            <w:rFonts w:ascii="Times New Roman" w:hAnsi="Times New Roman" w:cs="Times New Roman"/>
            <w:color w:val="0000FF"/>
            <w:sz w:val="28"/>
            <w:szCs w:val="28"/>
          </w:rPr>
          <w:t>Регламент</w:t>
        </w:r>
      </w:hyperlink>
      <w:r w:rsidRPr="00BB05E3">
        <w:rPr>
          <w:rFonts w:ascii="Times New Roman" w:hAnsi="Times New Roman" w:cs="Times New Roman"/>
          <w:sz w:val="28"/>
          <w:szCs w:val="28"/>
        </w:rPr>
        <w:t xml:space="preserve"> Конституционного Суда РФ, принятый 1 марта 1995 г., детализирует эту норму и устанавливает, что Конституционный Суд РФ не реже одного раза в год обращается к Федеральному Собранию с посланием о состоянии конституционной законности в Российской Федерации, основываясь на результатах своей деятельности.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на практике это нормативное предписание остается лишь формальной декларацией. Следовательно, не представляя послания о конституционной законности, Конституционный Суд РФ игнорирует и не исполняет указание, предписанное </w:t>
      </w:r>
      <w:hyperlink r:id="rId720"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тем самым ограничивая граждан в реализации их конституционных прав.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игнорирование судьями Конституционного Суда РФ такой обязанности, как представление ежегодного послания о конституционной законности, является некоторым упущением. Только путем предоставления обобщенной информации, в свою очередь, будет способствовать обеспечению реализации универсального права граждан на судебную защиту.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Послания Конституционного Суда РФ должны представлять собой обзор основных результатов деятельности Конституционного Суда РФ в соответствии с направленностью его полномочий. Например, в послании должны быть отражены результаты деятельности </w:t>
      </w:r>
      <w:proofErr w:type="gramStart"/>
      <w:r w:rsidRPr="00BB05E3">
        <w:rPr>
          <w:rFonts w:ascii="Times New Roman" w:hAnsi="Times New Roman" w:cs="Times New Roman"/>
          <w:sz w:val="28"/>
          <w:szCs w:val="28"/>
        </w:rPr>
        <w:t>по</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разрешению дел о соответствии </w:t>
      </w:r>
      <w:hyperlink r:id="rId721"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федеральных законов, нормативных актов Президента РФ и др.;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разрешению споров о компетенции между федеральными органами государственной власти, органами государственной власти Российской Федерации и субъектов Федерации и др.;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проверке конституционности закона, примененного или подлежащего применению в конкретном деле, в результате рассмотрения жалоб граждан и запросов судов;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вопросам толкования </w:t>
      </w:r>
      <w:hyperlink r:id="rId72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Также могут быть включены и иные разделы, в частности результаты деятельности, связанной с законодательной инициативой Конституционного </w:t>
      </w:r>
      <w:r w:rsidRPr="00BB05E3">
        <w:rPr>
          <w:rFonts w:ascii="Times New Roman" w:hAnsi="Times New Roman" w:cs="Times New Roman"/>
          <w:sz w:val="28"/>
          <w:szCs w:val="28"/>
        </w:rPr>
        <w:lastRenderedPageBreak/>
        <w:t>Суда РФ, информация о состоянии исполнения конституционных актов и пр.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в посланиях должны иметь отражение обзоры судебной практики, указывающие направления совершенствования нормативной правовой базы.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Послания Конституционного Суда РФ должны обобщать указания Суда о необходимости принятия новых законодательных актов, приведения действующих законодательных актов в соответствие с принятыми решениями. Транспарентные ежегодные послания Конституционного Суда РФ являются показателем открытости конституционного правосудия и способствуют повышению </w:t>
      </w:r>
      <w:proofErr w:type="gramStart"/>
      <w:r w:rsidRPr="00BB05E3">
        <w:rPr>
          <w:rFonts w:ascii="Times New Roman" w:hAnsi="Times New Roman" w:cs="Times New Roman"/>
          <w:sz w:val="28"/>
          <w:szCs w:val="28"/>
        </w:rPr>
        <w:t>показателя эффективности исполнения актов конституционного правосудия</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0"/>
        <w:rPr>
          <w:rFonts w:ascii="Times New Roman" w:hAnsi="Times New Roman" w:cs="Times New Roman"/>
          <w:b/>
          <w:bCs/>
          <w:sz w:val="28"/>
          <w:szCs w:val="28"/>
        </w:rPr>
      </w:pPr>
      <w:r w:rsidRPr="00BB05E3">
        <w:rPr>
          <w:rFonts w:ascii="Times New Roman" w:hAnsi="Times New Roman" w:cs="Times New Roman"/>
          <w:b/>
          <w:bCs/>
          <w:sz w:val="28"/>
          <w:szCs w:val="28"/>
        </w:rPr>
        <w:t>Глава 3. РЕАЛИЗАЦИЯ ПОСТАНОВЛЕНИЙ</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b/>
          <w:bCs/>
          <w:sz w:val="28"/>
          <w:szCs w:val="28"/>
        </w:rPr>
      </w:pPr>
      <w:r w:rsidRPr="00BB05E3">
        <w:rPr>
          <w:rFonts w:ascii="Times New Roman" w:hAnsi="Times New Roman" w:cs="Times New Roman"/>
          <w:b/>
          <w:bCs/>
          <w:sz w:val="28"/>
          <w:szCs w:val="28"/>
        </w:rPr>
        <w:t>ЕВРОПЕЙСКОГО СУДА ПО ПРАВАМ ЧЕЛОВЕКА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1. Общие положения о деятельности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Европейского суда по правам человека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Европейский суд по правам человека по своему юридическому статусу, вытекающему из положений Европейской </w:t>
      </w:r>
      <w:hyperlink r:id="rId72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по защите прав человека (далее - Конвенция), является конвенционным органом, реализующим контрольную функцию, которая направлена на обеспечение соответствия национальной публично-властной практики положениям Конвенции. Вместе с тем, реализуя данную функцию, Европейский суд по правам человека не свободен в выборе форм, методов и средств воздействия на национальные правовые системы с целью достижения стоящих перед ним задач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Бондарь Н.С. </w:t>
      </w:r>
      <w:hyperlink r:id="rId724" w:history="1">
        <w:r w:rsidRPr="00BB05E3">
          <w:rPr>
            <w:rFonts w:ascii="Times New Roman" w:hAnsi="Times New Roman" w:cs="Times New Roman"/>
            <w:color w:val="0000FF"/>
            <w:sz w:val="28"/>
            <w:szCs w:val="28"/>
          </w:rPr>
          <w:t>Конвенционная юрисдикция Европейского суда</w:t>
        </w:r>
      </w:hyperlink>
      <w:r w:rsidRPr="00BB05E3">
        <w:rPr>
          <w:rFonts w:ascii="Times New Roman" w:hAnsi="Times New Roman" w:cs="Times New Roman"/>
          <w:sz w:val="28"/>
          <w:szCs w:val="28"/>
        </w:rPr>
        <w:t xml:space="preserve"> по правам человека в соотношении с компетенцией Конституционного Суда РФ // Журнал российского права. 2006. N 6. С. 113 - 127.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Вся деятельность Европейского суда по правам человека четко прописана в нормативных актах. К таким актам относятся </w:t>
      </w:r>
      <w:hyperlink r:id="rId725" w:history="1">
        <w:r w:rsidRPr="00BB05E3">
          <w:rPr>
            <w:rFonts w:ascii="Times New Roman" w:hAnsi="Times New Roman" w:cs="Times New Roman"/>
            <w:color w:val="0000FF"/>
            <w:sz w:val="28"/>
            <w:szCs w:val="28"/>
          </w:rPr>
          <w:t>Конвенция</w:t>
        </w:r>
      </w:hyperlink>
      <w:r w:rsidRPr="00BB05E3">
        <w:rPr>
          <w:rFonts w:ascii="Times New Roman" w:hAnsi="Times New Roman" w:cs="Times New Roman"/>
          <w:sz w:val="28"/>
          <w:szCs w:val="28"/>
        </w:rPr>
        <w:t xml:space="preserve"> и ряд </w:t>
      </w:r>
      <w:hyperlink r:id="rId726" w:history="1">
        <w:r w:rsidRPr="00BB05E3">
          <w:rPr>
            <w:rFonts w:ascii="Times New Roman" w:hAnsi="Times New Roman" w:cs="Times New Roman"/>
            <w:color w:val="0000FF"/>
            <w:sz w:val="28"/>
            <w:szCs w:val="28"/>
          </w:rPr>
          <w:t>Протоколов</w:t>
        </w:r>
      </w:hyperlink>
      <w:r w:rsidRPr="00BB05E3">
        <w:rPr>
          <w:rFonts w:ascii="Times New Roman" w:hAnsi="Times New Roman" w:cs="Times New Roman"/>
          <w:sz w:val="28"/>
          <w:szCs w:val="28"/>
        </w:rPr>
        <w:t xml:space="preserve"> к ней, а также ряд других документов. Кроме того, к источникам, регулирующим порядок применения норм Конвенции и решений Европейского суда по правам человека, относятся </w:t>
      </w:r>
      <w:hyperlink r:id="rId727" w:history="1">
        <w:r w:rsidRPr="00BB05E3">
          <w:rPr>
            <w:rFonts w:ascii="Times New Roman" w:hAnsi="Times New Roman" w:cs="Times New Roman"/>
            <w:color w:val="0000FF"/>
            <w:sz w:val="28"/>
            <w:szCs w:val="28"/>
          </w:rPr>
          <w:t>Конституция</w:t>
        </w:r>
      </w:hyperlink>
      <w:r w:rsidRPr="00BB05E3">
        <w:rPr>
          <w:rFonts w:ascii="Times New Roman" w:hAnsi="Times New Roman" w:cs="Times New Roman"/>
          <w:sz w:val="28"/>
          <w:szCs w:val="28"/>
        </w:rPr>
        <w:t xml:space="preserve"> РФ и ряд федеральных законов о </w:t>
      </w:r>
      <w:proofErr w:type="gramStart"/>
      <w:r w:rsidRPr="00BB05E3">
        <w:rPr>
          <w:rFonts w:ascii="Times New Roman" w:hAnsi="Times New Roman" w:cs="Times New Roman"/>
          <w:sz w:val="28"/>
          <w:szCs w:val="28"/>
        </w:rPr>
        <w:t>ратификации</w:t>
      </w:r>
      <w:proofErr w:type="gramEnd"/>
      <w:r w:rsidRPr="00BB05E3">
        <w:rPr>
          <w:rFonts w:ascii="Times New Roman" w:hAnsi="Times New Roman" w:cs="Times New Roman"/>
          <w:sz w:val="28"/>
          <w:szCs w:val="28"/>
        </w:rPr>
        <w:t xml:space="preserve"> как самой </w:t>
      </w:r>
      <w:hyperlink r:id="rId72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так и </w:t>
      </w:r>
      <w:hyperlink r:id="rId729" w:history="1">
        <w:r w:rsidRPr="00BB05E3">
          <w:rPr>
            <w:rFonts w:ascii="Times New Roman" w:hAnsi="Times New Roman" w:cs="Times New Roman"/>
            <w:color w:val="0000FF"/>
            <w:sz w:val="28"/>
            <w:szCs w:val="28"/>
          </w:rPr>
          <w:t>Протоколов</w:t>
        </w:r>
      </w:hyperlink>
      <w:r w:rsidRPr="00BB05E3">
        <w:rPr>
          <w:rFonts w:ascii="Times New Roman" w:hAnsi="Times New Roman" w:cs="Times New Roman"/>
          <w:sz w:val="28"/>
          <w:szCs w:val="28"/>
        </w:rPr>
        <w:t xml:space="preserve"> к ней.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Это связано с целью организации и функционирования Европейского суда по правам человека, а именно с обеспечением всем и каждому прав и свобод, установленных </w:t>
      </w:r>
      <w:hyperlink r:id="rId730"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Опираясь в своей деятельности на общепризнанные принципы и нормы, содержащиеся в международных договорах и конвенциях, Европейский суд по правам человека вносит серьезный вклад в совершенствование всей </w:t>
      </w:r>
      <w:r w:rsidRPr="00BB05E3">
        <w:rPr>
          <w:rFonts w:ascii="Times New Roman" w:hAnsi="Times New Roman" w:cs="Times New Roman"/>
          <w:sz w:val="28"/>
          <w:szCs w:val="28"/>
        </w:rPr>
        <w:lastRenderedPageBreak/>
        <w:t>системы международного права в области защиты прав человека &lt;1&gt;. Посредством приведения в действие актов Европейского суда по правам человека на территории разных государств, в отношении которых они вынесены, члены Совета Европы стремятся унифицировать стандарты</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установленные в </w:t>
      </w:r>
      <w:hyperlink r:id="rId73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Горшкова С.А. Обращения Европейского суда по правам человека к нормам международных конвенций // Журнал российского права. 2004. N 5. С. 95 - 108.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Европейский суд по правам человека не заменяет и не подменяет национального судью. Обращение в Страсбург возможно только по исчерпании физическим или юридическим лицом, обвиняющим государство в нарушении признаваемых за ним прав, внутренних сре</w:t>
      </w:r>
      <w:proofErr w:type="gramStart"/>
      <w:r w:rsidRPr="00BB05E3">
        <w:rPr>
          <w:rFonts w:ascii="Times New Roman" w:hAnsi="Times New Roman" w:cs="Times New Roman"/>
          <w:sz w:val="28"/>
          <w:szCs w:val="28"/>
        </w:rPr>
        <w:t>дств пр</w:t>
      </w:r>
      <w:proofErr w:type="gramEnd"/>
      <w:r w:rsidRPr="00BB05E3">
        <w:rPr>
          <w:rFonts w:ascii="Times New Roman" w:hAnsi="Times New Roman" w:cs="Times New Roman"/>
          <w:sz w:val="28"/>
          <w:szCs w:val="28"/>
        </w:rPr>
        <w:t>авовой защиты. Европейский суд по правам человека вступает в игру лишь тогда, когда предполагаемому потерпевшему не удается добиться справедливости и отстоять свои интересы на национальном уровне. Наднациональные инстанции исправляют возможные ошибки, допущенные национальными властями, дают возможность их избежать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Европейское право. Право Европейского союза и правовое обеспечение защиты прав человека: Учебник для вузов / Рук</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вт. кол. и отв. ред. д.ю.н., проф. Л.М. Энтин. 2-е изд., пересмотр. и доп. М.: Норма, 2007. С. 361.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Несмотря на то, что процедура рассмотрения дела в Европейском суде по правам человека и дальнейшего приведения его итогового решения по делу является длительной и трудоемкой, граждане не перестают обращаться в данный орган за защитой своих прав и свобод. С каждым годом количество жалоб растет, а это является показателем того, что Европейский суд по правам человека действительно является эффективным инструментом в восстановлении нарушенных прав.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Европейский суд по правам человека, являясь конвенционным органом, реализует двуединую функцию по </w:t>
      </w:r>
      <w:proofErr w:type="gramStart"/>
      <w:r w:rsidRPr="00BB05E3">
        <w:rPr>
          <w:rFonts w:ascii="Times New Roman" w:hAnsi="Times New Roman" w:cs="Times New Roman"/>
          <w:sz w:val="28"/>
          <w:szCs w:val="28"/>
        </w:rPr>
        <w:t>контролю за</w:t>
      </w:r>
      <w:proofErr w:type="gramEnd"/>
      <w:r w:rsidRPr="00BB05E3">
        <w:rPr>
          <w:rFonts w:ascii="Times New Roman" w:hAnsi="Times New Roman" w:cs="Times New Roman"/>
          <w:sz w:val="28"/>
          <w:szCs w:val="28"/>
        </w:rPr>
        <w:t xml:space="preserve"> соблюдением положений </w:t>
      </w:r>
      <w:hyperlink r:id="rId73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посредством установления наличия или отсутствия их нарушения государствами-участниками (правоприменительная функция), с одной стороны, и по толкованию положений Конвенции в рамках каждого конкретного дела (функция толкования) - с другой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Бондарь Н.С. </w:t>
      </w:r>
      <w:hyperlink r:id="rId733" w:history="1">
        <w:r w:rsidRPr="00BB05E3">
          <w:rPr>
            <w:rFonts w:ascii="Times New Roman" w:hAnsi="Times New Roman" w:cs="Times New Roman"/>
            <w:color w:val="0000FF"/>
            <w:sz w:val="28"/>
            <w:szCs w:val="28"/>
          </w:rPr>
          <w:t>Конвенционная юрисдикция Европейского суда</w:t>
        </w:r>
      </w:hyperlink>
      <w:r w:rsidRPr="00BB05E3">
        <w:rPr>
          <w:rFonts w:ascii="Times New Roman" w:hAnsi="Times New Roman" w:cs="Times New Roman"/>
          <w:sz w:val="28"/>
          <w:szCs w:val="28"/>
        </w:rPr>
        <w:t xml:space="preserve"> по правам человека в соотношении с компетенцией Конституционного Суда РФ // Журнал российского права. 2006. N 6. С. 113 - 127.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Наличие двуединой функции Европейского суда по правам человека подтверждается уже ставшим классическим делом </w:t>
      </w:r>
      <w:r w:rsidRPr="00BB05E3">
        <w:rPr>
          <w:rFonts w:ascii="Times New Roman" w:hAnsi="Times New Roman" w:cs="Times New Roman"/>
          <w:b/>
          <w:bCs/>
          <w:sz w:val="28"/>
          <w:szCs w:val="28"/>
        </w:rPr>
        <w:t xml:space="preserve">"Ирландия против </w:t>
      </w:r>
      <w:r w:rsidRPr="00BB05E3">
        <w:rPr>
          <w:rFonts w:ascii="Times New Roman" w:hAnsi="Times New Roman" w:cs="Times New Roman"/>
          <w:b/>
          <w:bCs/>
          <w:sz w:val="28"/>
          <w:szCs w:val="28"/>
        </w:rPr>
        <w:lastRenderedPageBreak/>
        <w:t>Соединенного Королевства"</w:t>
      </w:r>
      <w:r w:rsidRPr="00BB05E3">
        <w:rPr>
          <w:rFonts w:ascii="Times New Roman" w:hAnsi="Times New Roman" w:cs="Times New Roman"/>
          <w:sz w:val="28"/>
          <w:szCs w:val="28"/>
        </w:rPr>
        <w:t xml:space="preserve">, где Европейский суд указал, что "решение Суда выносится не только для разрешения конкретного дела, но и в широком смысле, для прояснения, сохранения, развития норм Европейской </w:t>
      </w:r>
      <w:hyperlink r:id="rId73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для того чтобы таким образом способствовать соблюдению государствами своих обязательств, которые они несут в качестве участников Конвенции</w:t>
      </w:r>
      <w:proofErr w:type="gramEnd"/>
      <w:r w:rsidRPr="00BB05E3">
        <w:rPr>
          <w:rFonts w:ascii="Times New Roman" w:hAnsi="Times New Roman" w:cs="Times New Roman"/>
          <w:sz w:val="28"/>
          <w:szCs w:val="28"/>
        </w:rPr>
        <w:t>"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Воскобитова М.Р. Стратегии ведения дел в Европейском суде по правам человека // Закон. 2009. N 11. С. 81 - 87.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Стоит согласиться с мнением О.А. Снежко о том, что российское законодательство и практика правозащитной деятельности всех судов Российской Федерации должны ориентироваться на европейские стандарты прав человека и порядок их реализации. Судебная власть имплементирует положения </w:t>
      </w:r>
      <w:hyperlink r:id="rId73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во внутреннее право, не дожидаясь, когда это сделают другие ветви государственной власти. По сути, государство продолжает защиту прав и свобод человека и гражданина под воздействием Европейского сообщества. Главной целью деятельности международных правозащитных механизмов является не только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соблюдением государством взятых на себя международных обязательств, но и обеспечение защиты универсальных прав, гарантированных международно-правовыми нормами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Снежко О.А. </w:t>
      </w:r>
      <w:hyperlink r:id="rId736" w:history="1">
        <w:r w:rsidRPr="00BB05E3">
          <w:rPr>
            <w:rFonts w:ascii="Times New Roman" w:hAnsi="Times New Roman" w:cs="Times New Roman"/>
            <w:color w:val="0000FF"/>
            <w:sz w:val="28"/>
            <w:szCs w:val="28"/>
          </w:rPr>
          <w:t>Дефекты российского правосудия в решениях</w:t>
        </w:r>
      </w:hyperlink>
      <w:r w:rsidRPr="00BB05E3">
        <w:rPr>
          <w:rFonts w:ascii="Times New Roman" w:hAnsi="Times New Roman" w:cs="Times New Roman"/>
          <w:sz w:val="28"/>
          <w:szCs w:val="28"/>
        </w:rPr>
        <w:t xml:space="preserve"> Европейского суда по правам человека // Конституционное и муниципальное право. 2007. N 19. С.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Заместитель Генерального секретаря Совета Европы г-жа Мод де Бур-Букиккио подчеркивает, что представители государственной власти должны быть не только представителями государства в Страсбурге, но также и представителями системы </w:t>
      </w:r>
      <w:hyperlink r:id="rId737"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своих столицах; представители государства играют важную роль в структуре исполнения решений суда, поскольку в большинстве случаев они хорошо подготовлены в плане инициирования и координирования, принятия различных мер на национальном уровне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738" w:history="1">
        <w:r w:rsidRPr="00BB05E3">
          <w:rPr>
            <w:rFonts w:ascii="Times New Roman" w:hAnsi="Times New Roman" w:cs="Times New Roman"/>
            <w:color w:val="0000FF"/>
            <w:sz w:val="28"/>
            <w:szCs w:val="28"/>
          </w:rPr>
          <w:t>Об исполнении постановлений Европейского суда</w:t>
        </w:r>
      </w:hyperlink>
      <w:r w:rsidRPr="00BB05E3">
        <w:rPr>
          <w:rFonts w:ascii="Times New Roman" w:hAnsi="Times New Roman" w:cs="Times New Roman"/>
          <w:sz w:val="28"/>
          <w:szCs w:val="28"/>
        </w:rPr>
        <w:t xml:space="preserve"> по правам человека как средстве реализации конституционных ценностей // Международное публичное и частное право. 2008. N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Актуальность </w:t>
      </w:r>
      <w:proofErr w:type="gramStart"/>
      <w:r w:rsidRPr="00BB05E3">
        <w:rPr>
          <w:rFonts w:ascii="Times New Roman" w:hAnsi="Times New Roman" w:cs="Times New Roman"/>
          <w:sz w:val="28"/>
          <w:szCs w:val="28"/>
        </w:rPr>
        <w:t>исследования процесса реализации актов Европейского суда</w:t>
      </w:r>
      <w:proofErr w:type="gramEnd"/>
      <w:r w:rsidRPr="00BB05E3">
        <w:rPr>
          <w:rFonts w:ascii="Times New Roman" w:hAnsi="Times New Roman" w:cs="Times New Roman"/>
          <w:sz w:val="28"/>
          <w:szCs w:val="28"/>
        </w:rPr>
        <w:t xml:space="preserve"> по правам человека велика, поскольку данный орган является единственным в своем роде, постановления которого нацелены на восстановление справедливости и являются итогом правосудной деятельности по применению и толкованию </w:t>
      </w:r>
      <w:hyperlink r:id="rId739"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В компетенцию Европейского суда по правам человека входит рассмотрение и разрешение уголовных, гражданских, административных и арбитражных дел. В свете заявленной темы диссертационного исследования нас интересуют преимущественно полномочия Европейского суда по правам человека по рассмотрению гражданских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Европейского суда по правам человека представляют собой итоговый акт суда как результат правосудной деятельности. Данные акты отличаются от национальных итоговых судебных </w:t>
      </w:r>
      <w:proofErr w:type="gramStart"/>
      <w:r w:rsidRPr="00BB05E3">
        <w:rPr>
          <w:rFonts w:ascii="Times New Roman" w:hAnsi="Times New Roman" w:cs="Times New Roman"/>
          <w:sz w:val="28"/>
          <w:szCs w:val="28"/>
        </w:rPr>
        <w:t>постановлений</w:t>
      </w:r>
      <w:proofErr w:type="gramEnd"/>
      <w:r w:rsidRPr="00BB05E3">
        <w:rPr>
          <w:rFonts w:ascii="Times New Roman" w:hAnsi="Times New Roman" w:cs="Times New Roman"/>
          <w:sz w:val="28"/>
          <w:szCs w:val="28"/>
        </w:rPr>
        <w:t xml:space="preserve"> как по форме, так и по содержанию, кроме того, им присущи специфические свойства.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Особенность исполнения решений Европейского суда по правам человека связана с порядком их вынесения и свойствами, которыми обладают эти решения. Нельзя забывать, что хотя порядок принятия обозначенных актов и может быть охарактеризован как судебный, принимаемый акт исходит не от иностранного суверенного государства, а от межгосударственного образования иного рода, воле которого государства подчиняют себя добровольно, участвуя в международных соглашениях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Зайцев Р.В. </w:t>
      </w:r>
      <w:hyperlink r:id="rId740" w:history="1">
        <w:r w:rsidRPr="00BB05E3">
          <w:rPr>
            <w:rFonts w:ascii="Times New Roman" w:hAnsi="Times New Roman" w:cs="Times New Roman"/>
            <w:color w:val="0000FF"/>
            <w:sz w:val="28"/>
            <w:szCs w:val="28"/>
          </w:rPr>
          <w:t>Признание и приведение в исполнение</w:t>
        </w:r>
      </w:hyperlink>
      <w:r w:rsidRPr="00BB05E3">
        <w:rPr>
          <w:rFonts w:ascii="Times New Roman" w:hAnsi="Times New Roman" w:cs="Times New Roman"/>
          <w:sz w:val="28"/>
          <w:szCs w:val="28"/>
        </w:rPr>
        <w:t xml:space="preserve"> в России иностранных судебных актов. М., 2007. С. 135.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Что касается формы, отметим, что постановления Европейского суда по правам человека имеют особую структуру и как судебный акт состоят из трех частей.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Процедура. В этой части указываются общие сведения о рассматриваемом деле.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Факты. В этой части подробно излагаются фактические обстоятельства дела, имеющие отношение к делу нормы национального законодательства, выдержки из судебных решений и административных органов государства - ответчика по жалобе.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Вопросы права. В этой части детально исследуются все правовые вопросы, существенные для окончательных выводов суда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Абашидзе А.Х., Алисиевич Е.С. Право Совета Европы. Конвенция о защите прав человека и основных свобод: Учебное пособие. М.: Междунар. отношения, 2007. С. 144 - 145.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постановления Европейского суда по правам человека имеют три части: процедурную, фактическую и правовую.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Отметим, что отличительной чертой содержания постановлений Европейского суда по правам человека является наличие декларации, поскольку постановления данного Суда всегда выносятся в "декларативной" форме, т.е. они ограничиваются объявлением того, в чем состоит нарушение </w:t>
      </w:r>
      <w:hyperlink r:id="rId74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данном конкретном деле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&lt;1&gt; Лобов М.Б.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Все постановления Европейского суда по правам человека можно условно разделить на две группы: ординарные (прецедентные, принимаемые по большинству дел) и неординарные (пилотные, принимаемые в исключительных случаях).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Ординарные постановления Европейского суда по правам человека ограничиваются констатацией в своем содержании факта нарушения конкретных статей </w:t>
      </w:r>
      <w:hyperlink r:id="rId74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определенным государством-ответчиком и содержат весьма расплывчатые формулировки в отношении мер, которые необходимо принять для устранения выявленных нарушений.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proofErr w:type="gramStart"/>
      <w:r w:rsidRPr="00BB05E3">
        <w:rPr>
          <w:rFonts w:ascii="Times New Roman" w:hAnsi="Times New Roman" w:cs="Times New Roman"/>
          <w:sz w:val="28"/>
          <w:szCs w:val="28"/>
        </w:rPr>
        <w:t>случае</w:t>
      </w:r>
      <w:proofErr w:type="gramEnd"/>
      <w:r w:rsidRPr="00BB05E3">
        <w:rPr>
          <w:rFonts w:ascii="Times New Roman" w:hAnsi="Times New Roman" w:cs="Times New Roman"/>
          <w:sz w:val="28"/>
          <w:szCs w:val="28"/>
        </w:rPr>
        <w:t xml:space="preserve"> когда самой констатации нарушения </w:t>
      </w:r>
      <w:hyperlink r:id="rId74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недостаточно, принимаются специальные "пилотные" постановления. Цель процедуры "пилотного" постановления заключается в содействии скорейшему и наиболее эффективному устранению сбоев, затрагивающих защиту указанных прав в национальном правопорядке. Кроме того, важной целью процедуры "пилотного" постановления является побуждение государства-ответчика к разрешению большого количества индивидуальных дел, вытекающих из той же структурной проблемы на национальном уровне, что соответствует принципу субсидиарности, который лежит в основе конвенционной системы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Бурдов против России (N 2): </w:t>
      </w:r>
      <w:hyperlink r:id="rId744"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 Российская хроника Европейского суда: Приложение к "Бюллетеню Европейского суда по правам человека". Специальный выпуск. 2009. N 4. С. 79 - 106.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Результатом процедуры принятия пилотного постановления является выявление в рамках отдельного дела системных проблем, приведших к нарушению </w:t>
      </w:r>
      <w:hyperlink r:id="rId74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и предписание в постановлении предпринять необходимые меры для исправления ситуации. Такое постановление помогает рассматривать аналогичные дела в ускоренном порядке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Ковлер А.И. </w:t>
      </w:r>
      <w:hyperlink r:id="rId746" w:history="1">
        <w:r w:rsidRPr="00BB05E3">
          <w:rPr>
            <w:rFonts w:ascii="Times New Roman" w:hAnsi="Times New Roman" w:cs="Times New Roman"/>
            <w:color w:val="0000FF"/>
            <w:sz w:val="28"/>
            <w:szCs w:val="28"/>
          </w:rPr>
          <w:t>Наш человек в Европе</w:t>
        </w:r>
      </w:hyperlink>
      <w:r w:rsidRPr="00BB05E3">
        <w:rPr>
          <w:rFonts w:ascii="Times New Roman" w:hAnsi="Times New Roman" w:cs="Times New Roman"/>
          <w:sz w:val="28"/>
          <w:szCs w:val="28"/>
        </w:rPr>
        <w:t xml:space="preserve"> // ЭЖ-Юрист. 26.01.2009.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Например, в первом "пилотном" </w:t>
      </w:r>
      <w:hyperlink r:id="rId747"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Европейского суда по правам человека {</w:t>
      </w:r>
      <w:r w:rsidRPr="00BB05E3">
        <w:rPr>
          <w:rFonts w:ascii="Times New Roman" w:hAnsi="Times New Roman" w:cs="Times New Roman"/>
          <w:b/>
          <w:bCs/>
          <w:sz w:val="28"/>
          <w:szCs w:val="28"/>
        </w:rPr>
        <w:t>"Бурдов против России"</w:t>
      </w:r>
      <w:r w:rsidRPr="00BB05E3">
        <w:rPr>
          <w:rFonts w:ascii="Times New Roman" w:hAnsi="Times New Roman" w:cs="Times New Roman"/>
          <w:sz w:val="28"/>
          <w:szCs w:val="28"/>
        </w:rPr>
        <w:t xml:space="preserve"> N 2) указано, что власти государства-ответчика обязаны ввести в течение шести месяцев со дня вступления настоящего Постановления в силу в соответствии с </w:t>
      </w:r>
      <w:hyperlink r:id="rId748" w:history="1">
        <w:r w:rsidRPr="00BB05E3">
          <w:rPr>
            <w:rFonts w:ascii="Times New Roman" w:hAnsi="Times New Roman" w:cs="Times New Roman"/>
            <w:color w:val="0000FF"/>
            <w:sz w:val="28"/>
            <w:szCs w:val="28"/>
          </w:rPr>
          <w:t>п. 2 ст. 44</w:t>
        </w:r>
      </w:hyperlink>
      <w:r w:rsidRPr="00BB05E3">
        <w:rPr>
          <w:rFonts w:ascii="Times New Roman" w:hAnsi="Times New Roman" w:cs="Times New Roman"/>
          <w:sz w:val="28"/>
          <w:szCs w:val="28"/>
        </w:rPr>
        <w:t xml:space="preserve"> Конвенции эффективное внутреннее средство правовой защиты или комбинацию таких средств правовой защиты, которые обеспечат адекватное и достаточное возмещение в связи с</w:t>
      </w:r>
      <w:proofErr w:type="gramEnd"/>
      <w:r w:rsidRPr="00BB05E3">
        <w:rPr>
          <w:rFonts w:ascii="Times New Roman" w:hAnsi="Times New Roman" w:cs="Times New Roman"/>
          <w:sz w:val="28"/>
          <w:szCs w:val="28"/>
        </w:rPr>
        <w:t xml:space="preserve"> неисполнением или несвоевременным исполнением решений национальных судов с учетом конвенционных </w:t>
      </w:r>
      <w:r w:rsidRPr="00BB05E3">
        <w:rPr>
          <w:rFonts w:ascii="Times New Roman" w:hAnsi="Times New Roman" w:cs="Times New Roman"/>
          <w:sz w:val="28"/>
          <w:szCs w:val="28"/>
        </w:rPr>
        <w:lastRenderedPageBreak/>
        <w:t>принципов, установленных в прецедентной практике Европейского суда, т.е. Европейский суд по правам человека дал четкое нормативное предписание законодателю, предусмотрев определенные санкции в случае его неисполнения и до момента исполнения.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Таким образом, мы можем говорить, что Европейский суд по правам человека имеет правомочие принимать два вида окончательных постановлений по жалобам заявителей, которые отличаются характером предписаний, в них содержащихся, а именно: при вынесении прецедентных постановлений используются декларативные рекомендации (предусматривающие право выбора средств для приведения их в действие), а при вынесении "пилотных" постановлений - нормативные предписания (четко устанавливающие способ их приведения в действие).</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Хотелось бы обратить внимание на свойства, присущие данным актам, как общие (характерные и для национальных судебных решений), так и особенные (характерные только для постановлений Европейского суда по правам человека). Мы рассмотрим только те общие свойства, которые, по нашему мнению, определяют специфику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Учитывая, что решения Европейского суда по правам человека практически не ревизуются иными судебными инстанциями, сформулированные правила автоматически становятся частью не только системы международно-правового регулирования процессуальных отношений, но и частью национальных систем права &lt;1&gt;. В частности, </w:t>
      </w:r>
      <w:hyperlink r:id="rId749" w:history="1">
        <w:r w:rsidRPr="00BB05E3">
          <w:rPr>
            <w:rFonts w:ascii="Times New Roman" w:hAnsi="Times New Roman" w:cs="Times New Roman"/>
            <w:color w:val="0000FF"/>
            <w:sz w:val="28"/>
            <w:szCs w:val="28"/>
          </w:rPr>
          <w:t>ч. 4 ст. 15</w:t>
        </w:r>
      </w:hyperlink>
      <w:r w:rsidRPr="00BB05E3">
        <w:rPr>
          <w:rFonts w:ascii="Times New Roman" w:hAnsi="Times New Roman" w:cs="Times New Roman"/>
          <w:sz w:val="28"/>
          <w:szCs w:val="28"/>
        </w:rPr>
        <w:t xml:space="preserve"> Конституции РФ прямо устанавливает, что общепризнанные принципы и нормы международного права и международные договоры Российской Федерации являются частью ее правовой системы</w:t>
      </w:r>
      <w:proofErr w:type="gramEnd"/>
      <w:r w:rsidRPr="00BB05E3">
        <w:rPr>
          <w:rFonts w:ascii="Times New Roman" w:hAnsi="Times New Roman" w:cs="Times New Roman"/>
          <w:sz w:val="28"/>
          <w:szCs w:val="28"/>
        </w:rPr>
        <w:t>. Из данного положения Конституции РФ можно выделить такое свойство постановлений Европейского суда по правам человека, как нормативность, следовательно, данные акты должны реализовываться не только как правоприменительные, но и как нормативные.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Женетль С.З. Акты Европейского суда как источник административно-процессуальных и административно-процедурных норм // Законы России: опыт, анализ, практика. 2007. N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постановления Европейского суда по правам человека обладают свойством нормативности, поскольку они рассматриваются в качестве составной части нормативного содержания </w:t>
      </w:r>
      <w:hyperlink r:id="rId75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следовательно, избежать обращения к практике Европейского суда по правам человека при применении Конвенции невозможно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Глазкова М.Е. Значение прецедентной практики Европейского суда по правам человека для отправления правосудия по гражданским делам в РФ // Журнал зарубежного законодательства и сравнительного правоведения. 2007. N 1. С. 153 - 162.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lastRenderedPageBreak/>
        <w:t xml:space="preserve">Согласно Федеральному </w:t>
      </w:r>
      <w:hyperlink r:id="rId751" w:history="1">
        <w:r w:rsidRPr="00BB05E3">
          <w:rPr>
            <w:rFonts w:ascii="Times New Roman" w:hAnsi="Times New Roman" w:cs="Times New Roman"/>
            <w:color w:val="0000FF"/>
            <w:sz w:val="28"/>
            <w:szCs w:val="28"/>
          </w:rPr>
          <w:t>закону</w:t>
        </w:r>
      </w:hyperlink>
      <w:r w:rsidRPr="00BB05E3">
        <w:rPr>
          <w:rFonts w:ascii="Times New Roman" w:hAnsi="Times New Roman" w:cs="Times New Roman"/>
          <w:sz w:val="28"/>
          <w:szCs w:val="28"/>
        </w:rPr>
        <w:t xml:space="preserve"> "О ратификации Конвенции о защите прав человека и основных свобод и Протоколов к ней" &lt;1&gt; постановления Европейского суда по правам человека, принимаемые в отношении Российской Федерации, являются составной частью правовой системы России &lt;2&gt;. Из </w:t>
      </w:r>
      <w:hyperlink r:id="rId752" w:history="1">
        <w:r w:rsidRPr="00BB05E3">
          <w:rPr>
            <w:rFonts w:ascii="Times New Roman" w:hAnsi="Times New Roman" w:cs="Times New Roman"/>
            <w:color w:val="0000FF"/>
            <w:sz w:val="28"/>
            <w:szCs w:val="28"/>
          </w:rPr>
          <w:t>п. 1 ст. 46</w:t>
        </w:r>
      </w:hyperlink>
      <w:r w:rsidRPr="00BB05E3">
        <w:rPr>
          <w:rFonts w:ascii="Times New Roman" w:hAnsi="Times New Roman" w:cs="Times New Roman"/>
          <w:sz w:val="28"/>
          <w:szCs w:val="28"/>
        </w:rPr>
        <w:t xml:space="preserve"> Конвенции прямо следует, что решения Европейского суда по правам человека имеют обязательный характер.</w:t>
      </w:r>
      <w:proofErr w:type="gramEnd"/>
      <w:r w:rsidRPr="00BB05E3">
        <w:rPr>
          <w:rFonts w:ascii="Times New Roman" w:hAnsi="Times New Roman" w:cs="Times New Roman"/>
          <w:sz w:val="28"/>
          <w:szCs w:val="28"/>
        </w:rPr>
        <w:t xml:space="preserve"> Однако необходимо определить, все ли постановления Европейского суда по правам человека, принятые по результатам рассмотрения и разрешения гражданских дел, обязательны для России.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Федеральный </w:t>
      </w:r>
      <w:hyperlink r:id="rId753"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30 марта 1998 г. N 54-ФЗ "О ратификации Конвенции о защите прав человека и основных свобод и Протоколов к ней" // Российская газета. 07.04.1998.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Цивадце Н.А. Применение норм международного права судами Российской Федерации: Автореф.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М., 2005. С. 10.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своему буквальному смыслу данное положение предполагает обязательность для России лишь той части практики Европейского суда по правам человека, которая формируется при рассмотрении дел в связи с предполагаемыми нарушениями Российской Федерацией своих конвенционных обязательств. </w:t>
      </w:r>
      <w:proofErr w:type="gramStart"/>
      <w:r w:rsidRPr="00BB05E3">
        <w:rPr>
          <w:rFonts w:ascii="Times New Roman" w:hAnsi="Times New Roman" w:cs="Times New Roman"/>
          <w:sz w:val="28"/>
          <w:szCs w:val="28"/>
        </w:rPr>
        <w:t xml:space="preserve">Готовность государств - участников </w:t>
      </w:r>
      <w:hyperlink r:id="rId75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добровольно следовать практике Европейского суда по правам человека, сформированной вне связи с рассмотрением дел в отношении соответствующих государств, подчеркивает не общеобязательность и нормативность таких решений конвенционно-судебного органа в рамках конкретного дела, а степень их собственного усмотрения при решении вопроса о признании таких решений Европейского суда как имеющих для них обязывающий характер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Бондарь Н.С. </w:t>
      </w:r>
      <w:hyperlink r:id="rId755" w:history="1">
        <w:r w:rsidRPr="00BB05E3">
          <w:rPr>
            <w:rFonts w:ascii="Times New Roman" w:hAnsi="Times New Roman" w:cs="Times New Roman"/>
            <w:color w:val="0000FF"/>
            <w:sz w:val="28"/>
            <w:szCs w:val="28"/>
          </w:rPr>
          <w:t>Конвенционная юрисдикция Европейского суда</w:t>
        </w:r>
      </w:hyperlink>
      <w:r w:rsidRPr="00BB05E3">
        <w:rPr>
          <w:rFonts w:ascii="Times New Roman" w:hAnsi="Times New Roman" w:cs="Times New Roman"/>
          <w:sz w:val="28"/>
          <w:szCs w:val="28"/>
        </w:rPr>
        <w:t xml:space="preserve"> по правам человека в соотношении с компетенцией Конституционного Суда РФ // Журнал российского права. 2006. N 6. С. 113 - 127.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Обязывающее значение решений Европейского суда по правам человека также как бы раздваивается: по конкретным спорам оно распространяется по общему правилу </w:t>
      </w:r>
      <w:proofErr w:type="gramStart"/>
      <w:r w:rsidRPr="00BB05E3">
        <w:rPr>
          <w:rFonts w:ascii="Times New Roman" w:hAnsi="Times New Roman" w:cs="Times New Roman"/>
          <w:sz w:val="28"/>
          <w:szCs w:val="28"/>
        </w:rPr>
        <w:t>на те</w:t>
      </w:r>
      <w:proofErr w:type="gramEnd"/>
      <w:r w:rsidRPr="00BB05E3">
        <w:rPr>
          <w:rFonts w:ascii="Times New Roman" w:hAnsi="Times New Roman" w:cs="Times New Roman"/>
          <w:sz w:val="28"/>
          <w:szCs w:val="28"/>
        </w:rPr>
        <w:t xml:space="preserve"> государства - участников </w:t>
      </w:r>
      <w:hyperlink r:id="rId75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которые являлись стороной в споре; </w:t>
      </w:r>
      <w:proofErr w:type="gramStart"/>
      <w:r w:rsidRPr="00BB05E3">
        <w:rPr>
          <w:rFonts w:ascii="Times New Roman" w:hAnsi="Times New Roman" w:cs="Times New Roman"/>
          <w:sz w:val="28"/>
          <w:szCs w:val="28"/>
        </w:rPr>
        <w:t>для иных государств, не участвовавших в деле, решения Европейского суда по правам человека обязательны лишь в части содержащегося в них официального (нормативного) толкования конвенционных положений, приобретающих значение правовых позиций Европейского суда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Бондарь Н.С. </w:t>
      </w:r>
      <w:hyperlink r:id="rId757" w:history="1">
        <w:r w:rsidRPr="00BB05E3">
          <w:rPr>
            <w:rFonts w:ascii="Times New Roman" w:hAnsi="Times New Roman" w:cs="Times New Roman"/>
            <w:color w:val="0000FF"/>
            <w:sz w:val="28"/>
            <w:szCs w:val="28"/>
          </w:rPr>
          <w:t>Конвенционная юрисдикция Европейского суда</w:t>
        </w:r>
      </w:hyperlink>
      <w:r w:rsidRPr="00BB05E3">
        <w:rPr>
          <w:rFonts w:ascii="Times New Roman" w:hAnsi="Times New Roman" w:cs="Times New Roman"/>
          <w:sz w:val="28"/>
          <w:szCs w:val="28"/>
        </w:rPr>
        <w:t xml:space="preserve"> по правам человека в соотношении с компетенцией Конституционного Суда РФ // Журнал российского права. 2006. N 6. С. 113 - 127.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Обязательность прецедентной практики Европейского суда по правам человека следует из официального признания Россией юрисдикции Европейского суда обязательной по вопросам толкования и применения </w:t>
      </w:r>
      <w:hyperlink r:id="rId75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w:t>
      </w:r>
      <w:hyperlink r:id="rId759" w:history="1">
        <w:r w:rsidRPr="00BB05E3">
          <w:rPr>
            <w:rFonts w:ascii="Times New Roman" w:hAnsi="Times New Roman" w:cs="Times New Roman"/>
            <w:color w:val="0000FF"/>
            <w:sz w:val="28"/>
            <w:szCs w:val="28"/>
          </w:rPr>
          <w:t>Протоколов</w:t>
        </w:r>
      </w:hyperlink>
      <w:r w:rsidRPr="00BB05E3">
        <w:rPr>
          <w:rFonts w:ascii="Times New Roman" w:hAnsi="Times New Roman" w:cs="Times New Roman"/>
          <w:sz w:val="28"/>
          <w:szCs w:val="28"/>
        </w:rPr>
        <w:t xml:space="preserve"> к ней &lt;1&gt;. Обязательность подкреплена коллективным международным механизмом принуждения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760" w:history="1">
        <w:r w:rsidRPr="00BB05E3">
          <w:rPr>
            <w:rFonts w:ascii="Times New Roman" w:hAnsi="Times New Roman" w:cs="Times New Roman"/>
            <w:color w:val="0000FF"/>
            <w:sz w:val="28"/>
            <w:szCs w:val="28"/>
          </w:rPr>
          <w:t>Влияние на право России Конвенции</w:t>
        </w:r>
      </w:hyperlink>
      <w:r w:rsidRPr="00BB05E3">
        <w:rPr>
          <w:rFonts w:ascii="Times New Roman" w:hAnsi="Times New Roman" w:cs="Times New Roman"/>
          <w:sz w:val="28"/>
          <w:szCs w:val="28"/>
        </w:rPr>
        <w:t xml:space="preserve"> о защите прав человека и основных свобод и прецедентов Европейского суда по правам человека // Журнал российского права. 2007. N 12. С. 85 - 92.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Европейское право. Право Европейского Союза и правовое обеспечение защиты прав человека: Учебник для вузов / Рук</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вт. кол. и отв. ред. д.ю.н., проф. Л.М. Энтин. 2-е изд., пересмотр, и доп. М.: Норма, 2007. С. 362.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рамках </w:t>
      </w:r>
      <w:hyperlink r:id="rId76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впервые решениям международного судебного органа был придан строго обязательный характер и впервые была установлена процедура систематического </w:t>
      </w:r>
      <w:proofErr w:type="gramStart"/>
      <w:r w:rsidRPr="00BB05E3">
        <w:rPr>
          <w:rFonts w:ascii="Times New Roman" w:hAnsi="Times New Roman" w:cs="Times New Roman"/>
          <w:sz w:val="28"/>
          <w:szCs w:val="28"/>
        </w:rPr>
        <w:t>контроля за</w:t>
      </w:r>
      <w:proofErr w:type="gramEnd"/>
      <w:r w:rsidRPr="00BB05E3">
        <w:rPr>
          <w:rFonts w:ascii="Times New Roman" w:hAnsi="Times New Roman" w:cs="Times New Roman"/>
          <w:sz w:val="28"/>
          <w:szCs w:val="28"/>
        </w:rPr>
        <w:t xml:space="preserve"> их исполнением со стороны межправительственного органа. Таким образом, впервые в истории международного правосудия был создан не только собственно юрисдикционный механизм, определяющий, "что есть право" (от лат. </w:t>
      </w:r>
      <w:r w:rsidRPr="00BB05E3">
        <w:rPr>
          <w:rFonts w:ascii="Times New Roman" w:hAnsi="Times New Roman" w:cs="Times New Roman"/>
          <w:b/>
          <w:bCs/>
          <w:sz w:val="28"/>
          <w:szCs w:val="28"/>
        </w:rPr>
        <w:t>juris dictio</w:t>
      </w:r>
      <w:r w:rsidRPr="00BB05E3">
        <w:rPr>
          <w:rFonts w:ascii="Times New Roman" w:hAnsi="Times New Roman" w:cs="Times New Roman"/>
          <w:sz w:val="28"/>
          <w:szCs w:val="28"/>
        </w:rPr>
        <w:t xml:space="preserve"> - говорить право), но и механизм, способный обеспечить реализацию данного права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М.Б.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Кроме того, Пленум Верховного Суда РФ в Постановлении от 10 октября 2003 г. N 5 "О применении судами общей юрисдикции общепризнанных принципов и норм международного права и международных договоров Российской Федерации" &lt;1&gt; в </w:t>
      </w:r>
      <w:hyperlink r:id="rId762" w:history="1">
        <w:r w:rsidRPr="00BB05E3">
          <w:rPr>
            <w:rFonts w:ascii="Times New Roman" w:hAnsi="Times New Roman" w:cs="Times New Roman"/>
            <w:color w:val="0000FF"/>
            <w:sz w:val="28"/>
            <w:szCs w:val="28"/>
          </w:rPr>
          <w:t>п. 10</w:t>
        </w:r>
      </w:hyperlink>
      <w:r w:rsidRPr="00BB05E3">
        <w:rPr>
          <w:rFonts w:ascii="Times New Roman" w:hAnsi="Times New Roman" w:cs="Times New Roman"/>
          <w:sz w:val="28"/>
          <w:szCs w:val="28"/>
        </w:rPr>
        <w:t xml:space="preserve"> указал, что применение судами </w:t>
      </w:r>
      <w:hyperlink r:id="rId76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должно осуществляться с учетом практики Европейского суда по правам человека во избежание любого нарушения Конвенции.</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Бюллетень Верховного Суда РФ. 2003. N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Из свойства обязательности вытекает еще одно - исполнимость судебного акта. Исполнимость постановлений Европейского суда по правам человека предполагает необходимость судебного акта быть приведенным в действие органом государственной власти или должностным лицом, которому оно адресовано. Данное свойство актов Европейского суда по правам человека проявляется особенно, что связано с их природой.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Если в обычном судебном решении всегда, как правило, указывается </w:t>
      </w:r>
      <w:r w:rsidRPr="00BB05E3">
        <w:rPr>
          <w:rFonts w:ascii="Times New Roman" w:hAnsi="Times New Roman" w:cs="Times New Roman"/>
          <w:sz w:val="28"/>
          <w:szCs w:val="28"/>
        </w:rPr>
        <w:lastRenderedPageBreak/>
        <w:t>порядок его исполнения, то в решении Европейского суда по правам человека не уточняется, какие меры необходимо принять для устранения выявленного нарушения.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Резолютивная часть постановлений Европейского суда по правам человека может содержать три компонента: выплата справедливой компенсации и возмещение судебных издержек, принятие мер индивидуального характера, осуществление мер общего характера.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Возможность получения справедливой компенсации установлена </w:t>
      </w:r>
      <w:hyperlink r:id="rId764" w:history="1">
        <w:r w:rsidRPr="00BB05E3">
          <w:rPr>
            <w:rFonts w:ascii="Times New Roman" w:hAnsi="Times New Roman" w:cs="Times New Roman"/>
            <w:color w:val="0000FF"/>
            <w:sz w:val="28"/>
            <w:szCs w:val="28"/>
          </w:rPr>
          <w:t>ст. 41</w:t>
        </w:r>
      </w:hyperlink>
      <w:r w:rsidRPr="00BB05E3">
        <w:rPr>
          <w:rFonts w:ascii="Times New Roman" w:hAnsi="Times New Roman" w:cs="Times New Roman"/>
          <w:sz w:val="28"/>
          <w:szCs w:val="28"/>
        </w:rPr>
        <w:t xml:space="preserve"> Конвенции, которая закрепляет право каждого лица, считающего нарушенными свои права, предъявить требование о возмещении материального или морального вреда. </w:t>
      </w:r>
      <w:hyperlink r:id="rId765" w:history="1">
        <w:r w:rsidRPr="00BB05E3">
          <w:rPr>
            <w:rFonts w:ascii="Times New Roman" w:hAnsi="Times New Roman" w:cs="Times New Roman"/>
            <w:color w:val="0000FF"/>
            <w:sz w:val="28"/>
            <w:szCs w:val="28"/>
          </w:rPr>
          <w:t>Регламент</w:t>
        </w:r>
      </w:hyperlink>
      <w:r w:rsidRPr="00BB05E3">
        <w:rPr>
          <w:rFonts w:ascii="Times New Roman" w:hAnsi="Times New Roman" w:cs="Times New Roman"/>
          <w:sz w:val="28"/>
          <w:szCs w:val="28"/>
        </w:rPr>
        <w:t xml:space="preserve"> Европейского суда по правам человека закрепляет в правиле 60, что, если заявитель желает, чтобы ему была присуждена справедливая компенсация в соответствии со </w:t>
      </w:r>
      <w:hyperlink r:id="rId766" w:history="1">
        <w:r w:rsidRPr="00BB05E3">
          <w:rPr>
            <w:rFonts w:ascii="Times New Roman" w:hAnsi="Times New Roman" w:cs="Times New Roman"/>
            <w:color w:val="0000FF"/>
            <w:sz w:val="28"/>
            <w:szCs w:val="28"/>
          </w:rPr>
          <w:t>ст. 41</w:t>
        </w:r>
      </w:hyperlink>
      <w:r w:rsidRPr="00BB05E3">
        <w:rPr>
          <w:rFonts w:ascii="Times New Roman" w:hAnsi="Times New Roman" w:cs="Times New Roman"/>
          <w:sz w:val="28"/>
          <w:szCs w:val="28"/>
        </w:rPr>
        <w:t xml:space="preserve"> Конвенции, в случае если Суд придет к выводу о нарушении его прав, гарантируемых Конвенцией, он должен заявить конкретные требования в связи с этим. Заявитель должен представить подробный перечень всех своих требований по пунктам с приложением любых соответствующих подтверждающих документов в срок, установленный для представления заявителем доводов по существу дела, если иное не будет установлено Председателем Палаты.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Справедливая компенсация может быть присуждена на основании </w:t>
      </w:r>
      <w:hyperlink r:id="rId767" w:history="1">
        <w:r w:rsidRPr="00BB05E3">
          <w:rPr>
            <w:rFonts w:ascii="Times New Roman" w:hAnsi="Times New Roman" w:cs="Times New Roman"/>
            <w:color w:val="0000FF"/>
            <w:sz w:val="28"/>
            <w:szCs w:val="28"/>
          </w:rPr>
          <w:t>ст. 41</w:t>
        </w:r>
      </w:hyperlink>
      <w:r w:rsidRPr="00BB05E3">
        <w:rPr>
          <w:rFonts w:ascii="Times New Roman" w:hAnsi="Times New Roman" w:cs="Times New Roman"/>
          <w:sz w:val="28"/>
          <w:szCs w:val="28"/>
        </w:rPr>
        <w:t xml:space="preserve"> Конвенции в счет компенсации: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a) материального ущерба;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b) нематериального ущерба;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c) судебных расходов и издержек.</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Цель компенсации Судом ущерба заключается в том, чтобы компенсировать заявителю фактические вредные последствия нарушения. Присуждение не предназначено для наказания государства-ответчика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Практическая инструкция Председателя Европейского суда (Требования о справедливой компенсации) // http://www.defence33.ru/echr/instrukciy3.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Выплата справедливой компенсации и возмещение судебных издержек предусматриваются непосредственно решением Европейского суда по правам человека, в котором определяется их размер. Справедливая компенсация и судебные издержки должны быть выплачены жертве нарушения прав человека в течение трех лет с момента вынесения окончательного решения. В том случае, если государство не делает этого, компенсация должна будет выплачиваться с начислением процентов на уровне процентной ставки Центрального банка страны. Практика исполнения судебных решений показывает, что эта часть судебных постановлений, как правило, исполняется государствами без длительных задержек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Стандарты Европейского суда по правам человека и российская </w:t>
      </w:r>
      <w:r w:rsidRPr="00BB05E3">
        <w:rPr>
          <w:rFonts w:ascii="Times New Roman" w:hAnsi="Times New Roman" w:cs="Times New Roman"/>
          <w:sz w:val="28"/>
          <w:szCs w:val="28"/>
        </w:rPr>
        <w:lastRenderedPageBreak/>
        <w:t>правоприменительная практика: Сборник аналитических статей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М.Р. Воскобитовой. М., 2005. С. 48.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Указание на необходимость выплаты справедливой компенсации имеет целью восстановить имущественное положение заинтересованного лица, обратившегося в Европейский суд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Реализация мер индивидуального (иногда называемого также частного) и общего характера возлагается на власти государства-ответчика, которые должны исправить конкретную ситуацию в отношении заявителя, а также создать условия для предотвращения аналогичных нарушений </w:t>
      </w:r>
      <w:hyperlink r:id="rId76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будущем. Как правило, меры общего характера прямо не прописываются в тексте постановления Суда и вырабатываются в рамках политического диалога между властями государства-ответчика и Секретариатом Совета Европы (далее - Секретариат) с последующим одобрением Комитета министров Совета Европы (далее - Комитет министров)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М.Б. Неисполнение судебных решений - проблема общая // Бюллетень Европейского суда по правам человека. 2006. N 11. С. 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Отметим, что меры индивидуального и меры общего характера имеют различные цели, на достижение которых они направлены.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Меры индивидуального характера преследуют цель как можно более полного достижения </w:t>
      </w:r>
      <w:r w:rsidRPr="00BB05E3">
        <w:rPr>
          <w:rFonts w:ascii="Times New Roman" w:hAnsi="Times New Roman" w:cs="Times New Roman"/>
          <w:b/>
          <w:bCs/>
          <w:sz w:val="28"/>
          <w:szCs w:val="28"/>
        </w:rPr>
        <w:t>restitutio in integrum</w:t>
      </w:r>
      <w:r w:rsidRPr="00BB05E3">
        <w:rPr>
          <w:rFonts w:ascii="Times New Roman" w:hAnsi="Times New Roman" w:cs="Times New Roman"/>
          <w:sz w:val="28"/>
          <w:szCs w:val="28"/>
        </w:rPr>
        <w:t xml:space="preserve">, т.е. восстановления ситуации, которая имела место до нарушения </w:t>
      </w:r>
      <w:hyperlink r:id="rId769"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Во многих случаях, однако, такие последствия являются неисправимыми и даже частичное </w:t>
      </w:r>
      <w:r w:rsidRPr="00BB05E3">
        <w:rPr>
          <w:rFonts w:ascii="Times New Roman" w:hAnsi="Times New Roman" w:cs="Times New Roman"/>
          <w:b/>
          <w:bCs/>
          <w:sz w:val="28"/>
          <w:szCs w:val="28"/>
        </w:rPr>
        <w:t>restitutio in integrum</w:t>
      </w:r>
      <w:r w:rsidRPr="00BB05E3">
        <w:rPr>
          <w:rFonts w:ascii="Times New Roman" w:hAnsi="Times New Roman" w:cs="Times New Roman"/>
          <w:sz w:val="28"/>
          <w:szCs w:val="28"/>
        </w:rPr>
        <w:t xml:space="preserve"> невозможно ввиду самого характера нарушения. Необходимость принятия таких мер и их характер, безусловно, зависят от фактических обстоятельств дела и характера допущенного нарушения </w:t>
      </w:r>
      <w:hyperlink r:id="rId77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Представляется, что в сфере гражданского судопроизводства наиболее распространенной мерой индивидуального характера с 1 января 2012 г. станет пересмотр дела по существу на основании вынесенного Европейским судом по правам человека постановления.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w:t>
      </w:r>
      <w:hyperlink r:id="rId771" w:history="1">
        <w:r w:rsidRPr="00BB05E3">
          <w:rPr>
            <w:rFonts w:ascii="Times New Roman" w:hAnsi="Times New Roman" w:cs="Times New Roman"/>
            <w:color w:val="0000FF"/>
            <w:sz w:val="28"/>
            <w:szCs w:val="28"/>
          </w:rPr>
          <w:t>АПК</w:t>
        </w:r>
      </w:hyperlink>
      <w:r w:rsidRPr="00BB05E3">
        <w:rPr>
          <w:rFonts w:ascii="Times New Roman" w:hAnsi="Times New Roman" w:cs="Times New Roman"/>
          <w:sz w:val="28"/>
          <w:szCs w:val="28"/>
        </w:rPr>
        <w:t xml:space="preserve"> РФ закреплял такое основание для пересмотра национального судебного решения, как постановление Европейского суда по правам человека, данная норма применялась исключительно в арбитражном судопроизводстве. Государство не считало возможным применять норму </w:t>
      </w:r>
      <w:hyperlink r:id="rId772" w:history="1">
        <w:r w:rsidRPr="00BB05E3">
          <w:rPr>
            <w:rFonts w:ascii="Times New Roman" w:hAnsi="Times New Roman" w:cs="Times New Roman"/>
            <w:color w:val="0000FF"/>
            <w:sz w:val="28"/>
            <w:szCs w:val="28"/>
          </w:rPr>
          <w:t>АПК</w:t>
        </w:r>
      </w:hyperlink>
      <w:r w:rsidRPr="00BB05E3">
        <w:rPr>
          <w:rFonts w:ascii="Times New Roman" w:hAnsi="Times New Roman" w:cs="Times New Roman"/>
          <w:sz w:val="28"/>
          <w:szCs w:val="28"/>
        </w:rPr>
        <w:t xml:space="preserve"> РФ в гражданском судопроизводстве по аналогии.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Меры общего характера, принимаемые государством для исполнения решения Европейского суда по правам человека, преследуют цель предотвращения в будущем нарушений, подобных тем, которые были </w:t>
      </w:r>
      <w:r w:rsidRPr="00BB05E3">
        <w:rPr>
          <w:rFonts w:ascii="Times New Roman" w:hAnsi="Times New Roman" w:cs="Times New Roman"/>
          <w:sz w:val="28"/>
          <w:szCs w:val="28"/>
        </w:rPr>
        <w:lastRenderedPageBreak/>
        <w:t xml:space="preserve">допущены в конкретном деле. Их осуществление позволяет </w:t>
      </w:r>
      <w:hyperlink r:id="rId77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выполнить свое главное предназначение - поддержание в европейских государствах единых минимальных стандартов в области основных прав и свобод человека. Именно обязательство принимать меры общего характера превращает Конвенцию в "конституционный инструмент европейского правопорядка, от которого зависит демократическая стабильность континента"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Принятие мер общего характера </w:t>
      </w:r>
      <w:proofErr w:type="gramStart"/>
      <w:r w:rsidRPr="00BB05E3">
        <w:rPr>
          <w:rFonts w:ascii="Times New Roman" w:hAnsi="Times New Roman" w:cs="Times New Roman"/>
          <w:sz w:val="28"/>
          <w:szCs w:val="28"/>
        </w:rPr>
        <w:t>подразумевает</w:t>
      </w:r>
      <w:proofErr w:type="gramEnd"/>
      <w:r w:rsidRPr="00BB05E3">
        <w:rPr>
          <w:rFonts w:ascii="Times New Roman" w:hAnsi="Times New Roman" w:cs="Times New Roman"/>
          <w:sz w:val="28"/>
          <w:szCs w:val="28"/>
        </w:rPr>
        <w:t xml:space="preserve"> прежде всего анализ причин, приведших к нарушению </w:t>
      </w:r>
      <w:hyperlink r:id="rId77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поиск путей устранения таких причин. В некоторых делах причина заключается в ошибочных действиях определенных должностных лиц, и констатация нарушения, таким образом, не свидетельствует о существовании в государстве-ответчике какой-либо структурной проблемы. Между тем нередко случается, что нарушения </w:t>
      </w:r>
      <w:hyperlink r:id="rId77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совершаются государственными органами в результате строгого выполнения ими законных предписаний, находящихся в противоречии с той или иной нормой Конвенции. В данных случаях законодательные изменения будут необходимы, для того чтобы предотвратить новые нарушения </w:t>
      </w:r>
      <w:hyperlink r:id="rId77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proofErr w:type="gramStart"/>
      <w:r w:rsidRPr="00BB05E3">
        <w:rPr>
          <w:rFonts w:ascii="Times New Roman" w:hAnsi="Times New Roman" w:cs="Times New Roman"/>
          <w:sz w:val="28"/>
          <w:szCs w:val="28"/>
        </w:rPr>
        <w:t>Осман-заде</w:t>
      </w:r>
      <w:proofErr w:type="gramEnd"/>
      <w:r w:rsidRPr="00BB05E3">
        <w:rPr>
          <w:rFonts w:ascii="Times New Roman" w:hAnsi="Times New Roman" w:cs="Times New Roman"/>
          <w:sz w:val="28"/>
          <w:szCs w:val="28"/>
        </w:rPr>
        <w:t xml:space="preserve"> С. </w:t>
      </w:r>
      <w:hyperlink r:id="rId777" w:history="1">
        <w:r w:rsidRPr="00BB05E3">
          <w:rPr>
            <w:rFonts w:ascii="Times New Roman" w:hAnsi="Times New Roman" w:cs="Times New Roman"/>
            <w:color w:val="0000FF"/>
            <w:sz w:val="28"/>
            <w:szCs w:val="28"/>
          </w:rPr>
          <w:t>Европейская конвенция по правам человека</w:t>
        </w:r>
      </w:hyperlink>
      <w:r w:rsidRPr="00BB05E3">
        <w:rPr>
          <w:rFonts w:ascii="Times New Roman" w:hAnsi="Times New Roman" w:cs="Times New Roman"/>
          <w:sz w:val="28"/>
          <w:szCs w:val="28"/>
        </w:rPr>
        <w:t xml:space="preserve"> и национальные правовые системы стран - членов Совета Европы. Роль Комитета министров // Юрист-международник. 2005. N 2. С. 21 - 30.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Наиболее распространенными мерами общего характера являются внесение изменений и дополнений в уже существующие нормативные акты, принятие новых нормативных актов государством-ответчиком, изменение практики применения нормативных актов судебными и исполнительными органами государственной власти, публикация и доведение до сведения государственных органов текстов решений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Меры общего характера реализуются, хотя отметим, что их реализация связана с определенными трудностями и затягивается на долгие годы, и это связано с особенностями организации и функционирования всех ветвей государственной власти (например, принятие отдельного федерального закона требует разработки его проекта, приобретения им статуса закона, а также наличия финансовых средств для введения его в действие и обеспечения дальнейшего функционирования).</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Отметим, что общей целью всех мер, применяемых к государству-ответчику, является обеспечение прав, установленных </w:t>
      </w:r>
      <w:hyperlink r:id="rId778"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Однако деление мер на виды не случайно и способствует наиболее полной </w:t>
      </w:r>
      <w:r w:rsidRPr="00BB05E3">
        <w:rPr>
          <w:rFonts w:ascii="Times New Roman" w:hAnsi="Times New Roman" w:cs="Times New Roman"/>
          <w:sz w:val="28"/>
          <w:szCs w:val="28"/>
        </w:rPr>
        <w:lastRenderedPageBreak/>
        <w:t>реализации постановлений Европейского суда по правам человека и направлено на защиту частных интересов и интересов государства.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ответ на выдвигающиеся заявителями ходатайства указать в самом решении меры индивидуального или общего характера, необходимость осуществления которых вытекает из установленного нарушения их прав, Европейский суд по правам человека с неизменным постоянством отмечал, что </w:t>
      </w:r>
      <w:hyperlink r:id="rId779" w:history="1">
        <w:r w:rsidRPr="00BB05E3">
          <w:rPr>
            <w:rFonts w:ascii="Times New Roman" w:hAnsi="Times New Roman" w:cs="Times New Roman"/>
            <w:color w:val="0000FF"/>
            <w:sz w:val="28"/>
            <w:szCs w:val="28"/>
          </w:rPr>
          <w:t>Конвенция</w:t>
        </w:r>
      </w:hyperlink>
      <w:r w:rsidRPr="00BB05E3">
        <w:rPr>
          <w:rFonts w:ascii="Times New Roman" w:hAnsi="Times New Roman" w:cs="Times New Roman"/>
          <w:sz w:val="28"/>
          <w:szCs w:val="28"/>
        </w:rPr>
        <w:t xml:space="preserve"> не дает ему такого права, и всегда строго ограничивался констатацией нарушения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М.Б.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Европейский суд по правам человека исходит из того, что национальный судья лучше знает национальное законодательство, местные условия, обстоятельства дела и т.д. Он тщательно избегает конкуренции с ним в этом отношении. На себя он берет прерогативы верховного оракула только в области толкования и применения </w:t>
      </w:r>
      <w:hyperlink r:id="rId78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Европейское право. Право Европейского союза и правовое обеспечение защиты прав человека: Учебник для вузов / Рук</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вт. колл. и отв. ред. д.ю.н., проф. Л.М. Энтин. 2-е изд., пересмотр, и доп. М.: Норма, 2007. С. 362.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Иными словами, констатируя факт нарушения </w:t>
      </w:r>
      <w:hyperlink r:id="rId78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Европейский суд по правам человека дает государству в лице органов государственной власти определенную свободу в выборе сре</w:t>
      </w:r>
      <w:proofErr w:type="gramStart"/>
      <w:r w:rsidRPr="00BB05E3">
        <w:rPr>
          <w:rFonts w:ascii="Times New Roman" w:hAnsi="Times New Roman" w:cs="Times New Roman"/>
          <w:sz w:val="28"/>
          <w:szCs w:val="28"/>
        </w:rPr>
        <w:t>дств дл</w:t>
      </w:r>
      <w:proofErr w:type="gramEnd"/>
      <w:r w:rsidRPr="00BB05E3">
        <w:rPr>
          <w:rFonts w:ascii="Times New Roman" w:hAnsi="Times New Roman" w:cs="Times New Roman"/>
          <w:sz w:val="28"/>
          <w:szCs w:val="28"/>
        </w:rPr>
        <w:t>я устранения выявленного нарушения. Существование данного порядка связано с наличием суверенитета у каждого государства и невозможностью вмешательства в его деятельность.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Следовательно, свойство исполнимости постановлений Европейского суда по правам </w:t>
      </w:r>
      <w:proofErr w:type="gramStart"/>
      <w:r w:rsidRPr="00BB05E3">
        <w:rPr>
          <w:rFonts w:ascii="Times New Roman" w:hAnsi="Times New Roman" w:cs="Times New Roman"/>
          <w:sz w:val="28"/>
          <w:szCs w:val="28"/>
        </w:rPr>
        <w:t>человека</w:t>
      </w:r>
      <w:proofErr w:type="gramEnd"/>
      <w:r w:rsidRPr="00BB05E3">
        <w:rPr>
          <w:rFonts w:ascii="Times New Roman" w:hAnsi="Times New Roman" w:cs="Times New Roman"/>
          <w:sz w:val="28"/>
          <w:szCs w:val="28"/>
        </w:rPr>
        <w:t xml:space="preserve"> безусловно при выплате строго определенной материальной компенсации и условно при определении мер индивидуального и общего характера.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Еще одним свойством, которому должны соответствовать акты Европейского суда по правам человека, является доступность, которая означает возможность не только масштабного распространения самих текстов постановлений Европейского суда по правам человека на территории определенного государства, но и необходимость их перевода на государственный язык страны-ответчика.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 применении норм </w:t>
      </w:r>
      <w:hyperlink r:id="rId78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Российская Федерация должна принимать во внимание всю практику Европейского суда по правам человека, в том числе ту, которая была сформирована по делам, рассмотренным до присоединения России к Конвенции. Только такой подход поможет избежать России новых нарушений </w:t>
      </w:r>
      <w:hyperlink r:id="rId78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Однако для </w:t>
      </w:r>
      <w:r w:rsidRPr="00BB05E3">
        <w:rPr>
          <w:rFonts w:ascii="Times New Roman" w:hAnsi="Times New Roman" w:cs="Times New Roman"/>
          <w:sz w:val="28"/>
          <w:szCs w:val="28"/>
        </w:rPr>
        <w:lastRenderedPageBreak/>
        <w:t xml:space="preserve">реализации данного </w:t>
      </w:r>
      <w:proofErr w:type="gramStart"/>
      <w:r w:rsidRPr="00BB05E3">
        <w:rPr>
          <w:rFonts w:ascii="Times New Roman" w:hAnsi="Times New Roman" w:cs="Times New Roman"/>
          <w:sz w:val="28"/>
          <w:szCs w:val="28"/>
        </w:rPr>
        <w:t>подхода</w:t>
      </w:r>
      <w:proofErr w:type="gramEnd"/>
      <w:r w:rsidRPr="00BB05E3">
        <w:rPr>
          <w:rFonts w:ascii="Times New Roman" w:hAnsi="Times New Roman" w:cs="Times New Roman"/>
          <w:sz w:val="28"/>
          <w:szCs w:val="28"/>
        </w:rPr>
        <w:t xml:space="preserve"> прежде всего нужно обеспечить доступность постановлений и решений Европейского суда по правам человека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784" w:history="1">
        <w:r w:rsidRPr="00BB05E3">
          <w:rPr>
            <w:rFonts w:ascii="Times New Roman" w:hAnsi="Times New Roman" w:cs="Times New Roman"/>
            <w:color w:val="0000FF"/>
            <w:sz w:val="28"/>
            <w:szCs w:val="28"/>
          </w:rPr>
          <w:t>Влияние на право России Конвенции</w:t>
        </w:r>
      </w:hyperlink>
      <w:r w:rsidRPr="00BB05E3">
        <w:rPr>
          <w:rFonts w:ascii="Times New Roman" w:hAnsi="Times New Roman" w:cs="Times New Roman"/>
          <w:sz w:val="28"/>
          <w:szCs w:val="28"/>
        </w:rPr>
        <w:t xml:space="preserve"> о защите прав человека и основных свобод и прецедентов Европейского суда по правам человека // Журнал российского права. 2007. N 12. С. 85 - 92.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Постановления Европейского суда по правам человека находятся в открытом доступе в сети Интернет на официальных языках Конвенции - английском и французском, что, в свою очередь, затрудняет процесс их реализации на территории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Вопрос об официальном опубликовании решений Европейского суда по правам человека в Российской Федерации также остается открытым. Надо искать выход из сложившейся ситуации и принимать меры к опубликованию наиболее важных судебных решений Европейского суда по правам человека в официальных изданиях, каковыми, вероятно, можно считать "Бюллетень Верховного Суда РФ" и "Вестник Высшего Арбитражного Суда РФ". Заметим, что, несмотря на возражения отдельных ученых, юридико-технические нормы и атрибуты Европейского суда по правам человека восприняты Конституционным Судом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Лаптев П.А. Проблемы рассмотрения дел против России в Европейском суде по правам человека и некоторые вопросы юридической техники // Законотворческая техника современной России: состояние, проблемы, совершенствование: Сборник статей: В 2 т. / Под ред. д.ю.н., проф., акад. РАЕН и ПАНИ, заслуженного деятеля науки РФ В.М. Баранова. Н. Новгород, 2001. Т. 1. С. 175 - 176.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Думается, для обеспечения такого признака постановлений Европейского суда по правам человека, как их доступность, необходимо опубликование в официальном источнике (например, в "Российской газете") следующих сведений на русском языке: названия постановления, краткого изложения фактов дела, вопросов права и резолюции по делу.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Однако отметим, что постановления Европейского суда по правам человека имеют особенные свойства, которые влияют на процесс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Надгосударственный характер, т.е. </w:t>
      </w:r>
      <w:proofErr w:type="gramStart"/>
      <w:r w:rsidRPr="00BB05E3">
        <w:rPr>
          <w:rFonts w:ascii="Times New Roman" w:hAnsi="Times New Roman" w:cs="Times New Roman"/>
          <w:sz w:val="28"/>
          <w:szCs w:val="28"/>
        </w:rPr>
        <w:t>они</w:t>
      </w:r>
      <w:proofErr w:type="gramEnd"/>
      <w:r w:rsidRPr="00BB05E3">
        <w:rPr>
          <w:rFonts w:ascii="Times New Roman" w:hAnsi="Times New Roman" w:cs="Times New Roman"/>
          <w:sz w:val="28"/>
          <w:szCs w:val="28"/>
        </w:rPr>
        <w:t xml:space="preserve"> принимаются особым органом, не входящим в национальную систему органов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Предметом рассмотрения Европейского суда по правам человека является жалоба определенного лица, ответчиком по которой является государство. Влияние постановлений Европейского суда по правам человека распространяется не только на государство-ответчика по конкретной жалобе, но и на другие государства, в которых обнаруживается выявленная схожая проблема законодательства или правоприменительной практики. Фактически Европейский суд по правам человека контролирует законное </w:t>
      </w:r>
      <w:r w:rsidRPr="00BB05E3">
        <w:rPr>
          <w:rFonts w:ascii="Times New Roman" w:hAnsi="Times New Roman" w:cs="Times New Roman"/>
          <w:sz w:val="28"/>
          <w:szCs w:val="28"/>
        </w:rPr>
        <w:lastRenderedPageBreak/>
        <w:t>функционирование всех государств - членов Совета Европы, не вмешиваясь напрямую в их деятельность, указывает на обнаруженные недостатки, которые нарушают права и затрагивают законные интересы их граждан.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Безапелляционность, т.е. невозможность обжалования государственными органами.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Любое национальное итоговое решение может быть обжаловано с целью защиты прав и интересов лиц. Возможность же обжалования постановлений Европейского суда по правам человека исключается. Это связано с тем, что Европейский суд по правам человека является абсолютно </w:t>
      </w:r>
      <w:proofErr w:type="gramStart"/>
      <w:r w:rsidRPr="00BB05E3">
        <w:rPr>
          <w:rFonts w:ascii="Times New Roman" w:hAnsi="Times New Roman" w:cs="Times New Roman"/>
          <w:sz w:val="28"/>
          <w:szCs w:val="28"/>
        </w:rPr>
        <w:t>независимым</w:t>
      </w:r>
      <w:proofErr w:type="gramEnd"/>
      <w:r w:rsidRPr="00BB05E3">
        <w:rPr>
          <w:rFonts w:ascii="Times New Roman" w:hAnsi="Times New Roman" w:cs="Times New Roman"/>
          <w:sz w:val="28"/>
          <w:szCs w:val="28"/>
        </w:rPr>
        <w:t xml:space="preserve"> и никто не вправе оспаривать законность и обоснованность его решений. </w:t>
      </w:r>
      <w:proofErr w:type="gramStart"/>
      <w:r w:rsidRPr="00BB05E3">
        <w:rPr>
          <w:rFonts w:ascii="Times New Roman" w:hAnsi="Times New Roman" w:cs="Times New Roman"/>
          <w:sz w:val="28"/>
          <w:szCs w:val="28"/>
        </w:rPr>
        <w:t xml:space="preserve">Государство либо принимает акт Европейского суда по правам человека и реализует его в определенных формах, либо не соглашается с постановлением и отказывает в его реализации, что влечет негативные последствия как для граждан (например, приостанавливается рассмотрение жалоб по аналогичным выявленным Европейским судом по правам человека нарушениям </w:t>
      </w:r>
      <w:hyperlink r:id="rId78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так и для государства-ответчика в целом (например, исключение из Совета Европы).</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постановления Европейского суда по правам человека, являясь актами правосудия, имеют специфические свойства, которые позволяют говорить о своеобразных формах их реализации.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2. Формы реализации постановлений</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Европейского суда по правам человека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Тема исполнения решений Европейского суда по правам человека является малоизученной не только в России, но и во многих других государствах - участниках </w:t>
      </w:r>
      <w:hyperlink r:id="rId78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О недостатке внимания к ней остается лишь сожалеть, поскольку данная тема исключительно важна и актуальна точно так же, как важна тема исполнения решений национальных судов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proofErr w:type="gramStart"/>
      <w:r w:rsidRPr="00BB05E3">
        <w:rPr>
          <w:rFonts w:ascii="Times New Roman" w:hAnsi="Times New Roman" w:cs="Times New Roman"/>
          <w:sz w:val="28"/>
          <w:szCs w:val="28"/>
        </w:rPr>
        <w:t>Осман-Заде</w:t>
      </w:r>
      <w:proofErr w:type="gramEnd"/>
      <w:r w:rsidRPr="00BB05E3">
        <w:rPr>
          <w:rFonts w:ascii="Times New Roman" w:hAnsi="Times New Roman" w:cs="Times New Roman"/>
          <w:sz w:val="28"/>
          <w:szCs w:val="28"/>
        </w:rPr>
        <w:t xml:space="preserve"> С. </w:t>
      </w:r>
      <w:hyperlink r:id="rId787" w:history="1">
        <w:r w:rsidRPr="00BB05E3">
          <w:rPr>
            <w:rFonts w:ascii="Times New Roman" w:hAnsi="Times New Roman" w:cs="Times New Roman"/>
            <w:color w:val="0000FF"/>
            <w:sz w:val="28"/>
            <w:szCs w:val="28"/>
          </w:rPr>
          <w:t>Европейская конвенция по правам человека</w:t>
        </w:r>
      </w:hyperlink>
      <w:r w:rsidRPr="00BB05E3">
        <w:rPr>
          <w:rFonts w:ascii="Times New Roman" w:hAnsi="Times New Roman" w:cs="Times New Roman"/>
          <w:sz w:val="28"/>
          <w:szCs w:val="28"/>
        </w:rPr>
        <w:t xml:space="preserve"> и национальные правовые системы стран - членов Совета Европы. Роль Комитета министров // Юрист-международник. 2005. N 2. С. 21 - 30.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Для того чтобы четко выстроить порядок реализации актов Европейского суда по правам человека, необходимо определить роль норм международного права в системе российского права. Это связано с тем, что нормы </w:t>
      </w:r>
      <w:hyperlink r:id="rId78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иные международные нормы являются источником российского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Первоначально положения советских конституций и законодательства не регулировали вопросы применения международного права в национальной правовой системе. Только после конституционных реформ </w:t>
      </w:r>
      <w:proofErr w:type="gramStart"/>
      <w:r w:rsidRPr="00BB05E3">
        <w:rPr>
          <w:rFonts w:ascii="Times New Roman" w:hAnsi="Times New Roman" w:cs="Times New Roman"/>
          <w:sz w:val="28"/>
          <w:szCs w:val="28"/>
        </w:rPr>
        <w:t>в начале</w:t>
      </w:r>
      <w:proofErr w:type="gramEnd"/>
      <w:r w:rsidRPr="00BB05E3">
        <w:rPr>
          <w:rFonts w:ascii="Times New Roman" w:hAnsi="Times New Roman" w:cs="Times New Roman"/>
          <w:sz w:val="28"/>
          <w:szCs w:val="28"/>
        </w:rPr>
        <w:t xml:space="preserve"> 1980-х гг. и начале 1990-х гг. Комитет Конституционного надзора СССР и Конституционный Суд РСФСР начали применять международные нормы по правам человека &lt;1&gt;. До появления </w:t>
      </w:r>
      <w:hyperlink r:id="rId78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1993 г. принципы </w:t>
      </w:r>
      <w:r w:rsidRPr="00BB05E3">
        <w:rPr>
          <w:rFonts w:ascii="Times New Roman" w:hAnsi="Times New Roman" w:cs="Times New Roman"/>
          <w:sz w:val="28"/>
          <w:szCs w:val="28"/>
        </w:rPr>
        <w:lastRenderedPageBreak/>
        <w:t>международного права и международные договоры не могли стать обязательными в глазах российского населения. Это признание ценности международно-правовых норм демонстрирует желание России воспринять либеральные принципы международных отношений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Бурков А.Л. Конвенция о защите прав человека в судах России. М.: Волтерс Клувер, 2010. С. 53 - 54.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Давид Р., Жоффе-Спинози К. Основные системы современности / Пер. с фр. В.А. Туманова. М.: Междунар. отношения, 2009. С. 185.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w:t>
      </w:r>
      <w:hyperlink r:id="rId790" w:history="1">
        <w:r w:rsidRPr="00BB05E3">
          <w:rPr>
            <w:rFonts w:ascii="Times New Roman" w:hAnsi="Times New Roman" w:cs="Times New Roman"/>
            <w:color w:val="0000FF"/>
            <w:sz w:val="28"/>
            <w:szCs w:val="28"/>
          </w:rPr>
          <w:t>Конституция</w:t>
        </w:r>
      </w:hyperlink>
      <w:r w:rsidRPr="00BB05E3">
        <w:rPr>
          <w:rFonts w:ascii="Times New Roman" w:hAnsi="Times New Roman" w:cs="Times New Roman"/>
          <w:sz w:val="28"/>
          <w:szCs w:val="28"/>
        </w:rPr>
        <w:t xml:space="preserve"> РФ закрепила национальный статус всех ратифицированных международных договоров, а также их приоритет над национальным законодательством. Однако некоторые неопределенности относительно конкретного места </w:t>
      </w:r>
      <w:hyperlink r:id="rId79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иерархической системе законодательства остались. Нет единого мнения о том, должна ли Конвенция превалировать над </w:t>
      </w:r>
      <w:hyperlink r:id="rId792"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Бурков А.Л. Конвенция о защите прав человека в судах России. М.: Волтерс Клувер, 2010. С. 85 - 86.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нашему мнению, </w:t>
      </w:r>
      <w:hyperlink r:id="rId793" w:history="1">
        <w:r w:rsidRPr="00BB05E3">
          <w:rPr>
            <w:rFonts w:ascii="Times New Roman" w:hAnsi="Times New Roman" w:cs="Times New Roman"/>
            <w:color w:val="0000FF"/>
            <w:sz w:val="28"/>
            <w:szCs w:val="28"/>
          </w:rPr>
          <w:t>Конвенция</w:t>
        </w:r>
      </w:hyperlink>
      <w:r w:rsidRPr="00BB05E3">
        <w:rPr>
          <w:rFonts w:ascii="Times New Roman" w:hAnsi="Times New Roman" w:cs="Times New Roman"/>
          <w:sz w:val="28"/>
          <w:szCs w:val="28"/>
        </w:rPr>
        <w:t xml:space="preserve"> не может находиться в системе источников национального права, поскольку это противоречит ее характеру (наднациональный, межгосударственный акт). Она действует параллельно с </w:t>
      </w:r>
      <w:hyperlink r:id="rId794"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при этом определяет и сдерживает нормы Конституции РФ. Прецеденты Европейского суда по правам человека в силу того, что обладают свойством обязательности и нормативности, являются формой приведения в действие отдельных норм </w:t>
      </w:r>
      <w:hyperlink r:id="rId79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Как было отмечено ранее, акты Европейского суда по правам человека, обладая определенными свойствами, признанными российским законодателем и судами, имеют и определенную специфику их реализации.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Реализация постановлений Европейского суда по правам человека представляет проблему, поскольку в международном праве действует принцип суверенного равенства государств, поэтому реализация данных актов представляет вопрос, относящийся как к правовой, так и к политической сфере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Чуркина М.Л. Исполнение постановлений Европейского суда по правам человека в Восточной и Западной Европе // Обеспечение прав и свобод человека и гражданина: Сборник материалов Международной научно-практической конференции (17 - 19 ноября 2005 г., г. Тюмень). С.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Следует обратить внимание, что фундаментальным принципом, которым руководствуется государство при исполнении решения Европейского суда по правам человека, является свобода государств - участников </w:t>
      </w:r>
      <w:hyperlink r:id="rId79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выборе средств для исполнения этих решений &lt;1&gt;. Отметим, что это </w:t>
      </w:r>
      <w:r w:rsidRPr="00BB05E3">
        <w:rPr>
          <w:rFonts w:ascii="Times New Roman" w:hAnsi="Times New Roman" w:cs="Times New Roman"/>
          <w:sz w:val="28"/>
          <w:szCs w:val="28"/>
        </w:rPr>
        <w:lastRenderedPageBreak/>
        <w:t>условная свобода в выборе средств реализации конкретных постановлений Европейского суда по правам человека, поскольку все они согласуются с контролирующим органом Совета Европы.</w:t>
      </w:r>
      <w:proofErr w:type="gramEnd"/>
      <w:r w:rsidRPr="00BB05E3">
        <w:rPr>
          <w:rFonts w:ascii="Times New Roman" w:hAnsi="Times New Roman" w:cs="Times New Roman"/>
          <w:sz w:val="28"/>
          <w:szCs w:val="28"/>
        </w:rPr>
        <w:t xml:space="preserve"> Именно государство определяет совокупность средств и способов реализации названных актов и является ответственным субъектом за их осуществление перед Европейским судом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См.: Лобов М.Б. Неисполнение судебных решений - проблема общая // Бюллетень Европейского суда по правам человека. 2006. N 11. С. 51.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Причем здесь под термином "ответственность" необходимо понимать именно ту ответственность, о которой говорится в </w:t>
      </w:r>
      <w:hyperlink r:id="rId797" w:history="1">
        <w:r w:rsidRPr="00BB05E3">
          <w:rPr>
            <w:rFonts w:ascii="Times New Roman" w:hAnsi="Times New Roman" w:cs="Times New Roman"/>
            <w:color w:val="0000FF"/>
            <w:sz w:val="28"/>
            <w:szCs w:val="28"/>
          </w:rPr>
          <w:t>преамбуле</w:t>
        </w:r>
      </w:hyperlink>
      <w:r w:rsidRPr="00BB05E3">
        <w:rPr>
          <w:rFonts w:ascii="Times New Roman" w:hAnsi="Times New Roman" w:cs="Times New Roman"/>
          <w:sz w:val="28"/>
          <w:szCs w:val="28"/>
        </w:rPr>
        <w:t xml:space="preserve"> Конституции РФ, - способность проявлять заботу о будущем, быть причиной тех изменений, которые нужны, причем по собственному намерению, а не обязанность претерпевать негативные последствия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798" w:history="1">
        <w:r w:rsidRPr="00BB05E3">
          <w:rPr>
            <w:rFonts w:ascii="Times New Roman" w:hAnsi="Times New Roman" w:cs="Times New Roman"/>
            <w:color w:val="0000FF"/>
            <w:sz w:val="28"/>
            <w:szCs w:val="28"/>
          </w:rPr>
          <w:t>Об исполнении постановлений Европейского суда</w:t>
        </w:r>
      </w:hyperlink>
      <w:r w:rsidRPr="00BB05E3">
        <w:rPr>
          <w:rFonts w:ascii="Times New Roman" w:hAnsi="Times New Roman" w:cs="Times New Roman"/>
          <w:sz w:val="28"/>
          <w:szCs w:val="28"/>
        </w:rPr>
        <w:t xml:space="preserve"> по правам человека как средстве реализации конституционных ценностей // Международное публичное и частное право. 2008. N 4. С. 16.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По мнению А.Р. Султанова, ответственность за быстрое приведение законодательства в соответствие с требованиями соблюдения прав человека и основных свобод должна лежать в первую очередь на законодателе, во вторую очередь может быть также взята и Правительством РФ, которое, обладая законодательной инициативой, может выступить инициатором приведения законодательства в соответствие с европейскими стандартами прав и свобод человека.</w:t>
      </w:r>
      <w:proofErr w:type="gramEnd"/>
      <w:r w:rsidRPr="00BB05E3">
        <w:rPr>
          <w:rFonts w:ascii="Times New Roman" w:hAnsi="Times New Roman" w:cs="Times New Roman"/>
          <w:sz w:val="28"/>
          <w:szCs w:val="28"/>
        </w:rPr>
        <w:t xml:space="preserve"> Кроме того, и граждане могут внести свой вклад в приведение российского законодательства в соответствие с требованиями европейских стандартов. Нормы, допускающие нарушение прав и свобод человека, можно рассматривать как не соответствующие </w:t>
      </w:r>
      <w:hyperlink r:id="rId799"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Отсюда следует возможность обращения в Конституционный Суд РФ лиц, чьи права нарушены применением норм, допускающих нарушение прав и свобод человека, с требованием признать их не соответствующими Конституции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800" w:history="1">
        <w:r w:rsidRPr="00BB05E3">
          <w:rPr>
            <w:rFonts w:ascii="Times New Roman" w:hAnsi="Times New Roman" w:cs="Times New Roman"/>
            <w:color w:val="0000FF"/>
            <w:sz w:val="28"/>
            <w:szCs w:val="28"/>
          </w:rPr>
          <w:t>Польза от проигрыша</w:t>
        </w:r>
      </w:hyperlink>
      <w:r w:rsidRPr="00BB05E3">
        <w:rPr>
          <w:rFonts w:ascii="Times New Roman" w:hAnsi="Times New Roman" w:cs="Times New Roman"/>
          <w:sz w:val="28"/>
          <w:szCs w:val="28"/>
        </w:rPr>
        <w:t xml:space="preserve"> // ЭЖ-Юрист. 2008. 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w:t>
      </w:r>
      <w:hyperlink r:id="rId801"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26 февраля 2010 г. N 4-П &lt;1&gt; Конституционный Суд РФ прямо указал, что не только </w:t>
      </w:r>
      <w:hyperlink r:id="rId802" w:history="1">
        <w:r w:rsidRPr="00BB05E3">
          <w:rPr>
            <w:rFonts w:ascii="Times New Roman" w:hAnsi="Times New Roman" w:cs="Times New Roman"/>
            <w:color w:val="0000FF"/>
            <w:sz w:val="28"/>
            <w:szCs w:val="28"/>
          </w:rPr>
          <w:t>Конвенция</w:t>
        </w:r>
      </w:hyperlink>
      <w:r w:rsidRPr="00BB05E3">
        <w:rPr>
          <w:rFonts w:ascii="Times New Roman" w:hAnsi="Times New Roman" w:cs="Times New Roman"/>
          <w:sz w:val="28"/>
          <w:szCs w:val="28"/>
        </w:rPr>
        <w:t xml:space="preserve"> о защите прав человека и основных свобод, но и решения Европейского суда по правам человека - в той части, в какой ими исходя из общепризнанных принципов и норм международного права дается толкование содержания закрепленных в Конвенции прав и свобод, включая право на</w:t>
      </w:r>
      <w:proofErr w:type="gramEnd"/>
      <w:r w:rsidRPr="00BB05E3">
        <w:rPr>
          <w:rFonts w:ascii="Times New Roman" w:hAnsi="Times New Roman" w:cs="Times New Roman"/>
          <w:sz w:val="28"/>
          <w:szCs w:val="28"/>
        </w:rPr>
        <w:t xml:space="preserve"> доступ к суду и справедливое правосудие, являются составной частью российской правовой системы, а потому </w:t>
      </w:r>
      <w:r w:rsidRPr="00BB05E3">
        <w:rPr>
          <w:rFonts w:ascii="Times New Roman" w:hAnsi="Times New Roman" w:cs="Times New Roman"/>
          <w:b/>
          <w:bCs/>
          <w:sz w:val="28"/>
          <w:szCs w:val="28"/>
        </w:rPr>
        <w:t xml:space="preserve">должны учитываться федеральным законодателем при </w:t>
      </w:r>
      <w:r w:rsidRPr="00BB05E3">
        <w:rPr>
          <w:rFonts w:ascii="Times New Roman" w:hAnsi="Times New Roman" w:cs="Times New Roman"/>
          <w:b/>
          <w:bCs/>
          <w:sz w:val="28"/>
          <w:szCs w:val="28"/>
        </w:rPr>
        <w:lastRenderedPageBreak/>
        <w:t>регулировании общественных отношений и правоприменительными органами при применении соответствующих норм права</w:t>
      </w: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803"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26 февраля 2010 г. N 4-П "По делу о проверке конституционности части второй статьи 392 Гражданского процессуального кодекса Российской Федерации в связи с жалобами граждан А.А. Дорошка, А.Е. Кота и Е.Ю. Федотовой" // СЗ РФ. 2010. N 11. Ст. 1255.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Становится очевидным, что законодатель и исполнительная власть в рамках исполнения международных обязательств государства уже не может исходить исключительно из собственного усмотрения в сфере регулирования отношений, возникающих в ходе реализации права на судебную защиту, они жестко ориентированы на вырабатываемые Европейским судом по правам человека стандарты правосудия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Анишина В.И. </w:t>
      </w:r>
      <w:hyperlink r:id="rId804" w:history="1">
        <w:r w:rsidRPr="00BB05E3">
          <w:rPr>
            <w:rFonts w:ascii="Times New Roman" w:hAnsi="Times New Roman" w:cs="Times New Roman"/>
            <w:color w:val="0000FF"/>
            <w:sz w:val="28"/>
            <w:szCs w:val="28"/>
          </w:rPr>
          <w:t>Влияние решений Европейского суда</w:t>
        </w:r>
      </w:hyperlink>
      <w:r w:rsidRPr="00BB05E3">
        <w:rPr>
          <w:rFonts w:ascii="Times New Roman" w:hAnsi="Times New Roman" w:cs="Times New Roman"/>
          <w:sz w:val="28"/>
          <w:szCs w:val="28"/>
        </w:rPr>
        <w:t xml:space="preserve"> по правам человека на российское правосудие // Международное публичное и частное право. 2007. N 1. С. 59 - 62.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Европейского суда по правам человека направлены абсолютно всем государственным органам Российской Федерации, в </w:t>
      </w:r>
      <w:proofErr w:type="gramStart"/>
      <w:r w:rsidRPr="00BB05E3">
        <w:rPr>
          <w:rFonts w:ascii="Times New Roman" w:hAnsi="Times New Roman" w:cs="Times New Roman"/>
          <w:sz w:val="28"/>
          <w:szCs w:val="28"/>
        </w:rPr>
        <w:t>связи</w:t>
      </w:r>
      <w:proofErr w:type="gramEnd"/>
      <w:r w:rsidRPr="00BB05E3">
        <w:rPr>
          <w:rFonts w:ascii="Times New Roman" w:hAnsi="Times New Roman" w:cs="Times New Roman"/>
          <w:sz w:val="28"/>
          <w:szCs w:val="28"/>
        </w:rPr>
        <w:t xml:space="preserve"> с чем мы полагаем целесообразным рассмотреть формы реализации данных актов в зависимости от субъектов, которым они прямо или косвенно адресованы. Мы будем выделять формы реализации в зависимости от ветви власти (законодательной, исполнительной, судебной), к которой относится конкретный орган.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w:t>
      </w:r>
      <w:r w:rsidRPr="00BB05E3">
        <w:rPr>
          <w:rFonts w:ascii="Times New Roman" w:hAnsi="Times New Roman" w:cs="Times New Roman"/>
          <w:b/>
          <w:bCs/>
          <w:sz w:val="28"/>
          <w:szCs w:val="28"/>
        </w:rPr>
        <w:t>Формы реализации постановлений Европейского суда по правам человека судебными органами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Стоит отметить, что необходимость законодательных реформ возникает в меньшинстве дел, поскольку конституции и законы государств-участников редко находятся в открытом противоречии с </w:t>
      </w:r>
      <w:hyperlink r:id="rId805"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но предусматривают возможность различного толкования ее норм. Самые многочисленные нарушения Конвенции связаны, таким образом, с проблемами, лежащими в сфере правоприменительной практики государственных органов, прежде всего судов. Следовательно, изменение судебной практики может стать необходимой мерой общего характера в целях предотвращения новых нарушений </w:t>
      </w:r>
      <w:hyperlink r:id="rId80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Следовательно, ключевая роль в процессе исполнения государством решений Европейского суда принадлежит именно судьям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proofErr w:type="gramStart"/>
      <w:r w:rsidRPr="00BB05E3">
        <w:rPr>
          <w:rFonts w:ascii="Times New Roman" w:hAnsi="Times New Roman" w:cs="Times New Roman"/>
          <w:sz w:val="28"/>
          <w:szCs w:val="28"/>
        </w:rPr>
        <w:t>Осман-Заде</w:t>
      </w:r>
      <w:proofErr w:type="gramEnd"/>
      <w:r w:rsidRPr="00BB05E3">
        <w:rPr>
          <w:rFonts w:ascii="Times New Roman" w:hAnsi="Times New Roman" w:cs="Times New Roman"/>
          <w:sz w:val="28"/>
          <w:szCs w:val="28"/>
        </w:rPr>
        <w:t xml:space="preserve"> С. </w:t>
      </w:r>
      <w:hyperlink r:id="rId807" w:history="1">
        <w:r w:rsidRPr="00BB05E3">
          <w:rPr>
            <w:rFonts w:ascii="Times New Roman" w:hAnsi="Times New Roman" w:cs="Times New Roman"/>
            <w:color w:val="0000FF"/>
            <w:sz w:val="28"/>
            <w:szCs w:val="28"/>
          </w:rPr>
          <w:t>Европейская конвенция по правам человека</w:t>
        </w:r>
      </w:hyperlink>
      <w:r w:rsidRPr="00BB05E3">
        <w:rPr>
          <w:rFonts w:ascii="Times New Roman" w:hAnsi="Times New Roman" w:cs="Times New Roman"/>
          <w:sz w:val="28"/>
          <w:szCs w:val="28"/>
        </w:rPr>
        <w:t xml:space="preserve"> и национальные правовые системы стран - членов Совета Европы. Роль Комитета министров // Юрист-международник. 2005. N 2. С. 21 - 30.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Здесь мы выделим два вида субъектов, ответственных за реализацию постановлений Европейского суда по правам человека, - это Конституционный Суд РФ и суды общей юрисдикции.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А) </w:t>
      </w:r>
      <w:r w:rsidRPr="00BB05E3">
        <w:rPr>
          <w:rFonts w:ascii="Times New Roman" w:hAnsi="Times New Roman" w:cs="Times New Roman"/>
          <w:b/>
          <w:bCs/>
          <w:sz w:val="28"/>
          <w:szCs w:val="28"/>
        </w:rPr>
        <w:t>Конституционный Суд РФ.</w:t>
      </w:r>
      <w:r w:rsidRPr="00BB05E3">
        <w:rPr>
          <w:rFonts w:ascii="Times New Roman" w:hAnsi="Times New Roman" w:cs="Times New Roman"/>
          <w:sz w:val="28"/>
          <w:szCs w:val="28"/>
        </w:rPr>
        <w:t xml:space="preserve"> Что касается характера влияния решений Европейского суда на практику Конституционного Суда РФ, то это во многом предопределяется особенностями юридической природы конвенционно-толковательных положений, в которых находит свое воплощение специфическая форма реализации Европейским судом по правам человека нормоконтрольной функции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Бондарь Н.С. Европейский конституционализм в аспекте национальной конституционной и европейской конвенционной юрисдикции (Рабочие материалы к Международному форуму по конституционному правосудию, 18 - 20 ноября 2010 г.) // http://www.ksrf.ru/Search/Pages/default.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Практикой для Конституционного Суда РФ, начало которой было положено еще до вступления в силу для России </w:t>
      </w:r>
      <w:hyperlink r:id="rId80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стало привлечение для формулирования и обоснования правовых позиций положений самой Конвенции, а впоследствии - и решений Европейского суда по правам человека. Привлекая в качестве доводов правовую позицию Европейского суда по правам человека, Конституционный Суд РФ проявляет стремление тесно увязывать свою позицию с позицией этого Суда, принимая решения, которые не просто соответствуют, но опираются на практику Европейского суда по правам человека. Пока еще не было случая, когда бы Европейский суд по правам человека в своих решениях критиковал практику Конституционного Суда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Бюллетень Европейского суда по правам человека. Российское издание. 2005. N 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качестве примера применения позиций Европейского суда по правам человека Конституционным Судом РФ можно назвать </w:t>
      </w:r>
      <w:hyperlink r:id="rId80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от 21 апреля 2010 г. N 10-П &lt;1&gt;, в котором указано, что вопреки принципу справедливости и основанным на нем конституционным гарантиям судебной защиты прав и свобод человека (</w:t>
      </w:r>
      <w:hyperlink r:id="rId810" w:history="1">
        <w:r w:rsidRPr="00BB05E3">
          <w:rPr>
            <w:rFonts w:ascii="Times New Roman" w:hAnsi="Times New Roman" w:cs="Times New Roman"/>
            <w:color w:val="0000FF"/>
            <w:sz w:val="28"/>
            <w:szCs w:val="28"/>
          </w:rPr>
          <w:t>ст. ст. 19</w:t>
        </w:r>
      </w:hyperlink>
      <w:r w:rsidRPr="00BB05E3">
        <w:rPr>
          <w:rFonts w:ascii="Times New Roman" w:hAnsi="Times New Roman" w:cs="Times New Roman"/>
          <w:sz w:val="28"/>
          <w:szCs w:val="28"/>
        </w:rPr>
        <w:t xml:space="preserve">, </w:t>
      </w:r>
      <w:hyperlink r:id="rId811" w:history="1">
        <w:r w:rsidRPr="00BB05E3">
          <w:rPr>
            <w:rFonts w:ascii="Times New Roman" w:hAnsi="Times New Roman" w:cs="Times New Roman"/>
            <w:color w:val="0000FF"/>
            <w:sz w:val="28"/>
            <w:szCs w:val="28"/>
          </w:rPr>
          <w:t>46</w:t>
        </w:r>
      </w:hyperlink>
      <w:r w:rsidRPr="00BB05E3">
        <w:rPr>
          <w:rFonts w:ascii="Times New Roman" w:hAnsi="Times New Roman" w:cs="Times New Roman"/>
          <w:sz w:val="28"/>
          <w:szCs w:val="28"/>
        </w:rPr>
        <w:t xml:space="preserve">, </w:t>
      </w:r>
      <w:hyperlink r:id="rId812" w:history="1">
        <w:r w:rsidRPr="00BB05E3">
          <w:rPr>
            <w:rFonts w:ascii="Times New Roman" w:hAnsi="Times New Roman" w:cs="Times New Roman"/>
            <w:color w:val="0000FF"/>
            <w:sz w:val="28"/>
            <w:szCs w:val="28"/>
          </w:rPr>
          <w:t>47</w:t>
        </w:r>
      </w:hyperlink>
      <w:r w:rsidRPr="00BB05E3">
        <w:rPr>
          <w:rFonts w:ascii="Times New Roman" w:hAnsi="Times New Roman" w:cs="Times New Roman"/>
          <w:sz w:val="28"/>
          <w:szCs w:val="28"/>
        </w:rPr>
        <w:t xml:space="preserve"> и </w:t>
      </w:r>
      <w:hyperlink r:id="rId813" w:history="1">
        <w:r w:rsidRPr="00BB05E3">
          <w:rPr>
            <w:rFonts w:ascii="Times New Roman" w:hAnsi="Times New Roman" w:cs="Times New Roman"/>
            <w:color w:val="0000FF"/>
            <w:sz w:val="28"/>
            <w:szCs w:val="28"/>
          </w:rPr>
          <w:t>123</w:t>
        </w:r>
      </w:hyperlink>
      <w:r w:rsidRPr="00BB05E3">
        <w:rPr>
          <w:rFonts w:ascii="Times New Roman" w:hAnsi="Times New Roman" w:cs="Times New Roman"/>
          <w:sz w:val="28"/>
          <w:szCs w:val="28"/>
        </w:rPr>
        <w:t xml:space="preserve"> Конституции РФ), взаимосвязанные положения </w:t>
      </w:r>
      <w:hyperlink r:id="rId814" w:history="1">
        <w:r w:rsidRPr="00BB05E3">
          <w:rPr>
            <w:rFonts w:ascii="Times New Roman" w:hAnsi="Times New Roman" w:cs="Times New Roman"/>
            <w:color w:val="0000FF"/>
            <w:sz w:val="28"/>
            <w:szCs w:val="28"/>
          </w:rPr>
          <w:t>ч. 2 ст. 327</w:t>
        </w:r>
      </w:hyperlink>
      <w:r w:rsidRPr="00BB05E3">
        <w:rPr>
          <w:rFonts w:ascii="Times New Roman" w:hAnsi="Times New Roman" w:cs="Times New Roman"/>
          <w:sz w:val="28"/>
          <w:szCs w:val="28"/>
        </w:rPr>
        <w:t xml:space="preserve"> и </w:t>
      </w:r>
      <w:hyperlink r:id="rId815" w:history="1">
        <w:r w:rsidRPr="00BB05E3">
          <w:rPr>
            <w:rFonts w:ascii="Times New Roman" w:hAnsi="Times New Roman" w:cs="Times New Roman"/>
            <w:color w:val="0000FF"/>
            <w:sz w:val="28"/>
            <w:szCs w:val="28"/>
          </w:rPr>
          <w:t>ст</w:t>
        </w:r>
        <w:proofErr w:type="gramEnd"/>
        <w:r w:rsidRPr="00BB05E3">
          <w:rPr>
            <w:rFonts w:ascii="Times New Roman" w:hAnsi="Times New Roman" w:cs="Times New Roman"/>
            <w:color w:val="0000FF"/>
            <w:sz w:val="28"/>
            <w:szCs w:val="28"/>
          </w:rPr>
          <w:t xml:space="preserve">. </w:t>
        </w:r>
        <w:proofErr w:type="gramStart"/>
        <w:r w:rsidRPr="00BB05E3">
          <w:rPr>
            <w:rFonts w:ascii="Times New Roman" w:hAnsi="Times New Roman" w:cs="Times New Roman"/>
            <w:color w:val="0000FF"/>
            <w:sz w:val="28"/>
            <w:szCs w:val="28"/>
          </w:rPr>
          <w:t>328</w:t>
        </w:r>
      </w:hyperlink>
      <w:r w:rsidRPr="00BB05E3">
        <w:rPr>
          <w:rFonts w:ascii="Times New Roman" w:hAnsi="Times New Roman" w:cs="Times New Roman"/>
          <w:sz w:val="28"/>
          <w:szCs w:val="28"/>
        </w:rPr>
        <w:t xml:space="preserve"> ГПК РФ, не допуская пересмотра в ординарной инстанции ошибочного судебного постановления апелляционного суда, принятого по правилам производства в суде первой инстанции, нарушают конституционное право лиц, вопрос о правах и об обязанностях которых разрешен мировым судьей без привлечения их к участию в деле, и лиц, участвующих в деле и не извещенных о времени и месте судебного заседания, на эффективную судебную</w:t>
      </w:r>
      <w:proofErr w:type="gramEnd"/>
      <w:r w:rsidRPr="00BB05E3">
        <w:rPr>
          <w:rFonts w:ascii="Times New Roman" w:hAnsi="Times New Roman" w:cs="Times New Roman"/>
          <w:sz w:val="28"/>
          <w:szCs w:val="28"/>
        </w:rPr>
        <w:t xml:space="preserve"> защиту и на восстановление их нарушенных прав и законных интересов. </w:t>
      </w:r>
      <w:proofErr w:type="gramStart"/>
      <w:r w:rsidRPr="00BB05E3">
        <w:rPr>
          <w:rFonts w:ascii="Times New Roman" w:hAnsi="Times New Roman" w:cs="Times New Roman"/>
          <w:sz w:val="28"/>
          <w:szCs w:val="28"/>
        </w:rPr>
        <w:t xml:space="preserve">Тем самым нарушается и закрепленное в </w:t>
      </w:r>
      <w:hyperlink r:id="rId816" w:history="1">
        <w:r w:rsidRPr="00BB05E3">
          <w:rPr>
            <w:rFonts w:ascii="Times New Roman" w:hAnsi="Times New Roman" w:cs="Times New Roman"/>
            <w:color w:val="0000FF"/>
            <w:sz w:val="28"/>
            <w:szCs w:val="28"/>
          </w:rPr>
          <w:t>п. 1 ст. 6</w:t>
        </w:r>
      </w:hyperlink>
      <w:r w:rsidRPr="00BB05E3">
        <w:rPr>
          <w:rFonts w:ascii="Times New Roman" w:hAnsi="Times New Roman" w:cs="Times New Roman"/>
          <w:sz w:val="28"/>
          <w:szCs w:val="28"/>
        </w:rPr>
        <w:t xml:space="preserve"> Конвенции право на справедливое судебное разбирательство в его истолковании Европейским судом по правам </w:t>
      </w:r>
      <w:r w:rsidRPr="00BB05E3">
        <w:rPr>
          <w:rFonts w:ascii="Times New Roman" w:hAnsi="Times New Roman" w:cs="Times New Roman"/>
          <w:sz w:val="28"/>
          <w:szCs w:val="28"/>
        </w:rPr>
        <w:lastRenderedPageBreak/>
        <w:t xml:space="preserve">человека, который неоднократно указывал на необходимость соблюдения справедливого баланса в реализации права на защиту и принципа равенства сторон (Постановления от 30 октября 1991 г. по делу </w:t>
      </w:r>
      <w:r w:rsidRPr="00BB05E3">
        <w:rPr>
          <w:rFonts w:ascii="Times New Roman" w:hAnsi="Times New Roman" w:cs="Times New Roman"/>
          <w:b/>
          <w:bCs/>
          <w:sz w:val="28"/>
          <w:szCs w:val="28"/>
        </w:rPr>
        <w:t>"Боргерс (Borgers) против Бельгии"</w:t>
      </w:r>
      <w:r w:rsidRPr="00BB05E3">
        <w:rPr>
          <w:rFonts w:ascii="Times New Roman" w:hAnsi="Times New Roman" w:cs="Times New Roman"/>
          <w:sz w:val="28"/>
          <w:szCs w:val="28"/>
        </w:rPr>
        <w:t xml:space="preserve"> и от 27 октября 1993 г. по</w:t>
      </w:r>
      <w:proofErr w:type="gramEnd"/>
      <w:r w:rsidRPr="00BB05E3">
        <w:rPr>
          <w:rFonts w:ascii="Times New Roman" w:hAnsi="Times New Roman" w:cs="Times New Roman"/>
          <w:sz w:val="28"/>
          <w:szCs w:val="28"/>
        </w:rPr>
        <w:t xml:space="preserve"> делу </w:t>
      </w:r>
      <w:r w:rsidRPr="00BB05E3">
        <w:rPr>
          <w:rFonts w:ascii="Times New Roman" w:hAnsi="Times New Roman" w:cs="Times New Roman"/>
          <w:b/>
          <w:bCs/>
          <w:sz w:val="28"/>
          <w:szCs w:val="28"/>
        </w:rPr>
        <w:t>"Домбо Бехеер Б.В. (Dombo Beheer B.V.) против Нидерландов"</w:t>
      </w:r>
      <w:r w:rsidRPr="00BB05E3">
        <w:rPr>
          <w:rFonts w:ascii="Times New Roman" w:hAnsi="Times New Roman" w:cs="Times New Roman"/>
          <w:sz w:val="28"/>
          <w:szCs w:val="28"/>
        </w:rPr>
        <w:t xml:space="preserve">). В данном </w:t>
      </w:r>
      <w:hyperlink r:id="rId817"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Конституционный Суд РФ не только обратился к нормам Конвенции </w:t>
      </w:r>
      <w:hyperlink r:id="rId818"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но также в обоснование своей позиции использовал постановления Европейского суда по правам человека, вынесенные против иных государств.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81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21 апреля 2010 г. N 10-П "По делу о проверке конституционности части первой статьи 320, части второй статьи 327 и статьи 328 Гражданского процессуального кодекса Российской Федерации в связи с жалобами гражданки Е.В. Алейниковой и общества с ограниченной ответственностью "Три К" и запросами Норильского городского суда Красноярского края и Центрального районного суда города</w:t>
      </w:r>
      <w:proofErr w:type="gramEnd"/>
      <w:r w:rsidRPr="00BB05E3">
        <w:rPr>
          <w:rFonts w:ascii="Times New Roman" w:hAnsi="Times New Roman" w:cs="Times New Roman"/>
          <w:sz w:val="28"/>
          <w:szCs w:val="28"/>
        </w:rPr>
        <w:t xml:space="preserve"> Читы" // СЗ РФ. 2010. N 19. Ст. 2357.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непосредственным выполнением постановления Европейского суда по правам человека можно считать признание Конституционным Судом РФ отдельных положений законодательства не соответствующими </w:t>
      </w:r>
      <w:hyperlink r:id="rId820"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w:t>
      </w:r>
      <w:proofErr w:type="gramStart"/>
      <w:r w:rsidRPr="00BB05E3">
        <w:rPr>
          <w:rFonts w:ascii="Times New Roman" w:hAnsi="Times New Roman" w:cs="Times New Roman"/>
          <w:sz w:val="28"/>
          <w:szCs w:val="28"/>
        </w:rPr>
        <w:t xml:space="preserve">Так, Европейский суд по правам человека, рассмотрев жалобу П.В. Штукатурова, в </w:t>
      </w:r>
      <w:hyperlink r:id="rId821"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27 марта 2008 г. по делу </w:t>
      </w:r>
      <w:r w:rsidRPr="00BB05E3">
        <w:rPr>
          <w:rFonts w:ascii="Times New Roman" w:hAnsi="Times New Roman" w:cs="Times New Roman"/>
          <w:b/>
          <w:bCs/>
          <w:sz w:val="28"/>
          <w:szCs w:val="28"/>
        </w:rPr>
        <w:t>"Штукатуров (Shtukaturov) против России"</w:t>
      </w:r>
      <w:r w:rsidRPr="00BB05E3">
        <w:rPr>
          <w:rFonts w:ascii="Times New Roman" w:hAnsi="Times New Roman" w:cs="Times New Roman"/>
          <w:sz w:val="28"/>
          <w:szCs w:val="28"/>
        </w:rPr>
        <w:t xml:space="preserve"> констатировал нарушение в отношении заявителя прав на свободу и личную неприкосновенность, на справедливое судебное разбирательство и на уважение частной и семейной жизни, закрепленных </w:t>
      </w:r>
      <w:hyperlink r:id="rId822"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И в дальнейшем Конституционный Суд РФ уже констатировал несоответствие </w:t>
      </w:r>
      <w:hyperlink r:id="rId823"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положений</w:t>
      </w:r>
      <w:proofErr w:type="gramEnd"/>
      <w:r w:rsidRPr="00BB05E3">
        <w:rPr>
          <w:rFonts w:ascii="Times New Roman" w:hAnsi="Times New Roman" w:cs="Times New Roman"/>
          <w:sz w:val="28"/>
          <w:szCs w:val="28"/>
        </w:rPr>
        <w:t xml:space="preserve"> </w:t>
      </w:r>
      <w:hyperlink r:id="rId824" w:history="1">
        <w:r w:rsidRPr="00BB05E3">
          <w:rPr>
            <w:rFonts w:ascii="Times New Roman" w:hAnsi="Times New Roman" w:cs="Times New Roman"/>
            <w:color w:val="0000FF"/>
            <w:sz w:val="28"/>
            <w:szCs w:val="28"/>
          </w:rPr>
          <w:t>ч. 1 ст. 284</w:t>
        </w:r>
      </w:hyperlink>
      <w:r w:rsidRPr="00BB05E3">
        <w:rPr>
          <w:rFonts w:ascii="Times New Roman" w:hAnsi="Times New Roman" w:cs="Times New Roman"/>
          <w:sz w:val="28"/>
          <w:szCs w:val="28"/>
        </w:rPr>
        <w:t xml:space="preserve"> ГПК РФ в своем </w:t>
      </w:r>
      <w:hyperlink r:id="rId825"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82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27 февраля 2009 г. N 4-П "По делу о проверке конституционности ряда положений статей 37, 52, 135, 222, 284, 286 и 379.1 Гражданского процессуального кодекса Российской Федерации и части четвертой статьи 28 Закона Российской Федерации "О психиатрической помощи и гарантиях прав граждан при ее оказании" в связи с жалобами граждан Ю.К. Гудковой, П.</w:t>
      </w:r>
      <w:proofErr w:type="gramEnd"/>
      <w:r w:rsidRPr="00BB05E3">
        <w:rPr>
          <w:rFonts w:ascii="Times New Roman" w:hAnsi="Times New Roman" w:cs="Times New Roman"/>
          <w:sz w:val="28"/>
          <w:szCs w:val="28"/>
        </w:rPr>
        <w:t>В. Штукатурова и М.А. Яшиной" // Российская газета. 18.03.2009. N 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Также Конституционный Суд РФ может при рассмотрении запросов отдельных государственных органов выносить определенные предписания законодательным органам, что будет являться как непосредственной, так и опосредованной формами реализации постановлений Европейского суда по правам человека. Так, в мае 2006 г. Кабинет министров Республики Татарстан обратился в Конституционный Суд РФ с запросом о соответствии </w:t>
      </w:r>
      <w:hyperlink r:id="rId827" w:history="1">
        <w:r w:rsidRPr="00BB05E3">
          <w:rPr>
            <w:rFonts w:ascii="Times New Roman" w:hAnsi="Times New Roman" w:cs="Times New Roman"/>
            <w:color w:val="0000FF"/>
            <w:sz w:val="28"/>
            <w:szCs w:val="28"/>
          </w:rPr>
          <w:t>ст. 389</w:t>
        </w:r>
      </w:hyperlink>
      <w:r w:rsidRPr="00BB05E3">
        <w:rPr>
          <w:rFonts w:ascii="Times New Roman" w:hAnsi="Times New Roman" w:cs="Times New Roman"/>
          <w:sz w:val="28"/>
          <w:szCs w:val="28"/>
        </w:rPr>
        <w:t xml:space="preserve"> ГПК РФ </w:t>
      </w:r>
      <w:hyperlink r:id="rId82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В данном запросе Кабинет министров РТ </w:t>
      </w:r>
      <w:r w:rsidRPr="00BB05E3">
        <w:rPr>
          <w:rFonts w:ascii="Times New Roman" w:hAnsi="Times New Roman" w:cs="Times New Roman"/>
          <w:sz w:val="28"/>
          <w:szCs w:val="28"/>
        </w:rPr>
        <w:lastRenderedPageBreak/>
        <w:t xml:space="preserve">ссылался на то, что данная статья не соответствует не только Конституции РФ, но и </w:t>
      </w:r>
      <w:hyperlink r:id="rId829"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практике Европейского суда по правам человека. </w:t>
      </w:r>
      <w:proofErr w:type="gramStart"/>
      <w:r w:rsidRPr="00BB05E3">
        <w:rPr>
          <w:rFonts w:ascii="Times New Roman" w:hAnsi="Times New Roman" w:cs="Times New Roman"/>
          <w:sz w:val="28"/>
          <w:szCs w:val="28"/>
        </w:rPr>
        <w:t xml:space="preserve">В вынесенном </w:t>
      </w:r>
      <w:hyperlink r:id="rId830"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5 февраля 2007 г. N 2-П &lt;1&gt; Конституционный Суд РФ, ссылаясь на позиции Европейского суда по правам человека, признал положения </w:t>
      </w:r>
      <w:hyperlink r:id="rId831" w:history="1">
        <w:r w:rsidRPr="00BB05E3">
          <w:rPr>
            <w:rFonts w:ascii="Times New Roman" w:hAnsi="Times New Roman" w:cs="Times New Roman"/>
            <w:color w:val="0000FF"/>
            <w:sz w:val="28"/>
            <w:szCs w:val="28"/>
          </w:rPr>
          <w:t>ст. ст. 16</w:t>
        </w:r>
      </w:hyperlink>
      <w:r w:rsidRPr="00BB05E3">
        <w:rPr>
          <w:rFonts w:ascii="Times New Roman" w:hAnsi="Times New Roman" w:cs="Times New Roman"/>
          <w:sz w:val="28"/>
          <w:szCs w:val="28"/>
        </w:rPr>
        <w:t xml:space="preserve">, </w:t>
      </w:r>
      <w:hyperlink r:id="rId832" w:history="1">
        <w:r w:rsidRPr="00BB05E3">
          <w:rPr>
            <w:rFonts w:ascii="Times New Roman" w:hAnsi="Times New Roman" w:cs="Times New Roman"/>
            <w:color w:val="0000FF"/>
            <w:sz w:val="28"/>
            <w:szCs w:val="28"/>
          </w:rPr>
          <w:t>20</w:t>
        </w:r>
      </w:hyperlink>
      <w:r w:rsidRPr="00BB05E3">
        <w:rPr>
          <w:rFonts w:ascii="Times New Roman" w:hAnsi="Times New Roman" w:cs="Times New Roman"/>
          <w:sz w:val="28"/>
          <w:szCs w:val="28"/>
        </w:rPr>
        <w:t xml:space="preserve">, </w:t>
      </w:r>
      <w:hyperlink r:id="rId833" w:history="1">
        <w:r w:rsidRPr="00BB05E3">
          <w:rPr>
            <w:rFonts w:ascii="Times New Roman" w:hAnsi="Times New Roman" w:cs="Times New Roman"/>
            <w:color w:val="0000FF"/>
            <w:sz w:val="28"/>
            <w:szCs w:val="28"/>
          </w:rPr>
          <w:t>112</w:t>
        </w:r>
      </w:hyperlink>
      <w:r w:rsidRPr="00BB05E3">
        <w:rPr>
          <w:rFonts w:ascii="Times New Roman" w:hAnsi="Times New Roman" w:cs="Times New Roman"/>
          <w:sz w:val="28"/>
          <w:szCs w:val="28"/>
        </w:rPr>
        <w:t xml:space="preserve">, </w:t>
      </w:r>
      <w:hyperlink r:id="rId834" w:history="1">
        <w:r w:rsidRPr="00BB05E3">
          <w:rPr>
            <w:rFonts w:ascii="Times New Roman" w:hAnsi="Times New Roman" w:cs="Times New Roman"/>
            <w:color w:val="0000FF"/>
            <w:sz w:val="28"/>
            <w:szCs w:val="28"/>
          </w:rPr>
          <w:t>336</w:t>
        </w:r>
      </w:hyperlink>
      <w:r w:rsidRPr="00BB05E3">
        <w:rPr>
          <w:rFonts w:ascii="Times New Roman" w:hAnsi="Times New Roman" w:cs="Times New Roman"/>
          <w:sz w:val="28"/>
          <w:szCs w:val="28"/>
        </w:rPr>
        <w:t xml:space="preserve">, </w:t>
      </w:r>
      <w:hyperlink r:id="rId835" w:history="1">
        <w:r w:rsidRPr="00BB05E3">
          <w:rPr>
            <w:rFonts w:ascii="Times New Roman" w:hAnsi="Times New Roman" w:cs="Times New Roman"/>
            <w:color w:val="0000FF"/>
            <w:sz w:val="28"/>
            <w:szCs w:val="28"/>
          </w:rPr>
          <w:t>376</w:t>
        </w:r>
      </w:hyperlink>
      <w:r w:rsidRPr="00BB05E3">
        <w:rPr>
          <w:rFonts w:ascii="Times New Roman" w:hAnsi="Times New Roman" w:cs="Times New Roman"/>
          <w:sz w:val="28"/>
          <w:szCs w:val="28"/>
        </w:rPr>
        <w:t xml:space="preserve">, </w:t>
      </w:r>
      <w:hyperlink r:id="rId836" w:history="1">
        <w:r w:rsidRPr="00BB05E3">
          <w:rPr>
            <w:rFonts w:ascii="Times New Roman" w:hAnsi="Times New Roman" w:cs="Times New Roman"/>
            <w:color w:val="0000FF"/>
            <w:sz w:val="28"/>
            <w:szCs w:val="28"/>
          </w:rPr>
          <w:t>377</w:t>
        </w:r>
      </w:hyperlink>
      <w:r w:rsidRPr="00BB05E3">
        <w:rPr>
          <w:rFonts w:ascii="Times New Roman" w:hAnsi="Times New Roman" w:cs="Times New Roman"/>
          <w:sz w:val="28"/>
          <w:szCs w:val="28"/>
        </w:rPr>
        <w:t xml:space="preserve">, </w:t>
      </w:r>
      <w:hyperlink r:id="rId837" w:history="1">
        <w:r w:rsidRPr="00BB05E3">
          <w:rPr>
            <w:rFonts w:ascii="Times New Roman" w:hAnsi="Times New Roman" w:cs="Times New Roman"/>
            <w:color w:val="0000FF"/>
            <w:sz w:val="28"/>
            <w:szCs w:val="28"/>
          </w:rPr>
          <w:t>380</w:t>
        </w:r>
      </w:hyperlink>
      <w:r w:rsidRPr="00BB05E3">
        <w:rPr>
          <w:rFonts w:ascii="Times New Roman" w:hAnsi="Times New Roman" w:cs="Times New Roman"/>
          <w:sz w:val="28"/>
          <w:szCs w:val="28"/>
        </w:rPr>
        <w:t xml:space="preserve"> - </w:t>
      </w:r>
      <w:hyperlink r:id="rId838" w:history="1">
        <w:r w:rsidRPr="00BB05E3">
          <w:rPr>
            <w:rFonts w:ascii="Times New Roman" w:hAnsi="Times New Roman" w:cs="Times New Roman"/>
            <w:color w:val="0000FF"/>
            <w:sz w:val="28"/>
            <w:szCs w:val="28"/>
          </w:rPr>
          <w:t>383</w:t>
        </w:r>
      </w:hyperlink>
      <w:r w:rsidRPr="00BB05E3">
        <w:rPr>
          <w:rFonts w:ascii="Times New Roman" w:hAnsi="Times New Roman" w:cs="Times New Roman"/>
          <w:sz w:val="28"/>
          <w:szCs w:val="28"/>
        </w:rPr>
        <w:t xml:space="preserve">, </w:t>
      </w:r>
      <w:hyperlink r:id="rId839" w:history="1">
        <w:r w:rsidRPr="00BB05E3">
          <w:rPr>
            <w:rFonts w:ascii="Times New Roman" w:hAnsi="Times New Roman" w:cs="Times New Roman"/>
            <w:color w:val="0000FF"/>
            <w:sz w:val="28"/>
            <w:szCs w:val="28"/>
          </w:rPr>
          <w:t>387</w:t>
        </w:r>
      </w:hyperlink>
      <w:r w:rsidRPr="00BB05E3">
        <w:rPr>
          <w:rFonts w:ascii="Times New Roman" w:hAnsi="Times New Roman" w:cs="Times New Roman"/>
          <w:sz w:val="28"/>
          <w:szCs w:val="28"/>
        </w:rPr>
        <w:t xml:space="preserve">, </w:t>
      </w:r>
      <w:hyperlink r:id="rId840" w:history="1">
        <w:r w:rsidRPr="00BB05E3">
          <w:rPr>
            <w:rFonts w:ascii="Times New Roman" w:hAnsi="Times New Roman" w:cs="Times New Roman"/>
            <w:color w:val="0000FF"/>
            <w:sz w:val="28"/>
            <w:szCs w:val="28"/>
          </w:rPr>
          <w:t>388</w:t>
        </w:r>
      </w:hyperlink>
      <w:r w:rsidRPr="00BB05E3">
        <w:rPr>
          <w:rFonts w:ascii="Times New Roman" w:hAnsi="Times New Roman" w:cs="Times New Roman"/>
          <w:sz w:val="28"/>
          <w:szCs w:val="28"/>
        </w:rPr>
        <w:t xml:space="preserve"> и </w:t>
      </w:r>
      <w:hyperlink r:id="rId841" w:history="1">
        <w:r w:rsidRPr="00BB05E3">
          <w:rPr>
            <w:rFonts w:ascii="Times New Roman" w:hAnsi="Times New Roman" w:cs="Times New Roman"/>
            <w:color w:val="0000FF"/>
            <w:sz w:val="28"/>
            <w:szCs w:val="28"/>
          </w:rPr>
          <w:t>389</w:t>
        </w:r>
      </w:hyperlink>
      <w:r w:rsidRPr="00BB05E3">
        <w:rPr>
          <w:rFonts w:ascii="Times New Roman" w:hAnsi="Times New Roman" w:cs="Times New Roman"/>
          <w:sz w:val="28"/>
          <w:szCs w:val="28"/>
        </w:rPr>
        <w:t xml:space="preserve"> ГПК РФ не противоречащими</w:t>
      </w:r>
      <w:proofErr w:type="gramEnd"/>
      <w:r w:rsidRPr="00BB05E3">
        <w:rPr>
          <w:rFonts w:ascii="Times New Roman" w:hAnsi="Times New Roman" w:cs="Times New Roman"/>
          <w:sz w:val="28"/>
          <w:szCs w:val="28"/>
        </w:rPr>
        <w:t xml:space="preserve"> </w:t>
      </w:r>
      <w:hyperlink r:id="rId84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при этом указал, что надзорное производство в Российской Федерации подлежит реформированию, и обязал федерального законодателя в разумные сроки установить процедуры, реально обеспечивающие своевременное выявление и пересмотр ошибочных судебных постановлений до их вступления в законную силу, и привести правовое регулирование надзорного производства в соответствие с признаваемыми Российской Федерацией международно-правовыми стандартами. Таким образом, можно отметить две формы реализации постановлений Европейского Суда по правам человека, а именно: непосредственное применение (в части обоснования своей позиции) и опосредованное выполнение (в части вынесения предписаний законодателю о необходимости изменения действующего законодательства). Тем самым частично были реализованы постановления Европейского суда по правам человека по делу </w:t>
      </w:r>
      <w:hyperlink r:id="rId843" w:history="1">
        <w:r w:rsidRPr="00BB05E3">
          <w:rPr>
            <w:rFonts w:ascii="Times New Roman" w:hAnsi="Times New Roman" w:cs="Times New Roman"/>
            <w:b/>
            <w:bCs/>
            <w:color w:val="0000FF"/>
            <w:sz w:val="28"/>
            <w:szCs w:val="28"/>
          </w:rPr>
          <w:t>"Рябых против России"</w:t>
        </w:r>
      </w:hyperlink>
      <w:r w:rsidRPr="00BB05E3">
        <w:rPr>
          <w:rFonts w:ascii="Times New Roman" w:hAnsi="Times New Roman" w:cs="Times New Roman"/>
          <w:sz w:val="28"/>
          <w:szCs w:val="28"/>
        </w:rPr>
        <w:t xml:space="preserve">, </w:t>
      </w:r>
      <w:hyperlink r:id="rId844" w:history="1">
        <w:r w:rsidRPr="00BB05E3">
          <w:rPr>
            <w:rFonts w:ascii="Times New Roman" w:hAnsi="Times New Roman" w:cs="Times New Roman"/>
            <w:b/>
            <w:bCs/>
            <w:color w:val="0000FF"/>
            <w:sz w:val="28"/>
            <w:szCs w:val="28"/>
          </w:rPr>
          <w:t>"Волкова против России"</w:t>
        </w:r>
      </w:hyperlink>
      <w:r w:rsidRPr="00BB05E3">
        <w:rPr>
          <w:rFonts w:ascii="Times New Roman" w:hAnsi="Times New Roman" w:cs="Times New Roman"/>
          <w:sz w:val="28"/>
          <w:szCs w:val="28"/>
        </w:rPr>
        <w:t xml:space="preserve">, </w:t>
      </w:r>
      <w:hyperlink r:id="rId845" w:history="1">
        <w:r w:rsidRPr="00BB05E3">
          <w:rPr>
            <w:rFonts w:ascii="Times New Roman" w:hAnsi="Times New Roman" w:cs="Times New Roman"/>
            <w:b/>
            <w:bCs/>
            <w:color w:val="0000FF"/>
            <w:sz w:val="28"/>
            <w:szCs w:val="28"/>
          </w:rPr>
          <w:t>"Засурцев против России"</w:t>
        </w:r>
      </w:hyperlink>
      <w:r w:rsidRPr="00BB05E3">
        <w:rPr>
          <w:rFonts w:ascii="Times New Roman" w:hAnsi="Times New Roman" w:cs="Times New Roman"/>
          <w:sz w:val="28"/>
          <w:szCs w:val="28"/>
        </w:rPr>
        <w:t xml:space="preserve"> и др.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84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Конституционного Суда РФ от 5 февраля 2007 г. N 2-П "По делу о проверке конституционности положений статей 16, 20, 112, 336, 376, 377, 380, 381, 382, 383, 387, 388 и 389 Гражданского процессуального кодекса Российской Федерации в связи с запросом Кабинета министров Республики Татарстан, жалобами открытых акционерных обществ "Нижнекамскнефтехим" и "Хакасэнерго", а также жалобами ряда граждан" // Российская газета</w:t>
      </w:r>
      <w:proofErr w:type="gramEnd"/>
      <w:r w:rsidRPr="00BB05E3">
        <w:rPr>
          <w:rFonts w:ascii="Times New Roman" w:hAnsi="Times New Roman" w:cs="Times New Roman"/>
          <w:sz w:val="28"/>
          <w:szCs w:val="28"/>
        </w:rPr>
        <w:t>. 14.02.2007. N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Правовые позиции Европейского суда по правам человека, оказывая заметное воздействие на практику конституционного правосудия, в то же время во многом именно благодаря решениям Конституционного Суда РФ приобретают качества внутригосударственной формально-юридической значимости, через конституционно-судебное правоприменение и нормативно-интерпретационную деятельность Конституционного Суда наращивают свой нормативный потенциал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Бондарь Н.С. Европейский конституционализм в аспекте национальной конституционной и европейской конвенционной юрисдикции (Рабочие материалы к Международному форуму по конституционному правосудию, 18 - 20 ноября 2010 г.) // http://www.ksrf.ru/Search/Pages/default.aspx (дата обращения 15 марта 2011 г.).</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мы можем сделать вывод, что Конституционный Суд РФ реализует постановления Европейского суда по правам человека в двух </w:t>
      </w:r>
      <w:r w:rsidRPr="00BB05E3">
        <w:rPr>
          <w:rFonts w:ascii="Times New Roman" w:hAnsi="Times New Roman" w:cs="Times New Roman"/>
          <w:sz w:val="28"/>
          <w:szCs w:val="28"/>
        </w:rPr>
        <w:lastRenderedPageBreak/>
        <w:t>формах: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а) применение позиций Европейского суда по правам человека при толковании законов и </w:t>
      </w:r>
      <w:hyperlink r:id="rId84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при этом применяются позиции, выработанные в решениях Европейского суда по правам человека, направленных в отношении Российской Федерации и иных стран;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б) выполнение постановлений Европейского суда по правам человека, принятых в отношении Российской Федерации в части ликвидации несовершенства законодательства. При этом выполнение может быть как непосредственным (признание определенных норм не соответствующими </w:t>
      </w:r>
      <w:hyperlink r:id="rId84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так и опосредованным (предписания федеральному законодателю о необходимости внесения изменений в законодательство).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Б) Как и Конституционный Суд РФ, </w:t>
      </w:r>
      <w:r w:rsidRPr="00BB05E3">
        <w:rPr>
          <w:rFonts w:ascii="Times New Roman" w:hAnsi="Times New Roman" w:cs="Times New Roman"/>
          <w:b/>
          <w:bCs/>
          <w:sz w:val="28"/>
          <w:szCs w:val="28"/>
        </w:rPr>
        <w:t>суды общей юрисдикции</w:t>
      </w:r>
      <w:r w:rsidRPr="00BB05E3">
        <w:rPr>
          <w:rFonts w:ascii="Times New Roman" w:hAnsi="Times New Roman" w:cs="Times New Roman"/>
          <w:sz w:val="28"/>
          <w:szCs w:val="28"/>
        </w:rPr>
        <w:t xml:space="preserve"> должны применять положения </w:t>
      </w:r>
      <w:hyperlink r:id="rId849"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правовые позиции Европейского суда по правам человека при осуществлении правосудия.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частности, о необходимости применения правовых позиций Европейского суда по правам человека говорится в </w:t>
      </w:r>
      <w:hyperlink r:id="rId850" w:history="1">
        <w:r w:rsidRPr="00BB05E3">
          <w:rPr>
            <w:rFonts w:ascii="Times New Roman" w:hAnsi="Times New Roman" w:cs="Times New Roman"/>
            <w:color w:val="0000FF"/>
            <w:sz w:val="28"/>
            <w:szCs w:val="28"/>
          </w:rPr>
          <w:t>п. п. 10</w:t>
        </w:r>
      </w:hyperlink>
      <w:r w:rsidRPr="00BB05E3">
        <w:rPr>
          <w:rFonts w:ascii="Times New Roman" w:hAnsi="Times New Roman" w:cs="Times New Roman"/>
          <w:sz w:val="28"/>
          <w:szCs w:val="28"/>
        </w:rPr>
        <w:t xml:space="preserve"> - </w:t>
      </w:r>
      <w:hyperlink r:id="rId851" w:history="1">
        <w:r w:rsidRPr="00BB05E3">
          <w:rPr>
            <w:rFonts w:ascii="Times New Roman" w:hAnsi="Times New Roman" w:cs="Times New Roman"/>
            <w:color w:val="0000FF"/>
            <w:sz w:val="28"/>
            <w:szCs w:val="28"/>
          </w:rPr>
          <w:t>15</w:t>
        </w:r>
      </w:hyperlink>
      <w:r w:rsidRPr="00BB05E3">
        <w:rPr>
          <w:rFonts w:ascii="Times New Roman" w:hAnsi="Times New Roman" w:cs="Times New Roman"/>
          <w:sz w:val="28"/>
          <w:szCs w:val="28"/>
        </w:rPr>
        <w:t xml:space="preserve"> Постановления Пленума Верховного Суда РФ от 10 октября 2003 г. N 5 "О применении судами общей юрисдикции общепризнанных принципов и норм международного права и международных договоров Российской Федерации", в </w:t>
      </w:r>
      <w:hyperlink r:id="rId852" w:history="1">
        <w:r w:rsidRPr="00BB05E3">
          <w:rPr>
            <w:rFonts w:ascii="Times New Roman" w:hAnsi="Times New Roman" w:cs="Times New Roman"/>
            <w:color w:val="0000FF"/>
            <w:sz w:val="28"/>
            <w:szCs w:val="28"/>
          </w:rPr>
          <w:t>п. 4</w:t>
        </w:r>
      </w:hyperlink>
      <w:r w:rsidRPr="00BB05E3">
        <w:rPr>
          <w:rFonts w:ascii="Times New Roman" w:hAnsi="Times New Roman" w:cs="Times New Roman"/>
          <w:sz w:val="28"/>
          <w:szCs w:val="28"/>
        </w:rPr>
        <w:t xml:space="preserve"> Постановления Пленума Верховного Суда РФ от 19 декабря 2003 г. N</w:t>
      </w:r>
      <w:proofErr w:type="gramEnd"/>
      <w:r w:rsidRPr="00BB05E3">
        <w:rPr>
          <w:rFonts w:ascii="Times New Roman" w:hAnsi="Times New Roman" w:cs="Times New Roman"/>
          <w:sz w:val="28"/>
          <w:szCs w:val="28"/>
        </w:rPr>
        <w:t xml:space="preserve"> 23 "О судебном решении", в </w:t>
      </w:r>
      <w:hyperlink r:id="rId853" w:history="1">
        <w:r w:rsidRPr="00BB05E3">
          <w:rPr>
            <w:rFonts w:ascii="Times New Roman" w:hAnsi="Times New Roman" w:cs="Times New Roman"/>
            <w:color w:val="0000FF"/>
            <w:sz w:val="28"/>
            <w:szCs w:val="28"/>
          </w:rPr>
          <w:t>преамбуле</w:t>
        </w:r>
      </w:hyperlink>
      <w:r w:rsidRPr="00BB05E3">
        <w:rPr>
          <w:rFonts w:ascii="Times New Roman" w:hAnsi="Times New Roman" w:cs="Times New Roman"/>
          <w:sz w:val="28"/>
          <w:szCs w:val="28"/>
        </w:rPr>
        <w:t xml:space="preserve">, </w:t>
      </w:r>
      <w:hyperlink r:id="rId854" w:history="1">
        <w:r w:rsidRPr="00BB05E3">
          <w:rPr>
            <w:rFonts w:ascii="Times New Roman" w:hAnsi="Times New Roman" w:cs="Times New Roman"/>
            <w:color w:val="0000FF"/>
            <w:sz w:val="28"/>
            <w:szCs w:val="28"/>
          </w:rPr>
          <w:t>п. 1</w:t>
        </w:r>
      </w:hyperlink>
      <w:r w:rsidRPr="00BB05E3">
        <w:rPr>
          <w:rFonts w:ascii="Times New Roman" w:hAnsi="Times New Roman" w:cs="Times New Roman"/>
          <w:sz w:val="28"/>
          <w:szCs w:val="28"/>
        </w:rPr>
        <w:t xml:space="preserve">, </w:t>
      </w:r>
      <w:hyperlink r:id="rId855" w:history="1">
        <w:r w:rsidRPr="00BB05E3">
          <w:rPr>
            <w:rFonts w:ascii="Times New Roman" w:hAnsi="Times New Roman" w:cs="Times New Roman"/>
            <w:color w:val="0000FF"/>
            <w:sz w:val="28"/>
            <w:szCs w:val="28"/>
          </w:rPr>
          <w:t>п. 9</w:t>
        </w:r>
      </w:hyperlink>
      <w:r w:rsidRPr="00BB05E3">
        <w:rPr>
          <w:rFonts w:ascii="Times New Roman" w:hAnsi="Times New Roman" w:cs="Times New Roman"/>
          <w:sz w:val="28"/>
          <w:szCs w:val="28"/>
        </w:rPr>
        <w:t xml:space="preserve"> Постановления Пленума Верховного Суда РФ от 24 февраля 2005 г. N 3 "О судебной практике по делам о защите чести и достоинства граждан, а также деловой репутации граждан и юридических лиц"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856" w:history="1">
        <w:r w:rsidRPr="00BB05E3">
          <w:rPr>
            <w:rFonts w:ascii="Times New Roman" w:hAnsi="Times New Roman" w:cs="Times New Roman"/>
            <w:color w:val="0000FF"/>
            <w:sz w:val="28"/>
            <w:szCs w:val="28"/>
          </w:rPr>
          <w:t>Влияние на право России Конвенции</w:t>
        </w:r>
      </w:hyperlink>
      <w:r w:rsidRPr="00BB05E3">
        <w:rPr>
          <w:rFonts w:ascii="Times New Roman" w:hAnsi="Times New Roman" w:cs="Times New Roman"/>
          <w:sz w:val="28"/>
          <w:szCs w:val="28"/>
        </w:rPr>
        <w:t xml:space="preserve"> о защите прав человека и основных свобод и прецедентов Европейского суда по правам человека // Журнал российского права. 2007. N 12. С. 85 - 93.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соответствии с существующей системой судов общей юрисдикции необходимо рассмотреть формы реализации постановлений Европейского суда по правам человека Верховным Судом РФ и нижестоящими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Пленум Верховного Суда РФ может применять позиции Европейского суда по правам человека при формировании постановлений и обзоров судебной практики. Например, Верховный Суд РФ указал, что иная оценка имеющихся в деле доказательств сама по себе не может являться основанием для отмены в порядке надзора решения суда, вступившего в законную силу. </w:t>
      </w:r>
      <w:proofErr w:type="gramStart"/>
      <w:r w:rsidRPr="00BB05E3">
        <w:rPr>
          <w:rFonts w:ascii="Times New Roman" w:hAnsi="Times New Roman" w:cs="Times New Roman"/>
          <w:sz w:val="28"/>
          <w:szCs w:val="28"/>
        </w:rPr>
        <w:t xml:space="preserve">В обоснование своей позиции Верховный Суд РФ сослался на </w:t>
      </w:r>
      <w:hyperlink r:id="rId85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по правам человека по делу </w:t>
      </w:r>
      <w:r w:rsidRPr="00BB05E3">
        <w:rPr>
          <w:rFonts w:ascii="Times New Roman" w:hAnsi="Times New Roman" w:cs="Times New Roman"/>
          <w:b/>
          <w:bCs/>
          <w:sz w:val="28"/>
          <w:szCs w:val="28"/>
        </w:rPr>
        <w:t>"Рябых против Российской Федерации"</w:t>
      </w:r>
      <w:r w:rsidRPr="00BB05E3">
        <w:rPr>
          <w:rFonts w:ascii="Times New Roman" w:hAnsi="Times New Roman" w:cs="Times New Roman"/>
          <w:sz w:val="28"/>
          <w:szCs w:val="28"/>
        </w:rPr>
        <w:t xml:space="preserve"> в решении от 24 июля 2003 г., где указано, что право на судебное разбирательство, гарантированное </w:t>
      </w:r>
      <w:hyperlink r:id="rId858" w:history="1">
        <w:r w:rsidRPr="00BB05E3">
          <w:rPr>
            <w:rFonts w:ascii="Times New Roman" w:hAnsi="Times New Roman" w:cs="Times New Roman"/>
            <w:color w:val="0000FF"/>
            <w:sz w:val="28"/>
            <w:szCs w:val="28"/>
          </w:rPr>
          <w:t>п. 1 ст. 6</w:t>
        </w:r>
      </w:hyperlink>
      <w:r w:rsidRPr="00BB05E3">
        <w:rPr>
          <w:rFonts w:ascii="Times New Roman" w:hAnsi="Times New Roman" w:cs="Times New Roman"/>
          <w:sz w:val="28"/>
          <w:szCs w:val="28"/>
        </w:rPr>
        <w:t xml:space="preserve"> Конвенции, должно толковаться в свете </w:t>
      </w:r>
      <w:hyperlink r:id="rId859" w:history="1">
        <w:r w:rsidRPr="00BB05E3">
          <w:rPr>
            <w:rFonts w:ascii="Times New Roman" w:hAnsi="Times New Roman" w:cs="Times New Roman"/>
            <w:color w:val="0000FF"/>
            <w:sz w:val="28"/>
            <w:szCs w:val="28"/>
          </w:rPr>
          <w:t>преамбулы</w:t>
        </w:r>
      </w:hyperlink>
      <w:r w:rsidRPr="00BB05E3">
        <w:rPr>
          <w:rFonts w:ascii="Times New Roman" w:hAnsi="Times New Roman" w:cs="Times New Roman"/>
          <w:sz w:val="28"/>
          <w:szCs w:val="28"/>
        </w:rPr>
        <w:t xml:space="preserve"> к Конвенции, в которой в соответствующей ее части верховенство права признается частью общего наследия</w:t>
      </w:r>
      <w:proofErr w:type="gramEnd"/>
      <w:r w:rsidRPr="00BB05E3">
        <w:rPr>
          <w:rFonts w:ascii="Times New Roman" w:hAnsi="Times New Roman" w:cs="Times New Roman"/>
          <w:sz w:val="28"/>
          <w:szCs w:val="28"/>
        </w:rPr>
        <w:t xml:space="preserve"> Договаривающихся государств. Одним из основополагающих аспектов верховенства права является принцип правовой определенности, который </w:t>
      </w:r>
      <w:r w:rsidRPr="00BB05E3">
        <w:rPr>
          <w:rFonts w:ascii="Times New Roman" w:hAnsi="Times New Roman" w:cs="Times New Roman"/>
          <w:sz w:val="28"/>
          <w:szCs w:val="28"/>
        </w:rPr>
        <w:lastRenderedPageBreak/>
        <w:t>среди прочего требует, чтобы принятое судами окончательное решение не могло быть оспорено. Правовая определенность подразумевает недопустимость повторного рассмотрения однажды решенного дела. Принцип устанавливает, что ни одна из сторон не может требовать пересмотра окончательного и вступившего в законную силу постановления только в целях проведения повторного слушания и получения нового постановления. Полномочие вышестоящего суда по пересмотру дела должно осуществляться в целях исправления судебных ошибок, а не пересмотра по существу. Пересмотр не может считаться скрытой формой обжалования, в то время как лишь наличие двух точек зрения по одному вопросу не может являться основанием для пересмотра. Отступления от этого принципа оправданны, только когда они являются обязательными в силу обстоятельств существенного и непреодолимого характера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860" w:history="1">
        <w:r w:rsidRPr="00BB05E3">
          <w:rPr>
            <w:rFonts w:ascii="Times New Roman" w:hAnsi="Times New Roman" w:cs="Times New Roman"/>
            <w:color w:val="0000FF"/>
            <w:sz w:val="28"/>
            <w:szCs w:val="28"/>
          </w:rPr>
          <w:t>Обзор</w:t>
        </w:r>
      </w:hyperlink>
      <w:r w:rsidRPr="00BB05E3">
        <w:rPr>
          <w:rFonts w:ascii="Times New Roman" w:hAnsi="Times New Roman" w:cs="Times New Roman"/>
          <w:sz w:val="28"/>
          <w:szCs w:val="28"/>
        </w:rPr>
        <w:t xml:space="preserve"> законодательства и судебной практики Верховного Суда Российской Федерации за I квартал 2009 года // СПС "КонсультантПлюс".</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Пленум Верховного Суда РФ может выступать с правом законодательной инициативы, если Европейский суд по правам человека указывает на системные недостатки в законодательстве Российской Федерации. Например, Постановление Пленума Верховного Суда РФ от 14 июля 2010 г. "О внесении в Государственную Думу Федерального Собрания Российской Федерации проекта федерального закона "О внесении изменений в Гражданский процессуальный кодекс Российской Федерации" &lt;1&gt;. Данное Постановление содержит проект федерального закона, предусматривающий внесение изменений в </w:t>
      </w:r>
      <w:hyperlink r:id="rId861" w:history="1">
        <w:r w:rsidRPr="00BB05E3">
          <w:rPr>
            <w:rFonts w:ascii="Times New Roman" w:hAnsi="Times New Roman" w:cs="Times New Roman"/>
            <w:color w:val="0000FF"/>
            <w:sz w:val="28"/>
            <w:szCs w:val="28"/>
          </w:rPr>
          <w:t>гл. 42</w:t>
        </w:r>
      </w:hyperlink>
      <w:r w:rsidRPr="00BB05E3">
        <w:rPr>
          <w:rFonts w:ascii="Times New Roman" w:hAnsi="Times New Roman" w:cs="Times New Roman"/>
          <w:sz w:val="28"/>
          <w:szCs w:val="28"/>
        </w:rPr>
        <w:t xml:space="preserve"> ГПК РФ. Европейский суд по правам человека не раз указывал на необходимость включения в законодательство Российской Федерации положений, предусматривающих возможность пересмотра постановлений по вновь открывшимся обстоятельствам.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Постановление Пленума Верховного Суда РФ "О внесении в Государственную Думу Федерального Собрания Российской Федерации проекта федерального закона "О внесении изменений в Гражданский процессуальный кодекс Российской Федерации" // http://www.supcourt.ru.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Что касается нижестоящих судов, отметим необходимость при рассмотрении и разрешении ими конкретных дел обращаться к практике Европейского суда по правам человека во избежание в будущем возможных нарушений прав и свобод граждан.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Европейского суда по правам человека ложатся в основу судебного решения независимо от мнения законодательной власти, к прерогативам которой отнесено принятие норм, имеющих статус источника права. То есть новый судебный источник права, получаемый российскими судами без вмешательства других ветвей государственной власти, выводит судебную деятельность на качественно новый уровень. Придает ей свойства </w:t>
      </w:r>
      <w:r w:rsidRPr="00BB05E3">
        <w:rPr>
          <w:rFonts w:ascii="Times New Roman" w:hAnsi="Times New Roman" w:cs="Times New Roman"/>
          <w:sz w:val="28"/>
          <w:szCs w:val="28"/>
        </w:rPr>
        <w:lastRenderedPageBreak/>
        <w:t xml:space="preserve">самостоятельной и независимой </w:t>
      </w:r>
      <w:proofErr w:type="gramStart"/>
      <w:r w:rsidRPr="00BB05E3">
        <w:rPr>
          <w:rFonts w:ascii="Times New Roman" w:hAnsi="Times New Roman" w:cs="Times New Roman"/>
          <w:sz w:val="28"/>
          <w:szCs w:val="28"/>
        </w:rPr>
        <w:t>власти</w:t>
      </w:r>
      <w:proofErr w:type="gramEnd"/>
      <w:r w:rsidRPr="00BB05E3">
        <w:rPr>
          <w:rFonts w:ascii="Times New Roman" w:hAnsi="Times New Roman" w:cs="Times New Roman"/>
          <w:sz w:val="28"/>
          <w:szCs w:val="28"/>
        </w:rPr>
        <w:t xml:space="preserve"> прежде всего в случаях, когда национальное законодательство противоречит </w:t>
      </w:r>
      <w:hyperlink r:id="rId86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решениям Европейского суда по правам человека или когда оно недостаточно, пробельно и российский суд применяет правовые позиции Европейского суда по правам человека напрямую в конкретных делах при осуществлении правосудия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Анишина В.И. </w:t>
      </w:r>
      <w:hyperlink r:id="rId863" w:history="1">
        <w:r w:rsidRPr="00BB05E3">
          <w:rPr>
            <w:rFonts w:ascii="Times New Roman" w:hAnsi="Times New Roman" w:cs="Times New Roman"/>
            <w:color w:val="0000FF"/>
            <w:sz w:val="28"/>
            <w:szCs w:val="28"/>
          </w:rPr>
          <w:t>Влияние решений Европейского суда</w:t>
        </w:r>
      </w:hyperlink>
      <w:r w:rsidRPr="00BB05E3">
        <w:rPr>
          <w:rFonts w:ascii="Times New Roman" w:hAnsi="Times New Roman" w:cs="Times New Roman"/>
          <w:sz w:val="28"/>
          <w:szCs w:val="28"/>
        </w:rPr>
        <w:t xml:space="preserve"> по правам человека на российское правосудие // Международное публичное и частное право. 2007. N 1. С. 59 - 62.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Действительно, судьи применяют нормы </w:t>
      </w:r>
      <w:hyperlink r:id="rId86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ссылаются на постановления Европейского суда по правам человека: согласно справке по результатам обобщения практики применения судами Саратовской области норм международного права и постановлений Европейского суда по правам человека в соответствии с положениями </w:t>
      </w:r>
      <w:hyperlink r:id="rId865"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Пленума Верховного Суда РФ от 10 октября 2003 г. N 5 "О применении судами общей юрисдикции общепризнанных принципов и норм международного</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права и международных договоров Российской Федерации", разрешая гражданские дела по искам к средствам массовой информации о защите чести, достоинства и деловой репутации, о взыскании компенсации морального вреда (всего 10 дел), суды ссылались на правовую позицию Европейского суда по правам человека, изложенную в его Постановлениях: от 19 марта 1997 г. по делу </w:t>
      </w:r>
      <w:hyperlink r:id="rId866" w:history="1">
        <w:r w:rsidRPr="00BB05E3">
          <w:rPr>
            <w:rFonts w:ascii="Times New Roman" w:hAnsi="Times New Roman" w:cs="Times New Roman"/>
            <w:b/>
            <w:bCs/>
            <w:color w:val="0000FF"/>
            <w:sz w:val="28"/>
            <w:szCs w:val="28"/>
          </w:rPr>
          <w:t>"Хорнсби (Hornsby) против Греции"</w:t>
        </w:r>
      </w:hyperlink>
      <w:r w:rsidRPr="00BB05E3">
        <w:rPr>
          <w:rFonts w:ascii="Times New Roman" w:hAnsi="Times New Roman" w:cs="Times New Roman"/>
          <w:sz w:val="28"/>
          <w:szCs w:val="28"/>
        </w:rPr>
        <w:t>, от 18 ноября 2004 г</w:t>
      </w:r>
      <w:proofErr w:type="gramEnd"/>
      <w:r w:rsidRPr="00BB05E3">
        <w:rPr>
          <w:rFonts w:ascii="Times New Roman" w:hAnsi="Times New Roman" w:cs="Times New Roman"/>
          <w:sz w:val="28"/>
          <w:szCs w:val="28"/>
        </w:rPr>
        <w:t xml:space="preserve">. по делу </w:t>
      </w:r>
      <w:hyperlink r:id="rId867" w:history="1">
        <w:r w:rsidRPr="00BB05E3">
          <w:rPr>
            <w:rFonts w:ascii="Times New Roman" w:hAnsi="Times New Roman" w:cs="Times New Roman"/>
            <w:b/>
            <w:bCs/>
            <w:color w:val="0000FF"/>
            <w:sz w:val="28"/>
            <w:szCs w:val="28"/>
          </w:rPr>
          <w:t>"Вассерман против России"</w:t>
        </w:r>
      </w:hyperlink>
      <w:r w:rsidRPr="00BB05E3">
        <w:rPr>
          <w:rFonts w:ascii="Times New Roman" w:hAnsi="Times New Roman" w:cs="Times New Roman"/>
          <w:sz w:val="28"/>
          <w:szCs w:val="28"/>
        </w:rPr>
        <w:t xml:space="preserve">, от 8 июля 1986 г. по делу </w:t>
      </w:r>
      <w:hyperlink r:id="rId868" w:history="1">
        <w:r w:rsidRPr="00BB05E3">
          <w:rPr>
            <w:rFonts w:ascii="Times New Roman" w:hAnsi="Times New Roman" w:cs="Times New Roman"/>
            <w:b/>
            <w:bCs/>
            <w:color w:val="0000FF"/>
            <w:sz w:val="28"/>
            <w:szCs w:val="28"/>
          </w:rPr>
          <w:t>"Лингенс против Австрии"</w:t>
        </w:r>
      </w:hyperlink>
      <w:r w:rsidRPr="00BB05E3">
        <w:rPr>
          <w:rFonts w:ascii="Times New Roman" w:hAnsi="Times New Roman" w:cs="Times New Roman"/>
          <w:sz w:val="28"/>
          <w:szCs w:val="28"/>
        </w:rPr>
        <w:t xml:space="preserve">, от 7 декабря 1976 г. </w:t>
      </w:r>
      <w:r w:rsidRPr="00BB05E3">
        <w:rPr>
          <w:rFonts w:ascii="Times New Roman" w:hAnsi="Times New Roman" w:cs="Times New Roman"/>
          <w:b/>
          <w:bCs/>
          <w:sz w:val="28"/>
          <w:szCs w:val="28"/>
        </w:rPr>
        <w:t>"Хейдисайд против Великобритании"</w:t>
      </w:r>
      <w:r w:rsidRPr="00BB05E3">
        <w:rPr>
          <w:rFonts w:ascii="Times New Roman" w:hAnsi="Times New Roman" w:cs="Times New Roman"/>
          <w:sz w:val="28"/>
          <w:szCs w:val="28"/>
        </w:rPr>
        <w:t xml:space="preserve">, от 21 июля 2005 г. </w:t>
      </w:r>
      <w:hyperlink r:id="rId869" w:history="1">
        <w:r w:rsidRPr="00BB05E3">
          <w:rPr>
            <w:rFonts w:ascii="Times New Roman" w:hAnsi="Times New Roman" w:cs="Times New Roman"/>
            <w:b/>
            <w:bCs/>
            <w:color w:val="0000FF"/>
            <w:sz w:val="28"/>
            <w:szCs w:val="28"/>
          </w:rPr>
          <w:t>"Гринберг против Российской Федерации"</w:t>
        </w:r>
      </w:hyperlink>
      <w:r w:rsidRPr="00BB05E3">
        <w:rPr>
          <w:rFonts w:ascii="Times New Roman" w:hAnsi="Times New Roman" w:cs="Times New Roman"/>
          <w:sz w:val="28"/>
          <w:szCs w:val="28"/>
        </w:rPr>
        <w:t xml:space="preserve">, в решении от 23 сентября 1994 г. по делу </w:t>
      </w:r>
      <w:r w:rsidRPr="00BB05E3">
        <w:rPr>
          <w:rFonts w:ascii="Times New Roman" w:hAnsi="Times New Roman" w:cs="Times New Roman"/>
          <w:b/>
          <w:bCs/>
          <w:sz w:val="28"/>
          <w:szCs w:val="28"/>
        </w:rPr>
        <w:t>"Иерсилд против Дании"</w:t>
      </w:r>
      <w:r w:rsidRPr="00BB05E3">
        <w:rPr>
          <w:rFonts w:ascii="Times New Roman" w:hAnsi="Times New Roman" w:cs="Times New Roman"/>
          <w:sz w:val="28"/>
          <w:szCs w:val="28"/>
        </w:rPr>
        <w:t xml:space="preserve">; при рассмотрении дела о восстановлении в родительских правах в судебном постановлении имелась ссылка на Постановление Европейского суда по правам человека от 24 марта 1988 г. по делу </w:t>
      </w:r>
      <w:r w:rsidRPr="00BB05E3">
        <w:rPr>
          <w:rFonts w:ascii="Times New Roman" w:hAnsi="Times New Roman" w:cs="Times New Roman"/>
          <w:b/>
          <w:bCs/>
          <w:sz w:val="28"/>
          <w:szCs w:val="28"/>
        </w:rPr>
        <w:t>"Ольссон против Швеции"</w:t>
      </w:r>
      <w:r w:rsidRPr="00BB05E3">
        <w:rPr>
          <w:rFonts w:ascii="Times New Roman" w:hAnsi="Times New Roman" w:cs="Times New Roman"/>
          <w:sz w:val="28"/>
          <w:szCs w:val="28"/>
        </w:rPr>
        <w:t xml:space="preserve"> и на Постановление от 22 июня 1989 г. по делу </w:t>
      </w:r>
      <w:r w:rsidRPr="00BB05E3">
        <w:rPr>
          <w:rFonts w:ascii="Times New Roman" w:hAnsi="Times New Roman" w:cs="Times New Roman"/>
          <w:b/>
          <w:bCs/>
          <w:sz w:val="28"/>
          <w:szCs w:val="28"/>
        </w:rPr>
        <w:t>"Эрикссон против Швеции"</w:t>
      </w:r>
      <w:r w:rsidRPr="00BB05E3">
        <w:rPr>
          <w:rFonts w:ascii="Times New Roman" w:hAnsi="Times New Roman" w:cs="Times New Roman"/>
          <w:sz w:val="28"/>
          <w:szCs w:val="28"/>
        </w:rPr>
        <w:t xml:space="preserve">; при рассмотрении иска о вмешательстве в частную жизнь (одно дело) (ссылка на </w:t>
      </w:r>
      <w:hyperlink r:id="rId87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по правам человека от 24 июня 2004 г. по делу </w:t>
      </w:r>
      <w:r w:rsidRPr="00BB05E3">
        <w:rPr>
          <w:rFonts w:ascii="Times New Roman" w:hAnsi="Times New Roman" w:cs="Times New Roman"/>
          <w:b/>
          <w:bCs/>
          <w:sz w:val="28"/>
          <w:szCs w:val="28"/>
        </w:rPr>
        <w:t>"Фон Ганновер (Принцесса Ганноверская) против Германии"</w:t>
      </w:r>
      <w:r w:rsidRPr="00BB05E3">
        <w:rPr>
          <w:rFonts w:ascii="Times New Roman" w:hAnsi="Times New Roman" w:cs="Times New Roman"/>
          <w:sz w:val="28"/>
          <w:szCs w:val="28"/>
        </w:rPr>
        <w:t xml:space="preserve">); при разрешении заявления об отсрочке исполнения судебного решения (два дела) (ссылка на </w:t>
      </w:r>
      <w:hyperlink r:id="rId871"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по правам человека от 7 мая 2002 г. по делу </w:t>
      </w:r>
      <w:r w:rsidRPr="00BB05E3">
        <w:rPr>
          <w:rFonts w:ascii="Times New Roman" w:hAnsi="Times New Roman" w:cs="Times New Roman"/>
          <w:b/>
          <w:bCs/>
          <w:sz w:val="28"/>
          <w:szCs w:val="28"/>
        </w:rPr>
        <w:t>"Бурдов (Burdov) против России"</w:t>
      </w:r>
      <w:r w:rsidRPr="00BB05E3">
        <w:rPr>
          <w:rFonts w:ascii="Times New Roman" w:hAnsi="Times New Roman" w:cs="Times New Roman"/>
          <w:sz w:val="28"/>
          <w:szCs w:val="28"/>
        </w:rPr>
        <w:t xml:space="preserve">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Справка по результатам обобщения практики применения судами Саратовской области норм международного права и постановлений Европейского суда по правам человека в соответствии с положениями </w:t>
      </w:r>
      <w:hyperlink r:id="rId872"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Пленума Верховного Суда РФ от 10 октября 2003 г. N 5 "О применении судами общей юрисдикции общепризнанных принципов и норм международного права и международных договоров Российской Федерации" </w:t>
      </w:r>
      <w:r w:rsidRPr="00BB05E3">
        <w:rPr>
          <w:rFonts w:ascii="Times New Roman" w:hAnsi="Times New Roman" w:cs="Times New Roman"/>
          <w:sz w:val="28"/>
          <w:szCs w:val="28"/>
        </w:rPr>
        <w:lastRenderedPageBreak/>
        <w:t>// http://oblsud.sar.sudrf.ru/modules.</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 практике национальные суды сохраняют значительную свободу действия в вопросах применения страсбургских прецедентов. Если национальные суды не разделяют позицию, высказанную Европейским судом по правам человека, они даже могут попытаться проигнорировать ее, продолжая следовать "старому" подходу к проблеме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Гарлицкий Л. Сотрудничество и конфликт: несколько наблюдений из практики взаимодействия Европейского суда по правам человека и национальных органов правосудия // Имплементация решений Европейского суда по правам человека в практике конституционных судов стран Европы: Сборник докладов. М.: Ин-т права и публичной политики, 2006. С. 9 - 26.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Помимо применения уже существующих актов Европейского суда по правам человека суды общей юрисдикции начиная с 1 января 2012 г. будут обязаны пересматривать национальные судебные решения на основании постановлений Европейского суда по правам человека, вынесенных против Российской Федерации по конкретному делу, т.е. можно выделить еще одну форму реализации постановлений Европейского суда по правам человека - исполнение.</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Подводя итог, отметим, что суды общей юрисдикции реализуют постановления Европейского суда по правам человека в части осуществления мер индивидуального и общего характера в трех формах: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применение правовых позиций Европейского суда по правам человека, а именно: Верховный Суд РФ использует их для формирования единообразной судебной практики рассмотрения и разрешения гражданских дел. Кроме того, и Верховный Суд РФ, и нижестоящие суды могут принимать итоговые решения по делу, основывая их на позициях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выполнение постановлений Европейского суда по правам человека, т.е. разработка Пленумом Верховного Суда РФ проектов федеральных законов и представление их в органы законодательной власти в порядке осуществления законодательной инициативы;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исполнение конкретными судьями постановлений Европейского суда по правам человека, которым и выявлена необходимость пересмотра уже вступившего в законную силу решения суда.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w:t>
      </w:r>
      <w:r w:rsidRPr="00BB05E3">
        <w:rPr>
          <w:rFonts w:ascii="Times New Roman" w:hAnsi="Times New Roman" w:cs="Times New Roman"/>
          <w:b/>
          <w:bCs/>
          <w:sz w:val="28"/>
          <w:szCs w:val="28"/>
        </w:rPr>
        <w:t>Формы реализации постановлений Европейского суда по правам человека исполнительными органами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Реализация актов Европейского суда по правам человека органами исполнительной власти осложнена отсутствием единого нормативного источника, закрепляющего порядок приведения их в действие, и многообразием самих органов, которые ответственны за приведение названных актов в действие.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к основным источникам, регулирующим процедуру </w:t>
      </w:r>
      <w:r w:rsidRPr="00BB05E3">
        <w:rPr>
          <w:rFonts w:ascii="Times New Roman" w:hAnsi="Times New Roman" w:cs="Times New Roman"/>
          <w:sz w:val="28"/>
          <w:szCs w:val="28"/>
        </w:rPr>
        <w:lastRenderedPageBreak/>
        <w:t xml:space="preserve">реализации актов Европейского суда по правам человека в части возмещения справедливой компенсации, можно отнести </w:t>
      </w:r>
      <w:hyperlink r:id="rId873" w:history="1">
        <w:r w:rsidRPr="00BB05E3">
          <w:rPr>
            <w:rFonts w:ascii="Times New Roman" w:hAnsi="Times New Roman" w:cs="Times New Roman"/>
            <w:color w:val="0000FF"/>
            <w:sz w:val="28"/>
            <w:szCs w:val="28"/>
          </w:rPr>
          <w:t>БК</w:t>
        </w:r>
      </w:hyperlink>
      <w:r w:rsidRPr="00BB05E3">
        <w:rPr>
          <w:rFonts w:ascii="Times New Roman" w:hAnsi="Times New Roman" w:cs="Times New Roman"/>
          <w:sz w:val="28"/>
          <w:szCs w:val="28"/>
        </w:rPr>
        <w:t xml:space="preserve"> РФ, </w:t>
      </w:r>
      <w:hyperlink r:id="rId874"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w:t>
      </w:r>
      <w:hyperlink r:id="rId875" w:history="1">
        <w:r w:rsidRPr="00BB05E3">
          <w:rPr>
            <w:rFonts w:ascii="Times New Roman" w:hAnsi="Times New Roman" w:cs="Times New Roman"/>
            <w:color w:val="0000FF"/>
            <w:sz w:val="28"/>
            <w:szCs w:val="28"/>
          </w:rPr>
          <w:t>АПК</w:t>
        </w:r>
      </w:hyperlink>
      <w:r w:rsidRPr="00BB05E3">
        <w:rPr>
          <w:rFonts w:ascii="Times New Roman" w:hAnsi="Times New Roman" w:cs="Times New Roman"/>
          <w:sz w:val="28"/>
          <w:szCs w:val="28"/>
        </w:rPr>
        <w:t xml:space="preserve"> РФ, </w:t>
      </w:r>
      <w:hyperlink r:id="rId876" w:history="1">
        <w:r w:rsidRPr="00BB05E3">
          <w:rPr>
            <w:rFonts w:ascii="Times New Roman" w:hAnsi="Times New Roman" w:cs="Times New Roman"/>
            <w:color w:val="0000FF"/>
            <w:sz w:val="28"/>
            <w:szCs w:val="28"/>
          </w:rPr>
          <w:t>ГК</w:t>
        </w:r>
      </w:hyperlink>
      <w:r w:rsidRPr="00BB05E3">
        <w:rPr>
          <w:rFonts w:ascii="Times New Roman" w:hAnsi="Times New Roman" w:cs="Times New Roman"/>
          <w:sz w:val="28"/>
          <w:szCs w:val="28"/>
        </w:rPr>
        <w:t xml:space="preserve"> РФ, Федеральный </w:t>
      </w:r>
      <w:hyperlink r:id="rId877"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"Об исполнительном производстве".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Бюджетный </w:t>
      </w:r>
      <w:hyperlink r:id="rId878" w:history="1">
        <w:r w:rsidRPr="00BB05E3">
          <w:rPr>
            <w:rFonts w:ascii="Times New Roman" w:hAnsi="Times New Roman" w:cs="Times New Roman"/>
            <w:color w:val="0000FF"/>
            <w:sz w:val="28"/>
            <w:szCs w:val="28"/>
          </w:rPr>
          <w:t>кодекс</w:t>
        </w:r>
      </w:hyperlink>
      <w:r w:rsidRPr="00BB05E3">
        <w:rPr>
          <w:rFonts w:ascii="Times New Roman" w:hAnsi="Times New Roman" w:cs="Times New Roman"/>
          <w:sz w:val="28"/>
          <w:szCs w:val="28"/>
        </w:rPr>
        <w:t xml:space="preserve"> РФ устанавливает порядок исполнения финансовыми органами судебных актов о взыскании денежных сумм за счет казны Российской Федерации, казны субъекта Федерации, казны муниципального образования и судебных актов о взыскании денежных сумм с бюджетных учреждений за счет средств соответствующего бюджета. Общеизвестно, что справедливая компенсация выплачивается именно из средств федерального бюджета, что связанно с наличием особого ответчика по делам, рассматриваемым Европейским судом по правам человека, - государства.</w:t>
      </w: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879" w:history="1">
        <w:proofErr w:type="gramStart"/>
        <w:r w:rsidR="009004D0" w:rsidRPr="00BB05E3">
          <w:rPr>
            <w:rFonts w:ascii="Times New Roman" w:hAnsi="Times New Roman" w:cs="Times New Roman"/>
            <w:color w:val="0000FF"/>
            <w:sz w:val="28"/>
            <w:szCs w:val="28"/>
          </w:rPr>
          <w:t>Статья 29</w:t>
        </w:r>
      </w:hyperlink>
      <w:r w:rsidR="009004D0" w:rsidRPr="00BB05E3">
        <w:rPr>
          <w:rFonts w:ascii="Times New Roman" w:hAnsi="Times New Roman" w:cs="Times New Roman"/>
          <w:sz w:val="28"/>
          <w:szCs w:val="28"/>
        </w:rPr>
        <w:t xml:space="preserve"> БК РФ устанавливает принцип единства бюджетной системы Российской Федерации, одним из составляющих которого является единство порядка исполнения судебных актов по обращению взыскания на средства бюджетов бюджетной системы Российской Федерации, что позволяет говорить о том, что для взыскании денежных средств с государства не имеет значения орган (национальный или наднациональный), принявший судебный акт.</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 соответствии с принципом единства бюджетной системы в БК РФ включена норма, по которой "обращение взыскания на средства бюджетов бюджетной системы Российской Федерации службой судебных приставов не производится, за исключением случаев, установленных настоящим Кодексом" </w:t>
      </w:r>
      <w:hyperlink r:id="rId880" w:history="1">
        <w:r w:rsidRPr="00BB05E3">
          <w:rPr>
            <w:rFonts w:ascii="Times New Roman" w:hAnsi="Times New Roman" w:cs="Times New Roman"/>
            <w:color w:val="0000FF"/>
            <w:sz w:val="28"/>
            <w:szCs w:val="28"/>
          </w:rPr>
          <w:t>(ч. 2 ст. 239)</w:t>
        </w:r>
      </w:hyperlink>
      <w:r w:rsidRPr="00BB05E3">
        <w:rPr>
          <w:rFonts w:ascii="Times New Roman" w:hAnsi="Times New Roman" w:cs="Times New Roman"/>
          <w:sz w:val="28"/>
          <w:szCs w:val="28"/>
        </w:rPr>
        <w:t xml:space="preserve"> &lt;1&gt;. Однако отметим, что БК РФ не упоминает случаев, когда взыскание на средства бюджета Российской Федерации может обращаться службой судебных приставов-исполнителей.</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Сауль С.Н. Взыскание на средства бюджета по новым правилам // Бюджет. 2006. N 5. С. 23 - 25.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Единый порядок исполнения судебных актов об обращении взыскания на средства бюджетов бюджетной системы Российской Федерации установлен и положениями </w:t>
      </w:r>
      <w:hyperlink r:id="rId881" w:history="1">
        <w:r w:rsidRPr="00BB05E3">
          <w:rPr>
            <w:rFonts w:ascii="Times New Roman" w:hAnsi="Times New Roman" w:cs="Times New Roman"/>
            <w:color w:val="0000FF"/>
            <w:sz w:val="28"/>
            <w:szCs w:val="28"/>
          </w:rPr>
          <w:t>гл. 24.1</w:t>
        </w:r>
      </w:hyperlink>
      <w:r w:rsidRPr="00BB05E3">
        <w:rPr>
          <w:rFonts w:ascii="Times New Roman" w:hAnsi="Times New Roman" w:cs="Times New Roman"/>
          <w:sz w:val="28"/>
          <w:szCs w:val="28"/>
        </w:rPr>
        <w:t xml:space="preserve"> БК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Борисов А.Н. </w:t>
      </w:r>
      <w:hyperlink r:id="rId882" w:history="1">
        <w:r w:rsidRPr="00BB05E3">
          <w:rPr>
            <w:rFonts w:ascii="Times New Roman" w:hAnsi="Times New Roman" w:cs="Times New Roman"/>
            <w:color w:val="0000FF"/>
            <w:sz w:val="28"/>
            <w:szCs w:val="28"/>
          </w:rPr>
          <w:t>Комментарий</w:t>
        </w:r>
      </w:hyperlink>
      <w:r w:rsidRPr="00BB05E3">
        <w:rPr>
          <w:rFonts w:ascii="Times New Roman" w:hAnsi="Times New Roman" w:cs="Times New Roman"/>
          <w:sz w:val="28"/>
          <w:szCs w:val="28"/>
        </w:rPr>
        <w:t xml:space="preserve"> к Бюджетному кодексу Российской Федерации. 2-е изд., перераб. и доп. М., 2008.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Так, </w:t>
      </w:r>
      <w:hyperlink r:id="rId883" w:history="1">
        <w:r w:rsidRPr="00BB05E3">
          <w:rPr>
            <w:rFonts w:ascii="Times New Roman" w:hAnsi="Times New Roman" w:cs="Times New Roman"/>
            <w:color w:val="0000FF"/>
            <w:sz w:val="28"/>
            <w:szCs w:val="28"/>
          </w:rPr>
          <w:t>ст. 242.1</w:t>
        </w:r>
      </w:hyperlink>
      <w:r w:rsidRPr="00BB05E3">
        <w:rPr>
          <w:rFonts w:ascii="Times New Roman" w:hAnsi="Times New Roman" w:cs="Times New Roman"/>
          <w:sz w:val="28"/>
          <w:szCs w:val="28"/>
        </w:rPr>
        <w:t xml:space="preserve"> БК РФ устанавливает, что исполнение судебных актов по обращению взыскания на средства бюджетов бюджетной системы Российской Федерации производится в соответствии с Кодексом на основании исполнительных документов (исполнительный лист, судебный приказ) с указанием сумм, подлежащих взысканию в валюте Российской Федерации, а также в соответствии с установленными законодательством Российской Федерации требованиями, предъявляемыми к исполнительным документам, срокам предъявления исполнительных документов</w:t>
      </w:r>
      <w:proofErr w:type="gramEnd"/>
      <w:r w:rsidRPr="00BB05E3">
        <w:rPr>
          <w:rFonts w:ascii="Times New Roman" w:hAnsi="Times New Roman" w:cs="Times New Roman"/>
          <w:sz w:val="28"/>
          <w:szCs w:val="28"/>
        </w:rPr>
        <w:t xml:space="preserve">, перерыву срока предъявления исполнительных документов, восстановлению </w:t>
      </w:r>
      <w:r w:rsidRPr="00BB05E3">
        <w:rPr>
          <w:rFonts w:ascii="Times New Roman" w:hAnsi="Times New Roman" w:cs="Times New Roman"/>
          <w:sz w:val="28"/>
          <w:szCs w:val="28"/>
        </w:rPr>
        <w:lastRenderedPageBreak/>
        <w:t xml:space="preserve">пропущенного срока предъявления исполнительных документов. </w:t>
      </w:r>
      <w:proofErr w:type="gramStart"/>
      <w:r w:rsidRPr="00BB05E3">
        <w:rPr>
          <w:rFonts w:ascii="Times New Roman" w:hAnsi="Times New Roman" w:cs="Times New Roman"/>
          <w:sz w:val="28"/>
          <w:szCs w:val="28"/>
        </w:rPr>
        <w:t>К исполнительному документу (за исключением судебного приказа), направляемому для исполнения судом по просьбе взыскателя или самим взыскателем, должны быть приложены надлежащим образом заверенная судом копия судебного акта, на основании которого он выдан, а также заявление взыскателя с указанием реквизитов банковского счета взыскателя, на который должны быть перечислены средства, подлежащие взысканию.</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Под средствами бюджетов понимаются денежные средства, находящиеся на расчетном счете бюджета, в том числе и распределенные посредством уведомлений о лимитах бюджетных обязательств на лицевых счетах бюджетных учреждений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Нуртдинов А.А. </w:t>
      </w:r>
      <w:hyperlink r:id="rId884" w:history="1">
        <w:r w:rsidRPr="00BB05E3">
          <w:rPr>
            <w:rFonts w:ascii="Times New Roman" w:hAnsi="Times New Roman" w:cs="Times New Roman"/>
            <w:color w:val="0000FF"/>
            <w:sz w:val="28"/>
            <w:szCs w:val="28"/>
          </w:rPr>
          <w:t>Некоторые проблемы участия казны</w:t>
        </w:r>
      </w:hyperlink>
      <w:r w:rsidRPr="00BB05E3">
        <w:rPr>
          <w:rFonts w:ascii="Times New Roman" w:hAnsi="Times New Roman" w:cs="Times New Roman"/>
          <w:sz w:val="28"/>
          <w:szCs w:val="28"/>
        </w:rPr>
        <w:t xml:space="preserve"> в механизме ответственности государства // Юрист. 2007. N 10. С.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Можно выделить следующие условия, которые необходимо соблюсти для приведения в исполнение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наличие исполнительного листа, выданного на основании решения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представление копии постановления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заявление взыскателя с указанием реквизитов банковского счета взыскателя, на который должны быть перечислены средства, подлежащие взысканию;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присужденная денежная компенсация должна быть указана в рублях.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При этом невыполнение какого-либо из указанных условий является основанием для возврата взыскателю документов, поступивших на исполнение.</w:t>
      </w:r>
      <w:proofErr w:type="gramEnd"/>
      <w:r w:rsidRPr="00BB05E3">
        <w:rPr>
          <w:rFonts w:ascii="Times New Roman" w:hAnsi="Times New Roman" w:cs="Times New Roman"/>
          <w:sz w:val="28"/>
          <w:szCs w:val="28"/>
        </w:rPr>
        <w:t xml:space="preserve"> Однако ни одним нормативным актом Российской Федерации не предусмотрена возможность и тем более процедура выдачи исполнительного листа на постановление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Судебной практике известны попытки приведения в исполнение таких актов в порядке, установленном для признания решений иностранных судов. </w:t>
      </w:r>
      <w:proofErr w:type="gramStart"/>
      <w:r w:rsidRPr="00BB05E3">
        <w:rPr>
          <w:rFonts w:ascii="Times New Roman" w:hAnsi="Times New Roman" w:cs="Times New Roman"/>
          <w:sz w:val="28"/>
          <w:szCs w:val="28"/>
        </w:rPr>
        <w:t>В качестве примера может быть приведено дело по заявлению В.А. Мандрыкина в Ростовский областной суд с ходатайством о принудительном исполнении решения Европейского суда по правам человека от 4 сентября 2003 г., в котором Правительство РФ признало причинение ущерба и согласилось выплатить компенсацию морального вреда в размере, определенном в деле Бурдова, однако ее своевременно не выплатило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Зайцев Р.В. </w:t>
      </w:r>
      <w:hyperlink r:id="rId885" w:history="1">
        <w:r w:rsidRPr="00BB05E3">
          <w:rPr>
            <w:rFonts w:ascii="Times New Roman" w:hAnsi="Times New Roman" w:cs="Times New Roman"/>
            <w:color w:val="0000FF"/>
            <w:sz w:val="28"/>
            <w:szCs w:val="28"/>
          </w:rPr>
          <w:t>Признание и приведение в исполнение</w:t>
        </w:r>
      </w:hyperlink>
      <w:r w:rsidRPr="00BB05E3">
        <w:rPr>
          <w:rFonts w:ascii="Times New Roman" w:hAnsi="Times New Roman" w:cs="Times New Roman"/>
          <w:sz w:val="28"/>
          <w:szCs w:val="28"/>
        </w:rPr>
        <w:t xml:space="preserve"> в России иностранных судебных актов. М., 2007. С. 135.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Определением Ростовского областного суда от 30 ноября 2004 г. заявление В.А. Мандрыкина было возвращено. </w:t>
      </w:r>
      <w:proofErr w:type="gramStart"/>
      <w:r w:rsidRPr="00BB05E3">
        <w:rPr>
          <w:rFonts w:ascii="Times New Roman" w:hAnsi="Times New Roman" w:cs="Times New Roman"/>
          <w:sz w:val="28"/>
          <w:szCs w:val="28"/>
        </w:rPr>
        <w:t xml:space="preserve">Верховный Суд РФ </w:t>
      </w:r>
      <w:r w:rsidRPr="00BB05E3">
        <w:rPr>
          <w:rFonts w:ascii="Times New Roman" w:hAnsi="Times New Roman" w:cs="Times New Roman"/>
          <w:sz w:val="28"/>
          <w:szCs w:val="28"/>
        </w:rPr>
        <w:lastRenderedPageBreak/>
        <w:t xml:space="preserve">определение о возвращении заявления отменил и вынес определение об отказе В.А. Мандрыкину в принятии заявления о признании и принудительном исполнении решения Европейского суда по правам человека, указав следующее: "...в соответствии со </w:t>
      </w:r>
      <w:hyperlink r:id="rId886" w:history="1">
        <w:r w:rsidRPr="00BB05E3">
          <w:rPr>
            <w:rFonts w:ascii="Times New Roman" w:hAnsi="Times New Roman" w:cs="Times New Roman"/>
            <w:color w:val="0000FF"/>
            <w:sz w:val="28"/>
            <w:szCs w:val="28"/>
          </w:rPr>
          <w:t>ст. 46</w:t>
        </w:r>
      </w:hyperlink>
      <w:r w:rsidRPr="00BB05E3">
        <w:rPr>
          <w:rFonts w:ascii="Times New Roman" w:hAnsi="Times New Roman" w:cs="Times New Roman"/>
          <w:sz w:val="28"/>
          <w:szCs w:val="28"/>
        </w:rPr>
        <w:t xml:space="preserve"> Конвенции о защите прав человека и основных свобод Высокие Договаривающиеся Стороны обязуются исполнять окончательные постановления суда по делам, в которых они являются сторонами</w:t>
      </w:r>
      <w:proofErr w:type="gramEnd"/>
      <w:r w:rsidRPr="00BB05E3">
        <w:rPr>
          <w:rFonts w:ascii="Times New Roman" w:hAnsi="Times New Roman" w:cs="Times New Roman"/>
          <w:sz w:val="28"/>
          <w:szCs w:val="28"/>
        </w:rPr>
        <w:t xml:space="preserve">. Окончательное постановление Суда направляется Комитету министров, который осуществляет надзор за его исполнением. Следовательно, Европейский суд по правам человека не является иностранным судом, чье решение может быть признано в порядке </w:t>
      </w:r>
      <w:hyperlink r:id="rId887" w:history="1">
        <w:r w:rsidRPr="00BB05E3">
          <w:rPr>
            <w:rFonts w:ascii="Times New Roman" w:hAnsi="Times New Roman" w:cs="Times New Roman"/>
            <w:color w:val="0000FF"/>
            <w:sz w:val="28"/>
            <w:szCs w:val="28"/>
          </w:rPr>
          <w:t>ст. 409</w:t>
        </w:r>
      </w:hyperlink>
      <w:r w:rsidRPr="00BB05E3">
        <w:rPr>
          <w:rFonts w:ascii="Times New Roman" w:hAnsi="Times New Roman" w:cs="Times New Roman"/>
          <w:sz w:val="28"/>
          <w:szCs w:val="28"/>
        </w:rPr>
        <w:t xml:space="preserve"> ГПК РФ, поэтому данное ходатайство не подлежит рассмотрению в порядке гражданского судопроизводства"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Определение Верховного Суда РФ от 28 декабря 2004 г., дело N 41-Г04-27.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Р.В. Зайцев полагает, что выход из сложившейся ситуации может быть найден в применении </w:t>
      </w:r>
      <w:hyperlink r:id="rId888" w:history="1">
        <w:r w:rsidRPr="00BB05E3">
          <w:rPr>
            <w:rFonts w:ascii="Times New Roman" w:hAnsi="Times New Roman" w:cs="Times New Roman"/>
            <w:color w:val="0000FF"/>
            <w:sz w:val="28"/>
            <w:szCs w:val="28"/>
          </w:rPr>
          <w:t>БК</w:t>
        </w:r>
      </w:hyperlink>
      <w:r w:rsidRPr="00BB05E3">
        <w:rPr>
          <w:rFonts w:ascii="Times New Roman" w:hAnsi="Times New Roman" w:cs="Times New Roman"/>
          <w:sz w:val="28"/>
          <w:szCs w:val="28"/>
        </w:rPr>
        <w:t xml:space="preserve"> РФ совместно с обладающей большей юридической силой </w:t>
      </w:r>
      <w:hyperlink r:id="rId889"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по правам человека, которая устанавливает обязательность актов Европейского суда по правам человека и не говорит о необходимости получения исполнительного листа с соблюдением дополнительных формальностей. Другим вариантом может выступить изменение сложившейся практики судов и разрешение получения исполнительных листов на основании актов межгосударственных органов. Возможность изменения практики исключать нельзя, поскольку Россия относится к числу стран с континентальной системой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связи с этим полагаем исходя из большей юридической силы </w:t>
      </w:r>
      <w:hyperlink r:id="rId89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что нет необходимости вносить изменения в законодательство Российской Федерации, а для реализации постановления Европейского суда по правам человека необходимо предъявить в соответствующий орган само постановление Европейского суда, переведенное на русский язык.</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Бюджетный </w:t>
      </w:r>
      <w:hyperlink r:id="rId891" w:history="1">
        <w:r w:rsidRPr="00BB05E3">
          <w:rPr>
            <w:rFonts w:ascii="Times New Roman" w:hAnsi="Times New Roman" w:cs="Times New Roman"/>
            <w:color w:val="0000FF"/>
            <w:sz w:val="28"/>
            <w:szCs w:val="28"/>
          </w:rPr>
          <w:t>кодекс</w:t>
        </w:r>
      </w:hyperlink>
      <w:r w:rsidRPr="00BB05E3">
        <w:rPr>
          <w:rFonts w:ascii="Times New Roman" w:hAnsi="Times New Roman" w:cs="Times New Roman"/>
          <w:sz w:val="28"/>
          <w:szCs w:val="28"/>
        </w:rPr>
        <w:t xml:space="preserve"> РФ устанавливает зависимость порядка исполнения судебных актов от правовой природы возникновения обязательства: в первом случае это денежное обязательство бюджетного учреждения, во втором - обязательство вследствие причинения вреда и иные иски к казне. Именно при возмещении вреда Министерство финансов РФ исполняет судебное постановление за счет средств федерального бюджета, которые предусмотрены для исполнения судебных актов законом о бюджете на соответствующий год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Пигунов Д.М. Совершенствование порядка исполнения судебных актов о взыскании денежных средств за счет казны // Бюджет. 2008. Июнь. С. 77.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в соответствии с существующими правовыми нормами </w:t>
      </w:r>
      <w:r w:rsidRPr="00BB05E3">
        <w:rPr>
          <w:rFonts w:ascii="Times New Roman" w:hAnsi="Times New Roman" w:cs="Times New Roman"/>
          <w:sz w:val="28"/>
          <w:szCs w:val="28"/>
        </w:rPr>
        <w:lastRenderedPageBreak/>
        <w:t xml:space="preserve">вынесенное Европейским судом по правам человека судебное постановление подлежит исполнению через Министерство финансов РФ. Федеральная служба судебных приставов не обеспечивает принудительное исполнение судебного акта, не может как-либо воздействовать на процесс исполнения, поскольку в ее компетенцию не входит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деятельностью Министерства финансов РФ и исполнение такого рода судебных актов в отношении государства.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Министерство финансов РФ может являться одновременно ответчиком при рассмотрении дела в Европейском суде по правам человека и субъектом, ответственным за реализацию итогового постановления. Верховный Суд РФ, обобщая судебную практику по гражданским делам, указывает, что при предъявлении исков к государству о возмещении вреда в соответствии со </w:t>
      </w:r>
      <w:hyperlink r:id="rId892" w:history="1">
        <w:r w:rsidRPr="00BB05E3">
          <w:rPr>
            <w:rFonts w:ascii="Times New Roman" w:hAnsi="Times New Roman" w:cs="Times New Roman"/>
            <w:color w:val="0000FF"/>
            <w:sz w:val="28"/>
            <w:szCs w:val="28"/>
          </w:rPr>
          <w:t>ст. ст. 1069</w:t>
        </w:r>
      </w:hyperlink>
      <w:r w:rsidRPr="00BB05E3">
        <w:rPr>
          <w:rFonts w:ascii="Times New Roman" w:hAnsi="Times New Roman" w:cs="Times New Roman"/>
          <w:sz w:val="28"/>
          <w:szCs w:val="28"/>
        </w:rPr>
        <w:t xml:space="preserve"> и </w:t>
      </w:r>
      <w:hyperlink r:id="rId893" w:history="1">
        <w:r w:rsidRPr="00BB05E3">
          <w:rPr>
            <w:rFonts w:ascii="Times New Roman" w:hAnsi="Times New Roman" w:cs="Times New Roman"/>
            <w:color w:val="0000FF"/>
            <w:sz w:val="28"/>
            <w:szCs w:val="28"/>
          </w:rPr>
          <w:t>1070</w:t>
        </w:r>
      </w:hyperlink>
      <w:r w:rsidRPr="00BB05E3">
        <w:rPr>
          <w:rFonts w:ascii="Times New Roman" w:hAnsi="Times New Roman" w:cs="Times New Roman"/>
          <w:sz w:val="28"/>
          <w:szCs w:val="28"/>
        </w:rPr>
        <w:t xml:space="preserve"> ГК РФ от имени казны Российской Федерации в качестве ответчика должен выступать Минфин России. Поскольку Минфин России в судах представляет казну Российской Федерации, судам в их решениях следует указывать, что сумма возмещения взыскивается за счет казны Российской Федерации, а не за счет имущества и денежных средств, переданных Минфину России в оперативное управление как федеральному органу исполнительной власти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894" w:history="1">
        <w:r w:rsidRPr="00BB05E3">
          <w:rPr>
            <w:rFonts w:ascii="Times New Roman" w:hAnsi="Times New Roman" w:cs="Times New Roman"/>
            <w:color w:val="0000FF"/>
            <w:sz w:val="28"/>
            <w:szCs w:val="28"/>
          </w:rPr>
          <w:t>Письмо</w:t>
        </w:r>
      </w:hyperlink>
      <w:r w:rsidRPr="00BB05E3">
        <w:rPr>
          <w:rFonts w:ascii="Times New Roman" w:hAnsi="Times New Roman" w:cs="Times New Roman"/>
          <w:sz w:val="28"/>
          <w:szCs w:val="28"/>
        </w:rPr>
        <w:t xml:space="preserve"> Верховного Суда РФ "Некоторые вопросы судебной практики по гражданским делам" // Бюллетень Верховного Суда РФ. 1997. N 10. С. 13.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Европейский суд по правам человека неоднократно обращал внимание: порядок, при котором Министерство финансов РФ является одновременно ответчиком в суде и органом, исполняющим вынесенный судебный акт, нуждается в изменении.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По мнению Д.М. Пигунова, все вышесказанное свидетельствует о необходимости совершенствования порядка представления Российской Федерации, субъектов Федерации и муниципальных образований по искам о возмещении вреда, причиненного гражданину или юридическому лицу в результате незаконных действий (бездействия) органов публично-правовых образований либо должностных лиц этих органов, наряду с совершенствованием механизма исполнения судебных актов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Пигунов Д.М. Совершенствование порядка исполнения судебных актов о взыскании денежных средств за счет казны. С. 78.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Думается, существование подобной ситуации, когда Министерство финансов РФ является одновременно ответчиком в Европейском суде по правам человека и "должником" в ходе исполнения постановления, оправданно. Такое положение аналогично положению, когда ответчик (физическое лицо) в гражданском судопроизводстве становится должником в ходе исполнительного производства. Поскольку в Европейском суде по </w:t>
      </w:r>
      <w:r w:rsidRPr="00BB05E3">
        <w:rPr>
          <w:rFonts w:ascii="Times New Roman" w:hAnsi="Times New Roman" w:cs="Times New Roman"/>
          <w:sz w:val="28"/>
          <w:szCs w:val="28"/>
        </w:rPr>
        <w:lastRenderedPageBreak/>
        <w:t>правам человека ответчиком является государство в лице его финансовых органов, а взыскание возлагается на бюджетные средства, только Министерство финансов РФ может осуществить исполнение акта.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нормы </w:t>
      </w:r>
      <w:hyperlink r:id="rId895" w:history="1">
        <w:r w:rsidRPr="00BB05E3">
          <w:rPr>
            <w:rFonts w:ascii="Times New Roman" w:hAnsi="Times New Roman" w:cs="Times New Roman"/>
            <w:color w:val="0000FF"/>
            <w:sz w:val="28"/>
            <w:szCs w:val="28"/>
          </w:rPr>
          <w:t>БК</w:t>
        </w:r>
      </w:hyperlink>
      <w:r w:rsidRPr="00BB05E3">
        <w:rPr>
          <w:rFonts w:ascii="Times New Roman" w:hAnsi="Times New Roman" w:cs="Times New Roman"/>
          <w:sz w:val="28"/>
          <w:szCs w:val="28"/>
        </w:rPr>
        <w:t xml:space="preserve"> РФ устанавливают достаточно подробно порядок обращения взыскания на денежные средства бюджета Российской Федерации, концепция исполнительного производства, заложенная в БК РФ, не касается принудительного порядка. Как было отмечено выше, данный нормативный акт вообще не предусматривает мер принудительного исполнения, а лишь описывает взаимоотношения должника и Минфина России либо иного финансового органа. В результате подобного взаимодействия в случае неисполнения должником исполнительного документа в течение трех месяцев финансовый орган в соответствии с </w:t>
      </w:r>
      <w:hyperlink r:id="rId896" w:history="1">
        <w:r w:rsidRPr="00BB05E3">
          <w:rPr>
            <w:rFonts w:ascii="Times New Roman" w:hAnsi="Times New Roman" w:cs="Times New Roman"/>
            <w:color w:val="0000FF"/>
            <w:sz w:val="28"/>
            <w:szCs w:val="28"/>
          </w:rPr>
          <w:t>п. 8 ст. 242.3</w:t>
        </w:r>
      </w:hyperlink>
      <w:r w:rsidRPr="00BB05E3">
        <w:rPr>
          <w:rFonts w:ascii="Times New Roman" w:hAnsi="Times New Roman" w:cs="Times New Roman"/>
          <w:sz w:val="28"/>
          <w:szCs w:val="28"/>
        </w:rPr>
        <w:t xml:space="preserve"> БК РФ извещает об этом взыскателя.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Получается, что речь идет о различных процедурах исполнительного производства. Обычное исполнительное производство предусматривает меры принудительного исполнения. Исполнительное производство в отношении государства таких мер не предусматривает. В данном контексте вряд ли можно утверждать, что порядок исполнения судебных решений в отношении государства соответствует </w:t>
      </w:r>
      <w:hyperlink r:id="rId89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Малешин Д.Я. Некоторые аспекты исполнения судебных решений в отношении государства // Закон. 2007. Май. С. 58.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процедура исполнения исполнительных документов, должником в которых является государство, существенно отличается от процедуры исполнительного производства, закрепленной в Федеральном </w:t>
      </w:r>
      <w:hyperlink r:id="rId898"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"Об исполнительном производстве". Отсутствие нормы, предусматривающей определенную ответственность Министерства финансов РФ за неисполнение или исполнение с нарушением установленных сроков судебного документа, позволяет говорить о приоритете государственных интересов над частными. К Министерству финансов РФ невозможно применить какие-либо принудительные меры, направленные на исполнение судебного акта.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Отметим, что отдельные нормы, регулирующие порядок взыскания сре</w:t>
      </w:r>
      <w:proofErr w:type="gramStart"/>
      <w:r w:rsidRPr="00BB05E3">
        <w:rPr>
          <w:rFonts w:ascii="Times New Roman" w:hAnsi="Times New Roman" w:cs="Times New Roman"/>
          <w:sz w:val="28"/>
          <w:szCs w:val="28"/>
        </w:rPr>
        <w:t>дств с г</w:t>
      </w:r>
      <w:proofErr w:type="gramEnd"/>
      <w:r w:rsidRPr="00BB05E3">
        <w:rPr>
          <w:rFonts w:ascii="Times New Roman" w:hAnsi="Times New Roman" w:cs="Times New Roman"/>
          <w:sz w:val="28"/>
          <w:szCs w:val="28"/>
        </w:rPr>
        <w:t xml:space="preserve">осударства, содержатся в иных нормативных актах. Так, </w:t>
      </w:r>
      <w:hyperlink r:id="rId899"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3 ст. 428</w:t>
        </w:r>
      </w:hyperlink>
      <w:r w:rsidRPr="00BB05E3">
        <w:rPr>
          <w:rFonts w:ascii="Times New Roman" w:hAnsi="Times New Roman" w:cs="Times New Roman"/>
          <w:sz w:val="28"/>
          <w:szCs w:val="28"/>
        </w:rPr>
        <w:t xml:space="preserve"> ГПК РФ устанавливает, что, если судебное постановление предусматривает обращение взыскания на средства бюджетов бюджетной системы Российской Федерации, к выдаваемому исполнительному листу должна прилагаться заверенная судом в установленном порядке копия судебного постановления, для исполнения которого выдан исполнительный лист. </w:t>
      </w:r>
      <w:proofErr w:type="gramStart"/>
      <w:r w:rsidRPr="00BB05E3">
        <w:rPr>
          <w:rFonts w:ascii="Times New Roman" w:hAnsi="Times New Roman" w:cs="Times New Roman"/>
          <w:sz w:val="28"/>
          <w:szCs w:val="28"/>
        </w:rPr>
        <w:t xml:space="preserve">Арбитражный процессуальный кодекс РФ также содержит норму, устанавливающую порядок взыскания с бюджета Российской Федерации: </w:t>
      </w:r>
      <w:hyperlink r:id="rId900" w:history="1">
        <w:r w:rsidRPr="00BB05E3">
          <w:rPr>
            <w:rFonts w:ascii="Times New Roman" w:hAnsi="Times New Roman" w:cs="Times New Roman"/>
            <w:color w:val="0000FF"/>
            <w:sz w:val="28"/>
            <w:szCs w:val="28"/>
          </w:rPr>
          <w:t>ч. 3.1 ст. 319</w:t>
        </w:r>
      </w:hyperlink>
      <w:r w:rsidRPr="00BB05E3">
        <w:rPr>
          <w:rFonts w:ascii="Times New Roman" w:hAnsi="Times New Roman" w:cs="Times New Roman"/>
          <w:sz w:val="28"/>
          <w:szCs w:val="28"/>
        </w:rPr>
        <w:t xml:space="preserve"> гласит, что, если судебный акт предусматривает обращение взыскания на средства бюджетов бюджетной системы Российской Федерации, к исполнительному листу, направляемому судом по ходатайству </w:t>
      </w:r>
      <w:r w:rsidRPr="00BB05E3">
        <w:rPr>
          <w:rFonts w:ascii="Times New Roman" w:hAnsi="Times New Roman" w:cs="Times New Roman"/>
          <w:sz w:val="28"/>
          <w:szCs w:val="28"/>
        </w:rPr>
        <w:lastRenderedPageBreak/>
        <w:t>взыскателя, должна прилагаться заверенная судом в установленном порядке копия судебного акта, для исполнения которого выдан исполнительный лист.</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Указанные статьи были введены в кодексы Федеральным </w:t>
      </w:r>
      <w:hyperlink r:id="rId901" w:history="1">
        <w:r w:rsidRPr="00BB05E3">
          <w:rPr>
            <w:rFonts w:ascii="Times New Roman" w:hAnsi="Times New Roman" w:cs="Times New Roman"/>
            <w:color w:val="0000FF"/>
            <w:sz w:val="28"/>
            <w:szCs w:val="28"/>
          </w:rPr>
          <w:t>законом</w:t>
        </w:r>
      </w:hyperlink>
      <w:r w:rsidRPr="00BB05E3">
        <w:rPr>
          <w:rFonts w:ascii="Times New Roman" w:hAnsi="Times New Roman" w:cs="Times New Roman"/>
          <w:sz w:val="28"/>
          <w:szCs w:val="28"/>
        </w:rPr>
        <w:t xml:space="preserve"> от 27 декабря 2005 г. N 197-ФЗ "О внесении изменений и дополнений в Бюджетный кодекс Российской Федерации, Гражданский процессуальный кодекс Российской Федерации, Арбитражный процессуальный кодекс Российской Федерации и Федеральный закон "Об исполнительном производстве".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Можно отметить ряд положительных моментов этого </w:t>
      </w:r>
      <w:hyperlink r:id="rId902"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Во-первых, все нормы и положения </w:t>
      </w:r>
      <w:hyperlink r:id="rId903" w:history="1">
        <w:r w:rsidRPr="00BB05E3">
          <w:rPr>
            <w:rFonts w:ascii="Times New Roman" w:hAnsi="Times New Roman" w:cs="Times New Roman"/>
            <w:color w:val="0000FF"/>
            <w:sz w:val="28"/>
            <w:szCs w:val="28"/>
          </w:rPr>
          <w:t>БК</w:t>
        </w:r>
      </w:hyperlink>
      <w:r w:rsidRPr="00BB05E3">
        <w:rPr>
          <w:rFonts w:ascii="Times New Roman" w:hAnsi="Times New Roman" w:cs="Times New Roman"/>
          <w:sz w:val="28"/>
          <w:szCs w:val="28"/>
        </w:rPr>
        <w:t xml:space="preserve"> РФ теперь являются нормами и положениями прямого действия, т.е. не требуют издания еще каких-либо нормативных актов. Ранее порядок исполнения регулировался Постановлением Правительства РФ N 666, которым были утверждены </w:t>
      </w:r>
      <w:hyperlink r:id="rId904" w:history="1">
        <w:r w:rsidRPr="00BB05E3">
          <w:rPr>
            <w:rFonts w:ascii="Times New Roman" w:hAnsi="Times New Roman" w:cs="Times New Roman"/>
            <w:color w:val="0000FF"/>
            <w:sz w:val="28"/>
            <w:szCs w:val="28"/>
          </w:rPr>
          <w:t>Правила</w:t>
        </w:r>
      </w:hyperlink>
      <w:r w:rsidRPr="00BB05E3">
        <w:rPr>
          <w:rFonts w:ascii="Times New Roman" w:hAnsi="Times New Roman" w:cs="Times New Roman"/>
          <w:sz w:val="28"/>
          <w:szCs w:val="28"/>
        </w:rPr>
        <w:t xml:space="preserve"> исполнения Министерством финансов РФ судебных актов по искам к казне Российской Федерации на возмещение вреда, причиненного незаконными действиями (бездействием) органов государственной власти либо должностных лиц органов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Во-вторых, такого общего для всех видов публично-правовых образований порядка в российском законодательстве еще не было. Ведь раньше на уровне постановлений Правительства РФ устанавливался порядок исполнения судебных актов по обращению взыскания только на средства федерального бюджета.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В-третьих, прописаны общие требования ко всем (независимо от вида иска) прилагаемым исполнительным документам (исполнительному листу или судебному приказу), которые должны быть направлены для исполнения "судом по просьбе взыскателя или самим взыскателем" вместе с исполнительным документом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Сауль С.Н. Взыскание на средства бюджета по новым правилам // Бюджет. 2006. N 5. С. 23 - 25.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Также хотелось бы обратить внимание на Федеральный закон "Об исполнительном производстве", </w:t>
      </w:r>
      <w:hyperlink r:id="rId905" w:history="1">
        <w:r w:rsidRPr="00BB05E3">
          <w:rPr>
            <w:rFonts w:ascii="Times New Roman" w:hAnsi="Times New Roman" w:cs="Times New Roman"/>
            <w:color w:val="0000FF"/>
            <w:sz w:val="28"/>
            <w:szCs w:val="28"/>
          </w:rPr>
          <w:t>ст. 7</w:t>
        </w:r>
      </w:hyperlink>
      <w:r w:rsidRPr="00BB05E3">
        <w:rPr>
          <w:rFonts w:ascii="Times New Roman" w:hAnsi="Times New Roman" w:cs="Times New Roman"/>
          <w:sz w:val="28"/>
          <w:szCs w:val="28"/>
        </w:rPr>
        <w:t xml:space="preserve"> которого установила, что органы, организации, в том числе государственные органы, органы местного самоуправления, и граждане исполняют требования, содержащиеся в судебных актах, актах других органов и должностных лиц, в порядке, установленном настоящим Федеральным </w:t>
      </w:r>
      <w:hyperlink r:id="rId906" w:history="1">
        <w:r w:rsidRPr="00BB05E3">
          <w:rPr>
            <w:rFonts w:ascii="Times New Roman" w:hAnsi="Times New Roman" w:cs="Times New Roman"/>
            <w:color w:val="0000FF"/>
            <w:sz w:val="28"/>
            <w:szCs w:val="28"/>
          </w:rPr>
          <w:t>законом</w:t>
        </w:r>
      </w:hyperlink>
      <w:r w:rsidRPr="00BB05E3">
        <w:rPr>
          <w:rFonts w:ascii="Times New Roman" w:hAnsi="Times New Roman" w:cs="Times New Roman"/>
          <w:sz w:val="28"/>
          <w:szCs w:val="28"/>
        </w:rPr>
        <w:t xml:space="preserve"> и иными федеральными законами. Однако </w:t>
      </w:r>
      <w:hyperlink r:id="rId907" w:history="1">
        <w:r w:rsidRPr="00BB05E3">
          <w:rPr>
            <w:rFonts w:ascii="Times New Roman" w:hAnsi="Times New Roman" w:cs="Times New Roman"/>
            <w:color w:val="0000FF"/>
            <w:sz w:val="28"/>
            <w:szCs w:val="28"/>
          </w:rPr>
          <w:t>ст. 1</w:t>
        </w:r>
      </w:hyperlink>
      <w:r w:rsidRPr="00BB05E3">
        <w:rPr>
          <w:rFonts w:ascii="Times New Roman" w:hAnsi="Times New Roman" w:cs="Times New Roman"/>
          <w:sz w:val="28"/>
          <w:szCs w:val="28"/>
        </w:rPr>
        <w:t xml:space="preserve"> Федерального закона "Об исполнительном производстве" закрепляет, что условия и порядок исполнения судебных актов по передаче гражданам, организациям денежных средств соответствующего бюджета бюджетной системы Российской Федерации устанавливаются бюджетным законодательством Российской Федерации. По сути, данная норма является отсылочной, закрепление ее в данном </w:t>
      </w:r>
      <w:hyperlink r:id="rId908"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лишь подчеркнуло особый порядок взыскания денежных сре</w:t>
      </w:r>
      <w:proofErr w:type="gramStart"/>
      <w:r w:rsidRPr="00BB05E3">
        <w:rPr>
          <w:rFonts w:ascii="Times New Roman" w:hAnsi="Times New Roman" w:cs="Times New Roman"/>
          <w:sz w:val="28"/>
          <w:szCs w:val="28"/>
        </w:rPr>
        <w:t>дств с г</w:t>
      </w:r>
      <w:proofErr w:type="gramEnd"/>
      <w:r w:rsidRPr="00BB05E3">
        <w:rPr>
          <w:rFonts w:ascii="Times New Roman" w:hAnsi="Times New Roman" w:cs="Times New Roman"/>
          <w:sz w:val="28"/>
          <w:szCs w:val="28"/>
        </w:rPr>
        <w:t>осударства.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Европейский суд по правам человека применительно к стадии </w:t>
      </w:r>
      <w:r w:rsidRPr="00BB05E3">
        <w:rPr>
          <w:rFonts w:ascii="Times New Roman" w:hAnsi="Times New Roman" w:cs="Times New Roman"/>
          <w:sz w:val="28"/>
          <w:szCs w:val="28"/>
        </w:rPr>
        <w:lastRenderedPageBreak/>
        <w:t>исполнения судебного решения, должником по которому является государство, выработал следующую позицию. От лица, имеющего подлежащее исполнению решение суда против государства в результате успешного судебного дела, нельзя требовать прибегать к исполнительному производству для того, чтобы его исполнить. Государство обязано так организовать свою правовую систему, чтобы обеспечить координацию между различными государственными органами в целях уплаты государственного долга в разумное время. На заявителя было бы возложено чрезмерное бремя, если он должен был бы направлять исполнительный лист из одной организации в другую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Зайцев Ф.А. </w:t>
      </w:r>
      <w:hyperlink r:id="rId909" w:history="1">
        <w:r w:rsidRPr="00BB05E3">
          <w:rPr>
            <w:rFonts w:ascii="Times New Roman" w:hAnsi="Times New Roman" w:cs="Times New Roman"/>
            <w:color w:val="0000FF"/>
            <w:sz w:val="28"/>
            <w:szCs w:val="28"/>
          </w:rPr>
          <w:t>Законодательство об исполнении судебных постановлений</w:t>
        </w:r>
      </w:hyperlink>
      <w:r w:rsidRPr="00BB05E3">
        <w:rPr>
          <w:rFonts w:ascii="Times New Roman" w:hAnsi="Times New Roman" w:cs="Times New Roman"/>
          <w:sz w:val="28"/>
          <w:szCs w:val="28"/>
        </w:rPr>
        <w:t xml:space="preserve"> по обращению взыскания на средства бюджетов бюджетной системы Российской Федерации нуждается в изменении // Право в Вооруженных Силах. 2009. N 1. С. 63.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из сферы регулирования Федерального </w:t>
      </w:r>
      <w:hyperlink r:id="rId910"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"Об исполнительном производстве" исключены и, следовательно, судебными приставами-исполнителями не исполняются исполнительные листы судов о взыскании денежных средств за счет бюджетов Российской Федерации, субъектов Федерации, муниципальных образований. В то же время проблемы с исполнением подобных исполнительных документов вызваны тем, что фактически никакой принудительной процедуры их исполнения не установлено &lt;1&gt;. Бюджетный </w:t>
      </w:r>
      <w:hyperlink r:id="rId911" w:history="1">
        <w:r w:rsidRPr="00BB05E3">
          <w:rPr>
            <w:rFonts w:ascii="Times New Roman" w:hAnsi="Times New Roman" w:cs="Times New Roman"/>
            <w:color w:val="0000FF"/>
            <w:sz w:val="28"/>
            <w:szCs w:val="28"/>
          </w:rPr>
          <w:t>кодекс</w:t>
        </w:r>
      </w:hyperlink>
      <w:r w:rsidRPr="00BB05E3">
        <w:rPr>
          <w:rFonts w:ascii="Times New Roman" w:hAnsi="Times New Roman" w:cs="Times New Roman"/>
          <w:sz w:val="28"/>
          <w:szCs w:val="28"/>
        </w:rPr>
        <w:t xml:space="preserve"> РФ предусматривает исполнение исполнительных листов к казне Российской Федерации только в добровольном порядке.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Шпачева Т.В. </w:t>
      </w:r>
      <w:hyperlink r:id="rId912" w:history="1">
        <w:r w:rsidRPr="00BB05E3">
          <w:rPr>
            <w:rFonts w:ascii="Times New Roman" w:hAnsi="Times New Roman" w:cs="Times New Roman"/>
            <w:color w:val="0000FF"/>
            <w:sz w:val="28"/>
            <w:szCs w:val="28"/>
          </w:rPr>
          <w:t>Новый закон об исполнительном производстве</w:t>
        </w:r>
      </w:hyperlink>
      <w:r w:rsidRPr="00BB05E3">
        <w:rPr>
          <w:rFonts w:ascii="Times New Roman" w:hAnsi="Times New Roman" w:cs="Times New Roman"/>
          <w:sz w:val="28"/>
          <w:szCs w:val="28"/>
        </w:rPr>
        <w:t xml:space="preserve"> // Арбитражные споры. 2008. N 2. С. 83.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Особенностью обращения взыскания на средства федерального бюджета по долгам государства является то, что получить денежные средства с государства можно только в случае, если они предусмотрены в федеральном законе о федеральном бюджете на соответствующий год, если же они не предусмотрены, то взыскание является фактически невыполнимым.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Далее хотелось бы выделить отдельные нормы </w:t>
      </w:r>
      <w:hyperlink r:id="rId913" w:history="1">
        <w:r w:rsidRPr="00BB05E3">
          <w:rPr>
            <w:rFonts w:ascii="Times New Roman" w:hAnsi="Times New Roman" w:cs="Times New Roman"/>
            <w:color w:val="0000FF"/>
            <w:sz w:val="28"/>
            <w:szCs w:val="28"/>
          </w:rPr>
          <w:t>ГК</w:t>
        </w:r>
      </w:hyperlink>
      <w:r w:rsidRPr="00BB05E3">
        <w:rPr>
          <w:rFonts w:ascii="Times New Roman" w:hAnsi="Times New Roman" w:cs="Times New Roman"/>
          <w:sz w:val="28"/>
          <w:szCs w:val="28"/>
        </w:rPr>
        <w:t xml:space="preserve"> РФ, которые регулируют отношения, возникающие в процессе взыскания денежных сре</w:t>
      </w:r>
      <w:proofErr w:type="gramStart"/>
      <w:r w:rsidRPr="00BB05E3">
        <w:rPr>
          <w:rFonts w:ascii="Times New Roman" w:hAnsi="Times New Roman" w:cs="Times New Roman"/>
          <w:sz w:val="28"/>
          <w:szCs w:val="28"/>
        </w:rPr>
        <w:t>дств с г</w:t>
      </w:r>
      <w:proofErr w:type="gramEnd"/>
      <w:r w:rsidRPr="00BB05E3">
        <w:rPr>
          <w:rFonts w:ascii="Times New Roman" w:hAnsi="Times New Roman" w:cs="Times New Roman"/>
          <w:sz w:val="28"/>
          <w:szCs w:val="28"/>
        </w:rPr>
        <w:t xml:space="preserve">осударства. Государство обеспечивает свои обязательства не только собственным бюджетом. По общему правилу, установленному в </w:t>
      </w:r>
      <w:hyperlink r:id="rId914" w:history="1">
        <w:r w:rsidRPr="00BB05E3">
          <w:rPr>
            <w:rFonts w:ascii="Times New Roman" w:hAnsi="Times New Roman" w:cs="Times New Roman"/>
            <w:color w:val="0000FF"/>
            <w:sz w:val="28"/>
            <w:szCs w:val="28"/>
          </w:rPr>
          <w:t>ст. 126</w:t>
        </w:r>
      </w:hyperlink>
      <w:r w:rsidRPr="00BB05E3">
        <w:rPr>
          <w:rFonts w:ascii="Times New Roman" w:hAnsi="Times New Roman" w:cs="Times New Roman"/>
          <w:sz w:val="28"/>
          <w:szCs w:val="28"/>
        </w:rPr>
        <w:t xml:space="preserve"> ГК РФ, Российская Федерация отвечает по своим </w:t>
      </w:r>
      <w:proofErr w:type="gramStart"/>
      <w:r w:rsidRPr="00BB05E3">
        <w:rPr>
          <w:rFonts w:ascii="Times New Roman" w:hAnsi="Times New Roman" w:cs="Times New Roman"/>
          <w:sz w:val="28"/>
          <w:szCs w:val="28"/>
        </w:rPr>
        <w:t>обязательствам</w:t>
      </w:r>
      <w:proofErr w:type="gramEnd"/>
      <w:r w:rsidRPr="00BB05E3">
        <w:rPr>
          <w:rFonts w:ascii="Times New Roman" w:hAnsi="Times New Roman" w:cs="Times New Roman"/>
          <w:sz w:val="28"/>
          <w:szCs w:val="28"/>
        </w:rPr>
        <w:t xml:space="preserve"> принадлежащим ей на праве собственности имуществом. </w:t>
      </w:r>
      <w:proofErr w:type="gramStart"/>
      <w:r w:rsidRPr="00BB05E3">
        <w:rPr>
          <w:rFonts w:ascii="Times New Roman" w:hAnsi="Times New Roman" w:cs="Times New Roman"/>
          <w:sz w:val="28"/>
          <w:szCs w:val="28"/>
        </w:rPr>
        <w:t xml:space="preserve">Если не принимать во внимание размер сложившегося внешнего и внутреннего долга Российской Федерации, уровень жизни основной массы граждан нашего государства и основную функцию государства по осуществлению его деятельности в интересах большинства его граждан, то данное правило </w:t>
      </w:r>
      <w:r w:rsidRPr="00BB05E3">
        <w:rPr>
          <w:rFonts w:ascii="Times New Roman" w:hAnsi="Times New Roman" w:cs="Times New Roman"/>
          <w:sz w:val="28"/>
          <w:szCs w:val="28"/>
        </w:rPr>
        <w:lastRenderedPageBreak/>
        <w:t xml:space="preserve">достаточно корректно вытекает из презумпции равноправия государства и других участников гражданского оборота, закрепленной в </w:t>
      </w:r>
      <w:hyperlink r:id="rId915" w:history="1">
        <w:r w:rsidRPr="00BB05E3">
          <w:rPr>
            <w:rFonts w:ascii="Times New Roman" w:hAnsi="Times New Roman" w:cs="Times New Roman"/>
            <w:color w:val="0000FF"/>
            <w:sz w:val="28"/>
            <w:szCs w:val="28"/>
          </w:rPr>
          <w:t>п. 1 ст. 124</w:t>
        </w:r>
      </w:hyperlink>
      <w:r w:rsidRPr="00BB05E3">
        <w:rPr>
          <w:rFonts w:ascii="Times New Roman" w:hAnsi="Times New Roman" w:cs="Times New Roman"/>
          <w:sz w:val="28"/>
          <w:szCs w:val="28"/>
        </w:rPr>
        <w:t xml:space="preserve"> ГК РФ.</w:t>
      </w:r>
      <w:proofErr w:type="gramEnd"/>
      <w:r w:rsidRPr="00BB05E3">
        <w:rPr>
          <w:rFonts w:ascii="Times New Roman" w:hAnsi="Times New Roman" w:cs="Times New Roman"/>
          <w:sz w:val="28"/>
          <w:szCs w:val="28"/>
        </w:rPr>
        <w:t xml:space="preserve"> Поэтому следует рассмотреть возможность исполнения судебного решения путем обращения взыскания на иное имущество казны Российской Федерации, кроме средств федерального бюджета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Костин А.В. Взыскание задолженности Российской Федерации за счет казны // Законодательство. 2000. N 3. С. 15 - 27.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со </w:t>
      </w:r>
      <w:hyperlink r:id="rId916" w:history="1">
        <w:r w:rsidRPr="00BB05E3">
          <w:rPr>
            <w:rFonts w:ascii="Times New Roman" w:hAnsi="Times New Roman" w:cs="Times New Roman"/>
            <w:color w:val="0000FF"/>
            <w:sz w:val="28"/>
            <w:szCs w:val="28"/>
          </w:rPr>
          <w:t>ст. 1069</w:t>
        </w:r>
      </w:hyperlink>
      <w:r w:rsidRPr="00BB05E3">
        <w:rPr>
          <w:rFonts w:ascii="Times New Roman" w:hAnsi="Times New Roman" w:cs="Times New Roman"/>
          <w:sz w:val="28"/>
          <w:szCs w:val="28"/>
        </w:rPr>
        <w:t xml:space="preserve"> ГК РФ за счет казны Российской Федерации подлежит возмещению "вред, причиненный лицу в результате незаконных действий (бездействия) государственных органов, в том числе в результате издания не соответствующего закону или иному правовому акту акта государственного органа". Следовательно, при реализации постановления Европейского суда по правам человека в части возмещения справедливой компенсации непосредственно с государства можно взыскать не только денежные средства, но и определенное имущество.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Существование разбросанных и несогласованных норм в законодательстве Российской Федерации не способствует своевременной реализации постановлений Европейского суда по правам человека. Кроме того, особый порядок взыскания сре</w:t>
      </w:r>
      <w:proofErr w:type="gramStart"/>
      <w:r w:rsidRPr="00BB05E3">
        <w:rPr>
          <w:rFonts w:ascii="Times New Roman" w:hAnsi="Times New Roman" w:cs="Times New Roman"/>
          <w:sz w:val="28"/>
          <w:szCs w:val="28"/>
        </w:rPr>
        <w:t>дств с г</w:t>
      </w:r>
      <w:proofErr w:type="gramEnd"/>
      <w:r w:rsidRPr="00BB05E3">
        <w:rPr>
          <w:rFonts w:ascii="Times New Roman" w:hAnsi="Times New Roman" w:cs="Times New Roman"/>
          <w:sz w:val="28"/>
          <w:szCs w:val="28"/>
        </w:rPr>
        <w:t>осударства хоть и обоснован, но в настоящее время не является эффективным.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В. Баранова, к исполнению решений, вынесенных против государства и его подразделений, следует применять то же самое правило, что и в случае решений, вынесенных против физических лиц: исполнимое судебное решение обеспечивает кредитора правом требовать, чтобы государство принудительно исполнило судебное решение от его имени. Это в равной мере применимо в случае, если решение вынесено против государства или его подразделений. Должник (включая государство) отвечает перед кредиторами всем своим имуществом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Баранов В., Приженникова А. </w:t>
      </w:r>
      <w:hyperlink r:id="rId917" w:history="1">
        <w:r w:rsidRPr="00BB05E3">
          <w:rPr>
            <w:rFonts w:ascii="Times New Roman" w:hAnsi="Times New Roman" w:cs="Times New Roman"/>
            <w:color w:val="0000FF"/>
            <w:sz w:val="28"/>
            <w:szCs w:val="28"/>
          </w:rPr>
          <w:t>Актуальные вопросы исполнения решений судов</w:t>
        </w:r>
      </w:hyperlink>
      <w:r w:rsidRPr="00BB05E3">
        <w:rPr>
          <w:rFonts w:ascii="Times New Roman" w:hAnsi="Times New Roman" w:cs="Times New Roman"/>
          <w:sz w:val="28"/>
          <w:szCs w:val="28"/>
        </w:rPr>
        <w:t xml:space="preserve"> об удовлетворении исков к казне Российской Федерации // Арбитражный и гражданский процесс. 2007. N 4. С.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Вопросы списания денежных средств со счетов федерального бюджета </w:t>
      </w:r>
      <w:proofErr w:type="gramStart"/>
      <w:r w:rsidRPr="00BB05E3">
        <w:rPr>
          <w:rFonts w:ascii="Times New Roman" w:hAnsi="Times New Roman" w:cs="Times New Roman"/>
          <w:sz w:val="28"/>
          <w:szCs w:val="28"/>
        </w:rPr>
        <w:t>имеют политическое значение ввиду</w:t>
      </w:r>
      <w:proofErr w:type="gramEnd"/>
      <w:r w:rsidRPr="00BB05E3">
        <w:rPr>
          <w:rFonts w:ascii="Times New Roman" w:hAnsi="Times New Roman" w:cs="Times New Roman"/>
          <w:sz w:val="28"/>
          <w:szCs w:val="28"/>
        </w:rPr>
        <w:t xml:space="preserve"> масштабов предъявляемых требований, а также того обстоятельства, что в данном случае списание со счетов, открытых органом федерального казначейства, представляет собой меру ответственности государства - казны, гарантированную </w:t>
      </w:r>
      <w:hyperlink r:id="rId918" w:history="1">
        <w:r w:rsidRPr="00BB05E3">
          <w:rPr>
            <w:rFonts w:ascii="Times New Roman" w:hAnsi="Times New Roman" w:cs="Times New Roman"/>
            <w:color w:val="0000FF"/>
            <w:sz w:val="28"/>
            <w:szCs w:val="28"/>
          </w:rPr>
          <w:t>ст. 53</w:t>
        </w:r>
      </w:hyperlink>
      <w:r w:rsidRPr="00BB05E3">
        <w:rPr>
          <w:rFonts w:ascii="Times New Roman" w:hAnsi="Times New Roman" w:cs="Times New Roman"/>
          <w:sz w:val="28"/>
          <w:szCs w:val="28"/>
        </w:rPr>
        <w:t xml:space="preserve"> Конституции РФ, а также </w:t>
      </w:r>
      <w:hyperlink r:id="rId919" w:history="1">
        <w:r w:rsidRPr="00BB05E3">
          <w:rPr>
            <w:rFonts w:ascii="Times New Roman" w:hAnsi="Times New Roman" w:cs="Times New Roman"/>
            <w:color w:val="0000FF"/>
            <w:sz w:val="28"/>
            <w:szCs w:val="28"/>
          </w:rPr>
          <w:t>ст. ст. 1069</w:t>
        </w:r>
      </w:hyperlink>
      <w:r w:rsidRPr="00BB05E3">
        <w:rPr>
          <w:rFonts w:ascii="Times New Roman" w:hAnsi="Times New Roman" w:cs="Times New Roman"/>
          <w:sz w:val="28"/>
          <w:szCs w:val="28"/>
        </w:rPr>
        <w:t xml:space="preserve"> - </w:t>
      </w:r>
      <w:hyperlink r:id="rId920" w:history="1">
        <w:r w:rsidRPr="00BB05E3">
          <w:rPr>
            <w:rFonts w:ascii="Times New Roman" w:hAnsi="Times New Roman" w:cs="Times New Roman"/>
            <w:color w:val="0000FF"/>
            <w:sz w:val="28"/>
            <w:szCs w:val="28"/>
          </w:rPr>
          <w:t>1070</w:t>
        </w:r>
      </w:hyperlink>
      <w:r w:rsidRPr="00BB05E3">
        <w:rPr>
          <w:rFonts w:ascii="Times New Roman" w:hAnsi="Times New Roman" w:cs="Times New Roman"/>
          <w:sz w:val="28"/>
          <w:szCs w:val="28"/>
        </w:rPr>
        <w:t xml:space="preserve"> ГК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Крохина Ю.А. </w:t>
      </w:r>
      <w:hyperlink r:id="rId921" w:history="1">
        <w:r w:rsidRPr="00BB05E3">
          <w:rPr>
            <w:rFonts w:ascii="Times New Roman" w:hAnsi="Times New Roman" w:cs="Times New Roman"/>
            <w:color w:val="0000FF"/>
            <w:sz w:val="28"/>
            <w:szCs w:val="28"/>
          </w:rPr>
          <w:t>Влияние статьи 6 Европейской конвенции</w:t>
        </w:r>
      </w:hyperlink>
      <w:r w:rsidRPr="00BB05E3">
        <w:rPr>
          <w:rFonts w:ascii="Times New Roman" w:hAnsi="Times New Roman" w:cs="Times New Roman"/>
          <w:sz w:val="28"/>
          <w:szCs w:val="28"/>
        </w:rPr>
        <w:t xml:space="preserve"> о правах человека на формирование бюджетного законодательства Российской Федерации (в части исполнения судебных актов, обращенных к казне </w:t>
      </w:r>
      <w:r w:rsidRPr="00BB05E3">
        <w:rPr>
          <w:rFonts w:ascii="Times New Roman" w:hAnsi="Times New Roman" w:cs="Times New Roman"/>
          <w:sz w:val="28"/>
          <w:szCs w:val="28"/>
        </w:rPr>
        <w:lastRenderedPageBreak/>
        <w:t>государства) // Конституционное и муниципальное право. 2007. N 4. С. 22.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Установление федеральными законами конкретного порядка исполнения решений судебных органов о взыскании средств из федерального бюджета является правомочным и выступает вынужденной мерой ввиду необходимости строгого соблюдения норм законодательства при исполнении доходной части бюджета для финансирования бюджетных учреждений, в том числе своевременной выплаты заработной платы работникам этих учреждений, а также своевременного финансирования других функций государства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Конюхова Т.В. </w:t>
      </w:r>
      <w:hyperlink r:id="rId922" w:history="1">
        <w:r w:rsidRPr="00BB05E3">
          <w:rPr>
            <w:rFonts w:ascii="Times New Roman" w:hAnsi="Times New Roman" w:cs="Times New Roman"/>
            <w:color w:val="0000FF"/>
            <w:sz w:val="28"/>
            <w:szCs w:val="28"/>
          </w:rPr>
          <w:t>К вопросу об исполнении</w:t>
        </w:r>
      </w:hyperlink>
      <w:r w:rsidRPr="00BB05E3">
        <w:rPr>
          <w:rFonts w:ascii="Times New Roman" w:hAnsi="Times New Roman" w:cs="Times New Roman"/>
          <w:sz w:val="28"/>
          <w:szCs w:val="28"/>
        </w:rPr>
        <w:t xml:space="preserve"> судебных решений по искам к Российской Федерации // Журнал российского права. 2005. N 8. С. 50.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Об особом порядке исполнения решений о взыскании средств из федерального бюджета в науке и на практике существуют противоположные мнения. Так, по мнению А.А. Нуртдинова, к отношениям по принудительному исполнению судебных актов за счет бюджетных средств (в результате которого происходит расходование бюджетных средств) должны применяться нормы бюджетного законодательства, регулирующего порядок распоряжения бюджетными средствами, что как раз и вытекает из особенностей публичных субъектов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Нуртдинов А.А. </w:t>
      </w:r>
      <w:hyperlink r:id="rId923" w:history="1">
        <w:r w:rsidRPr="00BB05E3">
          <w:rPr>
            <w:rFonts w:ascii="Times New Roman" w:hAnsi="Times New Roman" w:cs="Times New Roman"/>
            <w:color w:val="0000FF"/>
            <w:sz w:val="28"/>
            <w:szCs w:val="28"/>
          </w:rPr>
          <w:t>Некоторые проблемы участия казны</w:t>
        </w:r>
      </w:hyperlink>
      <w:r w:rsidRPr="00BB05E3">
        <w:rPr>
          <w:rFonts w:ascii="Times New Roman" w:hAnsi="Times New Roman" w:cs="Times New Roman"/>
          <w:sz w:val="28"/>
          <w:szCs w:val="28"/>
        </w:rPr>
        <w:t xml:space="preserve"> в механизме ответственности государства // Юрист. 2007. N 10. С.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Д.Я. Малешина, установленная </w:t>
      </w:r>
      <w:hyperlink r:id="rId924" w:history="1">
        <w:r w:rsidRPr="00BB05E3">
          <w:rPr>
            <w:rFonts w:ascii="Times New Roman" w:hAnsi="Times New Roman" w:cs="Times New Roman"/>
            <w:color w:val="0000FF"/>
            <w:sz w:val="28"/>
            <w:szCs w:val="28"/>
          </w:rPr>
          <w:t>БК</w:t>
        </w:r>
      </w:hyperlink>
      <w:r w:rsidRPr="00BB05E3">
        <w:rPr>
          <w:rFonts w:ascii="Times New Roman" w:hAnsi="Times New Roman" w:cs="Times New Roman"/>
          <w:sz w:val="28"/>
          <w:szCs w:val="28"/>
        </w:rPr>
        <w:t xml:space="preserve"> РФ специальная процедура исполнения решений в отношении государства противоречит основным принципам современного российского права и </w:t>
      </w:r>
      <w:hyperlink r:id="rId925"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В соответствии со </w:t>
      </w:r>
      <w:hyperlink r:id="rId926" w:history="1">
        <w:r w:rsidRPr="00BB05E3">
          <w:rPr>
            <w:rFonts w:ascii="Times New Roman" w:hAnsi="Times New Roman" w:cs="Times New Roman"/>
            <w:color w:val="0000FF"/>
            <w:sz w:val="28"/>
            <w:szCs w:val="28"/>
          </w:rPr>
          <w:t>ст. 8</w:t>
        </w:r>
      </w:hyperlink>
      <w:r w:rsidRPr="00BB05E3">
        <w:rPr>
          <w:rFonts w:ascii="Times New Roman" w:hAnsi="Times New Roman" w:cs="Times New Roman"/>
          <w:sz w:val="28"/>
          <w:szCs w:val="28"/>
        </w:rPr>
        <w:t xml:space="preserve"> Конституции РФ в Российской Федерации признаются и защищаются равным образом частная, государственная, муниципальная и иные формы собственности. В соответствии с </w:t>
      </w:r>
      <w:hyperlink r:id="rId927" w:history="1">
        <w:r w:rsidRPr="00BB05E3">
          <w:rPr>
            <w:rFonts w:ascii="Times New Roman" w:hAnsi="Times New Roman" w:cs="Times New Roman"/>
            <w:color w:val="0000FF"/>
            <w:sz w:val="28"/>
            <w:szCs w:val="28"/>
          </w:rPr>
          <w:t>гл. 24.1</w:t>
        </w:r>
      </w:hyperlink>
      <w:r w:rsidRPr="00BB05E3">
        <w:rPr>
          <w:rFonts w:ascii="Times New Roman" w:hAnsi="Times New Roman" w:cs="Times New Roman"/>
          <w:sz w:val="28"/>
          <w:szCs w:val="28"/>
        </w:rPr>
        <w:t xml:space="preserve"> БК РФ в Российской Федерации государственная и муниципальная собственность защищаются иным образом, чем частная собственность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Малешин Д.Я. Некоторые аспекты исполнения судебных решений в отношении государства // Закон. 2007. Май. С. 57.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Т.В. Конюховой, порядок исполнения решений суда о взыскании средств из федерального бюджета полностью соответствует </w:t>
      </w:r>
      <w:hyperlink r:id="rId92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Иногда это положение оспаривается под предлогом нарушения прав человека. </w:t>
      </w:r>
      <w:proofErr w:type="gramStart"/>
      <w:r w:rsidRPr="00BB05E3">
        <w:rPr>
          <w:rFonts w:ascii="Times New Roman" w:hAnsi="Times New Roman" w:cs="Times New Roman"/>
          <w:sz w:val="28"/>
          <w:szCs w:val="28"/>
        </w:rPr>
        <w:t xml:space="preserve">Однако при этом не принимается во внимание </w:t>
      </w:r>
      <w:hyperlink r:id="rId929" w:history="1">
        <w:r w:rsidRPr="00BB05E3">
          <w:rPr>
            <w:rFonts w:ascii="Times New Roman" w:hAnsi="Times New Roman" w:cs="Times New Roman"/>
            <w:color w:val="0000FF"/>
            <w:sz w:val="28"/>
            <w:szCs w:val="28"/>
          </w:rPr>
          <w:t>ст. 55</w:t>
        </w:r>
      </w:hyperlink>
      <w:r w:rsidRPr="00BB05E3">
        <w:rPr>
          <w:rFonts w:ascii="Times New Roman" w:hAnsi="Times New Roman" w:cs="Times New Roman"/>
          <w:sz w:val="28"/>
          <w:szCs w:val="28"/>
        </w:rPr>
        <w:t xml:space="preserve"> Конституции РФ, устанавливающая, что права и свободы человека и гражданина могут быть ограничены федеральным законом только в той мере, </w:t>
      </w:r>
      <w:r w:rsidRPr="00BB05E3">
        <w:rPr>
          <w:rFonts w:ascii="Times New Roman" w:hAnsi="Times New Roman" w:cs="Times New Roman"/>
          <w:sz w:val="28"/>
          <w:szCs w:val="28"/>
        </w:rPr>
        <w:lastRenderedPageBreak/>
        <w:t>в какой это необходимо в целях защиты конституционного строя, нравственности, здоровья, прав и законных интересов других лиц, обеспечения обороны страны и безопасности государства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Конюхова Т.В. </w:t>
      </w:r>
      <w:hyperlink r:id="rId930" w:history="1">
        <w:r w:rsidRPr="00BB05E3">
          <w:rPr>
            <w:rFonts w:ascii="Times New Roman" w:hAnsi="Times New Roman" w:cs="Times New Roman"/>
            <w:color w:val="0000FF"/>
            <w:sz w:val="28"/>
            <w:szCs w:val="28"/>
          </w:rPr>
          <w:t>К вопросу об исполнении</w:t>
        </w:r>
      </w:hyperlink>
      <w:r w:rsidRPr="00BB05E3">
        <w:rPr>
          <w:rFonts w:ascii="Times New Roman" w:hAnsi="Times New Roman" w:cs="Times New Roman"/>
          <w:sz w:val="28"/>
          <w:szCs w:val="28"/>
        </w:rPr>
        <w:t xml:space="preserve"> судебных решений по искам к Российской Федерации // Журнал российского права. 2005. N 8. С. 52.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Думается, при ответе на вопрос, каким должен быть порядок взыскания денежных средств с государства, необходимо обратиться к постановлению Конституционного Суда РФ, в котором указано, что установление особенных, отличных от общего порядка правил принудительного исполнения в отношении должника-государства вызвано наличием единства и борьбы двух противоположных тенденций: с одной стороны, необходимо своевременно и в полном объеме исполнить требования судебного акта, с другой</w:t>
      </w:r>
      <w:proofErr w:type="gramEnd"/>
      <w:r w:rsidRPr="00BB05E3">
        <w:rPr>
          <w:rFonts w:ascii="Times New Roman" w:hAnsi="Times New Roman" w:cs="Times New Roman"/>
          <w:sz w:val="28"/>
          <w:szCs w:val="28"/>
        </w:rPr>
        <w:t xml:space="preserve"> стороны, государство должно располагать условиями и возможностями для надлежащего и постоянного исполнения всех иных функций. В связи с этим государству должна быть обеспечена возможность принятия организационно-технических мер по перераспределению бюджетных средств таким образом, чтобы реализация права на судебную защиту не парализовала деятельность соответствующих государственных структур (</w:t>
      </w:r>
      <w:hyperlink r:id="rId931" w:history="1">
        <w:r w:rsidRPr="00BB05E3">
          <w:rPr>
            <w:rFonts w:ascii="Times New Roman" w:hAnsi="Times New Roman" w:cs="Times New Roman"/>
            <w:color w:val="0000FF"/>
            <w:sz w:val="28"/>
            <w:szCs w:val="28"/>
          </w:rPr>
          <w:t>абз. 4 п. 3.2</w:t>
        </w:r>
      </w:hyperlink>
      <w:r w:rsidRPr="00BB05E3">
        <w:rPr>
          <w:rFonts w:ascii="Times New Roman" w:hAnsi="Times New Roman" w:cs="Times New Roman"/>
          <w:sz w:val="28"/>
          <w:szCs w:val="28"/>
        </w:rPr>
        <w:t xml:space="preserve"> Постановления Конституционного Суда РФ от 14 июля 2005 г. N 8-П).</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в настоящее время в Российской Федерации можно назвать один лишь источник права, который достаточно детально (по сравнению с другими нормативными актами) регулирует порядок исполнения решений Европейского суда по правам человека в части денежной компенсации, - Бюджетный </w:t>
      </w:r>
      <w:hyperlink r:id="rId932" w:history="1">
        <w:r w:rsidRPr="00BB05E3">
          <w:rPr>
            <w:rFonts w:ascii="Times New Roman" w:hAnsi="Times New Roman" w:cs="Times New Roman"/>
            <w:color w:val="0000FF"/>
            <w:sz w:val="28"/>
            <w:szCs w:val="28"/>
          </w:rPr>
          <w:t>кодекс</w:t>
        </w:r>
      </w:hyperlink>
      <w:r w:rsidRPr="00BB05E3">
        <w:rPr>
          <w:rFonts w:ascii="Times New Roman" w:hAnsi="Times New Roman" w:cs="Times New Roman"/>
          <w:sz w:val="28"/>
          <w:szCs w:val="28"/>
        </w:rPr>
        <w:t xml:space="preserve"> РФ. Однако такая ситуация оставляет желать лучшего, поскольку имеются противоречия не только между нормами национального законодательства, но также и противоречия между национальными и отечественными актами. Среди органов исполнительной власти мы можем назвать Министерство финансов РФ, которое осуществляет реализацию постановлений Европейского суда по правам человека в части возмещения справедливой компенсации.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необходимо выделить отличительные черты порядка исполнения актов, вынесенных против государства (в нашем случае это постановления Европейского суда по правам человека) и исполнительного производства.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Основным нормативным источником, регулирующим процедуру исполнения актов, вынесенных против государства, является </w:t>
      </w:r>
      <w:hyperlink r:id="rId933" w:history="1">
        <w:r w:rsidRPr="00BB05E3">
          <w:rPr>
            <w:rFonts w:ascii="Times New Roman" w:hAnsi="Times New Roman" w:cs="Times New Roman"/>
            <w:color w:val="0000FF"/>
            <w:sz w:val="28"/>
            <w:szCs w:val="28"/>
          </w:rPr>
          <w:t>БК</w:t>
        </w:r>
      </w:hyperlink>
      <w:r w:rsidRPr="00BB05E3">
        <w:rPr>
          <w:rFonts w:ascii="Times New Roman" w:hAnsi="Times New Roman" w:cs="Times New Roman"/>
          <w:sz w:val="28"/>
          <w:szCs w:val="28"/>
        </w:rPr>
        <w:t xml:space="preserve"> РФ, актов исполнительного производства - Федеральный </w:t>
      </w:r>
      <w:hyperlink r:id="rId934"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"Об исполнительном производстве".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Должником в первом случае является государство, во втором - частные субъекты (физические и юридические лица).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Объектом требования при исполнении акта, вынесенного против </w:t>
      </w:r>
      <w:r w:rsidRPr="00BB05E3">
        <w:rPr>
          <w:rFonts w:ascii="Times New Roman" w:hAnsi="Times New Roman" w:cs="Times New Roman"/>
          <w:sz w:val="28"/>
          <w:szCs w:val="28"/>
        </w:rPr>
        <w:lastRenderedPageBreak/>
        <w:t>государства, является в большинстве случаев материальная (денежная) компенсация, в исполнительном производстве объектом требования может быть денежная компенсация, выполнение работ, оказание услуг, передача определенных вещей и т.д.</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В исполнительном производстве возможно и в большинстве случаев необходимо применение мер принудительного исполнения. При исполнении актов, должником по которым является государство, невозможно применить какие-либо меры принудительного характера к должнику, поскольку они не предусмотрены законодательством.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Мы можем констатировать, что в настоящее время существует как минимум две процедуры исполнения судебных постановлений: исполнительное производство в отношении государства и исполнительное производство в отношении частных субъектов. Такая ситуация не является нормой, поскольку противоречит ряду нормативных актов, а именно: </w:t>
      </w:r>
      <w:hyperlink r:id="rId935"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Федеральному </w:t>
      </w:r>
      <w:hyperlink r:id="rId936" w:history="1">
        <w:r w:rsidRPr="00BB05E3">
          <w:rPr>
            <w:rFonts w:ascii="Times New Roman" w:hAnsi="Times New Roman" w:cs="Times New Roman"/>
            <w:color w:val="0000FF"/>
            <w:sz w:val="28"/>
            <w:szCs w:val="28"/>
          </w:rPr>
          <w:t>закону</w:t>
        </w:r>
      </w:hyperlink>
      <w:r w:rsidRPr="00BB05E3">
        <w:rPr>
          <w:rFonts w:ascii="Times New Roman" w:hAnsi="Times New Roman" w:cs="Times New Roman"/>
          <w:sz w:val="28"/>
          <w:szCs w:val="28"/>
        </w:rPr>
        <w:t xml:space="preserve"> "Об исполнительном производстве" и пр.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Следующим органом, ответственным за исполнение постановлений Европейского суда по правам человека, является Уполномоченный Российской Федерации при Европейском суде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Уполномоченный РФ при Европейском суде по правам человека назначен </w:t>
      </w:r>
      <w:hyperlink r:id="rId937" w:history="1">
        <w:r w:rsidRPr="00BB05E3">
          <w:rPr>
            <w:rFonts w:ascii="Times New Roman" w:hAnsi="Times New Roman" w:cs="Times New Roman"/>
            <w:color w:val="0000FF"/>
            <w:sz w:val="28"/>
            <w:szCs w:val="28"/>
          </w:rPr>
          <w:t>Указом</w:t>
        </w:r>
      </w:hyperlink>
      <w:r w:rsidRPr="00BB05E3">
        <w:rPr>
          <w:rFonts w:ascii="Times New Roman" w:hAnsi="Times New Roman" w:cs="Times New Roman"/>
          <w:sz w:val="28"/>
          <w:szCs w:val="28"/>
        </w:rPr>
        <w:t xml:space="preserve"> Президента РФ от 29 марта 1998 г. N 310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938" w:history="1">
        <w:r w:rsidRPr="00BB05E3">
          <w:rPr>
            <w:rFonts w:ascii="Times New Roman" w:hAnsi="Times New Roman" w:cs="Times New Roman"/>
            <w:color w:val="0000FF"/>
            <w:sz w:val="28"/>
            <w:szCs w:val="28"/>
          </w:rPr>
          <w:t>Указ</w:t>
        </w:r>
      </w:hyperlink>
      <w:r w:rsidRPr="00BB05E3">
        <w:rPr>
          <w:rFonts w:ascii="Times New Roman" w:hAnsi="Times New Roman" w:cs="Times New Roman"/>
          <w:sz w:val="28"/>
          <w:szCs w:val="28"/>
        </w:rPr>
        <w:t xml:space="preserve"> Президента РФ от 29 марта 1998 г. N 310 "Об Уполномоченном Российской Федерации при Европейском суде по правам человека - заместителе Министра юстиции Российской Федерации" // Российская газета. 08.04.1998.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соответствии с </w:t>
      </w:r>
      <w:hyperlink r:id="rId939" w:history="1">
        <w:r w:rsidRPr="00BB05E3">
          <w:rPr>
            <w:rFonts w:ascii="Times New Roman" w:hAnsi="Times New Roman" w:cs="Times New Roman"/>
            <w:color w:val="0000FF"/>
            <w:sz w:val="28"/>
            <w:szCs w:val="28"/>
          </w:rPr>
          <w:t>п. 4</w:t>
        </w:r>
      </w:hyperlink>
      <w:r w:rsidRPr="00BB05E3">
        <w:rPr>
          <w:rFonts w:ascii="Times New Roman" w:hAnsi="Times New Roman" w:cs="Times New Roman"/>
          <w:sz w:val="28"/>
          <w:szCs w:val="28"/>
        </w:rPr>
        <w:t xml:space="preserve"> Положения об Уполномоченном РФ при Европейском суде по правам человека - заместителе Министра юстиции Российской Федерации основными функциями Уполномоченного являются: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защита интересов Российской Федерации при рассмотрении в Европейском суде по правам человека дел, возбужденных против Российской Федерации на основании </w:t>
      </w:r>
      <w:hyperlink r:id="rId94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изучение правовых последствий постановлений Суда, вынесенных в отношении государств - членов Совета Европы, и подготовка с учетом практики Суда и Комитета министров рекомендаций по совершенствованию законодательства Российской Федерации и правоприменительной практики, а также по участию Российской Федерации в международных договорах и по развитию норм международного права, отвечающих интересам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 обеспечение взаимодействия федеральных органов государственной власти, органов исполнительной власти субъектов Российской Федерации и органов местного самоуправления при исполнении ими постановлений Суда и решений Комитета министров и Суда в связи с жалобами о нарушении </w:t>
      </w:r>
      <w:r w:rsidRPr="00BB05E3">
        <w:rPr>
          <w:rFonts w:ascii="Times New Roman" w:hAnsi="Times New Roman" w:cs="Times New Roman"/>
          <w:sz w:val="28"/>
          <w:szCs w:val="28"/>
        </w:rPr>
        <w:lastRenderedPageBreak/>
        <w:t xml:space="preserve">Российской Федерацией своих обязательств по </w:t>
      </w:r>
      <w:hyperlink r:id="rId94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 включая восстановление нарушенных прав заявителя, выплату присужденной им Судом денежной компенсации и принятие мер</w:t>
      </w:r>
      <w:proofErr w:type="gramEnd"/>
      <w:r w:rsidRPr="00BB05E3">
        <w:rPr>
          <w:rFonts w:ascii="Times New Roman" w:hAnsi="Times New Roman" w:cs="Times New Roman"/>
          <w:sz w:val="28"/>
          <w:szCs w:val="28"/>
        </w:rPr>
        <w:t xml:space="preserve"> общего характера, направленных на устранение и (или) предотвращение нарушений Российской Федерацией положений указанной </w:t>
      </w:r>
      <w:hyperlink r:id="rId94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Наличие указанных направлений деятельности Уполномоченного по правам человека позволяет определить характер его полномочий как координационный, т.е. он выступает в роли связующего звена между Европейским судом по правам человека и государством (Российской Федерацией) в процессе реализации постановления.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Например, Уполномоченный при Европейском суде по правам человека информирует о вынесенном против России постановлении Конституционный Суд РФ, Верховный Суд РФ, Высший Арбитражный Суд РФ и Генеральную прокуратуру, а также органы государственной власти, имеющие отношение к делу заявителя, например, суд, вынесший решение по делу заявителя, а также Министерство финансов РФ, которое не позднее чем через месяц после получения извещения от Уполномоченного</w:t>
      </w:r>
      <w:proofErr w:type="gramEnd"/>
      <w:r w:rsidRPr="00BB05E3">
        <w:rPr>
          <w:rFonts w:ascii="Times New Roman" w:hAnsi="Times New Roman" w:cs="Times New Roman"/>
          <w:sz w:val="28"/>
          <w:szCs w:val="28"/>
        </w:rPr>
        <w:t xml:space="preserve"> обязано принять меры для выплаты заявителю соответствующей компенсации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Абашидзе А.Х., Алисиевич Е.С. Право Совета Европы. Конвенция о защите прав человека и основных свобод: Учебное пособие. М., 2007. С. 148.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недостатком положения об Уполномоченном РФ при Европейском суде по правам человека является то, что Уполномоченный готовит именно рекомендательные документы: законодательство не содержит механизма приведения этих рекомендаций в действие. Нет у Уполномоченного и права законодательной инициативы, которое он мог бы использовать для содействия приведению российского законодательства в соответствие с </w:t>
      </w:r>
      <w:hyperlink r:id="rId943"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во исполнение вынесенных Судом постановлений или для предупреждения нарушения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Деменева А.В. </w:t>
      </w:r>
      <w:hyperlink r:id="rId944" w:history="1">
        <w:r w:rsidRPr="00BB05E3">
          <w:rPr>
            <w:rFonts w:ascii="Times New Roman" w:hAnsi="Times New Roman" w:cs="Times New Roman"/>
            <w:color w:val="0000FF"/>
            <w:sz w:val="28"/>
            <w:szCs w:val="28"/>
          </w:rPr>
          <w:t>О некоторых проблемах нормативного регулирования</w:t>
        </w:r>
      </w:hyperlink>
      <w:r w:rsidRPr="00BB05E3">
        <w:rPr>
          <w:rFonts w:ascii="Times New Roman" w:hAnsi="Times New Roman" w:cs="Times New Roman"/>
          <w:sz w:val="28"/>
          <w:szCs w:val="28"/>
        </w:rPr>
        <w:t xml:space="preserve"> вопросов исполнения в России постановлений Европейского суда по правам человека // Юридический мир: Общероссийский научно-практический правовой журнал. 2007. N 9. С. 150.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придания рекомендациям и обобщениям практики Европейского суда по правам человека, подготавливаемым Уполномоченным, действительного функционального значения необходимо закрепить порядок их опубликования в общедоступных источниках информации. Кроме того, закрепление права законодательной инициативы за Уполномоченным будет способствовать наиболее быстрой реализации постановлений Европейского суда по правам человека на территории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факту Уполномоченный РФ при Европейском суде по правам </w:t>
      </w:r>
      <w:r w:rsidRPr="00BB05E3">
        <w:rPr>
          <w:rFonts w:ascii="Times New Roman" w:hAnsi="Times New Roman" w:cs="Times New Roman"/>
          <w:sz w:val="28"/>
          <w:szCs w:val="28"/>
        </w:rPr>
        <w:lastRenderedPageBreak/>
        <w:t>человека осуществляет две функции в процессе реализации постановлений Европейского суда по правам человека: информирование и координация работы всех органов государственной власти, задействованных в данной процедуре.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w:t>
      </w:r>
      <w:r w:rsidRPr="00BB05E3">
        <w:rPr>
          <w:rFonts w:ascii="Times New Roman" w:hAnsi="Times New Roman" w:cs="Times New Roman"/>
          <w:b/>
          <w:bCs/>
          <w:sz w:val="28"/>
          <w:szCs w:val="28"/>
        </w:rPr>
        <w:t>Формы реализации постановлений Европейского суда по правам человека законодательными органами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Нарушения </w:t>
      </w:r>
      <w:hyperlink r:id="rId94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 зачастую случаются при строгом соблюдении норм национального законодательства, которые находятся в противоречии с нормами Конвенции. При констатации такого несоответствия Европейский суд по правам человека делает предписания о необходимости изменения национального законодательства.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Законодательные органы государственной власти Российской Федерации, как правило, реализуют общие меры, указанные в постановлениях Европейского суда по правам человека, для устранения явных противоречий законодательства с нормами </w:t>
      </w:r>
      <w:hyperlink r:id="rId94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посредством внесения изменений и дополнений в соответствующие нормативные акты, отмены старых или принятия новых законов.</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Реализация мер общего характера имеет своей целью совершенствование национального законодательства для обеспечения минимальных европейских стандартов при осуществлении прав граждан и государства. Законодательная процедура имеет сложный и длительный характер. Поэтому меры общего характера реализуются на протяжении многих лет.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Основным субъектом, ответственным за выполнение мер общего характера в части приведения законодательства в соответствие с нормами </w:t>
      </w:r>
      <w:hyperlink r:id="rId947"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в Российской Федерации является Государственная Дума РФ. Инициатором внесения проекта определенного закона может выступать любой орган государственной власти, имеющий право законодательной инициативы.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Постановления Европейского суда по правам человека послужили основанием для внесения изменений в российское законодательство: в Законы </w:t>
      </w:r>
      <w:hyperlink r:id="rId948" w:history="1">
        <w:r w:rsidRPr="00BB05E3">
          <w:rPr>
            <w:rFonts w:ascii="Times New Roman" w:hAnsi="Times New Roman" w:cs="Times New Roman"/>
            <w:color w:val="0000FF"/>
            <w:sz w:val="28"/>
            <w:szCs w:val="28"/>
          </w:rPr>
          <w:t>"О Конституционном Суде Российской Федерации"</w:t>
        </w:r>
      </w:hyperlink>
      <w:r w:rsidRPr="00BB05E3">
        <w:rPr>
          <w:rFonts w:ascii="Times New Roman" w:hAnsi="Times New Roman" w:cs="Times New Roman"/>
          <w:sz w:val="28"/>
          <w:szCs w:val="28"/>
        </w:rPr>
        <w:t xml:space="preserve">, </w:t>
      </w:r>
      <w:hyperlink r:id="rId949" w:history="1">
        <w:r w:rsidRPr="00BB05E3">
          <w:rPr>
            <w:rFonts w:ascii="Times New Roman" w:hAnsi="Times New Roman" w:cs="Times New Roman"/>
            <w:color w:val="0000FF"/>
            <w:sz w:val="28"/>
            <w:szCs w:val="28"/>
          </w:rPr>
          <w:t>"О судебной системе Российской Федерации"</w:t>
        </w:r>
      </w:hyperlink>
      <w:r w:rsidRPr="00BB05E3">
        <w:rPr>
          <w:rFonts w:ascii="Times New Roman" w:hAnsi="Times New Roman" w:cs="Times New Roman"/>
          <w:sz w:val="28"/>
          <w:szCs w:val="28"/>
        </w:rPr>
        <w:t xml:space="preserve"> и </w:t>
      </w:r>
      <w:hyperlink r:id="rId950" w:history="1">
        <w:r w:rsidRPr="00BB05E3">
          <w:rPr>
            <w:rFonts w:ascii="Times New Roman" w:hAnsi="Times New Roman" w:cs="Times New Roman"/>
            <w:color w:val="0000FF"/>
            <w:sz w:val="28"/>
            <w:szCs w:val="28"/>
          </w:rPr>
          <w:t>"О статусе судей в Российской Федерации"</w:t>
        </w:r>
      </w:hyperlink>
      <w:r w:rsidRPr="00BB05E3">
        <w:rPr>
          <w:rFonts w:ascii="Times New Roman" w:hAnsi="Times New Roman" w:cs="Times New Roman"/>
          <w:sz w:val="28"/>
          <w:szCs w:val="28"/>
        </w:rPr>
        <w:t>, вступившие в силу в 2001 г. Проекты этих законов, подготовленные по инициативе Президента РФ, соответствовали европейским стандартам, что подтвердила экспертиза Европейского суда по правам человека.</w:t>
      </w:r>
      <w:proofErr w:type="gramEnd"/>
      <w:r w:rsidRPr="00BB05E3">
        <w:rPr>
          <w:rFonts w:ascii="Times New Roman" w:hAnsi="Times New Roman" w:cs="Times New Roman"/>
          <w:sz w:val="28"/>
          <w:szCs w:val="28"/>
        </w:rPr>
        <w:t xml:space="preserve"> Введенные изменения способствовали улучшению деятельности судов и функционирования механизма исполнения их решений, уточнению статуса судей, введению прозрачного порядка назначения судей на должность, приостановления и прекращения их полномочий, повышению требований, предъявляемых к кандидатам на должность судей, определению оснований и порядка привлечения судей к дисциплинарной, административной и уголовной ответственности и т.д. В российском законодательстве нашло отражение положение, "согласно которому право на судебную защиту является гарантией всех других прав и свобод и не </w:t>
      </w:r>
      <w:r w:rsidRPr="00BB05E3">
        <w:rPr>
          <w:rFonts w:ascii="Times New Roman" w:hAnsi="Times New Roman" w:cs="Times New Roman"/>
          <w:sz w:val="28"/>
          <w:szCs w:val="28"/>
        </w:rPr>
        <w:lastRenderedPageBreak/>
        <w:t xml:space="preserve">подлежит каким-либо ограничениям. Даже в случае введения на территории России или ее части чрезвычайного положения в соответствии со </w:t>
      </w:r>
      <w:hyperlink r:id="rId951" w:history="1">
        <w:r w:rsidRPr="00BB05E3">
          <w:rPr>
            <w:rFonts w:ascii="Times New Roman" w:hAnsi="Times New Roman" w:cs="Times New Roman"/>
            <w:color w:val="0000FF"/>
            <w:sz w:val="28"/>
            <w:szCs w:val="28"/>
          </w:rPr>
          <w:t>ст. 35</w:t>
        </w:r>
      </w:hyperlink>
      <w:r w:rsidRPr="00BB05E3">
        <w:rPr>
          <w:rFonts w:ascii="Times New Roman" w:hAnsi="Times New Roman" w:cs="Times New Roman"/>
          <w:sz w:val="28"/>
          <w:szCs w:val="28"/>
        </w:rPr>
        <w:t xml:space="preserve"> Федерального конституционного закона от 30 мая 2001 г. N 3-ФКЗ "О чрезвычайном положении" правосудие продолжает осуществляться обычными судами, учрежденными в соответствии с </w:t>
      </w:r>
      <w:hyperlink r:id="rId952"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Горшкова С.А. </w:t>
      </w:r>
      <w:hyperlink r:id="rId953" w:history="1">
        <w:r w:rsidRPr="00BB05E3">
          <w:rPr>
            <w:rFonts w:ascii="Times New Roman" w:hAnsi="Times New Roman" w:cs="Times New Roman"/>
            <w:color w:val="0000FF"/>
            <w:sz w:val="28"/>
            <w:szCs w:val="28"/>
          </w:rPr>
          <w:t>Европейская защита прав человека</w:t>
        </w:r>
      </w:hyperlink>
      <w:r w:rsidRPr="00BB05E3">
        <w:rPr>
          <w:rFonts w:ascii="Times New Roman" w:hAnsi="Times New Roman" w:cs="Times New Roman"/>
          <w:sz w:val="28"/>
          <w:szCs w:val="28"/>
        </w:rPr>
        <w:t xml:space="preserve"> и реформирование российской судебной правовой системы // Журнал российского права. 2002. N 7. С. 99 - 122.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Среди последних примеров выполнения постановления Европейского суда по правам человека в области гражданского судопроизводства законодательными органами государственной власти можно назвать принятие Федерального </w:t>
      </w:r>
      <w:hyperlink r:id="rId954"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Европейский суд по правам человека не раз выносил вердикты в отношении Российской Федерации по вопросам, связанным с судебной волокитой в судах. За 12 лет в Европейском суде по правам человека скопилось около 50 тыс. жалоб по этой проблеме.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15 января 2009 г. Европейский суд по правам человека впервые в отношении России вынес "пилотное" </w:t>
      </w:r>
      <w:hyperlink r:id="rId95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во втором деле </w:t>
      </w:r>
      <w:r w:rsidRPr="00BB05E3">
        <w:rPr>
          <w:rFonts w:ascii="Times New Roman" w:hAnsi="Times New Roman" w:cs="Times New Roman"/>
          <w:b/>
          <w:bCs/>
          <w:sz w:val="28"/>
          <w:szCs w:val="28"/>
        </w:rPr>
        <w:t>"Бурдов против России"</w:t>
      </w:r>
      <w:r w:rsidRPr="00BB05E3">
        <w:rPr>
          <w:rFonts w:ascii="Times New Roman" w:hAnsi="Times New Roman" w:cs="Times New Roman"/>
          <w:sz w:val="28"/>
          <w:szCs w:val="28"/>
        </w:rPr>
        <w:t xml:space="preserve"> (N 33509/04) N 2 &lt;1&gt;. Отметим, что первое </w:t>
      </w:r>
      <w:hyperlink r:id="rId95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Европейским судом было вынесено по жалобе N 31443/96 </w:t>
      </w:r>
      <w:r w:rsidRPr="00BB05E3">
        <w:rPr>
          <w:rFonts w:ascii="Times New Roman" w:hAnsi="Times New Roman" w:cs="Times New Roman"/>
          <w:b/>
          <w:bCs/>
          <w:sz w:val="28"/>
          <w:szCs w:val="28"/>
        </w:rPr>
        <w:t>"Брониовский против Польши"</w:t>
      </w:r>
      <w:r w:rsidRPr="00BB05E3">
        <w:rPr>
          <w:rFonts w:ascii="Times New Roman" w:hAnsi="Times New Roman" w:cs="Times New Roman"/>
          <w:sz w:val="28"/>
          <w:szCs w:val="28"/>
        </w:rPr>
        <w:t xml:space="preserve"> 22 июня 2004 г. Фактическая сторона дела состояла в том, что заявитель не мог добиться выплаты</w:t>
      </w:r>
      <w:proofErr w:type="gramEnd"/>
      <w:r w:rsidRPr="00BB05E3">
        <w:rPr>
          <w:rFonts w:ascii="Times New Roman" w:hAnsi="Times New Roman" w:cs="Times New Roman"/>
          <w:sz w:val="28"/>
          <w:szCs w:val="28"/>
        </w:rPr>
        <w:t xml:space="preserve"> ему польскими властями компенсации за экспроприацию недвижимости (ввиду изменения государственных границ) после</w:t>
      </w:r>
      <w:proofErr w:type="gramStart"/>
      <w:r w:rsidRPr="00BB05E3">
        <w:rPr>
          <w:rFonts w:ascii="Times New Roman" w:hAnsi="Times New Roman" w:cs="Times New Roman"/>
          <w:sz w:val="28"/>
          <w:szCs w:val="28"/>
        </w:rPr>
        <w:t xml:space="preserve"> В</w:t>
      </w:r>
      <w:proofErr w:type="gramEnd"/>
      <w:r w:rsidRPr="00BB05E3">
        <w:rPr>
          <w:rFonts w:ascii="Times New Roman" w:hAnsi="Times New Roman" w:cs="Times New Roman"/>
          <w:sz w:val="28"/>
          <w:szCs w:val="28"/>
        </w:rPr>
        <w:t xml:space="preserve">торой мировой войны. Власти ссылались на отсутствие денежных средств. В своем постановлении по существу дела Европейский суд установил нарушение права собственности и отложил рассмотрение вопроса о присуждении справедливой компенсации, призвав государство-ответчика предпринять в дополнение к индивидуальным мерам по делу заявителя меры общего характера. Подобные меры, по мнению </w:t>
      </w:r>
      <w:proofErr w:type="gramStart"/>
      <w:r w:rsidRPr="00BB05E3">
        <w:rPr>
          <w:rFonts w:ascii="Times New Roman" w:hAnsi="Times New Roman" w:cs="Times New Roman"/>
          <w:sz w:val="28"/>
          <w:szCs w:val="28"/>
        </w:rPr>
        <w:t>Европейского</w:t>
      </w:r>
      <w:proofErr w:type="gramEnd"/>
      <w:r w:rsidRPr="00BB05E3">
        <w:rPr>
          <w:rFonts w:ascii="Times New Roman" w:hAnsi="Times New Roman" w:cs="Times New Roman"/>
          <w:sz w:val="28"/>
          <w:szCs w:val="28"/>
        </w:rPr>
        <w:t xml:space="preserve"> суда, восстановили бы права примерно 80 тысяч таких же потенциальных заявителей, находящихся в аналогичной ситуации. Польское государство в короткие сроки выполнило свои обязательства по постановлению Европейского суда по правам человека и заключило с заявителем мировое соглашение, которое позволило Суду исключить жалобу из списка рассматриваемых им дел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957"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по правам человека "Бурдов против России" (N 33509/04) N 2 // http://sutyajnrk.ru/documents/2627.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Кокорина 3. Первое пилотное постановление ЕСПЧ по российским делам // Интернет-журнал "Вся Европа</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у". 2009. N 2(30). // http://www.alleuropa.ru/index.</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Что касается "пилотного" постановления в отношении Российской Федерации, то отметим, что в нем Европейский суд по правам человека указал, что структурные проблемы в области судебной волокиты проявляются в их различных аспектах. Эти проблемы затрагивают не только права жертв Чернобыля, как в рассматриваемом деле, но также и права других обширных и уязвимых слоев российского населения: неисполнение зачастую имело место в делах, касающихся выплат пенсий, детских пособий, компенсаций ущерба, понесенного на военной службе, или ущерба за необоснованное уголовное преследование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&gt; П</w:t>
      </w:r>
      <w:proofErr w:type="gramEnd"/>
      <w:r w:rsidRPr="00BB05E3">
        <w:rPr>
          <w:rFonts w:ascii="Times New Roman" w:hAnsi="Times New Roman" w:cs="Times New Roman"/>
          <w:sz w:val="28"/>
          <w:szCs w:val="28"/>
        </w:rPr>
        <w:t>ервое пилотное постановление в отношении России по проблеме неисполнения или задержек в исполнении решений внутригосударственных судов // Пресс-служба Европейского суда по правам человека. http://www.espch.ru.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hyperlink r:id="rId958" w:history="1">
        <w:r w:rsidRPr="00BB05E3">
          <w:rPr>
            <w:rFonts w:ascii="Times New Roman" w:hAnsi="Times New Roman" w:cs="Times New Roman"/>
            <w:color w:val="0000FF"/>
            <w:sz w:val="28"/>
            <w:szCs w:val="28"/>
          </w:rPr>
          <w:t>резолютивной части</w:t>
        </w:r>
      </w:hyperlink>
      <w:r w:rsidRPr="00BB05E3">
        <w:rPr>
          <w:rFonts w:ascii="Times New Roman" w:hAnsi="Times New Roman" w:cs="Times New Roman"/>
          <w:sz w:val="28"/>
          <w:szCs w:val="28"/>
        </w:rPr>
        <w:t xml:space="preserve"> указанного Постановления Европейский суд по правам человека постановил следующее.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Имело место нарушение </w:t>
      </w:r>
      <w:hyperlink r:id="rId959" w:history="1">
        <w:r w:rsidRPr="00BB05E3">
          <w:rPr>
            <w:rFonts w:ascii="Times New Roman" w:hAnsi="Times New Roman" w:cs="Times New Roman"/>
            <w:color w:val="0000FF"/>
            <w:sz w:val="28"/>
            <w:szCs w:val="28"/>
          </w:rPr>
          <w:t>ст. 6</w:t>
        </w:r>
      </w:hyperlink>
      <w:r w:rsidRPr="00BB05E3">
        <w:rPr>
          <w:rFonts w:ascii="Times New Roman" w:hAnsi="Times New Roman" w:cs="Times New Roman"/>
          <w:sz w:val="28"/>
          <w:szCs w:val="28"/>
        </w:rPr>
        <w:t xml:space="preserve"> Конвенции и </w:t>
      </w:r>
      <w:hyperlink r:id="rId960" w:history="1">
        <w:r w:rsidRPr="00BB05E3">
          <w:rPr>
            <w:rFonts w:ascii="Times New Roman" w:hAnsi="Times New Roman" w:cs="Times New Roman"/>
            <w:color w:val="0000FF"/>
            <w:sz w:val="28"/>
            <w:szCs w:val="28"/>
          </w:rPr>
          <w:t>ст. 1</w:t>
        </w:r>
      </w:hyperlink>
      <w:r w:rsidRPr="00BB05E3">
        <w:rPr>
          <w:rFonts w:ascii="Times New Roman" w:hAnsi="Times New Roman" w:cs="Times New Roman"/>
          <w:sz w:val="28"/>
          <w:szCs w:val="28"/>
        </w:rPr>
        <w:t xml:space="preserve"> Протокола N 1 ввиду длительного неисполнения государством трех внутренних решений суда, обязавших власти выплатить денежные платежи заявителю; </w:t>
      </w:r>
      <w:hyperlink r:id="rId961" w:history="1">
        <w:r w:rsidRPr="00BB05E3">
          <w:rPr>
            <w:rFonts w:ascii="Times New Roman" w:hAnsi="Times New Roman" w:cs="Times New Roman"/>
            <w:color w:val="0000FF"/>
            <w:sz w:val="28"/>
            <w:szCs w:val="28"/>
          </w:rPr>
          <w:t>ст. 13</w:t>
        </w:r>
      </w:hyperlink>
      <w:r w:rsidRPr="00BB05E3">
        <w:rPr>
          <w:rFonts w:ascii="Times New Roman" w:hAnsi="Times New Roman" w:cs="Times New Roman"/>
          <w:sz w:val="28"/>
          <w:szCs w:val="28"/>
        </w:rPr>
        <w:t xml:space="preserve"> Конвенции в части отсутствия эффективных внутренних сре</w:t>
      </w:r>
      <w:proofErr w:type="gramStart"/>
      <w:r w:rsidRPr="00BB05E3">
        <w:rPr>
          <w:rFonts w:ascii="Times New Roman" w:hAnsi="Times New Roman" w:cs="Times New Roman"/>
          <w:sz w:val="28"/>
          <w:szCs w:val="28"/>
        </w:rPr>
        <w:t>дств пр</w:t>
      </w:r>
      <w:proofErr w:type="gramEnd"/>
      <w:r w:rsidRPr="00BB05E3">
        <w:rPr>
          <w:rFonts w:ascii="Times New Roman" w:hAnsi="Times New Roman" w:cs="Times New Roman"/>
          <w:sz w:val="28"/>
          <w:szCs w:val="28"/>
        </w:rPr>
        <w:t>авовой защиты, неисполнения или задержки в исполнении решения суда в пользу заявителя.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Вышеуказанные нарушения возникли в практике, не совместимой с </w:t>
      </w:r>
      <w:hyperlink r:id="rId962"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которая состоит в повторяющемся неисполнении государством решений суда и в отношении того, что у потерпевших сторон отсутствуют эффективные внутренние средства правовой защиты. </w:t>
      </w:r>
      <w:proofErr w:type="gramStart"/>
      <w:r w:rsidRPr="00BB05E3">
        <w:rPr>
          <w:rFonts w:ascii="Times New Roman" w:hAnsi="Times New Roman" w:cs="Times New Roman"/>
          <w:sz w:val="28"/>
          <w:szCs w:val="28"/>
        </w:rPr>
        <w:t xml:space="preserve">Указал, что государство-ответчик обязано в течение шести месяцев от даты вступления в силу постановления в соответствии со </w:t>
      </w:r>
      <w:hyperlink r:id="rId963" w:history="1">
        <w:r w:rsidRPr="00BB05E3">
          <w:rPr>
            <w:rFonts w:ascii="Times New Roman" w:hAnsi="Times New Roman" w:cs="Times New Roman"/>
            <w:color w:val="0000FF"/>
            <w:sz w:val="28"/>
            <w:szCs w:val="28"/>
          </w:rPr>
          <w:t>ст. 44 S:2</w:t>
        </w:r>
      </w:hyperlink>
      <w:r w:rsidRPr="00BB05E3">
        <w:rPr>
          <w:rFonts w:ascii="Times New Roman" w:hAnsi="Times New Roman" w:cs="Times New Roman"/>
          <w:sz w:val="28"/>
          <w:szCs w:val="28"/>
        </w:rPr>
        <w:t xml:space="preserve"> Конвенции установить эффективное внутреннее средство правовой защиты или комплекс таких средств, которые обеспечили бы адекватное и полное восстановление нарушенных прав в случае неисполнения или задержек в исполнении внутренних решений суда в соответствии с принципами </w:t>
      </w:r>
      <w:hyperlink r:id="rId96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как установлено прецедентным правом</w:t>
      </w:r>
      <w:proofErr w:type="gramEnd"/>
      <w:r w:rsidRPr="00BB05E3">
        <w:rPr>
          <w:rFonts w:ascii="Times New Roman" w:hAnsi="Times New Roman" w:cs="Times New Roman"/>
          <w:sz w:val="28"/>
          <w:szCs w:val="28"/>
        </w:rPr>
        <w:t xml:space="preserve"> Суда.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w:t>
      </w:r>
      <w:proofErr w:type="gramStart"/>
      <w:r w:rsidRPr="00BB05E3">
        <w:rPr>
          <w:rFonts w:ascii="Times New Roman" w:hAnsi="Times New Roman" w:cs="Times New Roman"/>
          <w:sz w:val="28"/>
          <w:szCs w:val="28"/>
        </w:rPr>
        <w:t xml:space="preserve">Государство-ответчик обязано предоставить такое возмещение в течение одного года от даты вступления в силу постановления всем пострадавшим от неисполнения или неразумной задержки в исполнении выплат органами государственной власти долгов по решениям суда, всем, кто подал такие жалобы в Суд до вынесения настоящего постановления и чьи жалобы были коммуницированы Правительству РФ в соответствии с </w:t>
      </w:r>
      <w:hyperlink r:id="rId965" w:history="1">
        <w:r w:rsidRPr="00BB05E3">
          <w:rPr>
            <w:rFonts w:ascii="Times New Roman" w:hAnsi="Times New Roman" w:cs="Times New Roman"/>
            <w:color w:val="0000FF"/>
            <w:sz w:val="28"/>
            <w:szCs w:val="28"/>
          </w:rPr>
          <w:t>Правилом 54 S:2(B)</w:t>
        </w:r>
      </w:hyperlink>
      <w:r w:rsidRPr="00BB05E3">
        <w:rPr>
          <w:rFonts w:ascii="Times New Roman" w:hAnsi="Times New Roman" w:cs="Times New Roman"/>
          <w:sz w:val="28"/>
          <w:szCs w:val="28"/>
        </w:rPr>
        <w:t xml:space="preserve"> Регламента Суда.</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w:t>
      </w:r>
      <w:proofErr w:type="gramStart"/>
      <w:r w:rsidRPr="00BB05E3">
        <w:rPr>
          <w:rFonts w:ascii="Times New Roman" w:hAnsi="Times New Roman" w:cs="Times New Roman"/>
          <w:sz w:val="28"/>
          <w:szCs w:val="28"/>
        </w:rPr>
        <w:t xml:space="preserve">В ожидании принятия вышеуказанных мер Суд приостанавливает на один год от даты вступления в силу постановления производство по всем делам, касающимся только неисполнения и (или) задержки в исполнении внутренних решений суда, обязывающих органы государственной власти </w:t>
      </w:r>
      <w:r w:rsidRPr="00BB05E3">
        <w:rPr>
          <w:rFonts w:ascii="Times New Roman" w:hAnsi="Times New Roman" w:cs="Times New Roman"/>
          <w:sz w:val="28"/>
          <w:szCs w:val="28"/>
        </w:rPr>
        <w:lastRenderedPageBreak/>
        <w:t>произвести денежные платежи, что не препятствует Суду в любой момент объявить неприемлемым любое такое дело, или исключить его из списка дел Суда в случае заключения</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мирового соглашения между сторонами, или урегулирования вопроса другими средствами в соответствии со </w:t>
      </w:r>
      <w:hyperlink r:id="rId966" w:history="1">
        <w:r w:rsidRPr="00BB05E3">
          <w:rPr>
            <w:rFonts w:ascii="Times New Roman" w:hAnsi="Times New Roman" w:cs="Times New Roman"/>
            <w:color w:val="0000FF"/>
            <w:sz w:val="28"/>
            <w:szCs w:val="28"/>
          </w:rPr>
          <w:t>ст. ст. 37</w:t>
        </w:r>
      </w:hyperlink>
      <w:r w:rsidRPr="00BB05E3">
        <w:rPr>
          <w:rFonts w:ascii="Times New Roman" w:hAnsi="Times New Roman" w:cs="Times New Roman"/>
          <w:sz w:val="28"/>
          <w:szCs w:val="28"/>
        </w:rPr>
        <w:t xml:space="preserve"> или </w:t>
      </w:r>
      <w:hyperlink r:id="rId967" w:history="1">
        <w:r w:rsidRPr="00BB05E3">
          <w:rPr>
            <w:rFonts w:ascii="Times New Roman" w:hAnsi="Times New Roman" w:cs="Times New Roman"/>
            <w:color w:val="0000FF"/>
            <w:sz w:val="28"/>
            <w:szCs w:val="28"/>
          </w:rPr>
          <w:t>39</w:t>
        </w:r>
        <w:proofErr w:type="gramEnd"/>
      </w:hyperlink>
      <w:r w:rsidRPr="00BB05E3">
        <w:rPr>
          <w:rFonts w:ascii="Times New Roman" w:hAnsi="Times New Roman" w:cs="Times New Roman"/>
          <w:sz w:val="28"/>
          <w:szCs w:val="28"/>
        </w:rPr>
        <w:t xml:space="preserve"> Конвенции.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Принятие Федерального </w:t>
      </w:r>
      <w:hyperlink r:id="rId968"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от 30 апреля 2010 г. N 68-ФЗ явилось формой исполнения "пилотного" постановления Европейского суда по правам человека в части мер общего характера и было направлено на ликвидацию судебной волокиты, включающей не только длительное судебное разбирательство, но и длительное неисполнение судебного решения.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В пояснительной записке к данному акту указано, что подготовка проекта федерального закона "О компенсации за нарушение права на судопроизводство в разумный срок или права на исполнение судебного акта в разумный срок" была обусловлена необходимостью выполнения требований Европейского суда по правам человека о создании эффективного средства правовой защиты в связи с выявленными системными нарушениями, выражающимися в несоблюдении разумных сроков судопроизводства и</w:t>
      </w:r>
      <w:proofErr w:type="gramEnd"/>
      <w:r w:rsidRPr="00BB05E3">
        <w:rPr>
          <w:rFonts w:ascii="Times New Roman" w:hAnsi="Times New Roman" w:cs="Times New Roman"/>
          <w:sz w:val="28"/>
          <w:szCs w:val="28"/>
        </w:rPr>
        <w:t xml:space="preserve"> исполнения судебных актов. При этом Европейский суд по правам человека исходит из того, что под эффективным средством правовой защиты в данном случае следует понимать комплекс определенных мер, направленных на предотвращение нарушения </w:t>
      </w:r>
      <w:proofErr w:type="gramStart"/>
      <w:r w:rsidRPr="00BB05E3">
        <w:rPr>
          <w:rFonts w:ascii="Times New Roman" w:hAnsi="Times New Roman" w:cs="Times New Roman"/>
          <w:sz w:val="28"/>
          <w:szCs w:val="28"/>
        </w:rPr>
        <w:t>права</w:t>
      </w:r>
      <w:proofErr w:type="gramEnd"/>
      <w:r w:rsidRPr="00BB05E3">
        <w:rPr>
          <w:rFonts w:ascii="Times New Roman" w:hAnsi="Times New Roman" w:cs="Times New Roman"/>
          <w:sz w:val="28"/>
          <w:szCs w:val="28"/>
        </w:rPr>
        <w:t xml:space="preserve"> на судопроизводство в разумный срок и права на исполнение судебного акта в разумный срок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Пояснительная записка к проекту федерального закона "О компенсации за нарушение права на судопроизводство в разумный срок или права на исполнение судебного акта в разумный срок" // http://asozd2.duma.gov.ru/main.</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Инициатором внесения </w:t>
      </w:r>
      <w:hyperlink r:id="rId969" w:history="1">
        <w:r w:rsidRPr="00BB05E3">
          <w:rPr>
            <w:rFonts w:ascii="Times New Roman" w:hAnsi="Times New Roman" w:cs="Times New Roman"/>
            <w:color w:val="0000FF"/>
            <w:sz w:val="28"/>
            <w:szCs w:val="28"/>
          </w:rPr>
          <w:t>законопроекта</w:t>
        </w:r>
      </w:hyperlink>
      <w:r w:rsidRPr="00BB05E3">
        <w:rPr>
          <w:rFonts w:ascii="Times New Roman" w:hAnsi="Times New Roman" w:cs="Times New Roman"/>
          <w:sz w:val="28"/>
          <w:szCs w:val="28"/>
        </w:rPr>
        <w:t xml:space="preserve"> "О компенсации за нарушение права на судопроизводство в разумный срок или права на исполнение судебного акта в разумный срок" на рассмотрение Государственной Думы стал Президент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Также в качестве примера реализации мер общего характера можно назвать принятие Федерального </w:t>
      </w:r>
      <w:hyperlink r:id="rId970"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от 9 декабря 2010 г. N 353-ФЗ "О внесении изменений в Гражданский процессуальный кодекс Российской Федерации", в котором устанавливается двухуровневая система обжалования судебных актов. Европейский суд по правам человека не раз указывал на существующую в Российской Федерации неэффективную систему пересмотра судебных актов. </w:t>
      </w:r>
      <w:proofErr w:type="gramStart"/>
      <w:r w:rsidRPr="00BB05E3">
        <w:rPr>
          <w:rFonts w:ascii="Times New Roman" w:hAnsi="Times New Roman" w:cs="Times New Roman"/>
          <w:sz w:val="28"/>
          <w:szCs w:val="28"/>
        </w:rPr>
        <w:t xml:space="preserve">Например, в </w:t>
      </w:r>
      <w:hyperlink r:id="rId971" w:history="1">
        <w:r w:rsidRPr="00BB05E3">
          <w:rPr>
            <w:rFonts w:ascii="Times New Roman" w:hAnsi="Times New Roman" w:cs="Times New Roman"/>
            <w:color w:val="0000FF"/>
            <w:sz w:val="28"/>
            <w:szCs w:val="28"/>
          </w:rPr>
          <w:t>деле</w:t>
        </w:r>
      </w:hyperlink>
      <w:r w:rsidRPr="00BB05E3">
        <w:rPr>
          <w:rFonts w:ascii="Times New Roman" w:hAnsi="Times New Roman" w:cs="Times New Roman"/>
          <w:sz w:val="28"/>
          <w:szCs w:val="28"/>
        </w:rPr>
        <w:t xml:space="preserve"> </w:t>
      </w:r>
      <w:r w:rsidRPr="00BB05E3">
        <w:rPr>
          <w:rFonts w:ascii="Times New Roman" w:hAnsi="Times New Roman" w:cs="Times New Roman"/>
          <w:b/>
          <w:bCs/>
          <w:sz w:val="28"/>
          <w:szCs w:val="28"/>
        </w:rPr>
        <w:t>"Рябых против России"</w:t>
      </w:r>
      <w:r w:rsidRPr="00BB05E3">
        <w:rPr>
          <w:rFonts w:ascii="Times New Roman" w:hAnsi="Times New Roman" w:cs="Times New Roman"/>
          <w:sz w:val="28"/>
          <w:szCs w:val="28"/>
        </w:rPr>
        <w:t xml:space="preserve"> Европейский суд по правам человека повторил свои рассуждения по </w:t>
      </w:r>
      <w:hyperlink r:id="rId972" w:history="1">
        <w:r w:rsidRPr="00BB05E3">
          <w:rPr>
            <w:rFonts w:ascii="Times New Roman" w:hAnsi="Times New Roman" w:cs="Times New Roman"/>
            <w:color w:val="0000FF"/>
            <w:sz w:val="28"/>
            <w:szCs w:val="28"/>
          </w:rPr>
          <w:t>делу</w:t>
        </w:r>
      </w:hyperlink>
      <w:r w:rsidRPr="00BB05E3">
        <w:rPr>
          <w:rFonts w:ascii="Times New Roman" w:hAnsi="Times New Roman" w:cs="Times New Roman"/>
          <w:sz w:val="28"/>
          <w:szCs w:val="28"/>
        </w:rPr>
        <w:t xml:space="preserve"> Бурдова, указав в дополнение, что право тяжущегося на суд было бы иллюзорным в том случае, если бы правовая система государства допускала отмену окончательного и вступившего в силу судебного решения судом </w:t>
      </w:r>
      <w:r w:rsidRPr="00BB05E3">
        <w:rPr>
          <w:rFonts w:ascii="Times New Roman" w:hAnsi="Times New Roman" w:cs="Times New Roman"/>
          <w:sz w:val="28"/>
          <w:szCs w:val="28"/>
        </w:rPr>
        <w:lastRenderedPageBreak/>
        <w:t>высшей инстанции &lt;1&gt;. Полномочие вышестоящего суда по пересмотру дела должно осуществляться в целях исправления</w:t>
      </w:r>
      <w:proofErr w:type="gramEnd"/>
      <w:r w:rsidRPr="00BB05E3">
        <w:rPr>
          <w:rFonts w:ascii="Times New Roman" w:hAnsi="Times New Roman" w:cs="Times New Roman"/>
          <w:sz w:val="28"/>
          <w:szCs w:val="28"/>
        </w:rPr>
        <w:t xml:space="preserve"> судебных ошибок, а не пересмотра дела по существу. Пересмотр не может считаться скрытой формой обжалования, в то время как лишь наличие двух точек зрения по одному вопросу не может являться основанием для пересмотра. Отступления от этого принципа оправданны, только когда они являются обязательными в силу обстоятельств существенного и непреодолимого характера.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Обращение в Европейский суд по правам человека / Под общ</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ед. Ф. Лича. М.: Мемориал, 2006. С. 247.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Инициатором данных изменений явился Верховный Суд РФ, который 16 июля 2010 г. внес </w:t>
      </w:r>
      <w:hyperlink r:id="rId973" w:history="1">
        <w:r w:rsidRPr="00BB05E3">
          <w:rPr>
            <w:rFonts w:ascii="Times New Roman" w:hAnsi="Times New Roman" w:cs="Times New Roman"/>
            <w:color w:val="0000FF"/>
            <w:sz w:val="28"/>
            <w:szCs w:val="28"/>
          </w:rPr>
          <w:t>законопроект</w:t>
        </w:r>
      </w:hyperlink>
      <w:r w:rsidRPr="00BB05E3">
        <w:rPr>
          <w:rFonts w:ascii="Times New Roman" w:hAnsi="Times New Roman" w:cs="Times New Roman"/>
          <w:sz w:val="28"/>
          <w:szCs w:val="28"/>
        </w:rPr>
        <w:t xml:space="preserve"> "О внесении изменений в Гражданский процессуальный кодекс Российской Федерации" на рассмотрение Государственной Думы РФ.</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Государственная Дума РФ выполняет, т.е. приводит в действие, постановление Европейского суда по правам человека посредством совершенствования национального законодательства, что является прямой непосредственной формой реализации предписания. При этом в случае выполнения "пилотного" постановления Европейского суда по правам человека деятельность Государственной Думы РФ будет направлена именно на реализацию конкретного (этого "пилотного") постановления. В случае же с обычными постановлениями Европейского суда по правам человека деятельность Государственной Думы направлена на выполнение целого ряда постановлений Европейского суда по правам человека, в которых выявлена системная ошибка или структурная проблема в российском законодательстве.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xml:space="preserve">§ 3.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реализацией постановлений</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Европейского суда по правам человека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Постановления Европейского суда по правам человека представляют собой властные предписания, адресованные определенному государству. Наличие у таких постановлений свойств нормативности, обязательности, исполнимости предполагает, как было указано ранее, необходимость приведения их в действие. При этом необходимость приведения в действие актов Европейского суда по правам человека служит причиной обязательного существования контрольного механизма, которым выступает Комитет министров.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Следует отметить, что Комитет министров является основным или, как часто его называют, исполнительным органом и в этом качестве решает все вопросы, относящиеся к деятельности Совета Европы.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Ключевая цель контрольного механизма за исполнением постановлений Европейского суда по правам человека состоит не в принуждении или применении санкций к государствам за невыполнение взятых ими на себя </w:t>
      </w:r>
      <w:r w:rsidRPr="00BB05E3">
        <w:rPr>
          <w:rFonts w:ascii="Times New Roman" w:hAnsi="Times New Roman" w:cs="Times New Roman"/>
          <w:sz w:val="28"/>
          <w:szCs w:val="28"/>
        </w:rPr>
        <w:lastRenderedPageBreak/>
        <w:t xml:space="preserve">обязательств, а лишь в </w:t>
      </w:r>
      <w:proofErr w:type="gramStart"/>
      <w:r w:rsidRPr="00BB05E3">
        <w:rPr>
          <w:rFonts w:ascii="Times New Roman" w:hAnsi="Times New Roman" w:cs="Times New Roman"/>
          <w:sz w:val="28"/>
          <w:szCs w:val="28"/>
        </w:rPr>
        <w:t>контроле за</w:t>
      </w:r>
      <w:proofErr w:type="gramEnd"/>
      <w:r w:rsidRPr="00BB05E3">
        <w:rPr>
          <w:rFonts w:ascii="Times New Roman" w:hAnsi="Times New Roman" w:cs="Times New Roman"/>
          <w:sz w:val="28"/>
          <w:szCs w:val="28"/>
        </w:rPr>
        <w:t xml:space="preserve"> претворением в жизнь положений международных соглашений. Одна из главных задач органов контроля - оказывать содействие и помощь государствам в выполнении ими международных обязательств путем принятия соответствующих решений и рекомендаций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Карташкин В.А. </w:t>
      </w:r>
      <w:hyperlink r:id="rId974" w:history="1">
        <w:r w:rsidRPr="00BB05E3">
          <w:rPr>
            <w:rFonts w:ascii="Times New Roman" w:hAnsi="Times New Roman" w:cs="Times New Roman"/>
            <w:color w:val="0000FF"/>
            <w:sz w:val="28"/>
            <w:szCs w:val="28"/>
          </w:rPr>
          <w:t>Реформирование конвенционных органов</w:t>
        </w:r>
      </w:hyperlink>
      <w:r w:rsidRPr="00BB05E3">
        <w:rPr>
          <w:rFonts w:ascii="Times New Roman" w:hAnsi="Times New Roman" w:cs="Times New Roman"/>
          <w:sz w:val="28"/>
          <w:szCs w:val="28"/>
        </w:rPr>
        <w:t xml:space="preserve"> по правам человека // Юрист-международник. 2007. N 2. С. 12.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рамках Европейской </w:t>
      </w:r>
      <w:hyperlink r:id="rId97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Комитет министров имеет совершенно особую роль - он формально действует как орган Европейской конвенции по правам человека. Таким образом, механизм, обеспечивающий реализацию положений Конвенции, на сегодняшний день состоит, с одной стороны, из Европейского суда, который выносит обязательные решения, и, с другой стороны, - Комитета министров, который следит за исполнением этих решений. В этом плане </w:t>
      </w:r>
      <w:hyperlink r:id="rId976" w:history="1">
        <w:r w:rsidRPr="00BB05E3">
          <w:rPr>
            <w:rFonts w:ascii="Times New Roman" w:hAnsi="Times New Roman" w:cs="Times New Roman"/>
            <w:color w:val="0000FF"/>
            <w:sz w:val="28"/>
            <w:szCs w:val="28"/>
          </w:rPr>
          <w:t>Конвенция</w:t>
        </w:r>
      </w:hyperlink>
      <w:r w:rsidRPr="00BB05E3">
        <w:rPr>
          <w:rFonts w:ascii="Times New Roman" w:hAnsi="Times New Roman" w:cs="Times New Roman"/>
          <w:sz w:val="28"/>
          <w:szCs w:val="28"/>
        </w:rPr>
        <w:t xml:space="preserve"> является уникальным договором в современном международном праве потому, что предусматривает систематический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исполнением решений международного судебного органа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М.Б. Интернет-конференция Совета Европы и Европейского суда по правам человека "Европейские стандарты защиты прав человека. Обеспечение доступа в Российской Федерации". 12 февраля 2002 г. М.: ЦИТ МГУ.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Комитет министров, действующий в режиме конвенционного органа, принципиально отличается от Комитета министров, рассматривающего любые другие вопросы, процедурой принятия решений. Проблематика прав человека четко отделена от политико-дипломатической составляющей деятельности Комитета министров, для которой определяющими давно уже стали поиски компромисса, консенсус, нахождение взаимоприемлемых развязок. Заботясь об исполнении решений Европейского суда по правам человека, Комитет министров не может и не должен ориентироваться на позицию государства-делинквента, не вправе позволять ему блокировать свою работу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Европейское право. Право Европейского союза и правовое обеспечение защиты прав человека: Учебник для вузов / Рук</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вт. кол. и отв. ред. д.ю.н., проф. Л.М. Энтин. 2-е изд., пересмотр, и доп. М.: Норма, 2007. С. 410.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Основной задачей Комитета министров при исполнении его функций в рамках </w:t>
      </w:r>
      <w:hyperlink r:id="rId977" w:history="1">
        <w:r w:rsidRPr="00BB05E3">
          <w:rPr>
            <w:rFonts w:ascii="Times New Roman" w:hAnsi="Times New Roman" w:cs="Times New Roman"/>
            <w:color w:val="0000FF"/>
            <w:sz w:val="28"/>
            <w:szCs w:val="28"/>
          </w:rPr>
          <w:t>ст. 46</w:t>
        </w:r>
      </w:hyperlink>
      <w:r w:rsidRPr="00BB05E3">
        <w:rPr>
          <w:rFonts w:ascii="Times New Roman" w:hAnsi="Times New Roman" w:cs="Times New Roman"/>
          <w:sz w:val="28"/>
          <w:szCs w:val="28"/>
        </w:rPr>
        <w:t xml:space="preserve"> Конвенции является надзор за принятием мер индивидуального характера и мер общего характера.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Поскольку решения Европейского суда по правам человека в принципе </w:t>
      </w:r>
      <w:r w:rsidRPr="00BB05E3">
        <w:rPr>
          <w:rFonts w:ascii="Times New Roman" w:hAnsi="Times New Roman" w:cs="Times New Roman"/>
          <w:sz w:val="28"/>
          <w:szCs w:val="28"/>
        </w:rPr>
        <w:lastRenderedPageBreak/>
        <w:t>являются декларативными, т.е. они только констатируют, было нарушение или нет, и в соответствующих случаях присуждают компенсацию, то задачей Комитета министров является установление конкретных, а во многих случаях также и общих мер, которые требуются от государства для исполнения решения. Поэтому сам Европейский суд по правам человека не надзирает за исполнением своих решений, и он определенно не имеет в своем распоряжении никаких средств, чтобы обеспечить их исполнение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Интернет-конференция Председателя Европейского суда по правам человека Луциуса Вильдхабера "Роль Европейского суда по правам человека в Европейской системе защиты прав человека" // http://www.garmt.rn/icorif/report/30.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Иными словами, процесс реализации постановлений Европейского суда по правам человека отделен от судебной деятельности, что подтверждается невозможностью осуществления прямого контроля Европейским судом по правам человека за ходом претворения в жизнь того или иного постановления.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своей деятельности на основе </w:t>
      </w:r>
      <w:hyperlink r:id="rId978" w:history="1">
        <w:r w:rsidRPr="00BB05E3">
          <w:rPr>
            <w:rFonts w:ascii="Times New Roman" w:hAnsi="Times New Roman" w:cs="Times New Roman"/>
            <w:color w:val="0000FF"/>
            <w:sz w:val="28"/>
            <w:szCs w:val="28"/>
          </w:rPr>
          <w:t>п. 2 ст. 46</w:t>
        </w:r>
      </w:hyperlink>
      <w:r w:rsidRPr="00BB05E3">
        <w:rPr>
          <w:rFonts w:ascii="Times New Roman" w:hAnsi="Times New Roman" w:cs="Times New Roman"/>
          <w:sz w:val="28"/>
          <w:szCs w:val="28"/>
        </w:rPr>
        <w:t xml:space="preserve"> Конвенции Комитет министров опирается на одно из ключевых подразделений Секретариата - Генеральный директорат по правам человека, который осуществляет подготовительную работу, в рамках которой проводит консультации с государствами-деликтвентами и проверяет соответствие предпринимаемых ими мер обстоятельствам дела. Фактически Комитет министров венчает исполнительную пирамиду, концентрируясь на главном - принятии окончательных решений и оказании политического давления в целях неукоснительного соблюдения государствами-участниками своих обязательств по исполнению постановлений Европейского суда по правам человека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Энтин М.Л. Международное принуждение к соблюдению прав человека в Европе // Электронный журнал "Вся Европа.ru". Вып. 2(8).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Согласно </w:t>
      </w:r>
      <w:hyperlink r:id="rId979" w:history="1">
        <w:r w:rsidRPr="00BB05E3">
          <w:rPr>
            <w:rFonts w:ascii="Times New Roman" w:hAnsi="Times New Roman" w:cs="Times New Roman"/>
            <w:color w:val="0000FF"/>
            <w:sz w:val="28"/>
            <w:szCs w:val="28"/>
          </w:rPr>
          <w:t>Уставу</w:t>
        </w:r>
      </w:hyperlink>
      <w:r w:rsidRPr="00BB05E3">
        <w:rPr>
          <w:rFonts w:ascii="Times New Roman" w:hAnsi="Times New Roman" w:cs="Times New Roman"/>
          <w:sz w:val="28"/>
          <w:szCs w:val="28"/>
        </w:rPr>
        <w:t xml:space="preserve"> Совета Европы Комитет министров состоит из министров иностранных дел государств-участников. При этом заседания Комитета с личным участием министров иностранных дел проводятся лишь два раза в год. На всех остальных заседаниях, в том числе на тех, которые посвящены </w:t>
      </w:r>
      <w:proofErr w:type="gramStart"/>
      <w:r w:rsidRPr="00BB05E3">
        <w:rPr>
          <w:rFonts w:ascii="Times New Roman" w:hAnsi="Times New Roman" w:cs="Times New Roman"/>
          <w:sz w:val="28"/>
          <w:szCs w:val="28"/>
        </w:rPr>
        <w:t>контролю за</w:t>
      </w:r>
      <w:proofErr w:type="gramEnd"/>
      <w:r w:rsidRPr="00BB05E3">
        <w:rPr>
          <w:rFonts w:ascii="Times New Roman" w:hAnsi="Times New Roman" w:cs="Times New Roman"/>
          <w:sz w:val="28"/>
          <w:szCs w:val="28"/>
        </w:rPr>
        <w:t xml:space="preserve"> исполнением решений Европейского суда, министры иностранных дел представлены их постоянными представителями при Совете Европы.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заседания Комитета министров проводятся при закрытых дверях, после каждого заседания его повестка дня публикуется вместе с аннотациями, содержащими информацию о ходе исполнения всех рассмотренных решений. Кроме того, Комитет министров рассматривает обращения заявителя по вопросам выплаты денежной компенсации и принятия мер индивидуального характера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Осуществляя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исполнением постановления Высокой Договаривающейся Стороной в соответствии с </w:t>
      </w:r>
      <w:hyperlink r:id="rId980" w:history="1">
        <w:r w:rsidRPr="00BB05E3">
          <w:rPr>
            <w:rFonts w:ascii="Times New Roman" w:hAnsi="Times New Roman" w:cs="Times New Roman"/>
            <w:color w:val="0000FF"/>
            <w:sz w:val="28"/>
            <w:szCs w:val="28"/>
          </w:rPr>
          <w:t>п. 2 ст. 46</w:t>
        </w:r>
      </w:hyperlink>
      <w:r w:rsidRPr="00BB05E3">
        <w:rPr>
          <w:rFonts w:ascii="Times New Roman" w:hAnsi="Times New Roman" w:cs="Times New Roman"/>
          <w:sz w:val="28"/>
          <w:szCs w:val="28"/>
        </w:rPr>
        <w:t xml:space="preserve"> Конвенции, Комитет министров рассматривает следующие вопросы: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1) была ли выплачена сумма справедливой компенсации, присужденной Европейским судом по правам человека, включающая в соответствующих случаях денежную сумму, равную процентной ставке, начисленной за просрочку платежа, при необходимости с учетом свободы усмотрения Высокой Договаривающейся Стороны в выборе средств, необходимых для исполнения постановления Суда;</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были ли приняты меры индивидуального характера (например, погашение судимости, вытекающей из необоснованного осуждения лица по обвинению в совершении преступления, предоставление вида на жительство или возобновление в национальных судах производства по делу, результаты которого обжалуются в Суд) &lt;1&gt; в целях прекращения нарушения прав человека и для того, чтобы потерпевшая сторона была, насколько </w:t>
      </w:r>
      <w:proofErr w:type="gramStart"/>
      <w:r w:rsidRPr="00BB05E3">
        <w:rPr>
          <w:rFonts w:ascii="Times New Roman" w:hAnsi="Times New Roman" w:cs="Times New Roman"/>
          <w:sz w:val="28"/>
          <w:szCs w:val="28"/>
        </w:rPr>
        <w:t>это</w:t>
      </w:r>
      <w:proofErr w:type="gramEnd"/>
      <w:r w:rsidRPr="00BB05E3">
        <w:rPr>
          <w:rFonts w:ascii="Times New Roman" w:hAnsi="Times New Roman" w:cs="Times New Roman"/>
          <w:sz w:val="28"/>
          <w:szCs w:val="28"/>
        </w:rPr>
        <w:t xml:space="preserve"> возможно, восстановлена в том положении, в котором она была до того, как произошло нарушение </w:t>
      </w:r>
      <w:hyperlink r:id="rId98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&gt; П</w:t>
      </w:r>
      <w:proofErr w:type="gramEnd"/>
      <w:r w:rsidRPr="00BB05E3">
        <w:rPr>
          <w:rFonts w:ascii="Times New Roman" w:hAnsi="Times New Roman" w:cs="Times New Roman"/>
          <w:sz w:val="28"/>
          <w:szCs w:val="28"/>
        </w:rPr>
        <w:t>о поводу последнего из упомянутых примеров см. Рекомендацию Rec(2000)2 Комитета министров государствам - членам Совета Европы о повторном рассмотрении определенных дел или возобновлении производства по ним на национальном уровне по вынесении постановлений Европейским судом.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3) были ли приняты меры общего характера (например, внесение поправок в законы и в подзаконные акты, изменение судебной или административной практики или публикация постановления Суда на языке государства-ответчика и распространение его среди соответствующих органов государственной власти) в целях предупреждения новых нарушений прав человека, схожих с нарушениями, установленными по делу, или в целях прекращения длящегося нарушения прав человека.</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взаимодействие между Комитетом министров Совета Европы и государством-ответчиком относительно исполнения решения Европейского суда по правам человека осуществляется в трех направлениях в соответствии с делением мер принуждения, содержащихся в резолютивной части конкретного постановления.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Процедура реализации постановления Европейского суда по правам человека на международном уровне начинается при получении постановления Европейского суда по правам человека Секретариатом, который затем связывается с государством-ответчиком и посылает ему </w:t>
      </w:r>
      <w:r w:rsidRPr="00BB05E3">
        <w:rPr>
          <w:rFonts w:ascii="Times New Roman" w:hAnsi="Times New Roman" w:cs="Times New Roman"/>
          <w:sz w:val="28"/>
          <w:szCs w:val="28"/>
        </w:rPr>
        <w:lastRenderedPageBreak/>
        <w:t>пример плана, который нужно составить (если надо, с необходимыми пояснениями). На начальном этапе по каждому делу Секретариат по согласованию с государством-ответчиком определяет необходимые меры и предполагаемый график их принятия. При составлении графиков и определении приоритетов должны быть приняты во внимание интересы заявителей. Также должна быть учтена необходимость в быстром предупреждении новых жалоб, которые могут последовать после постановления Европейского суда по правам человека, обнаружившего структурные проблемы. Правительство представляет информацию о намечаемых мерах и график их принятия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Метлова И.С. Решения Европейского суда по правам человека в системе источников российского права: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М.: РГБ, 2007. С. 128.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План деятельности, содержащий очень краткое изложение актуальной информации, касающейся наиболее важных аспектов процесса исполнения, способствует прозрачности и лучшему надзору за скоростью исполнения постановлений Европейского суда по правам человека. Такой план составляется по каждому делу (группе дел) и постоянно обновляется в процессе исполнения. Меры и график, указанные в плане, служат ориентиром для деятельности Комитета министров по дальнейшему надзору.</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Необходимо отметить, что в процессе осуществления надзора за реализацией постановления Европейского суда по правам человека Комитет министров действует не обособленно - он может взаимодействовать с Европейским судом по правам человека. </w:t>
      </w:r>
      <w:proofErr w:type="gramStart"/>
      <w:r w:rsidRPr="00BB05E3">
        <w:rPr>
          <w:rFonts w:ascii="Times New Roman" w:hAnsi="Times New Roman" w:cs="Times New Roman"/>
          <w:sz w:val="28"/>
          <w:szCs w:val="28"/>
        </w:rPr>
        <w:t>Так, если Комитету министров потребуются разъяснения Европейского суда по правам человека для осуществления надзора за исполнением постановления Европейского суда по правам человека или Комитет министров придет к выводу, что исполнению постановления Европейского суда по правам человека препятствует его неясность, он может обратиться в Суд с запросом о разъяснении соответствующих пунктов постановления (</w:t>
      </w:r>
      <w:hyperlink r:id="rId982" w:history="1">
        <w:r w:rsidRPr="00BB05E3">
          <w:rPr>
            <w:rFonts w:ascii="Times New Roman" w:hAnsi="Times New Roman" w:cs="Times New Roman"/>
            <w:color w:val="0000FF"/>
            <w:sz w:val="28"/>
            <w:szCs w:val="28"/>
          </w:rPr>
          <w:t>ст. 16</w:t>
        </w:r>
      </w:hyperlink>
      <w:r w:rsidRPr="00BB05E3">
        <w:rPr>
          <w:rFonts w:ascii="Times New Roman" w:hAnsi="Times New Roman" w:cs="Times New Roman"/>
          <w:sz w:val="28"/>
          <w:szCs w:val="28"/>
        </w:rPr>
        <w:t xml:space="preserve"> Протокола N 14 к Конвенции)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Алисиевич Е.С. Протокол N 14 к Конвенции Совета Европы о защите прав человека и основных свобод: история разработки и главные новеллы // Московский журнал международного права. 2007. N 2. С. 166.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При реализации тех или иных мер постановления Европейского суда по правам человека государство информирует Комитет министров о том, что соответствующие обязательства исполнены, например присужденная денежная компенсация заявителю выплачена &lt;1&gt;. Как правило, выплата денежной компенсации осуществляется в первую очередь, поскольку не представляет особых трудностей, необходимо лишь наличие денежных средств в бюджете государства на запланированный год.</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xml:space="preserve">&lt;1&gt; Гражданский процесс: </w:t>
      </w:r>
      <w:hyperlink r:id="rId983" w:history="1">
        <w:r w:rsidRPr="00BB05E3">
          <w:rPr>
            <w:rFonts w:ascii="Times New Roman" w:hAnsi="Times New Roman" w:cs="Times New Roman"/>
            <w:color w:val="0000FF"/>
            <w:sz w:val="28"/>
            <w:szCs w:val="28"/>
          </w:rPr>
          <w:t>Учебник</w:t>
        </w:r>
      </w:hyperlink>
      <w:r w:rsidRPr="00BB05E3">
        <w:rPr>
          <w:rFonts w:ascii="Times New Roman" w:hAnsi="Times New Roman" w:cs="Times New Roman"/>
          <w:sz w:val="28"/>
          <w:szCs w:val="28"/>
        </w:rPr>
        <w:t>. 2-е изд., перераб. и доп. / Под ред. М.К. Треушникова. М., 2007. С. 676.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Секретариат регистрирует факт и дату выплаты и в случае их соответствия условиям, определенным Европейским судом по правам человека в его решении, Комитет министров закрывает этот финансовый аспект дела. Комитет министров призван строго </w:t>
      </w:r>
      <w:proofErr w:type="gramStart"/>
      <w:r w:rsidRPr="00BB05E3">
        <w:rPr>
          <w:rFonts w:ascii="Times New Roman" w:hAnsi="Times New Roman" w:cs="Times New Roman"/>
          <w:sz w:val="28"/>
          <w:szCs w:val="28"/>
        </w:rPr>
        <w:t>проконтролировать</w:t>
      </w:r>
      <w:proofErr w:type="gramEnd"/>
      <w:r w:rsidRPr="00BB05E3">
        <w:rPr>
          <w:rFonts w:ascii="Times New Roman" w:hAnsi="Times New Roman" w:cs="Times New Roman"/>
          <w:sz w:val="28"/>
          <w:szCs w:val="28"/>
        </w:rPr>
        <w:t xml:space="preserve"> передачу соответствующих сумм в распоряжение заявителя или его представителя в соответствии с буквой судебного решения &lt;1&gt;. Если все установленные в постановлении Суда условия выплаты выполнены, то постановление снимается с контроля Комитета министров.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proofErr w:type="gramStart"/>
      <w:r w:rsidRPr="00BB05E3">
        <w:rPr>
          <w:rFonts w:ascii="Times New Roman" w:hAnsi="Times New Roman" w:cs="Times New Roman"/>
          <w:sz w:val="28"/>
          <w:szCs w:val="28"/>
        </w:rPr>
        <w:t>Осман-Заде</w:t>
      </w:r>
      <w:proofErr w:type="gramEnd"/>
      <w:r w:rsidRPr="00BB05E3">
        <w:rPr>
          <w:rFonts w:ascii="Times New Roman" w:hAnsi="Times New Roman" w:cs="Times New Roman"/>
          <w:sz w:val="28"/>
          <w:szCs w:val="28"/>
        </w:rPr>
        <w:t xml:space="preserve"> С. </w:t>
      </w:r>
      <w:hyperlink r:id="rId984" w:history="1">
        <w:r w:rsidRPr="00BB05E3">
          <w:rPr>
            <w:rFonts w:ascii="Times New Roman" w:hAnsi="Times New Roman" w:cs="Times New Roman"/>
            <w:color w:val="0000FF"/>
            <w:sz w:val="28"/>
            <w:szCs w:val="28"/>
          </w:rPr>
          <w:t>Европейская конвенция по правам человека</w:t>
        </w:r>
      </w:hyperlink>
      <w:r w:rsidRPr="00BB05E3">
        <w:rPr>
          <w:rFonts w:ascii="Times New Roman" w:hAnsi="Times New Roman" w:cs="Times New Roman"/>
          <w:sz w:val="28"/>
          <w:szCs w:val="28"/>
        </w:rPr>
        <w:t xml:space="preserve"> и национальные правовые системы стран - членов Совета Европы. Роль Комитета министров // Юрист-международник. 2005. N 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Стоит отметить, что Комитет министров осуществляет не только надзор за реализацией постановления Европейского суда по правам человека государством-ответчиком в части выплаты справедливой компенсации, но также может оказывать на государство определенное давление для искоренения выявленной структурной проблемы либо системной ошибки.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 практике Комитет министров крайне редко прибегает к мерам политического или дипломатического давления с тем, чтобы обеспечить исполнение решения Европейского суда по правам человека государством-ответчиком. В подавляющем большинстве случаев Комитет министров служит местом для конструктивного обсуждения мер, принятие которых необходимо для исполнения решений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случае возникновения проблем с реализацией постановления Европейского суда по правам человека Комитет министров приходит к выводу о необходимости сделать государству предупреждение. Такое предупреждение облекается в форму промежуточной резолюции, в которой государству-нарушителю указывают на то, что от него ожидают остальные государства - участники </w:t>
      </w:r>
      <w:hyperlink r:id="rId98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Усилению политического давления служит переписка по поводу неисполнения, завязывающаяся между Председателем Комитета министров и руководством государства-нарушителя. Этим же целям могут служить инспекционные поездки делегаций Секретариата в соответствующие страны, вызовы министров юстиции и высших чиновников в Страсбург и т.д.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Энтин М.Л. Международное принуждение к соблюдению прав </w:t>
      </w:r>
      <w:r w:rsidRPr="00BB05E3">
        <w:rPr>
          <w:rFonts w:ascii="Times New Roman" w:hAnsi="Times New Roman" w:cs="Times New Roman"/>
          <w:sz w:val="28"/>
          <w:szCs w:val="28"/>
        </w:rPr>
        <w:lastRenderedPageBreak/>
        <w:t>человека в Европе // Электронный журнал "Вся Европа.ru". Вып. 2(8).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Кроме того, если государство, выступающее стороной по делу, уклоняется, по мнению Комитета министров, от исполнения решения Европейского суда по правам человека, то Комитет министров, отправив в адрес данного государства уведомление, вправе направить в Европейский суд запрос о том, нарушило ли государство свои обязательства по исполнению решений в соответствии с </w:t>
      </w:r>
      <w:hyperlink r:id="rId986" w:history="1">
        <w:r w:rsidRPr="00BB05E3">
          <w:rPr>
            <w:rFonts w:ascii="Times New Roman" w:hAnsi="Times New Roman" w:cs="Times New Roman"/>
            <w:color w:val="0000FF"/>
            <w:sz w:val="28"/>
            <w:szCs w:val="28"/>
          </w:rPr>
          <w:t>п. 1 ст. 46</w:t>
        </w:r>
      </w:hyperlink>
      <w:r w:rsidRPr="00BB05E3">
        <w:rPr>
          <w:rFonts w:ascii="Times New Roman" w:hAnsi="Times New Roman" w:cs="Times New Roman"/>
          <w:sz w:val="28"/>
          <w:szCs w:val="28"/>
        </w:rPr>
        <w:t xml:space="preserve"> Европейской конвенции.</w:t>
      </w:r>
      <w:proofErr w:type="gramEnd"/>
      <w:r w:rsidRPr="00BB05E3">
        <w:rPr>
          <w:rFonts w:ascii="Times New Roman" w:hAnsi="Times New Roman" w:cs="Times New Roman"/>
          <w:sz w:val="28"/>
          <w:szCs w:val="28"/>
        </w:rPr>
        <w:t xml:space="preserve"> Если Европейский суд по правам человека установит нарушение обязательств государства, то он сообщает об этом Комитету министров для обсуждения последним мер, которые могут быть приняты по отношению к виновному государству. </w:t>
      </w:r>
      <w:proofErr w:type="gramStart"/>
      <w:r w:rsidRPr="00BB05E3">
        <w:rPr>
          <w:rFonts w:ascii="Times New Roman" w:hAnsi="Times New Roman" w:cs="Times New Roman"/>
          <w:sz w:val="28"/>
          <w:szCs w:val="28"/>
        </w:rPr>
        <w:t xml:space="preserve">Необходимо отметить, что вводимые </w:t>
      </w:r>
      <w:hyperlink r:id="rId987" w:history="1">
        <w:r w:rsidRPr="00BB05E3">
          <w:rPr>
            <w:rFonts w:ascii="Times New Roman" w:hAnsi="Times New Roman" w:cs="Times New Roman"/>
            <w:color w:val="0000FF"/>
            <w:sz w:val="28"/>
            <w:szCs w:val="28"/>
          </w:rPr>
          <w:t>Протоколом N 14</w:t>
        </w:r>
      </w:hyperlink>
      <w:r w:rsidRPr="00BB05E3">
        <w:rPr>
          <w:rFonts w:ascii="Times New Roman" w:hAnsi="Times New Roman" w:cs="Times New Roman"/>
          <w:sz w:val="28"/>
          <w:szCs w:val="28"/>
        </w:rPr>
        <w:t xml:space="preserve"> &lt;1&gt; процедуры не могут вызвать ни пересмотра решения Европейского суда по правам человека по существу, ни изменения размеров компенсации, если таковая была назначена по результатам судебного разбирательства &lt;2&gt;. Как отмечается, эти процедуры рассматриваются как средство политического давления, они составляют способ обжалования уклонения от обязательств в Большой Палате.</w:t>
      </w:r>
      <w:proofErr w:type="gramEnd"/>
      <w:r w:rsidRPr="00BB05E3">
        <w:rPr>
          <w:rFonts w:ascii="Times New Roman" w:hAnsi="Times New Roman" w:cs="Times New Roman"/>
          <w:sz w:val="28"/>
          <w:szCs w:val="28"/>
        </w:rPr>
        <w:t xml:space="preserve"> Поэтому вынесения ею постановления будет достаточным для того, чтобы государство-ответчик исполнило первоначальное постановление Суда &lt;3&gt;.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988" w:history="1">
        <w:r w:rsidRPr="00BB05E3">
          <w:rPr>
            <w:rFonts w:ascii="Times New Roman" w:hAnsi="Times New Roman" w:cs="Times New Roman"/>
            <w:color w:val="0000FF"/>
            <w:sz w:val="28"/>
            <w:szCs w:val="28"/>
          </w:rPr>
          <w:t>Протокол N 14</w:t>
        </w:r>
      </w:hyperlink>
      <w:r w:rsidRPr="00BB05E3">
        <w:rPr>
          <w:rFonts w:ascii="Times New Roman" w:hAnsi="Times New Roman" w:cs="Times New Roman"/>
          <w:sz w:val="28"/>
          <w:szCs w:val="28"/>
        </w:rPr>
        <w:t xml:space="preserve"> к Конвенции о защите прав человека и основных свобод, дополняющий контрольную систему Конвенции (Страсбург, 13 мая 2004 г.) // Бюллетень Европейского суда по правам человека. Российское издание. 2005. N 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Николаев А.М. </w:t>
      </w:r>
      <w:hyperlink r:id="rId989" w:history="1">
        <w:r w:rsidRPr="00BB05E3">
          <w:rPr>
            <w:rFonts w:ascii="Times New Roman" w:hAnsi="Times New Roman" w:cs="Times New Roman"/>
            <w:color w:val="0000FF"/>
            <w:sz w:val="28"/>
            <w:szCs w:val="28"/>
          </w:rPr>
          <w:t>Проблемы реформирования Европейского суда</w:t>
        </w:r>
      </w:hyperlink>
      <w:r w:rsidRPr="00BB05E3">
        <w:rPr>
          <w:rFonts w:ascii="Times New Roman" w:hAnsi="Times New Roman" w:cs="Times New Roman"/>
          <w:sz w:val="28"/>
          <w:szCs w:val="28"/>
        </w:rPr>
        <w:t xml:space="preserve"> по правам человека на современном этапе // Конституционное и муниципальное право. 2008. N 15. С. 15.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&lt;3&gt; Метлова И.С. Решения Европейского суда по правам человека в системе источников российского права: </w:t>
      </w:r>
      <w:proofErr w:type="gramStart"/>
      <w:r w:rsidRPr="00BB05E3">
        <w:rPr>
          <w:rFonts w:ascii="Times New Roman" w:hAnsi="Times New Roman" w:cs="Times New Roman"/>
          <w:sz w:val="28"/>
          <w:szCs w:val="28"/>
        </w:rPr>
        <w:t>Дис. ... к</w:t>
      </w:r>
      <w:proofErr w:type="gramEnd"/>
      <w:r w:rsidRPr="00BB05E3">
        <w:rPr>
          <w:rFonts w:ascii="Times New Roman" w:hAnsi="Times New Roman" w:cs="Times New Roman"/>
          <w:sz w:val="28"/>
          <w:szCs w:val="28"/>
        </w:rPr>
        <w:t>.ю.н. М.: РГБ, 2007. С. 131.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Возможность обращения в Европейский суд по правам человека с запросом, была ли Высокая Договаривающаяся Сторона не в состоянии исполнить свои обязательства, у Комитета министров появилась только после 15 января 2010 г. &lt;1&gt;. Именно ратификация </w:t>
      </w:r>
      <w:hyperlink r:id="rId990" w:history="1">
        <w:r w:rsidRPr="00BB05E3">
          <w:rPr>
            <w:rFonts w:ascii="Times New Roman" w:hAnsi="Times New Roman" w:cs="Times New Roman"/>
            <w:color w:val="0000FF"/>
            <w:sz w:val="28"/>
            <w:szCs w:val="28"/>
          </w:rPr>
          <w:t>Протокола N 14</w:t>
        </w:r>
      </w:hyperlink>
      <w:r w:rsidRPr="00BB05E3">
        <w:rPr>
          <w:rFonts w:ascii="Times New Roman" w:hAnsi="Times New Roman" w:cs="Times New Roman"/>
          <w:sz w:val="28"/>
          <w:szCs w:val="28"/>
        </w:rPr>
        <w:t>, столь необходимая именно для России, занимающей первое место по количеству жалоб, повлечет за собой выход системы европейского правосудия на новый уровень и откроет</w:t>
      </w:r>
      <w:proofErr w:type="gramEnd"/>
      <w:r w:rsidRPr="00BB05E3">
        <w:rPr>
          <w:rFonts w:ascii="Times New Roman" w:hAnsi="Times New Roman" w:cs="Times New Roman"/>
          <w:sz w:val="28"/>
          <w:szCs w:val="28"/>
        </w:rPr>
        <w:t xml:space="preserve"> следующую страницу во взаимодействии России и Совета Европы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991" w:history="1">
        <w:r w:rsidRPr="00BB05E3">
          <w:rPr>
            <w:rFonts w:ascii="Times New Roman" w:hAnsi="Times New Roman" w:cs="Times New Roman"/>
            <w:color w:val="0000FF"/>
            <w:sz w:val="28"/>
            <w:szCs w:val="28"/>
          </w:rPr>
          <w:t>Протокол N 14</w:t>
        </w:r>
      </w:hyperlink>
      <w:r w:rsidRPr="00BB05E3">
        <w:rPr>
          <w:rFonts w:ascii="Times New Roman" w:hAnsi="Times New Roman" w:cs="Times New Roman"/>
          <w:sz w:val="28"/>
          <w:szCs w:val="28"/>
        </w:rPr>
        <w:t xml:space="preserve"> к Конвенции был ратифицирован Российской Федерацией только 15 января 2010 г. Россия стала последней страной Совета Европы, подписавшей этот документ, без которого не может начаться реформа Европейского суда по правам человека. Основной целью протокола является повышение эффективности деятельности Европейского суда по </w:t>
      </w:r>
      <w:r w:rsidRPr="00BB05E3">
        <w:rPr>
          <w:rFonts w:ascii="Times New Roman" w:hAnsi="Times New Roman" w:cs="Times New Roman"/>
          <w:sz w:val="28"/>
          <w:szCs w:val="28"/>
        </w:rPr>
        <w:lastRenderedPageBreak/>
        <w:t xml:space="preserve">правам человека, количество индивидуальных жалоб в который ежегодно возрастает. Первая попытка в 2006 г. ратифицировать данный </w:t>
      </w:r>
      <w:hyperlink r:id="rId992" w:history="1">
        <w:r w:rsidRPr="00BB05E3">
          <w:rPr>
            <w:rFonts w:ascii="Times New Roman" w:hAnsi="Times New Roman" w:cs="Times New Roman"/>
            <w:color w:val="0000FF"/>
            <w:sz w:val="28"/>
            <w:szCs w:val="28"/>
          </w:rPr>
          <w:t>Протокол</w:t>
        </w:r>
      </w:hyperlink>
      <w:r w:rsidRPr="00BB05E3">
        <w:rPr>
          <w:rFonts w:ascii="Times New Roman" w:hAnsi="Times New Roman" w:cs="Times New Roman"/>
          <w:sz w:val="28"/>
          <w:szCs w:val="28"/>
        </w:rPr>
        <w:t xml:space="preserve"> была безуспешной, поскольку депутаты изначально голосовали </w:t>
      </w:r>
      <w:proofErr w:type="gramStart"/>
      <w:r w:rsidRPr="00BB05E3">
        <w:rPr>
          <w:rFonts w:ascii="Times New Roman" w:hAnsi="Times New Roman" w:cs="Times New Roman"/>
          <w:sz w:val="28"/>
          <w:szCs w:val="28"/>
        </w:rPr>
        <w:t>против</w:t>
      </w:r>
      <w:proofErr w:type="gramEnd"/>
      <w:r w:rsidRPr="00BB05E3">
        <w:rPr>
          <w:rFonts w:ascii="Times New Roman" w:hAnsi="Times New Roman" w:cs="Times New Roman"/>
          <w:sz w:val="28"/>
          <w:szCs w:val="28"/>
        </w:rPr>
        <w:t xml:space="preserve">, мотивировав это по-разному. </w:t>
      </w:r>
      <w:proofErr w:type="gramStart"/>
      <w:r w:rsidRPr="00BB05E3">
        <w:rPr>
          <w:rFonts w:ascii="Times New Roman" w:hAnsi="Times New Roman" w:cs="Times New Roman"/>
          <w:sz w:val="28"/>
          <w:szCs w:val="28"/>
        </w:rPr>
        <w:t xml:space="preserve">Существовали предположения ратифицировать Протокол N 14 частично, на что Пленум Верховного Суда РФ в </w:t>
      </w:r>
      <w:hyperlink r:id="rId993" w:history="1">
        <w:r w:rsidRPr="00BB05E3">
          <w:rPr>
            <w:rFonts w:ascii="Times New Roman" w:hAnsi="Times New Roman" w:cs="Times New Roman"/>
            <w:color w:val="0000FF"/>
            <w:sz w:val="28"/>
            <w:szCs w:val="28"/>
          </w:rPr>
          <w:t>Постановлении</w:t>
        </w:r>
      </w:hyperlink>
      <w:r w:rsidRPr="00BB05E3">
        <w:rPr>
          <w:rFonts w:ascii="Times New Roman" w:hAnsi="Times New Roman" w:cs="Times New Roman"/>
          <w:sz w:val="28"/>
          <w:szCs w:val="28"/>
        </w:rPr>
        <w:t xml:space="preserve"> от 10 октября 2003 г. N 5 "О применении судами общей юрисдикции общих принципов и норм международных договоров Российской Федерации" указал, что применение судами Европейской </w:t>
      </w:r>
      <w:hyperlink r:id="rId99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с учетом практики ее применения Европейским судом по правам человека является обязательным, поскольку Конвенция является составной частью российского права</w:t>
      </w:r>
      <w:proofErr w:type="gramEnd"/>
      <w:r w:rsidRPr="00BB05E3">
        <w:rPr>
          <w:rFonts w:ascii="Times New Roman" w:hAnsi="Times New Roman" w:cs="Times New Roman"/>
          <w:sz w:val="28"/>
          <w:szCs w:val="28"/>
        </w:rPr>
        <w:t xml:space="preserve">. Это </w:t>
      </w:r>
      <w:hyperlink r:id="rId995"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будет лишено смысла, если судам будет запрещено ссылаться на какую-то часть этой </w:t>
      </w:r>
      <w:hyperlink r:id="rId99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данном случае на </w:t>
      </w:r>
      <w:hyperlink r:id="rId997" w:history="1">
        <w:r w:rsidRPr="00BB05E3">
          <w:rPr>
            <w:rFonts w:ascii="Times New Roman" w:hAnsi="Times New Roman" w:cs="Times New Roman"/>
            <w:color w:val="0000FF"/>
            <w:sz w:val="28"/>
            <w:szCs w:val="28"/>
          </w:rPr>
          <w:t>Протокол N 14</w:t>
        </w:r>
      </w:hyperlink>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Николаев А.М. </w:t>
      </w:r>
      <w:hyperlink r:id="rId998" w:history="1">
        <w:r w:rsidRPr="00BB05E3">
          <w:rPr>
            <w:rFonts w:ascii="Times New Roman" w:hAnsi="Times New Roman" w:cs="Times New Roman"/>
            <w:color w:val="0000FF"/>
            <w:sz w:val="28"/>
            <w:szCs w:val="28"/>
          </w:rPr>
          <w:t>Проблемы реформирования Европейского суда</w:t>
        </w:r>
      </w:hyperlink>
      <w:r w:rsidRPr="00BB05E3">
        <w:rPr>
          <w:rFonts w:ascii="Times New Roman" w:hAnsi="Times New Roman" w:cs="Times New Roman"/>
          <w:sz w:val="28"/>
          <w:szCs w:val="28"/>
        </w:rPr>
        <w:t xml:space="preserve"> по правам человека на современном этапе // Конституционное и муниципальное право. 2008. N 15. С. 18.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Новеллы, вносимые в процесс осуществления надзора за исполнением постановлений Суда, вынесенных в отношении конкретных государств - участников </w:t>
      </w:r>
      <w:hyperlink r:id="rId999"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призваны расширить каталог мер воздействия на государства - участников Конвенции в целях исполнения </w:t>
      </w:r>
      <w:proofErr w:type="gramStart"/>
      <w:r w:rsidRPr="00BB05E3">
        <w:rPr>
          <w:rFonts w:ascii="Times New Roman" w:hAnsi="Times New Roman" w:cs="Times New Roman"/>
          <w:sz w:val="28"/>
          <w:szCs w:val="28"/>
        </w:rPr>
        <w:t>последними</w:t>
      </w:r>
      <w:proofErr w:type="gramEnd"/>
      <w:r w:rsidRPr="00BB05E3">
        <w:rPr>
          <w:rFonts w:ascii="Times New Roman" w:hAnsi="Times New Roman" w:cs="Times New Roman"/>
          <w:sz w:val="28"/>
          <w:szCs w:val="28"/>
        </w:rPr>
        <w:t xml:space="preserve"> соответствующих постановлений. На сегодняшний день эти меры ограничены мерами, которые перечислены в </w:t>
      </w:r>
      <w:hyperlink r:id="rId1000" w:history="1">
        <w:r w:rsidRPr="00BB05E3">
          <w:rPr>
            <w:rFonts w:ascii="Times New Roman" w:hAnsi="Times New Roman" w:cs="Times New Roman"/>
            <w:color w:val="0000FF"/>
            <w:sz w:val="28"/>
            <w:szCs w:val="28"/>
          </w:rPr>
          <w:t>ст. 8</w:t>
        </w:r>
      </w:hyperlink>
      <w:r w:rsidRPr="00BB05E3">
        <w:rPr>
          <w:rFonts w:ascii="Times New Roman" w:hAnsi="Times New Roman" w:cs="Times New Roman"/>
          <w:sz w:val="28"/>
          <w:szCs w:val="28"/>
        </w:rPr>
        <w:t xml:space="preserve"> Устава Совета Европы (приостановление права на представительство в случае грубого нарушения положения </w:t>
      </w:r>
      <w:hyperlink r:id="rId1001" w:history="1">
        <w:r w:rsidRPr="00BB05E3">
          <w:rPr>
            <w:rFonts w:ascii="Times New Roman" w:hAnsi="Times New Roman" w:cs="Times New Roman"/>
            <w:color w:val="0000FF"/>
            <w:sz w:val="28"/>
            <w:szCs w:val="28"/>
          </w:rPr>
          <w:t>ст. 3</w:t>
        </w:r>
      </w:hyperlink>
      <w:r w:rsidRPr="00BB05E3">
        <w:rPr>
          <w:rFonts w:ascii="Times New Roman" w:hAnsi="Times New Roman" w:cs="Times New Roman"/>
          <w:sz w:val="28"/>
          <w:szCs w:val="28"/>
        </w:rPr>
        <w:t xml:space="preserve"> Устава и исключение из состава Совета Европы)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Алисиевич Е.С. Протокол N 14 к Конвенции Совета Европы о защите прав человека и основных свобод: история разработки и главные новеллы // Московский журнал международного права. 2007. N 2. С. 167.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Таким образом, в настоящее время деятельность Комитета министров по надзору за исполнением постановлений Европейского суда по правам человека следует признать достаточно эффективной. Надзор за исполнением постановлений может протекать в двух формах - </w:t>
      </w:r>
      <w:proofErr w:type="gramStart"/>
      <w:r w:rsidRPr="00BB05E3">
        <w:rPr>
          <w:rFonts w:ascii="Times New Roman" w:hAnsi="Times New Roman" w:cs="Times New Roman"/>
          <w:sz w:val="28"/>
          <w:szCs w:val="28"/>
        </w:rPr>
        <w:t>пассивной</w:t>
      </w:r>
      <w:proofErr w:type="gramEnd"/>
      <w:r w:rsidRPr="00BB05E3">
        <w:rPr>
          <w:rFonts w:ascii="Times New Roman" w:hAnsi="Times New Roman" w:cs="Times New Roman"/>
          <w:sz w:val="28"/>
          <w:szCs w:val="28"/>
        </w:rPr>
        <w:t xml:space="preserve"> и активной. </w:t>
      </w:r>
      <w:proofErr w:type="gramStart"/>
      <w:r w:rsidRPr="00BB05E3">
        <w:rPr>
          <w:rFonts w:ascii="Times New Roman" w:hAnsi="Times New Roman" w:cs="Times New Roman"/>
          <w:sz w:val="28"/>
          <w:szCs w:val="28"/>
        </w:rPr>
        <w:t>Пассивный надзор заключается в том, что Комитет министров не предпринимает каких-либо действий для реализации постановления Европейского суда по правам человека, т.е. в случае если государство признает и исполняет решение Европейского суда по правам человека, то Комитет министров лишь заслушивает доклад о проделанной работе и осуществленных мерах, направленных на устранение указанного Европейским судом по правам человека нарушения.</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Активная форма надзора заключается в непосредственном принятии Комитетом министров определенных мер в случае, если государство затягивает с исполнением решения Европейского суда по правам человека либо отказывается его исполнять. К числу таких мер относятся: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вынесение промежуточных резолюций в ходе реализации постановления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конструктивное обсуждение с государством-ответчиком возможности принятия определенных мер;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направление делегации Секретариата Совета Европы </w:t>
      </w:r>
      <w:proofErr w:type="gramStart"/>
      <w:r w:rsidRPr="00BB05E3">
        <w:rPr>
          <w:rFonts w:ascii="Times New Roman" w:hAnsi="Times New Roman" w:cs="Times New Roman"/>
          <w:sz w:val="28"/>
          <w:szCs w:val="28"/>
        </w:rPr>
        <w:t>в</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государство-ответчик</w:t>
      </w:r>
      <w:proofErr w:type="gramEnd"/>
      <w:r w:rsidRPr="00BB05E3">
        <w:rPr>
          <w:rFonts w:ascii="Times New Roman" w:hAnsi="Times New Roman" w:cs="Times New Roman"/>
          <w:sz w:val="28"/>
          <w:szCs w:val="28"/>
        </w:rPr>
        <w:t xml:space="preserve"> с целью проверки и оценки проведения мероприятий, направленных на реализацию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обращение с запросом в Европейский суд по правам человека о том, было ли государство-ответчик не в состоянии исполнить свои обязательства.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Среди органов, способствующих реализации постановлений Европейского суда по правам человека, можно назвать Парламентскую Ассамблею Совета Европы (далее - ПАСЕ). </w:t>
      </w:r>
      <w:proofErr w:type="gramStart"/>
      <w:r w:rsidRPr="00BB05E3">
        <w:rPr>
          <w:rFonts w:ascii="Times New Roman" w:hAnsi="Times New Roman" w:cs="Times New Roman"/>
          <w:sz w:val="28"/>
          <w:szCs w:val="28"/>
        </w:rPr>
        <w:t>ПАСЕ</w:t>
      </w:r>
      <w:proofErr w:type="gramEnd"/>
      <w:r w:rsidRPr="00BB05E3">
        <w:rPr>
          <w:rFonts w:ascii="Times New Roman" w:hAnsi="Times New Roman" w:cs="Times New Roman"/>
          <w:sz w:val="28"/>
          <w:szCs w:val="28"/>
        </w:rPr>
        <w:t xml:space="preserve"> способствует быстрому разрешению дел, связанных с неисполнением решений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Согласно </w:t>
      </w:r>
      <w:hyperlink r:id="rId1002" w:history="1">
        <w:r w:rsidRPr="00BB05E3">
          <w:rPr>
            <w:rFonts w:ascii="Times New Roman" w:hAnsi="Times New Roman" w:cs="Times New Roman"/>
            <w:color w:val="0000FF"/>
            <w:sz w:val="28"/>
            <w:szCs w:val="28"/>
          </w:rPr>
          <w:t>Уставу</w:t>
        </w:r>
      </w:hyperlink>
      <w:r w:rsidRPr="00BB05E3">
        <w:rPr>
          <w:rFonts w:ascii="Times New Roman" w:hAnsi="Times New Roman" w:cs="Times New Roman"/>
          <w:sz w:val="28"/>
          <w:szCs w:val="28"/>
        </w:rPr>
        <w:t xml:space="preserve"> Совета Европы </w:t>
      </w:r>
      <w:proofErr w:type="gramStart"/>
      <w:r w:rsidRPr="00BB05E3">
        <w:rPr>
          <w:rFonts w:ascii="Times New Roman" w:hAnsi="Times New Roman" w:cs="Times New Roman"/>
          <w:sz w:val="28"/>
          <w:szCs w:val="28"/>
        </w:rPr>
        <w:t>ПАСЕ</w:t>
      </w:r>
      <w:proofErr w:type="gramEnd"/>
      <w:r w:rsidRPr="00BB05E3">
        <w:rPr>
          <w:rFonts w:ascii="Times New Roman" w:hAnsi="Times New Roman" w:cs="Times New Roman"/>
          <w:sz w:val="28"/>
          <w:szCs w:val="28"/>
        </w:rPr>
        <w:t xml:space="preserve"> занимает подчиненное место в системе главных органов Организации. За ней признаются чисто консультативные функции. В действительности она давно уже играет лидирующую роль в Совете Европы, принимая рапорты, резолюции, рекомендации; проводя публичные дебаты; делая устные и письменные парламентские запросы.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Европейская </w:t>
      </w:r>
      <w:hyperlink r:id="rId1003" w:history="1">
        <w:r w:rsidRPr="00BB05E3">
          <w:rPr>
            <w:rFonts w:ascii="Times New Roman" w:hAnsi="Times New Roman" w:cs="Times New Roman"/>
            <w:color w:val="0000FF"/>
            <w:sz w:val="28"/>
            <w:szCs w:val="28"/>
          </w:rPr>
          <w:t>конвенция</w:t>
        </w:r>
      </w:hyperlink>
      <w:r w:rsidRPr="00BB05E3">
        <w:rPr>
          <w:rFonts w:ascii="Times New Roman" w:hAnsi="Times New Roman" w:cs="Times New Roman"/>
          <w:sz w:val="28"/>
          <w:szCs w:val="28"/>
        </w:rPr>
        <w:t xml:space="preserve"> не содержит положений, прямо указывающих на деятельность </w:t>
      </w:r>
      <w:proofErr w:type="gramStart"/>
      <w:r w:rsidRPr="00BB05E3">
        <w:rPr>
          <w:rFonts w:ascii="Times New Roman" w:hAnsi="Times New Roman" w:cs="Times New Roman"/>
          <w:sz w:val="28"/>
          <w:szCs w:val="28"/>
        </w:rPr>
        <w:t>ПАСЕ</w:t>
      </w:r>
      <w:proofErr w:type="gramEnd"/>
      <w:r w:rsidRPr="00BB05E3">
        <w:rPr>
          <w:rFonts w:ascii="Times New Roman" w:hAnsi="Times New Roman" w:cs="Times New Roman"/>
          <w:sz w:val="28"/>
          <w:szCs w:val="28"/>
        </w:rPr>
        <w:t xml:space="preserve"> в сфере контроля за исполнением постановлений Европейского суда по правам человека. На практике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исполнением со стороны ПАСЕ осуществляется в основном в связи с неисполнением правительствами постановлений. Без сомнения, члены </w:t>
      </w:r>
      <w:proofErr w:type="gramStart"/>
      <w:r w:rsidRPr="00BB05E3">
        <w:rPr>
          <w:rFonts w:ascii="Times New Roman" w:hAnsi="Times New Roman" w:cs="Times New Roman"/>
          <w:sz w:val="28"/>
          <w:szCs w:val="28"/>
        </w:rPr>
        <w:t>ПАСЕ</w:t>
      </w:r>
      <w:proofErr w:type="gramEnd"/>
      <w:r w:rsidRPr="00BB05E3">
        <w:rPr>
          <w:rFonts w:ascii="Times New Roman" w:hAnsi="Times New Roman" w:cs="Times New Roman"/>
          <w:sz w:val="28"/>
          <w:szCs w:val="28"/>
        </w:rPr>
        <w:t xml:space="preserve"> данной деятельностью реально способствуют более быстрому и эффективному исполнению государствами постановлений Европейского суда по правам человека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Чуркина Л.М. </w:t>
      </w:r>
      <w:hyperlink r:id="rId1004" w:history="1">
        <w:r w:rsidRPr="00BB05E3">
          <w:rPr>
            <w:rFonts w:ascii="Times New Roman" w:hAnsi="Times New Roman" w:cs="Times New Roman"/>
            <w:color w:val="0000FF"/>
            <w:sz w:val="28"/>
            <w:szCs w:val="28"/>
          </w:rPr>
          <w:t>Контроль как условие эффективного исполнения</w:t>
        </w:r>
      </w:hyperlink>
      <w:r w:rsidRPr="00BB05E3">
        <w:rPr>
          <w:rFonts w:ascii="Times New Roman" w:hAnsi="Times New Roman" w:cs="Times New Roman"/>
          <w:sz w:val="28"/>
          <w:szCs w:val="28"/>
        </w:rPr>
        <w:t xml:space="preserve"> постановлений Европейского суда по правам человека // Право и политика. 2007. N 9. С. 31.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Помимо Комитета министров в механизм реализации решений Суда на международном уровне следует включить и Генерального секретаря Совета Европы, который в силу </w:t>
      </w:r>
      <w:hyperlink r:id="rId1005" w:history="1">
        <w:r w:rsidRPr="00BB05E3">
          <w:rPr>
            <w:rFonts w:ascii="Times New Roman" w:hAnsi="Times New Roman" w:cs="Times New Roman"/>
            <w:color w:val="0000FF"/>
            <w:sz w:val="28"/>
            <w:szCs w:val="28"/>
          </w:rPr>
          <w:t>ст. 52</w:t>
        </w:r>
      </w:hyperlink>
      <w:r w:rsidRPr="00BB05E3">
        <w:rPr>
          <w:rFonts w:ascii="Times New Roman" w:hAnsi="Times New Roman" w:cs="Times New Roman"/>
          <w:sz w:val="28"/>
          <w:szCs w:val="28"/>
        </w:rPr>
        <w:t xml:space="preserve"> Конвенции имеет полномочие делать запросы любой Высокой Договаривающейся Стороне, обязанной представить разъяснения относительно того, каким образом ее внутреннее право обеспечивает эффективное применение любого из положений Конвенции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Метлова И.С. Решения Европейского суда по правам человека в системе источников российского права. С. 139.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Подводя итог, отметим, что надзорные функции Комитета министров </w:t>
      </w:r>
      <w:r w:rsidRPr="00BB05E3">
        <w:rPr>
          <w:rFonts w:ascii="Times New Roman" w:hAnsi="Times New Roman" w:cs="Times New Roman"/>
          <w:sz w:val="28"/>
          <w:szCs w:val="28"/>
        </w:rPr>
        <w:lastRenderedPageBreak/>
        <w:t>придают европейской системе защиты завершенный вид. Мониторинг за осуществлением государствами мер общего характера формирует единое европейское пространство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Европейское право. Право Европейского союза и правовое обеспечение защиты прав человека: Учебник для вузов / Рук</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вт. кол. и отв. ред. д.ю.н., проф. Л.М. Энтин. 2-е изд., пересмотр, и доп. М.: Норма, 2007. С. 413.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Надзор, осуществляемый Комитетом министров, является средством обеспечения эффективности деятельности Европейского суда по правам человека. В данном случае целями деятельности Комитета министров является обеспечение открытости и прозрачности всего хода реализации актов Европейского суда по правам человека, а это предполагает представление отчета государства-ответчика за осуществленные мероприятия и принятые меры, что и направлено на достижение европейской интеграции.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1"/>
        <w:rPr>
          <w:rFonts w:ascii="Times New Roman" w:hAnsi="Times New Roman" w:cs="Times New Roman"/>
          <w:sz w:val="28"/>
          <w:szCs w:val="28"/>
        </w:rPr>
      </w:pPr>
      <w:r w:rsidRPr="00BB05E3">
        <w:rPr>
          <w:rFonts w:ascii="Times New Roman" w:hAnsi="Times New Roman" w:cs="Times New Roman"/>
          <w:sz w:val="28"/>
          <w:szCs w:val="28"/>
        </w:rPr>
        <w:t>§ 4. Преодоление препятствий в реализации</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r w:rsidRPr="00BB05E3">
        <w:rPr>
          <w:rFonts w:ascii="Times New Roman" w:hAnsi="Times New Roman" w:cs="Times New Roman"/>
          <w:sz w:val="28"/>
          <w:szCs w:val="28"/>
        </w:rPr>
        <w:t>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Эффективность проводимой в России судебной реформы во многом зависит от результативности исполнения судебных решений &lt;1&gt;. Проблема исполнения решений судебных органов, как национальных, так и наднациональных, приобретает огромный масштаб.</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Крохина Ю.А. </w:t>
      </w:r>
      <w:hyperlink r:id="rId1006" w:history="1">
        <w:r w:rsidRPr="00BB05E3">
          <w:rPr>
            <w:rFonts w:ascii="Times New Roman" w:hAnsi="Times New Roman" w:cs="Times New Roman"/>
            <w:color w:val="0000FF"/>
            <w:sz w:val="28"/>
            <w:szCs w:val="28"/>
          </w:rPr>
          <w:t>Влияние статьи 6 Европейской конвенции</w:t>
        </w:r>
      </w:hyperlink>
      <w:r w:rsidRPr="00BB05E3">
        <w:rPr>
          <w:rFonts w:ascii="Times New Roman" w:hAnsi="Times New Roman" w:cs="Times New Roman"/>
          <w:sz w:val="28"/>
          <w:szCs w:val="28"/>
        </w:rPr>
        <w:t xml:space="preserve"> о правах человека на формирование бюджетного законодательства Российской Федерации (в части исполнения судебных актов, обращенных к казне государства) // Конституционное и муниципальное право. 2007. N 4. С. 21.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Быстрое и эффективное исполнение каждого решения Европейского суда по правам человека, бесспорно, имеет значение для защиты и развития прав человека и, соответственно, для будущего </w:t>
      </w:r>
      <w:hyperlink r:id="rId1007"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и основных свобод. </w:t>
      </w:r>
      <w:proofErr w:type="gramStart"/>
      <w:r w:rsidRPr="00BB05E3">
        <w:rPr>
          <w:rFonts w:ascii="Times New Roman" w:hAnsi="Times New Roman" w:cs="Times New Roman"/>
          <w:sz w:val="28"/>
          <w:szCs w:val="28"/>
        </w:rPr>
        <w:t xml:space="preserve">Без принятия действенных мер по исправлению допущенных нарушений и предотвращению новых, им подобных, Конвенция не сможет выполнить свою роль конституционного инструмента европейского правопорядка, цель которого - обеспечить "конкретные и реальные права" </w:t>
      </w:r>
      <w:r w:rsidRPr="00BB05E3">
        <w:rPr>
          <w:rFonts w:ascii="Times New Roman" w:hAnsi="Times New Roman" w:cs="Times New Roman"/>
          <w:b/>
          <w:bCs/>
          <w:sz w:val="28"/>
          <w:szCs w:val="28"/>
        </w:rPr>
        <w:t>(droits concrete et effectifs)</w:t>
      </w:r>
      <w:r w:rsidRPr="00BB05E3">
        <w:rPr>
          <w:rFonts w:ascii="Times New Roman" w:hAnsi="Times New Roman" w:cs="Times New Roman"/>
          <w:sz w:val="28"/>
          <w:szCs w:val="28"/>
        </w:rPr>
        <w:t>; под угрозу будет поставлено и "выживание" ее судебного механизма в его сегодняшнем виде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Лобов М.Б. Решения Европейского суда по правам человека: правовые последствия для государств - членов Совета Европы // http://www.echr-base.ru/lobov.</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Следует отметить, что неисполнение судебного акта международного характера является нарушением международных обязательств Российской Федерации, что может поставить вопрос о международно-правовой ответственности Российской Федерации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Нешатаева Т.Н. </w:t>
      </w:r>
      <w:hyperlink r:id="rId1008" w:history="1">
        <w:r w:rsidRPr="00BB05E3">
          <w:rPr>
            <w:rFonts w:ascii="Times New Roman" w:hAnsi="Times New Roman" w:cs="Times New Roman"/>
            <w:color w:val="0000FF"/>
            <w:sz w:val="28"/>
            <w:szCs w:val="28"/>
          </w:rPr>
          <w:t>Уроки судебной практики о правах</w:t>
        </w:r>
      </w:hyperlink>
      <w:r w:rsidRPr="00BB05E3">
        <w:rPr>
          <w:rFonts w:ascii="Times New Roman" w:hAnsi="Times New Roman" w:cs="Times New Roman"/>
          <w:sz w:val="28"/>
          <w:szCs w:val="28"/>
        </w:rPr>
        <w:t xml:space="preserve"> человека: европейский и российский опыт. М.: Городец, 2007. С. 164.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данной части работы хотелось бы выявить основные причины, препятствующие реализации актов Европейского суда по правам человека, вынесенных против России, и найти возможные пути их устранения.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в 2010 г. на рассмотрение Европейского суда по правам человека поступило 61300 жалоб. Количество жалоб, ожидающих рассмотрения, по которым государством-ответчиком является Россия, в 2010 г. составляло 40300. Россия занимает первое место по количеству обращений в Европейский суд по правам человека. Начиная с 1998 г. по 2010 г. в Европейский суд по правам человека поступило из Российской Федерации 84775 жалоб, было принято 1079 итоговых постановлений. В 2010 г. в Европейский суд по правам человека против Российской Федерации </w:t>
      </w:r>
      <w:proofErr w:type="gramStart"/>
      <w:r w:rsidRPr="00BB05E3">
        <w:rPr>
          <w:rFonts w:ascii="Times New Roman" w:hAnsi="Times New Roman" w:cs="Times New Roman"/>
          <w:sz w:val="28"/>
          <w:szCs w:val="28"/>
        </w:rPr>
        <w:t>поступило 14309 жалоб и было</w:t>
      </w:r>
      <w:proofErr w:type="gramEnd"/>
      <w:r w:rsidRPr="00BB05E3">
        <w:rPr>
          <w:rFonts w:ascii="Times New Roman" w:hAnsi="Times New Roman" w:cs="Times New Roman"/>
          <w:sz w:val="28"/>
          <w:szCs w:val="28"/>
        </w:rPr>
        <w:t xml:space="preserve"> вынесено 217 постановлений в отношении Российской Федерации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Статистическая информация о деятельности Европейского суда по правам человека за период с 1959 по 2010 г. // http://europeancourt.ru.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Учитывая увеличивающееся количество дел, рассматриваемых Европейским судом по правам человека, по жалобам, поданным против Российской Федерации, было бы логично ожидать значительных изменений в российском законодательстве и правоприменительной практике и приведения внутригосударственной практики в соответствие с </w:t>
      </w:r>
      <w:hyperlink r:id="rId1009"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и прецедентным правом Европейского суда по правам человека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Деменева А. Проблемы исполнения решений Европейского суда в Российской Федерации // Обязательства государств - участников Европейской конвенции о защите прав человека по исполнению постановлений Европейского суда / Под ред. Л.М. Чуркиной; общ</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 xml:space="preserve">ед. С.И. Беляева. Екатеринбург, 2005. </w:t>
      </w:r>
      <w:proofErr w:type="gramStart"/>
      <w:r w:rsidRPr="00BB05E3">
        <w:rPr>
          <w:rFonts w:ascii="Times New Roman" w:hAnsi="Times New Roman" w:cs="Times New Roman"/>
          <w:sz w:val="28"/>
          <w:szCs w:val="28"/>
        </w:rPr>
        <w:t>(Международная защита прав человека.</w:t>
      </w:r>
      <w:proofErr w:type="gramEnd"/>
      <w:r w:rsidRPr="00BB05E3">
        <w:rPr>
          <w:rFonts w:ascii="Times New Roman" w:hAnsi="Times New Roman" w:cs="Times New Roman"/>
          <w:sz w:val="28"/>
          <w:szCs w:val="28"/>
        </w:rPr>
        <w:t xml:space="preserve"> Вып. 5). С. 66.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Причинами, препятствующими реализации постановлений Европейского суда по правам человека в сфере гражданского судопроизводства в Российской Федерации, являются: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1. </w:t>
      </w:r>
      <w:r w:rsidRPr="00BB05E3">
        <w:rPr>
          <w:rFonts w:ascii="Times New Roman" w:hAnsi="Times New Roman" w:cs="Times New Roman"/>
          <w:b/>
          <w:bCs/>
          <w:sz w:val="28"/>
          <w:szCs w:val="28"/>
        </w:rPr>
        <w:t>Недостаток денежных сре</w:t>
      </w:r>
      <w:proofErr w:type="gramStart"/>
      <w:r w:rsidRPr="00BB05E3">
        <w:rPr>
          <w:rFonts w:ascii="Times New Roman" w:hAnsi="Times New Roman" w:cs="Times New Roman"/>
          <w:b/>
          <w:bCs/>
          <w:sz w:val="28"/>
          <w:szCs w:val="28"/>
        </w:rPr>
        <w:t>дств в ф</w:t>
      </w:r>
      <w:proofErr w:type="gramEnd"/>
      <w:r w:rsidRPr="00BB05E3">
        <w:rPr>
          <w:rFonts w:ascii="Times New Roman" w:hAnsi="Times New Roman" w:cs="Times New Roman"/>
          <w:b/>
          <w:bCs/>
          <w:sz w:val="28"/>
          <w:szCs w:val="28"/>
        </w:rPr>
        <w:t>едеральном бюджете.</w:t>
      </w:r>
      <w:r w:rsidRPr="00BB05E3">
        <w:rPr>
          <w:rFonts w:ascii="Times New Roman" w:hAnsi="Times New Roman" w:cs="Times New Roman"/>
          <w:sz w:val="28"/>
          <w:szCs w:val="28"/>
        </w:rPr>
        <w:t xml:space="preserve"> Как было отмечено участниками "круглого стола", проведенного Советом Европы в октябре 2006 г., причинами неисполнения судебных решений являются: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отсутствие соответствующей законодательной базы для бюджетного планирования, которое должно обеспечить распределение денежных сре</w:t>
      </w:r>
      <w:proofErr w:type="gramStart"/>
      <w:r w:rsidRPr="00BB05E3">
        <w:rPr>
          <w:rFonts w:ascii="Times New Roman" w:hAnsi="Times New Roman" w:cs="Times New Roman"/>
          <w:sz w:val="28"/>
          <w:szCs w:val="28"/>
        </w:rPr>
        <w:t>дств в с</w:t>
      </w:r>
      <w:proofErr w:type="gramEnd"/>
      <w:r w:rsidRPr="00BB05E3">
        <w:rPr>
          <w:rFonts w:ascii="Times New Roman" w:hAnsi="Times New Roman" w:cs="Times New Roman"/>
          <w:sz w:val="28"/>
          <w:szCs w:val="28"/>
        </w:rPr>
        <w:t>оответствии с обязательствами государства по выплатам;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неадекватные процедуры распределения бюджетных средств органам власти и структурам, ответственным за исполнение денежных обязательств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Шепелева О.С. Ключевые проблемы российской правовой системы, нашедшие отражение в постановлениях Европейского суда по правам человека // Российская Федерация в Европе: правовые аспекты сотрудничества России с европейскими организациями: Сборник статей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проф. Д. Раушнинга, В.Н. Русиновой. М., 2008. С. 53.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Считается, что отсутствие средств у должника является достаточной и уважительной причиной для неисполнения судебных решений или долгих задержек с их исполнением вопреки требованиям российского действующего законодательства и положениям международных договоров Российской Федерации. В данной ситуации служба судебных приставов и другие правоохранительные органы остаются бессильны в решении фундаментальной для любого правосудия задачи - исполнения судебного решения. При этом, как правило, казенные должники имеют не только денежные средства на счетах в банках, но и иное имущество, которое может служить основой для исполнения судебных решений. Зачастую эти средства и имущество используются государственным аппаратом неэффективно и нерационально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Нешатаева Т.Н. </w:t>
      </w:r>
      <w:hyperlink r:id="rId1010" w:history="1">
        <w:r w:rsidRPr="00BB05E3">
          <w:rPr>
            <w:rFonts w:ascii="Times New Roman" w:hAnsi="Times New Roman" w:cs="Times New Roman"/>
            <w:color w:val="0000FF"/>
            <w:sz w:val="28"/>
            <w:szCs w:val="28"/>
          </w:rPr>
          <w:t>Уроки судебной практики о правах</w:t>
        </w:r>
      </w:hyperlink>
      <w:r w:rsidRPr="00BB05E3">
        <w:rPr>
          <w:rFonts w:ascii="Times New Roman" w:hAnsi="Times New Roman" w:cs="Times New Roman"/>
          <w:sz w:val="28"/>
          <w:szCs w:val="28"/>
        </w:rPr>
        <w:t xml:space="preserve"> человека: европейский и российский опыт. М., 2007. С. 160.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Отметим, что и Конституционный Суд РФ, и Европейский суд по правам человека указали в своих постановлениях, что отсутствие денежных средств у государства-ответчика не является уважительной причиной для неприведения в исполнение постановления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Законодатель обязан вводить в правовое регулирование нормы, направленные на недопущение ситуаций, при которых отсутствие денежных средств у государства могло бы </w:t>
      </w:r>
      <w:proofErr w:type="gramStart"/>
      <w:r w:rsidRPr="00BB05E3">
        <w:rPr>
          <w:rFonts w:ascii="Times New Roman" w:hAnsi="Times New Roman" w:cs="Times New Roman"/>
          <w:sz w:val="28"/>
          <w:szCs w:val="28"/>
        </w:rPr>
        <w:t>воспрепятствовать ему выполнить</w:t>
      </w:r>
      <w:proofErr w:type="gramEnd"/>
      <w:r w:rsidRPr="00BB05E3">
        <w:rPr>
          <w:rFonts w:ascii="Times New Roman" w:hAnsi="Times New Roman" w:cs="Times New Roman"/>
          <w:sz w:val="28"/>
          <w:szCs w:val="28"/>
        </w:rPr>
        <w:t xml:space="preserve"> свое обязательство. Это находит свое подтверждение в Рекомендации R(2003)16 Комитета министров государствам-членам по исполнению административных и судебных решений в области административного права, а также в Резолюции N 3 XXIV Конференции европейских министров юстиции "Общие подходы и средства достижения эффективного исполнения судебных решений" (Москва, 5 октября 2001 г.)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Крохина Ю.А. </w:t>
      </w:r>
      <w:hyperlink r:id="rId1011" w:history="1">
        <w:r w:rsidRPr="00BB05E3">
          <w:rPr>
            <w:rFonts w:ascii="Times New Roman" w:hAnsi="Times New Roman" w:cs="Times New Roman"/>
            <w:color w:val="0000FF"/>
            <w:sz w:val="28"/>
            <w:szCs w:val="28"/>
          </w:rPr>
          <w:t>Влияние статьи 6 Европейской конвенции</w:t>
        </w:r>
      </w:hyperlink>
      <w:r w:rsidRPr="00BB05E3">
        <w:rPr>
          <w:rFonts w:ascii="Times New Roman" w:hAnsi="Times New Roman" w:cs="Times New Roman"/>
          <w:sz w:val="28"/>
          <w:szCs w:val="28"/>
        </w:rPr>
        <w:t xml:space="preserve"> о правах </w:t>
      </w:r>
      <w:r w:rsidRPr="00BB05E3">
        <w:rPr>
          <w:rFonts w:ascii="Times New Roman" w:hAnsi="Times New Roman" w:cs="Times New Roman"/>
          <w:sz w:val="28"/>
          <w:szCs w:val="28"/>
        </w:rPr>
        <w:lastRenderedPageBreak/>
        <w:t>человека на формирование бюджетного законодательства Российской Федерации (в части исполнения судебных актов, обращенных к казне государства) // Конституционное и муниципальное право. 2007. N 4. С. 23.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История </w:t>
      </w:r>
      <w:hyperlink r:id="rId101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знает лишь два исключения из благополучной практики выплаты государствами-ответчиками денежной компенсации. Первое касалось выплаты Грецией денежной компенсации в деле </w:t>
      </w:r>
      <w:r w:rsidRPr="00BB05E3">
        <w:rPr>
          <w:rFonts w:ascii="Times New Roman" w:hAnsi="Times New Roman" w:cs="Times New Roman"/>
          <w:b/>
          <w:bCs/>
          <w:sz w:val="28"/>
          <w:szCs w:val="28"/>
        </w:rPr>
        <w:t>"Нефтеперерабатывающие заводы Стран и Стратис Андриадис против Греции"</w:t>
      </w:r>
      <w:r w:rsidRPr="00BB05E3">
        <w:rPr>
          <w:rFonts w:ascii="Times New Roman" w:hAnsi="Times New Roman" w:cs="Times New Roman"/>
          <w:sz w:val="28"/>
          <w:szCs w:val="28"/>
        </w:rPr>
        <w:t xml:space="preserve"> (решение от 9 декабря 1994 г.) &lt;1&gt;. В своем решении Суд обязал Грецию выплатить заявителю сумму, эквивалентную более 30 млн. долл. с целью возмещения материального ущерба, нанесенного нарушением </w:t>
      </w:r>
      <w:hyperlink r:id="rId1013" w:history="1">
        <w:r w:rsidRPr="00BB05E3">
          <w:rPr>
            <w:rFonts w:ascii="Times New Roman" w:hAnsi="Times New Roman" w:cs="Times New Roman"/>
            <w:color w:val="0000FF"/>
            <w:sz w:val="28"/>
            <w:szCs w:val="28"/>
          </w:rPr>
          <w:t>ст. 1</w:t>
        </w:r>
      </w:hyperlink>
      <w:r w:rsidRPr="00BB05E3">
        <w:rPr>
          <w:rFonts w:ascii="Times New Roman" w:hAnsi="Times New Roman" w:cs="Times New Roman"/>
          <w:sz w:val="28"/>
          <w:szCs w:val="28"/>
        </w:rPr>
        <w:t xml:space="preserve"> Протокола N 1. Это самая большая денежная компенсация, которая когда-либо присуждалась Европейским судом. Полтора года спустя после решения Суда Комитет министров отреагировал на фактическое неисполнение государством-ответчиком решения принятием предварительной резолюции, в которой категорически настаивал на том, чтобы Греция незамедлительно выплатила заявителю денежную компенсацию в полном размере. Это был первый случай, когда Комитет министров прибег к такому жесткому публичному методу политического давления (в отличие от нормальной конфиденциальной процедуры) с целью обеспечить исполнение судебного решения. Несколько месяцев спустя Греция выплатила заявителю полную сумму установленной денежной компенсации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Решение от 19 марта 1997 г. по делу Hornsby vs Greece // Туманов В.А. Европейский суд по правам человека: Избранные решения. М., 2000. Т. 2. С. 428.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&lt;2&gt; Обращения в Европейский суд по правам человека: руководство для журналистов // Институт проблем информационного права. Серия "Журналистика и право". Вып. 45. http:// www.medialaw.ru/ publications/ books/ book45/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hyperlink r:id="rId1014" w:history="1">
        <w:r w:rsidRPr="00BB05E3">
          <w:rPr>
            <w:rFonts w:ascii="Times New Roman" w:hAnsi="Times New Roman" w:cs="Times New Roman"/>
            <w:color w:val="0000FF"/>
            <w:sz w:val="28"/>
            <w:szCs w:val="28"/>
          </w:rPr>
          <w:t>деле</w:t>
        </w:r>
      </w:hyperlink>
      <w:r w:rsidRPr="00BB05E3">
        <w:rPr>
          <w:rFonts w:ascii="Times New Roman" w:hAnsi="Times New Roman" w:cs="Times New Roman"/>
          <w:sz w:val="28"/>
          <w:szCs w:val="28"/>
        </w:rPr>
        <w:t xml:space="preserve"> </w:t>
      </w:r>
      <w:r w:rsidRPr="00BB05E3">
        <w:rPr>
          <w:rFonts w:ascii="Times New Roman" w:hAnsi="Times New Roman" w:cs="Times New Roman"/>
          <w:b/>
          <w:bCs/>
          <w:sz w:val="28"/>
          <w:szCs w:val="28"/>
        </w:rPr>
        <w:t>"Лоизиду против Турции"</w:t>
      </w:r>
      <w:r w:rsidRPr="00BB05E3">
        <w:rPr>
          <w:rFonts w:ascii="Times New Roman" w:hAnsi="Times New Roman" w:cs="Times New Roman"/>
          <w:sz w:val="28"/>
          <w:szCs w:val="28"/>
        </w:rPr>
        <w:t xml:space="preserve"> Комитет министров во второй раз столкнулся с невыплатой присужденной компенсации, и эта проблема на сегодняшний день, к сожалению, пока так и не нашла разрешения. По мнению многих, это достаточно известное дело обладает политической окраской. В деле </w:t>
      </w:r>
      <w:r w:rsidRPr="00BB05E3">
        <w:rPr>
          <w:rFonts w:ascii="Times New Roman" w:hAnsi="Times New Roman" w:cs="Times New Roman"/>
          <w:b/>
          <w:bCs/>
          <w:sz w:val="28"/>
          <w:szCs w:val="28"/>
        </w:rPr>
        <w:t>Лоизиду</w:t>
      </w:r>
      <w:r w:rsidRPr="00BB05E3">
        <w:rPr>
          <w:rFonts w:ascii="Times New Roman" w:hAnsi="Times New Roman" w:cs="Times New Roman"/>
          <w:sz w:val="28"/>
          <w:szCs w:val="28"/>
        </w:rPr>
        <w:t xml:space="preserve"> Европейский суд констатировал нарушение имущественных прав заявителя на территории Северного Кипра вследствие событий, связанных с военной интервенцией, совершенной в 1974 г. турецкими вооруженными силами на Кипре, и </w:t>
      </w:r>
      <w:proofErr w:type="gramStart"/>
      <w:r w:rsidRPr="00BB05E3">
        <w:rPr>
          <w:rFonts w:ascii="Times New Roman" w:hAnsi="Times New Roman" w:cs="Times New Roman"/>
          <w:sz w:val="28"/>
          <w:szCs w:val="28"/>
        </w:rPr>
        <w:t>основанием</w:t>
      </w:r>
      <w:proofErr w:type="gramEnd"/>
      <w:r w:rsidRPr="00BB05E3">
        <w:rPr>
          <w:rFonts w:ascii="Times New Roman" w:hAnsi="Times New Roman" w:cs="Times New Roman"/>
          <w:sz w:val="28"/>
          <w:szCs w:val="28"/>
        </w:rPr>
        <w:t xml:space="preserve"> так называемой Турецкой Республики Северный Кипр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&gt; Т</w:t>
      </w:r>
      <w:proofErr w:type="gramEnd"/>
      <w:r w:rsidRPr="00BB05E3">
        <w:rPr>
          <w:rFonts w:ascii="Times New Roman" w:hAnsi="Times New Roman" w:cs="Times New Roman"/>
          <w:sz w:val="28"/>
          <w:szCs w:val="28"/>
        </w:rPr>
        <w:t>ам же.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1015" w:history="1">
        <w:proofErr w:type="gramStart"/>
        <w:r w:rsidR="009004D0" w:rsidRPr="00BB05E3">
          <w:rPr>
            <w:rFonts w:ascii="Times New Roman" w:hAnsi="Times New Roman" w:cs="Times New Roman"/>
            <w:color w:val="0000FF"/>
            <w:sz w:val="28"/>
            <w:szCs w:val="28"/>
          </w:rPr>
          <w:t>Указом</w:t>
        </w:r>
      </w:hyperlink>
      <w:r w:rsidR="009004D0" w:rsidRPr="00BB05E3">
        <w:rPr>
          <w:rFonts w:ascii="Times New Roman" w:hAnsi="Times New Roman" w:cs="Times New Roman"/>
          <w:sz w:val="28"/>
          <w:szCs w:val="28"/>
        </w:rPr>
        <w:t xml:space="preserve"> Президента РФ "Об Уполномоченном Российской Федерации при Европейском суде по правам человека - заместителе Министра юстиции </w:t>
      </w:r>
      <w:r w:rsidR="009004D0" w:rsidRPr="00BB05E3">
        <w:rPr>
          <w:rFonts w:ascii="Times New Roman" w:hAnsi="Times New Roman" w:cs="Times New Roman"/>
          <w:sz w:val="28"/>
          <w:szCs w:val="28"/>
        </w:rPr>
        <w:lastRenderedPageBreak/>
        <w:t>Российской Федерации" &lt;1&gt; Правительству РФ предписано в процессе разработки проектов федерального закона о федеральном бюджете предусматривать отдельной строкой расходы на защиту интересов Российской Федерации в Европейском суде и на выплату денежных компенсаций истцом по искам в случае вынесения соответствующих решений Судом.</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016" w:history="1">
        <w:r w:rsidRPr="00BB05E3">
          <w:rPr>
            <w:rFonts w:ascii="Times New Roman" w:hAnsi="Times New Roman" w:cs="Times New Roman"/>
            <w:color w:val="0000FF"/>
            <w:sz w:val="28"/>
            <w:szCs w:val="28"/>
          </w:rPr>
          <w:t>Указ</w:t>
        </w:r>
      </w:hyperlink>
      <w:r w:rsidRPr="00BB05E3">
        <w:rPr>
          <w:rFonts w:ascii="Times New Roman" w:hAnsi="Times New Roman" w:cs="Times New Roman"/>
          <w:sz w:val="28"/>
          <w:szCs w:val="28"/>
        </w:rPr>
        <w:t xml:space="preserve"> Президента РФ от 29 марта 1998 г. N 310 "Об Уполномоченном Российской Федерации при Европейском суде по правам человека" // СЗ РФ. 1998. N 14. Ст. 1540.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Несмотря на то что большинство обратившихся с жалобами на действия российских властей не получают значительную денежную компенсацию, затраты государства на реализацию своих конвенционных обязательств ежегодно растут. </w:t>
      </w:r>
      <w:proofErr w:type="gramStart"/>
      <w:r w:rsidRPr="00BB05E3">
        <w:rPr>
          <w:rFonts w:ascii="Times New Roman" w:hAnsi="Times New Roman" w:cs="Times New Roman"/>
          <w:sz w:val="28"/>
          <w:szCs w:val="28"/>
        </w:rPr>
        <w:t>По данным средств массовой информации, Правительству РФ пришлось выплатить своим гражданам в 2002 г. - 353 тыс. руб. компенсаций, в 2004 г. - 21 млн. 400 тыс. руб., в 2006 г. - 110 млн. руб. В российском бюджете на 2007 г. была предусмотрена сумма компенсаций по решениям Европейского суда более 110 млн. руб.; на 2008 г. и на период до 2010 г. предусмотрены</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 xml:space="preserve">ежегодные компенсации на сумму около 114 млн. руб. И это все притом, что ежегодный взнос России в бюджет Совета Европы - около 27 млн. евро (один из пяти крупнейших) &lt;1&gt;. В Федеральном </w:t>
      </w:r>
      <w:hyperlink r:id="rId1017"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от 24 ноября 2008 г. N 204-ФЗ "О федеральном бюджете на 2009 год и на плановый период 2010 и 2011 годов" &lt;2&gt; сумма компенсаций равна 114399 млн. руб.</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Снежко О.А. </w:t>
      </w:r>
      <w:hyperlink r:id="rId1018" w:history="1">
        <w:r w:rsidRPr="00BB05E3">
          <w:rPr>
            <w:rFonts w:ascii="Times New Roman" w:hAnsi="Times New Roman" w:cs="Times New Roman"/>
            <w:color w:val="0000FF"/>
            <w:sz w:val="28"/>
            <w:szCs w:val="28"/>
          </w:rPr>
          <w:t>Дефекты российского правосудия</w:t>
        </w:r>
      </w:hyperlink>
      <w:r w:rsidRPr="00BB05E3">
        <w:rPr>
          <w:rFonts w:ascii="Times New Roman" w:hAnsi="Times New Roman" w:cs="Times New Roman"/>
          <w:sz w:val="28"/>
          <w:szCs w:val="28"/>
        </w:rPr>
        <w:t xml:space="preserve"> в решениях Европейского суда по правам человека // Конституционное и муниципальное право. 2007. N 4. С.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Федеральный </w:t>
      </w:r>
      <w:hyperlink r:id="rId1019"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24 ноября 2008 г. N 204-ФЗ "О федеральном бюджете на 2009 год и на плановый период 2010 и 2011 годов" // СЗ РФ. 2008. N 48. Ст. 5499.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Совершенствование нормативно-правовой базы исполнения решений по искам к казне, органам государственной власти и органам местного самоуправления - процесс сложный, но необходимый, и нет сомнения в том, что будет внесено значительное количество ценных предложений и, наконец, будет улучшен процесс исполнения судебных документов по взысканию из бюджетов бюджетной системы Российской Федерации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Конюхова Т.В. </w:t>
      </w:r>
      <w:hyperlink r:id="rId1020" w:history="1">
        <w:r w:rsidRPr="00BB05E3">
          <w:rPr>
            <w:rFonts w:ascii="Times New Roman" w:hAnsi="Times New Roman" w:cs="Times New Roman"/>
            <w:color w:val="0000FF"/>
            <w:sz w:val="28"/>
            <w:szCs w:val="28"/>
          </w:rPr>
          <w:t>К вопросу об исполнении</w:t>
        </w:r>
      </w:hyperlink>
      <w:r w:rsidRPr="00BB05E3">
        <w:rPr>
          <w:rFonts w:ascii="Times New Roman" w:hAnsi="Times New Roman" w:cs="Times New Roman"/>
          <w:sz w:val="28"/>
          <w:szCs w:val="28"/>
        </w:rPr>
        <w:t xml:space="preserve"> судебных решений по искам к Российской Федерации // Журнал российского права. 2005. N 8. С. 56.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 1 января 2008 г. по 1 января 2010 г. Россия в целом "проиграла" 9 млн. </w:t>
      </w:r>
      <w:r w:rsidRPr="00BB05E3">
        <w:rPr>
          <w:rFonts w:ascii="Times New Roman" w:hAnsi="Times New Roman" w:cs="Times New Roman"/>
          <w:sz w:val="28"/>
          <w:szCs w:val="28"/>
        </w:rPr>
        <w:lastRenderedPageBreak/>
        <w:t>317 тыс. 436 евро. Для сравнения: в 2007 г. проигранные нами в Страсбурге 140 дел обошлись казне в 4,3 млн. евро &lt;1&gt;. И понятно, что размер присужденных компенсаций будет только увеличиваться из года в год, так как увеличивается количество обращений в Европейский суд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Дробышева И., Козлова Н. Приговор окончательный, но не обязательный // Российская газета. 2010. N 5135.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2. </w:t>
      </w:r>
      <w:r w:rsidRPr="00BB05E3">
        <w:rPr>
          <w:rFonts w:ascii="Times New Roman" w:hAnsi="Times New Roman" w:cs="Times New Roman"/>
          <w:b/>
          <w:bCs/>
          <w:sz w:val="28"/>
          <w:szCs w:val="28"/>
        </w:rPr>
        <w:t>Несогласие российских органов государственной власти с существом постановления Европейского суда по правам человека (отрицание возможности оказания политического давления на государство).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Высшим приоритетом внешнеполитического курса России является защита интересов личности, общества и государства, т.е. собственно национальных интересов государства. Соответственно, все действия, предпринимаемые органами государственной власти, должны соотноситься с национальными интересами России &lt;1&gt;. Это касается и постановлений Европейского суда по правам человека, т.е. они должны соответствовать тем интересам государства, которые в этом государстве закреплены. В случае же обнаружения явных противоречий между существом постановления Европейского суда по правам человека и национальными ценностями и несогласием органов государственной власти Российской Федерации возникают конфликты, препятствующие полной реализации данных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Никитенко Н.С. </w:t>
      </w:r>
      <w:hyperlink r:id="rId1021" w:history="1">
        <w:r w:rsidRPr="00BB05E3">
          <w:rPr>
            <w:rFonts w:ascii="Times New Roman" w:hAnsi="Times New Roman" w:cs="Times New Roman"/>
            <w:color w:val="0000FF"/>
            <w:sz w:val="28"/>
            <w:szCs w:val="28"/>
          </w:rPr>
          <w:t>Национальные интересы и международно-правовые обязательства</w:t>
        </w:r>
      </w:hyperlink>
      <w:r w:rsidRPr="00BB05E3">
        <w:rPr>
          <w:rFonts w:ascii="Times New Roman" w:hAnsi="Times New Roman" w:cs="Times New Roman"/>
          <w:sz w:val="28"/>
          <w:szCs w:val="28"/>
        </w:rPr>
        <w:t xml:space="preserve"> России // Международное публичное и частное право. 2007. N 4. С. 29 - 32.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Каждый раз, когда Европейский суд принимает решение о нарушении </w:t>
      </w:r>
      <w:hyperlink r:id="rId1022"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появляется вероятность возникновения конфликта. Так как Европейский суд рассматривает только те дела, решение по которым уже принято в национальных судах, его постановление о нарушении Конвенции означает, что национальный суд был неправ в своей оценке соответствующего дела.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Европейский суд свободен в выборе средств выражения своей позиции, иногда просто невозможно избежать критических оценок &lt;1&gt;. Вопрос в другом: признает ли Российская Федерация выявленные Европейским судом по правам человека нарушения действительно существующими.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Гарлицкий Л. Сотрудничество и конфликт: несколько наблюдений из практики взаимодействия Европейского суда по правам человека и национальных органов правосудия // Сравнительное конституционное обозрение. 2006. N 1 (54). С. 45.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xml:space="preserve">"Решения Европейского суда по правам человека последних лет остались непонятыми и вызывают сомнения в беспристрастности суда", - заявил Министр юстиции Российской Федерации Александр </w:t>
      </w:r>
      <w:proofErr w:type="gramStart"/>
      <w:r w:rsidRPr="00BB05E3">
        <w:rPr>
          <w:rFonts w:ascii="Times New Roman" w:hAnsi="Times New Roman" w:cs="Times New Roman"/>
          <w:sz w:val="28"/>
          <w:szCs w:val="28"/>
        </w:rPr>
        <w:t>Коновалов</w:t>
      </w:r>
      <w:proofErr w:type="gramEnd"/>
      <w:r w:rsidRPr="00BB05E3">
        <w:rPr>
          <w:rFonts w:ascii="Times New Roman" w:hAnsi="Times New Roman" w:cs="Times New Roman"/>
          <w:sz w:val="28"/>
          <w:szCs w:val="28"/>
        </w:rPr>
        <w:t>, выступая на заседании коллегии Министерства по итогам 2008 г. Вместе с тем он отметил, что целый ряд решений Европейского суда вскрывает системные проблемы российского правосудия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Минюст России: Решения Европейского суда по правам человека вызывают сомнения в беспристрастности // http://vash-advocat.ru.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Хотелось бы обратить внимание на недавний конфликт Европейского суда по правам человека и Российской Федерации относительно реализации </w:t>
      </w:r>
      <w:hyperlink r:id="rId1023" w:history="1">
        <w:r w:rsidRPr="00BB05E3">
          <w:rPr>
            <w:rFonts w:ascii="Times New Roman" w:hAnsi="Times New Roman" w:cs="Times New Roman"/>
            <w:color w:val="0000FF"/>
            <w:sz w:val="28"/>
            <w:szCs w:val="28"/>
          </w:rPr>
          <w:t>Постановления</w:t>
        </w:r>
      </w:hyperlink>
      <w:r w:rsidRPr="00BB05E3">
        <w:rPr>
          <w:rFonts w:ascii="Times New Roman" w:hAnsi="Times New Roman" w:cs="Times New Roman"/>
          <w:sz w:val="28"/>
          <w:szCs w:val="28"/>
        </w:rPr>
        <w:t xml:space="preserve"> по делу </w:t>
      </w:r>
      <w:r w:rsidRPr="00BB05E3">
        <w:rPr>
          <w:rFonts w:ascii="Times New Roman" w:hAnsi="Times New Roman" w:cs="Times New Roman"/>
          <w:b/>
          <w:bCs/>
          <w:sz w:val="28"/>
          <w:szCs w:val="28"/>
        </w:rPr>
        <w:t>"Маркин против России"</w:t>
      </w:r>
      <w:r w:rsidRPr="00BB05E3">
        <w:rPr>
          <w:rFonts w:ascii="Times New Roman" w:hAnsi="Times New Roman" w:cs="Times New Roman"/>
          <w:sz w:val="28"/>
          <w:szCs w:val="28"/>
        </w:rPr>
        <w:t xml:space="preserve">. Суть постановления в следующем: заявитель является военнослужащим; он развелся с женой в день рождения их третьего ребенка в сентябре 2005. Несколькими днями позже они заключили соглашение, согласно которому трое их детей будут жить с заявителем. Заявитель обратился </w:t>
      </w:r>
      <w:proofErr w:type="gramStart"/>
      <w:r w:rsidRPr="00BB05E3">
        <w:rPr>
          <w:rFonts w:ascii="Times New Roman" w:hAnsi="Times New Roman" w:cs="Times New Roman"/>
          <w:sz w:val="28"/>
          <w:szCs w:val="28"/>
        </w:rPr>
        <w:t>к начальнику его воинской части с просьбой о предоставлении отпуска по уходу за ребенком</w:t>
      </w:r>
      <w:proofErr w:type="gramEnd"/>
      <w:r w:rsidRPr="00BB05E3">
        <w:rPr>
          <w:rFonts w:ascii="Times New Roman" w:hAnsi="Times New Roman" w:cs="Times New Roman"/>
          <w:sz w:val="28"/>
          <w:szCs w:val="28"/>
        </w:rPr>
        <w:t xml:space="preserve"> до достижении возраста трех лет, однако ему было отказано, так как такой отпуск может быть предоставлен только военнослужащим-женщинам. Ему был предоставлен трехмесячный отпуск, но несколькими неделями позже он был отозван из отпуска на службу. Заявитель обжаловал отзыв из отпуска, но в апреле 2006 г. его жалоба была отклонена военными судами.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марте и апреле 2006 г. военные суды также отказали в удовлетворении требования заявителя о предоставлении трехлетнего отпуска по уходу за ребенком. В августе 2008 г. заявитель обратился в Конституционный Суд РФ, оспаривая неконституционность законоположений, касающихся трехлетнего отпуска по уходу за ребенком, однако Определением Конституционного Суда РФ от 15 января 2009 г. было отказано в принятии к рассмотрению жалоб заявителя. Ссылаясь на </w:t>
      </w:r>
      <w:hyperlink r:id="rId1024" w:history="1">
        <w:r w:rsidRPr="00BB05E3">
          <w:rPr>
            <w:rFonts w:ascii="Times New Roman" w:hAnsi="Times New Roman" w:cs="Times New Roman"/>
            <w:color w:val="0000FF"/>
            <w:sz w:val="28"/>
            <w:szCs w:val="28"/>
          </w:rPr>
          <w:t>ст. 14</w:t>
        </w:r>
      </w:hyperlink>
      <w:r w:rsidRPr="00BB05E3">
        <w:rPr>
          <w:rFonts w:ascii="Times New Roman" w:hAnsi="Times New Roman" w:cs="Times New Roman"/>
          <w:sz w:val="28"/>
          <w:szCs w:val="28"/>
        </w:rPr>
        <w:t xml:space="preserve"> Конвенции о защите прав человека и основных свобод во взаимосвязи со </w:t>
      </w:r>
      <w:hyperlink r:id="rId1025" w:history="1">
        <w:r w:rsidRPr="00BB05E3">
          <w:rPr>
            <w:rFonts w:ascii="Times New Roman" w:hAnsi="Times New Roman" w:cs="Times New Roman"/>
            <w:color w:val="0000FF"/>
            <w:sz w:val="28"/>
            <w:szCs w:val="28"/>
          </w:rPr>
          <w:t>ст. 8</w:t>
        </w:r>
      </w:hyperlink>
      <w:r w:rsidRPr="00BB05E3">
        <w:rPr>
          <w:rFonts w:ascii="Times New Roman" w:hAnsi="Times New Roman" w:cs="Times New Roman"/>
          <w:sz w:val="28"/>
          <w:szCs w:val="28"/>
        </w:rPr>
        <w:t xml:space="preserve"> Конвенции, заявитель пожаловался в Европейский суд по правам человека на отказ предоставить ему отпуск по уходу за ребенком, утверждая, что отказ является дискриминацией по признаку пола.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Европейский суд по правам человека вынес следующее </w:t>
      </w:r>
      <w:hyperlink r:id="rId1026"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по данной жалобе: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хотя </w:t>
      </w:r>
      <w:hyperlink r:id="rId1027" w:history="1">
        <w:r w:rsidRPr="00BB05E3">
          <w:rPr>
            <w:rFonts w:ascii="Times New Roman" w:hAnsi="Times New Roman" w:cs="Times New Roman"/>
            <w:color w:val="0000FF"/>
            <w:sz w:val="28"/>
            <w:szCs w:val="28"/>
          </w:rPr>
          <w:t>ст. 8</w:t>
        </w:r>
      </w:hyperlink>
      <w:r w:rsidRPr="00BB05E3">
        <w:rPr>
          <w:rFonts w:ascii="Times New Roman" w:hAnsi="Times New Roman" w:cs="Times New Roman"/>
          <w:sz w:val="28"/>
          <w:szCs w:val="28"/>
        </w:rPr>
        <w:t xml:space="preserve"> Конвенции не включает право на отпуск по уходу за ребенком, Суд подчеркивает, что, если государство решило создать программу отпусков по уходу за ребенком, это надо делать недискриминационным способом;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Суд не убедили аргументы Конституционного Суда РФ о том, что разное отношение к военнослужащим-мужчинам и военнослужащим-женщинам в части предоставления отпуска по уходу за ребенком оправдано особой социальной ролью матерей в воспитании детей. </w:t>
      </w:r>
      <w:proofErr w:type="gramStart"/>
      <w:r w:rsidRPr="00BB05E3">
        <w:rPr>
          <w:rFonts w:ascii="Times New Roman" w:hAnsi="Times New Roman" w:cs="Times New Roman"/>
          <w:sz w:val="28"/>
          <w:szCs w:val="28"/>
        </w:rPr>
        <w:t>В отличие от отпуска по родам отпуск по уходу за ребенком</w:t>
      </w:r>
      <w:proofErr w:type="gramEnd"/>
      <w:r w:rsidRPr="00BB05E3">
        <w:rPr>
          <w:rFonts w:ascii="Times New Roman" w:hAnsi="Times New Roman" w:cs="Times New Roman"/>
          <w:sz w:val="28"/>
          <w:szCs w:val="28"/>
        </w:rPr>
        <w:t xml:space="preserve"> связан с последующим периодом и </w:t>
      </w:r>
      <w:r w:rsidRPr="00BB05E3">
        <w:rPr>
          <w:rFonts w:ascii="Times New Roman" w:hAnsi="Times New Roman" w:cs="Times New Roman"/>
          <w:sz w:val="28"/>
          <w:szCs w:val="28"/>
        </w:rPr>
        <w:lastRenderedPageBreak/>
        <w:t xml:space="preserve">предназначен дать возможность заботиться о ребенке дома. В отношении этой роли оба родителя находятся в одинаковом положении. Также не счел убедительными аргументы о том, что военная служба требует непрерывного исполнения обязанностей и что, следовательно, массовое получение военнослужащими-мужчинами отпусков по уходу за ребенком скажется негативно на боеготовности вооруженных сил. В самом деле, отсутствуют экспертные оценки или статистические исследования числа военнослужащих-мужчин, которые могут претендовать на получение трехлетнего отпуска по уходу за ребенком и которые хотели бы его получить. Таким образом, Конституционный Суд РФ основал свое решение на чистом допущении. Европейский суд по правам человека счел, что непредоставление военнослужащим-мужчинам права на отпуск по уходу за ребенком, в то время как военнослужащим-женщинам такое право предоставлено, разумно не обосновано. Европейский суд по правам человека шестью голосами против одного постановил, что была нарушена </w:t>
      </w:r>
      <w:hyperlink r:id="rId1028" w:history="1">
        <w:r w:rsidRPr="00BB05E3">
          <w:rPr>
            <w:rFonts w:ascii="Times New Roman" w:hAnsi="Times New Roman" w:cs="Times New Roman"/>
            <w:color w:val="0000FF"/>
            <w:sz w:val="28"/>
            <w:szCs w:val="28"/>
          </w:rPr>
          <w:t>ст. 14</w:t>
        </w:r>
      </w:hyperlink>
      <w:r w:rsidRPr="00BB05E3">
        <w:rPr>
          <w:rFonts w:ascii="Times New Roman" w:hAnsi="Times New Roman" w:cs="Times New Roman"/>
          <w:sz w:val="28"/>
          <w:szCs w:val="28"/>
        </w:rPr>
        <w:t xml:space="preserve"> Конвенции во взаимосвязи со </w:t>
      </w:r>
      <w:hyperlink r:id="rId1029" w:history="1">
        <w:r w:rsidRPr="00BB05E3">
          <w:rPr>
            <w:rFonts w:ascii="Times New Roman" w:hAnsi="Times New Roman" w:cs="Times New Roman"/>
            <w:color w:val="0000FF"/>
            <w:sz w:val="28"/>
            <w:szCs w:val="28"/>
          </w:rPr>
          <w:t>ст. 8</w:t>
        </w:r>
      </w:hyperlink>
      <w:r w:rsidRPr="00BB05E3">
        <w:rPr>
          <w:rFonts w:ascii="Times New Roman" w:hAnsi="Times New Roman" w:cs="Times New Roman"/>
          <w:sz w:val="28"/>
          <w:szCs w:val="28"/>
        </w:rPr>
        <w:t xml:space="preserve"> Конвенции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&lt;1&gt; </w:t>
      </w:r>
      <w:hyperlink r:id="rId1030"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по правам человека от 7 октября 2010 г. по делу "Константин Маркин против России" (CASE KONSTANTIN MARKIN v.</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RUSSIA), жалоба N 30078/06 // http://www.eurolawco.ru.</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Данное </w:t>
      </w:r>
      <w:hyperlink r:id="rId1031"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вызвало критику со стороны представителей органов государственной власти Российской Федерации. </w:t>
      </w:r>
      <w:proofErr w:type="gramStart"/>
      <w:r w:rsidRPr="00BB05E3">
        <w:rPr>
          <w:rFonts w:ascii="Times New Roman" w:hAnsi="Times New Roman" w:cs="Times New Roman"/>
          <w:sz w:val="28"/>
          <w:szCs w:val="28"/>
        </w:rPr>
        <w:t xml:space="preserve">Так, Председатель Конституционного Суда РФ В.Д. Зорькин указал, что Европейский суд в отличие от национальных судов не находится в постоянном диалоге с парламентом, в процессе законодательной деятельности которого задействован сложный демократический механизм учета культурных, психологических, идейных и религиозных факторов, представляющий собой, по сути дела, </w:t>
      </w:r>
      <w:r w:rsidRPr="00BB05E3">
        <w:rPr>
          <w:rFonts w:ascii="Times New Roman" w:hAnsi="Times New Roman" w:cs="Times New Roman"/>
          <w:b/>
          <w:bCs/>
          <w:sz w:val="28"/>
          <w:szCs w:val="28"/>
        </w:rPr>
        <w:t>учет и согласование различных социальных интересов по принципу формального равенства</w:t>
      </w:r>
      <w:r w:rsidRPr="00BB05E3">
        <w:rPr>
          <w:rFonts w:ascii="Times New Roman" w:hAnsi="Times New Roman" w:cs="Times New Roman"/>
          <w:sz w:val="28"/>
          <w:szCs w:val="28"/>
        </w:rPr>
        <w:t>: когда реализация одних интересов возможна</w:t>
      </w:r>
      <w:proofErr w:type="gramEnd"/>
      <w:r w:rsidRPr="00BB05E3">
        <w:rPr>
          <w:rFonts w:ascii="Times New Roman" w:hAnsi="Times New Roman" w:cs="Times New Roman"/>
          <w:sz w:val="28"/>
          <w:szCs w:val="28"/>
        </w:rPr>
        <w:t xml:space="preserve"> в той мере, в какой она не препятствует реализации других. Это способно вызывать сопротивление таким решениям Европейского суда.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Любая правовая политика не может строиться в отрыве от политики как таковой. Решения Европейского суда, будучи строго юридическими по форме, зачастую имеют для России политические последствия. И если Европейский суд не учитывает в должной мере историческую, культурную, социальную ситуацию в стране, то подобные политические последствия могут оказаться негативными, а при каком-то повороте событий - и опасными. Россия с опорой на свою </w:t>
      </w:r>
      <w:hyperlink r:id="rId1032" w:history="1">
        <w:r w:rsidRPr="00BB05E3">
          <w:rPr>
            <w:rFonts w:ascii="Times New Roman" w:hAnsi="Times New Roman" w:cs="Times New Roman"/>
            <w:color w:val="0000FF"/>
            <w:sz w:val="28"/>
            <w:szCs w:val="28"/>
          </w:rPr>
          <w:t>Конституцию</w:t>
        </w:r>
      </w:hyperlink>
      <w:r w:rsidRPr="00BB05E3">
        <w:rPr>
          <w:rFonts w:ascii="Times New Roman" w:hAnsi="Times New Roman" w:cs="Times New Roman"/>
          <w:sz w:val="28"/>
          <w:szCs w:val="28"/>
        </w:rPr>
        <w:t xml:space="preserve"> вправе выработать защитный механизм от подобных решений, которые затрагивают ее национальный суверенитет и основополагающие принципы Конституции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Зорькин В.Д. Диалог Конституционного Суда Российской Федерации и Европейского суда по правам человека в контексте </w:t>
      </w:r>
      <w:r w:rsidRPr="00BB05E3">
        <w:rPr>
          <w:rFonts w:ascii="Times New Roman" w:hAnsi="Times New Roman" w:cs="Times New Roman"/>
          <w:sz w:val="28"/>
          <w:szCs w:val="28"/>
        </w:rPr>
        <w:lastRenderedPageBreak/>
        <w:t>конституционного правопорядка // http:// www.ksrf.m/ News/ Speech/ Pages/ ViewItem.</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Это не единственный пример постановления Европейского суда по правам человека, в котором представители российских властей усматривают политическое давление.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Действительно, необходимо учитывать особенности развития и функционирования Российского государства. Поэтому говорить о возможности политического давления можно, только рассматривая две стороны проблемы: позицию Европейского суда по правам человека и позицию Российской Федерации по конкретной жалобе и постановлению. Учитывая, что изначально деятельность Европейского суда по правам человека направлена на защиту прав человека в его государстве, то она не может иметь фактической возможности оказания политического давления. Необходимо приходить к консенсусу по каждому неоднозначному постановлению Европейского суда по правам человека, учитывая характерные особенности российского законодательства и правоприменительной практики.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w:t>
      </w:r>
      <w:r w:rsidRPr="00BB05E3">
        <w:rPr>
          <w:rFonts w:ascii="Times New Roman" w:hAnsi="Times New Roman" w:cs="Times New Roman"/>
          <w:b/>
          <w:bCs/>
          <w:sz w:val="28"/>
          <w:szCs w:val="28"/>
        </w:rPr>
        <w:t>Неполноценное информационное обеспечение.</w:t>
      </w:r>
      <w:r w:rsidRPr="00BB05E3">
        <w:rPr>
          <w:rFonts w:ascii="Times New Roman" w:hAnsi="Times New Roman" w:cs="Times New Roman"/>
          <w:sz w:val="28"/>
          <w:szCs w:val="28"/>
        </w:rPr>
        <w:t xml:space="preserve"> Выделяя в качестве причины, препятствующей реализации постановления Европейского суда по правам человека, неполноценное информационное обеспечение, мы предлагаем выделять в нем две составляющие: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отсутствие официальных переводов текстов постановлений Европейского суда по правам человека на русский язык;</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несвоевременное доведение до сведения соответствующих органов и должностных лиц самих переводов текстов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Постановления Европейского суда по правам человека находятся в открытом доступе в сети Интернет на официальных языках </w:t>
      </w:r>
      <w:hyperlink r:id="rId103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 английском и французском. Любой перевод на русский язык будет неофициальным переводом. При этом применение судами прецедентов Европейского суда по правам человека, не опубликованных на русском языке (государственном языке России), может противоречить требованиям </w:t>
      </w:r>
      <w:hyperlink r:id="rId1034"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1 ст. 1</w:t>
        </w:r>
      </w:hyperlink>
      <w:r w:rsidRPr="00BB05E3">
        <w:rPr>
          <w:rFonts w:ascii="Times New Roman" w:hAnsi="Times New Roman" w:cs="Times New Roman"/>
          <w:sz w:val="28"/>
          <w:szCs w:val="28"/>
        </w:rPr>
        <w:t xml:space="preserve">, </w:t>
      </w:r>
      <w:hyperlink r:id="rId1035" w:history="1">
        <w:r w:rsidRPr="00BB05E3">
          <w:rPr>
            <w:rFonts w:ascii="Times New Roman" w:hAnsi="Times New Roman" w:cs="Times New Roman"/>
            <w:color w:val="0000FF"/>
            <w:sz w:val="28"/>
            <w:szCs w:val="28"/>
          </w:rPr>
          <w:t>ст. 2</w:t>
        </w:r>
      </w:hyperlink>
      <w:r w:rsidRPr="00BB05E3">
        <w:rPr>
          <w:rFonts w:ascii="Times New Roman" w:hAnsi="Times New Roman" w:cs="Times New Roman"/>
          <w:sz w:val="28"/>
          <w:szCs w:val="28"/>
        </w:rPr>
        <w:t xml:space="preserve">, </w:t>
      </w:r>
      <w:hyperlink r:id="rId1036" w:history="1">
        <w:r w:rsidRPr="00BB05E3">
          <w:rPr>
            <w:rFonts w:ascii="Times New Roman" w:hAnsi="Times New Roman" w:cs="Times New Roman"/>
            <w:color w:val="0000FF"/>
            <w:sz w:val="28"/>
            <w:szCs w:val="28"/>
          </w:rPr>
          <w:t>ч. ч. 3</w:t>
        </w:r>
      </w:hyperlink>
      <w:r w:rsidRPr="00BB05E3">
        <w:rPr>
          <w:rFonts w:ascii="Times New Roman" w:hAnsi="Times New Roman" w:cs="Times New Roman"/>
          <w:sz w:val="28"/>
          <w:szCs w:val="28"/>
        </w:rPr>
        <w:t xml:space="preserve"> и </w:t>
      </w:r>
      <w:hyperlink r:id="rId1037" w:history="1">
        <w:r w:rsidRPr="00BB05E3">
          <w:rPr>
            <w:rFonts w:ascii="Times New Roman" w:hAnsi="Times New Roman" w:cs="Times New Roman"/>
            <w:color w:val="0000FF"/>
            <w:sz w:val="28"/>
            <w:szCs w:val="28"/>
          </w:rPr>
          <w:t>4 ст. 15</w:t>
        </w:r>
      </w:hyperlink>
      <w:r w:rsidRPr="00BB05E3">
        <w:rPr>
          <w:rFonts w:ascii="Times New Roman" w:hAnsi="Times New Roman" w:cs="Times New Roman"/>
          <w:sz w:val="28"/>
          <w:szCs w:val="28"/>
        </w:rPr>
        <w:t xml:space="preserve">, </w:t>
      </w:r>
      <w:hyperlink r:id="rId1038" w:history="1">
        <w:r w:rsidRPr="00BB05E3">
          <w:rPr>
            <w:rFonts w:ascii="Times New Roman" w:hAnsi="Times New Roman" w:cs="Times New Roman"/>
            <w:color w:val="0000FF"/>
            <w:sz w:val="28"/>
            <w:szCs w:val="28"/>
          </w:rPr>
          <w:t>ч. 1 ст. 17</w:t>
        </w:r>
      </w:hyperlink>
      <w:r w:rsidRPr="00BB05E3">
        <w:rPr>
          <w:rFonts w:ascii="Times New Roman" w:hAnsi="Times New Roman" w:cs="Times New Roman"/>
          <w:sz w:val="28"/>
          <w:szCs w:val="28"/>
        </w:rPr>
        <w:t xml:space="preserve">, </w:t>
      </w:r>
      <w:hyperlink r:id="rId1039" w:history="1">
        <w:r w:rsidRPr="00BB05E3">
          <w:rPr>
            <w:rFonts w:ascii="Times New Roman" w:hAnsi="Times New Roman" w:cs="Times New Roman"/>
            <w:color w:val="0000FF"/>
            <w:sz w:val="28"/>
            <w:szCs w:val="28"/>
          </w:rPr>
          <w:t>ст. 18</w:t>
        </w:r>
      </w:hyperlink>
      <w:r w:rsidRPr="00BB05E3">
        <w:rPr>
          <w:rFonts w:ascii="Times New Roman" w:hAnsi="Times New Roman" w:cs="Times New Roman"/>
          <w:sz w:val="28"/>
          <w:szCs w:val="28"/>
        </w:rPr>
        <w:t xml:space="preserve">, </w:t>
      </w:r>
      <w:hyperlink r:id="rId1040" w:history="1">
        <w:r w:rsidRPr="00BB05E3">
          <w:rPr>
            <w:rFonts w:ascii="Times New Roman" w:hAnsi="Times New Roman" w:cs="Times New Roman"/>
            <w:color w:val="0000FF"/>
            <w:sz w:val="28"/>
            <w:szCs w:val="28"/>
          </w:rPr>
          <w:t>ч. ч. 1</w:t>
        </w:r>
      </w:hyperlink>
      <w:r w:rsidRPr="00BB05E3">
        <w:rPr>
          <w:rFonts w:ascii="Times New Roman" w:hAnsi="Times New Roman" w:cs="Times New Roman"/>
          <w:sz w:val="28"/>
          <w:szCs w:val="28"/>
        </w:rPr>
        <w:t xml:space="preserve"> и </w:t>
      </w:r>
      <w:hyperlink r:id="rId1041" w:history="1">
        <w:r w:rsidRPr="00BB05E3">
          <w:rPr>
            <w:rFonts w:ascii="Times New Roman" w:hAnsi="Times New Roman" w:cs="Times New Roman"/>
            <w:color w:val="0000FF"/>
            <w:sz w:val="28"/>
            <w:szCs w:val="28"/>
          </w:rPr>
          <w:t>2 ст. 19</w:t>
        </w:r>
      </w:hyperlink>
      <w:r w:rsidRPr="00BB05E3">
        <w:rPr>
          <w:rFonts w:ascii="Times New Roman" w:hAnsi="Times New Roman" w:cs="Times New Roman"/>
          <w:sz w:val="28"/>
          <w:szCs w:val="28"/>
        </w:rPr>
        <w:t xml:space="preserve"> Конституции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1042" w:history="1">
        <w:r w:rsidRPr="00BB05E3">
          <w:rPr>
            <w:rFonts w:ascii="Times New Roman" w:hAnsi="Times New Roman" w:cs="Times New Roman"/>
            <w:color w:val="0000FF"/>
            <w:sz w:val="28"/>
            <w:szCs w:val="28"/>
          </w:rPr>
          <w:t>Влияние на право России Конвенция</w:t>
        </w:r>
      </w:hyperlink>
      <w:r w:rsidRPr="00BB05E3">
        <w:rPr>
          <w:rFonts w:ascii="Times New Roman" w:hAnsi="Times New Roman" w:cs="Times New Roman"/>
          <w:sz w:val="28"/>
          <w:szCs w:val="28"/>
        </w:rPr>
        <w:t xml:space="preserve"> о защите прав человека и основных свобод и прецедентов Европейского суда по правам человека // Журнал российского права. 2007. N 12. С. 85 - 93.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России до сих пор отсутствует закон, обязывающий государство публиковать, а значит, делать доступными для своих граждан переводы решений Европейского суда по правам человека в отношении России.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Фактически переводы постановлений Европейского суда по правам человека против России по нескольким первым делам были опубликованы в </w:t>
      </w:r>
      <w:r w:rsidRPr="00BB05E3">
        <w:rPr>
          <w:rFonts w:ascii="Times New Roman" w:hAnsi="Times New Roman" w:cs="Times New Roman"/>
          <w:sz w:val="28"/>
          <w:szCs w:val="28"/>
        </w:rPr>
        <w:lastRenderedPageBreak/>
        <w:t>"Российской газете" по инициативе Уполномоченного Российской Федерации при Европейском суде по правам человека, т.е. доступны судебным и иным правоприменительным органам, а также гражданам. Однако впоследствии такие переводы перестали публиковать в "Российской газете"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Деменева А. Проблемы исполнения решений Европейского суда в Российской Федерации // Обязательства государств - участников Европейской конвенции о защите прав человека по исполнению постановлений Европейского суда / Под ред. Л.М. Чуркиной; общ</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 xml:space="preserve">ед. С.И. Беляева. Екатеринбург, 2005. </w:t>
      </w:r>
      <w:proofErr w:type="gramStart"/>
      <w:r w:rsidRPr="00BB05E3">
        <w:rPr>
          <w:rFonts w:ascii="Times New Roman" w:hAnsi="Times New Roman" w:cs="Times New Roman"/>
          <w:sz w:val="28"/>
          <w:szCs w:val="28"/>
        </w:rPr>
        <w:t>(Международная защита прав человека.</w:t>
      </w:r>
      <w:proofErr w:type="gramEnd"/>
      <w:r w:rsidRPr="00BB05E3">
        <w:rPr>
          <w:rFonts w:ascii="Times New Roman" w:hAnsi="Times New Roman" w:cs="Times New Roman"/>
          <w:sz w:val="28"/>
          <w:szCs w:val="28"/>
        </w:rPr>
        <w:t xml:space="preserve"> Вып. 5). С. 101.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2001 г. в Государственную Думу РФ был внесен </w:t>
      </w:r>
      <w:hyperlink r:id="rId1043" w:history="1">
        <w:r w:rsidRPr="00BB05E3">
          <w:rPr>
            <w:rFonts w:ascii="Times New Roman" w:hAnsi="Times New Roman" w:cs="Times New Roman"/>
            <w:color w:val="0000FF"/>
            <w:sz w:val="28"/>
            <w:szCs w:val="28"/>
          </w:rPr>
          <w:t>проект</w:t>
        </w:r>
      </w:hyperlink>
      <w:r w:rsidRPr="00BB05E3">
        <w:rPr>
          <w:rFonts w:ascii="Times New Roman" w:hAnsi="Times New Roman" w:cs="Times New Roman"/>
          <w:sz w:val="28"/>
          <w:szCs w:val="28"/>
        </w:rPr>
        <w:t xml:space="preserve"> федерального закона "О порядке опубликования в Российской Федерации решений Европейского суда по правам человека". </w:t>
      </w:r>
      <w:proofErr w:type="gramStart"/>
      <w:r w:rsidRPr="00BB05E3">
        <w:rPr>
          <w:rFonts w:ascii="Times New Roman" w:hAnsi="Times New Roman" w:cs="Times New Roman"/>
          <w:sz w:val="28"/>
          <w:szCs w:val="28"/>
        </w:rPr>
        <w:t xml:space="preserve">В официальном отзыве Правительства РФ на указанный законопроект сказано, что согласно законопроекту применение решений Европейского суда по правам человека в Российской Федерации невозможно без их официального опубликования, так как согласно </w:t>
      </w:r>
      <w:hyperlink r:id="rId1044" w:history="1">
        <w:r w:rsidRPr="00BB05E3">
          <w:rPr>
            <w:rFonts w:ascii="Times New Roman" w:hAnsi="Times New Roman" w:cs="Times New Roman"/>
            <w:color w:val="0000FF"/>
            <w:sz w:val="28"/>
            <w:szCs w:val="28"/>
          </w:rPr>
          <w:t>ч. 3 ст. 15</w:t>
        </w:r>
      </w:hyperlink>
      <w:r w:rsidRPr="00BB05E3">
        <w:rPr>
          <w:rFonts w:ascii="Times New Roman" w:hAnsi="Times New Roman" w:cs="Times New Roman"/>
          <w:sz w:val="28"/>
          <w:szCs w:val="28"/>
        </w:rPr>
        <w:t xml:space="preserve"> Конституции РФ любые нормативные правовые акты, затрагивающие права, свободы и обязанности человека и гражданина, не могут применяться, если они не опубликованы для всеобщего сведения.</w:t>
      </w:r>
      <w:proofErr w:type="gramEnd"/>
      <w:r w:rsidRPr="00BB05E3">
        <w:rPr>
          <w:rFonts w:ascii="Times New Roman" w:hAnsi="Times New Roman" w:cs="Times New Roman"/>
          <w:sz w:val="28"/>
          <w:szCs w:val="28"/>
        </w:rPr>
        <w:t xml:space="preserve"> Представляется, что это мнение неверно, поскольку решения Европейского суда по правам человека не являются нормативными правовыми актами Российской Федерации. Опубликование в России решений и постановлений Европейского суда по правам человека не является обязательством Российской Федерации как участника </w:t>
      </w:r>
      <w:hyperlink r:id="rId104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не влияет на правовые последствия их исполнения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Официальный отзыв Правительства РФ на проект федерального закона N 166294-3 "О порядке опубликования в Российской Федерации решений Европейского суда по правам человека" от 15 февраля 2002 г. // http://asozd2.dimia.gov.ru.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Комитет Государственной Думы РФ по государственному строительству, отметив отдельные недостатки законопроекта, дал положительное заключение на следующем основании: "Акты Европейского суда в большинстве своем недоступны возможным пользователям. Использование их правоприменителем фактически невозможно, так как даже имеющиеся переводы не являются официальными и не опубликованы в установленном порядке" &lt;1&gt;. Однако по итогам рассмотрения законопроект был отклонен, а опубликование постановлений Европейского суда по правам человека было признано нецелесообразным.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Шепелева О.Ю. Проблемы применения Европейской Конвенции о </w:t>
      </w:r>
      <w:r w:rsidRPr="00BB05E3">
        <w:rPr>
          <w:rFonts w:ascii="Times New Roman" w:hAnsi="Times New Roman" w:cs="Times New Roman"/>
          <w:sz w:val="28"/>
          <w:szCs w:val="28"/>
        </w:rPr>
        <w:lastRenderedPageBreak/>
        <w:t>защите прав человека и основных свобод при рассмотрении вопроса об избрании и продлении меры пресечения // www.hri.ru.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А. Деменевой,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отдельные решения Европейского суда публикуются и в дальнейшем применяются российскими судами в качестве прецедента, этих мер недостаточно для того, чтобы процесс исполнения решений в России был приведен в соответствие с международными стандартами. Необходимо не только публиковать решения, но и отчитываться перед гражданами государства о мерах, принятых для исправления ситуации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Деменева А. Проблемы исполнения решений Европейского суда в Российской Федерации // Обязательства государств - участников Европейской конвенции о защите прав человека по исполнению постановлений Европейского суда / Под ред. Л.М. Чуркиной; общ</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 xml:space="preserve">ед. С.И. Беляева. Екатеринбург, 2005. </w:t>
      </w:r>
      <w:proofErr w:type="gramStart"/>
      <w:r w:rsidRPr="00BB05E3">
        <w:rPr>
          <w:rFonts w:ascii="Times New Roman" w:hAnsi="Times New Roman" w:cs="Times New Roman"/>
          <w:sz w:val="28"/>
          <w:szCs w:val="28"/>
        </w:rPr>
        <w:t>(Международная защита прав человека.</w:t>
      </w:r>
      <w:proofErr w:type="gramEnd"/>
      <w:r w:rsidRPr="00BB05E3">
        <w:rPr>
          <w:rFonts w:ascii="Times New Roman" w:hAnsi="Times New Roman" w:cs="Times New Roman"/>
          <w:sz w:val="28"/>
          <w:szCs w:val="28"/>
        </w:rPr>
        <w:t xml:space="preserve"> Вып. 5). С. 81.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Национальные суды Российской Федерации не имеют законодательно закрепленного правомочия ссылаться на прецеденты Европейского суда по правам человека напрямую (не через постановления Пленума Верховного Суда РФ), и причина именно в том, что постановления Европейского суда по правам человека официально не подлежат переводу и опубликованию в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w:t>
      </w:r>
      <w:r w:rsidRPr="00BB05E3">
        <w:rPr>
          <w:rFonts w:ascii="Times New Roman" w:hAnsi="Times New Roman" w:cs="Times New Roman"/>
          <w:b/>
          <w:bCs/>
          <w:sz w:val="28"/>
          <w:szCs w:val="28"/>
        </w:rPr>
        <w:t>Особенности российского законодательства.</w:t>
      </w:r>
      <w:r w:rsidRPr="00BB05E3">
        <w:rPr>
          <w:rFonts w:ascii="Times New Roman" w:hAnsi="Times New Roman" w:cs="Times New Roman"/>
          <w:sz w:val="28"/>
          <w:szCs w:val="28"/>
        </w:rPr>
        <w:t xml:space="preserve"> Наличие в производстве Европейского суда по правам человека идентичных дел, в которых выявляется одна и та же проблема, свидетельствует о дисфункции национального внутреннего законодательства, а неисполнение подобных постановлений обусловлено его особенностями (в законодательстве могут отсутствовать эффективные правовые институты, с помощью которых можно реализовать постановление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Например, на протяжении многих лет невозможно было пересмотреть судебное решение в порядке гражданского судопроизводства, вступившее в законную силу, на основании постановления Европейского суда по правам человека, в котором содержатся указания на нарушение этим решением норм </w:t>
      </w:r>
      <w:hyperlink r:id="rId104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Можно было предположить, что отсутствие подобной нормы в </w:t>
      </w:r>
      <w:hyperlink r:id="rId1047"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является пробелом, однако, по мнению А.Р. Султанова, мы имеем дело все же не</w:t>
      </w:r>
      <w:proofErr w:type="gramEnd"/>
      <w:r w:rsidRPr="00BB05E3">
        <w:rPr>
          <w:rFonts w:ascii="Times New Roman" w:hAnsi="Times New Roman" w:cs="Times New Roman"/>
          <w:sz w:val="28"/>
          <w:szCs w:val="28"/>
        </w:rPr>
        <w:t xml:space="preserve"> с отсутствием нормы процессуального права, а с намеренным ограничением законодателем оснований для пересмотра дела по вновь открывшимся обстоятельствам &lt;1&gt;. Это должно быть расценено как квалифицированное молчание, которое предполагает: "разрешено лишь то, что закреплено"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1048" w:history="1">
        <w:r w:rsidRPr="00BB05E3">
          <w:rPr>
            <w:rFonts w:ascii="Times New Roman" w:hAnsi="Times New Roman" w:cs="Times New Roman"/>
            <w:color w:val="0000FF"/>
            <w:sz w:val="28"/>
            <w:szCs w:val="28"/>
          </w:rPr>
          <w:t>Пересмотр судебных актов в связи</w:t>
        </w:r>
      </w:hyperlink>
      <w:r w:rsidRPr="00BB05E3">
        <w:rPr>
          <w:rFonts w:ascii="Times New Roman" w:hAnsi="Times New Roman" w:cs="Times New Roman"/>
          <w:sz w:val="28"/>
          <w:szCs w:val="28"/>
        </w:rPr>
        <w:t xml:space="preserve"> с актами межгосударственных органов // Закон. 2008. N 12. С. 182.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&lt;2&gt; Иваненко Ю.Г. Квалифицированное молчание в гражданском судопроизводстве // Закон. 2007. N 11. С. 42.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Комитет министров в своих рекомендациях указывал, что все большее количество госуда</w:t>
      </w:r>
      <w:proofErr w:type="gramStart"/>
      <w:r w:rsidRPr="00BB05E3">
        <w:rPr>
          <w:rFonts w:ascii="Times New Roman" w:hAnsi="Times New Roman" w:cs="Times New Roman"/>
          <w:sz w:val="28"/>
          <w:szCs w:val="28"/>
        </w:rPr>
        <w:t>рств пр</w:t>
      </w:r>
      <w:proofErr w:type="gramEnd"/>
      <w:r w:rsidRPr="00BB05E3">
        <w:rPr>
          <w:rFonts w:ascii="Times New Roman" w:hAnsi="Times New Roman" w:cs="Times New Roman"/>
          <w:sz w:val="28"/>
          <w:szCs w:val="28"/>
        </w:rPr>
        <w:t>инимает специальное законодательство, обеспечивающее возможность пересмотра дел и возобновления производства по делу. В других государствах такая возможность появилась в результате деятельности судов или национальных органов власти в рамках существующего права.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Федеральный </w:t>
      </w:r>
      <w:hyperlink r:id="rId1049"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от 9 декабря 2010 г. N 353-ФЗ "О внесении изменений в Гражданский процессуальный кодекс Российской Федерации" закрепил, что основанием для пересмотра судебных решений, вступивших в законную силу, является установление Европейским судом по правам человека нарушения положений </w:t>
      </w:r>
      <w:hyperlink r:id="rId105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 при рассмотрении судом конкретного дела, в связи с принятием решения по которому заявитель обращался</w:t>
      </w:r>
      <w:proofErr w:type="gramEnd"/>
      <w:r w:rsidRPr="00BB05E3">
        <w:rPr>
          <w:rFonts w:ascii="Times New Roman" w:hAnsi="Times New Roman" w:cs="Times New Roman"/>
          <w:sz w:val="28"/>
          <w:szCs w:val="28"/>
        </w:rPr>
        <w:t xml:space="preserve"> в Европейский суд по правам человека. Думается, такое нововведение будет являться эффективным средством восстановления нарушенных прав заинтересованных лиц, поскольку до 2012 г. Европейский суд по правам человека существующую систему пересмотра признавал неэффективным внутренним средством правовой защиты.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направлении устранения причин неисполнения решений особую актуальность приобретает задача совершенствования исполнительного производства. Она имеет ярко выраженный социальный аспект, так как отношения, возникающие в исполнительном производстве, в социальном плане являются наиболее "острыми", прямо затрагивающими материальные права граждан и организаций &lt;1&gt;. От ее решения зависят дальнейшее развитие социально ориентированной экономики и перспективы повышения доверия к публичной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Шерстюк В.М., Ярков В.В. Пояснительная записка к проекту Исполнительного кодекса Российской Федерации // Проект Исполнительного кодекса Российской Федерации / Отв. ред. Г.Д. Улетова. Краснодар, СПб</w:t>
      </w:r>
      <w:proofErr w:type="gramStart"/>
      <w:r w:rsidRPr="00BB05E3">
        <w:rPr>
          <w:rFonts w:ascii="Times New Roman" w:hAnsi="Times New Roman" w:cs="Times New Roman"/>
          <w:sz w:val="28"/>
          <w:szCs w:val="28"/>
        </w:rPr>
        <w:t xml:space="preserve">., </w:t>
      </w:r>
      <w:proofErr w:type="gramEnd"/>
      <w:r w:rsidRPr="00BB05E3">
        <w:rPr>
          <w:rFonts w:ascii="Times New Roman" w:hAnsi="Times New Roman" w:cs="Times New Roman"/>
          <w:sz w:val="28"/>
          <w:szCs w:val="28"/>
        </w:rPr>
        <w:t>2004. С. 26.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Однако в полном объеме эта комплексная задача может быть решена лишь при условии принятия Исполнительного кодекса РФ, в котором были бы максимально учтены как положения Европейской </w:t>
      </w:r>
      <w:hyperlink r:id="rId105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так и опыт законодательного регулирования вопросов исполнительного производства за рубежом. Дальнейшее развитие исполнительного законодательства и связываемое с ним повышение эффективности исполнительного производства соответствуют общетеоретическому положению о том, что "для развития системы права и системы законодательства существенны процессы интеграции и дифференциации правового регулирования"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&lt;1&gt; Поленина С.В. Взаимодействие системы права и системы законодательства в современной России // Государство и право. 1999. N 9. С.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целом же решения ЕСПЧ являются серьезным источником совершенствования российского правосудия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Анишина В.И. </w:t>
      </w:r>
      <w:hyperlink r:id="rId1052" w:history="1">
        <w:r w:rsidRPr="00BB05E3">
          <w:rPr>
            <w:rFonts w:ascii="Times New Roman" w:hAnsi="Times New Roman" w:cs="Times New Roman"/>
            <w:color w:val="0000FF"/>
            <w:sz w:val="28"/>
            <w:szCs w:val="28"/>
          </w:rPr>
          <w:t>Влияние решений Европейского суда</w:t>
        </w:r>
      </w:hyperlink>
      <w:r w:rsidRPr="00BB05E3">
        <w:rPr>
          <w:rFonts w:ascii="Times New Roman" w:hAnsi="Times New Roman" w:cs="Times New Roman"/>
          <w:sz w:val="28"/>
          <w:szCs w:val="28"/>
        </w:rPr>
        <w:t xml:space="preserve"> по правам человека на российское правосудие // Международное публичное и частное право. 2007. N 1. С. 60.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5. </w:t>
      </w:r>
      <w:r w:rsidRPr="00BB05E3">
        <w:rPr>
          <w:rFonts w:ascii="Times New Roman" w:hAnsi="Times New Roman" w:cs="Times New Roman"/>
          <w:b/>
          <w:bCs/>
          <w:sz w:val="28"/>
          <w:szCs w:val="28"/>
        </w:rPr>
        <w:t>Устоявшаяся судебная практика.</w:t>
      </w:r>
      <w:r w:rsidRPr="00BB05E3">
        <w:rPr>
          <w:rFonts w:ascii="Times New Roman" w:hAnsi="Times New Roman" w:cs="Times New Roman"/>
          <w:sz w:val="28"/>
          <w:szCs w:val="28"/>
        </w:rPr>
        <w:t xml:space="preserve">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Верховный Суд РФ ориентирует суды на применение норм Конвенции в толкованиях Европейского суда по правам человека, в судах первой и кассационной инстанций нет надлежащего понимания правового значения постановлений Европейского суда по правам человека. </w:t>
      </w:r>
      <w:proofErr w:type="gramStart"/>
      <w:r w:rsidRPr="00BB05E3">
        <w:rPr>
          <w:rFonts w:ascii="Times New Roman" w:hAnsi="Times New Roman" w:cs="Times New Roman"/>
          <w:sz w:val="28"/>
          <w:szCs w:val="28"/>
        </w:rPr>
        <w:t xml:space="preserve">Так, в одном из принятых определений областного суда было указано: "...ссылки кассатора на обоснование необходимости компенсации морального вреда на постановления Европейского суда по правам человека судебная коллегия находит несостоятельными, поскольку судебный прецедент в силу </w:t>
      </w:r>
      <w:hyperlink r:id="rId1053" w:history="1">
        <w:r w:rsidRPr="00BB05E3">
          <w:rPr>
            <w:rFonts w:ascii="Times New Roman" w:hAnsi="Times New Roman" w:cs="Times New Roman"/>
            <w:color w:val="0000FF"/>
            <w:sz w:val="28"/>
            <w:szCs w:val="28"/>
          </w:rPr>
          <w:t>ст. 11</w:t>
        </w:r>
      </w:hyperlink>
      <w:r w:rsidRPr="00BB05E3">
        <w:rPr>
          <w:rFonts w:ascii="Times New Roman" w:hAnsi="Times New Roman" w:cs="Times New Roman"/>
          <w:sz w:val="28"/>
          <w:szCs w:val="28"/>
        </w:rPr>
        <w:t xml:space="preserve"> ГПК РФ не относится к числу нормативных правовых актов, применяемых при разрешении гражданских дел"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Рехтина И.В. </w:t>
      </w:r>
      <w:hyperlink r:id="rId1054" w:history="1">
        <w:r w:rsidRPr="00BB05E3">
          <w:rPr>
            <w:rFonts w:ascii="Times New Roman" w:hAnsi="Times New Roman" w:cs="Times New Roman"/>
            <w:color w:val="0000FF"/>
            <w:sz w:val="28"/>
            <w:szCs w:val="28"/>
          </w:rPr>
          <w:t>Постановления Европейского суда</w:t>
        </w:r>
      </w:hyperlink>
      <w:r w:rsidRPr="00BB05E3">
        <w:rPr>
          <w:rFonts w:ascii="Times New Roman" w:hAnsi="Times New Roman" w:cs="Times New Roman"/>
          <w:sz w:val="28"/>
          <w:szCs w:val="28"/>
        </w:rPr>
        <w:t xml:space="preserve"> по правам человека: проблемы применения и исполнения // Международное публичное и частное право. 2007. N 6. С.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Действительно, в Российской Федерации судебный прецедент не является источником права, однако постановлениям Европейского суда по правам человека придается несколько иное значение, поскольку они содержат правила толкования </w:t>
      </w:r>
      <w:hyperlink r:id="rId1055"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которая является источником права, содержащим в себе международные нормы. Ранее было указано, что постановления Европейского суда по правам человека носят обязательный характер для всех органов государственной власти, и поэтому суды обязаны не только их учитывать, но также выполнять и применять.</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История свидетельствует, однако, о том, что самые многочисленные нарушения </w:t>
      </w:r>
      <w:hyperlink r:id="rId105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связаны не с явным несоответствием законов ее положениям, а с проблемами, лежащими в сфере правоприменительной практики государственных органов, прежде всего судов. Изменение судебной практики может, следовательно, стать необходимой мерой общего характера предотвращения новых нарушений </w:t>
      </w:r>
      <w:hyperlink r:id="rId1057"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Таким образом, ключевая роль при исполнении государствами решений Европейского суда принадлежит именно судьям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Обращения в Европейский суд по правам человека: руководство для </w:t>
      </w:r>
      <w:r w:rsidRPr="00BB05E3">
        <w:rPr>
          <w:rFonts w:ascii="Times New Roman" w:hAnsi="Times New Roman" w:cs="Times New Roman"/>
          <w:sz w:val="28"/>
          <w:szCs w:val="28"/>
        </w:rPr>
        <w:lastRenderedPageBreak/>
        <w:t>журналистов / Институт проблем информационного права. Серия "Журналистика и право". Вып. 45 // http://www.medialaw.ru.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Правоприменительная деятельность судов, которая либо оказывает негативное воздействие на процесс реализации постановлений Европейского суда по правам человека, либо вообще исключает такую реализацию, в своей основе имеет целый ряд причин. К таким причинам относятся недостаточный профессионализм судей, коррупция в деятельности судов, неполное информационное обеспечение и само восприятие таких актов как судебных прецедентов.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6. </w:t>
      </w:r>
      <w:r w:rsidRPr="00BB05E3">
        <w:rPr>
          <w:rFonts w:ascii="Times New Roman" w:hAnsi="Times New Roman" w:cs="Times New Roman"/>
          <w:b/>
          <w:bCs/>
          <w:sz w:val="28"/>
          <w:szCs w:val="28"/>
        </w:rPr>
        <w:t>Отсутствие личной (персональной) ответственности тех должностных лиц, решение, действия (бездействие) которых стали причиной обращения в Европейский суд по правам человека.</w:t>
      </w:r>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Отсутствие механизма персональной ответственности должностного лица за его неправомерные действия во многом является причиной повторяющихся нарушений, поскольку даже в случае установления нарушения национальным судом привлекается к ответственности государственный или муниципальный орган, и даже решение о признании незаконными действий конкретного должностного лица отличается декларативностью, поскольку не влечет для этого должностного лица никаких негативных последствий.</w:t>
      </w:r>
      <w:proofErr w:type="gramEnd"/>
      <w:r w:rsidRPr="00BB05E3">
        <w:rPr>
          <w:rFonts w:ascii="Times New Roman" w:hAnsi="Times New Roman" w:cs="Times New Roman"/>
          <w:sz w:val="28"/>
          <w:szCs w:val="28"/>
        </w:rPr>
        <w:t xml:space="preserve"> Хотя совершенно очевидно, что за каждым делом стоят конкретный судья, допустивший нарушение сроков; конкретный прокурор, не прореагировавший на жалобы о применении пыток; конкретный начальник управления регистрационной службы, отказавший в перерегистрации организации; конкретный судебный пристав, допустивший нарушение сроков исполнения решения в пользу заявителя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Деменева А. Проблемы исполнения решений Европейского суда в Российской Федерации // Обязательства государств - участников Европейской конвенции о защите прав человека по исполнению постановлений Европейского суда / Под ред. Л.М. Чуркиной; общ</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 xml:space="preserve">ед. С.И. Беляева. Екатеринбург, 2005. </w:t>
      </w:r>
      <w:proofErr w:type="gramStart"/>
      <w:r w:rsidRPr="00BB05E3">
        <w:rPr>
          <w:rFonts w:ascii="Times New Roman" w:hAnsi="Times New Roman" w:cs="Times New Roman"/>
          <w:sz w:val="28"/>
          <w:szCs w:val="28"/>
        </w:rPr>
        <w:t>(Международная защита прав человека.</w:t>
      </w:r>
      <w:proofErr w:type="gramEnd"/>
      <w:r w:rsidRPr="00BB05E3">
        <w:rPr>
          <w:rFonts w:ascii="Times New Roman" w:hAnsi="Times New Roman" w:cs="Times New Roman"/>
          <w:sz w:val="28"/>
          <w:szCs w:val="28"/>
        </w:rPr>
        <w:t xml:space="preserve"> Вып. 5). С. 94.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Инспектор </w:t>
      </w:r>
      <w:proofErr w:type="gramStart"/>
      <w:r w:rsidRPr="00BB05E3">
        <w:rPr>
          <w:rFonts w:ascii="Times New Roman" w:hAnsi="Times New Roman" w:cs="Times New Roman"/>
          <w:sz w:val="28"/>
          <w:szCs w:val="28"/>
        </w:rPr>
        <w:t>ПАСЕ</w:t>
      </w:r>
      <w:proofErr w:type="gramEnd"/>
      <w:r w:rsidRPr="00BB05E3">
        <w:rPr>
          <w:rFonts w:ascii="Times New Roman" w:hAnsi="Times New Roman" w:cs="Times New Roman"/>
          <w:sz w:val="28"/>
          <w:szCs w:val="28"/>
        </w:rPr>
        <w:t xml:space="preserve"> Э. Юргенс отмечает, что "российские власти систематически не выполняют решения судов в пользу граждан против администрации. Главы городов или районов годами не несут никакого наказания, несмотря на вынесенные постановления". Речь идет о многочисленных судебных </w:t>
      </w:r>
      <w:proofErr w:type="gramStart"/>
      <w:r w:rsidRPr="00BB05E3">
        <w:rPr>
          <w:rFonts w:ascii="Times New Roman" w:hAnsi="Times New Roman" w:cs="Times New Roman"/>
          <w:sz w:val="28"/>
          <w:szCs w:val="28"/>
        </w:rPr>
        <w:t>решениях</w:t>
      </w:r>
      <w:proofErr w:type="gramEnd"/>
      <w:r w:rsidRPr="00BB05E3">
        <w:rPr>
          <w:rFonts w:ascii="Times New Roman" w:hAnsi="Times New Roman" w:cs="Times New Roman"/>
          <w:sz w:val="28"/>
          <w:szCs w:val="28"/>
        </w:rPr>
        <w:t xml:space="preserve"> о взыскании в пользу граждан всевозможных пособий, компенсаций, которые годами не исполняются по вине чиновников районного звена. Преимущественно такими жалобами россиян и завален Европейский суд. Возможно, на местах быстрее бы нашлись деньги на указанные выплаты, если бы государство, выплатив по решению Европейского </w:t>
      </w:r>
      <w:proofErr w:type="gramStart"/>
      <w:r w:rsidRPr="00BB05E3">
        <w:rPr>
          <w:rFonts w:ascii="Times New Roman" w:hAnsi="Times New Roman" w:cs="Times New Roman"/>
          <w:sz w:val="28"/>
          <w:szCs w:val="28"/>
        </w:rPr>
        <w:t>суда</w:t>
      </w:r>
      <w:proofErr w:type="gramEnd"/>
      <w:r w:rsidRPr="00BB05E3">
        <w:rPr>
          <w:rFonts w:ascii="Times New Roman" w:hAnsi="Times New Roman" w:cs="Times New Roman"/>
          <w:sz w:val="28"/>
          <w:szCs w:val="28"/>
        </w:rPr>
        <w:t xml:space="preserve"> присужденные денежные суммы, к нерадивым чиновникам предъявляло бы регрессные иски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Квитко Н.И. </w:t>
      </w:r>
      <w:hyperlink r:id="rId1058" w:history="1">
        <w:r w:rsidRPr="00BB05E3">
          <w:rPr>
            <w:rFonts w:ascii="Times New Roman" w:hAnsi="Times New Roman" w:cs="Times New Roman"/>
            <w:color w:val="0000FF"/>
            <w:sz w:val="28"/>
            <w:szCs w:val="28"/>
          </w:rPr>
          <w:t>Суд - европейский, проблемы - российские</w:t>
        </w:r>
      </w:hyperlink>
      <w:r w:rsidRPr="00BB05E3">
        <w:rPr>
          <w:rFonts w:ascii="Times New Roman" w:hAnsi="Times New Roman" w:cs="Times New Roman"/>
          <w:sz w:val="28"/>
          <w:szCs w:val="28"/>
        </w:rPr>
        <w:t xml:space="preserve"> // Законность. 2007. N 1. С. 12 - 18.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настоящее время законодательством предусматривается уголовная ответственность за неисполнение решений судебных органов. Так, </w:t>
      </w:r>
      <w:hyperlink r:id="rId1059" w:history="1">
        <w:r w:rsidRPr="00BB05E3">
          <w:rPr>
            <w:rFonts w:ascii="Times New Roman" w:hAnsi="Times New Roman" w:cs="Times New Roman"/>
            <w:color w:val="0000FF"/>
            <w:sz w:val="28"/>
            <w:szCs w:val="28"/>
          </w:rPr>
          <w:t>ст. 315</w:t>
        </w:r>
      </w:hyperlink>
      <w:r w:rsidRPr="00BB05E3">
        <w:rPr>
          <w:rFonts w:ascii="Times New Roman" w:hAnsi="Times New Roman" w:cs="Times New Roman"/>
          <w:sz w:val="28"/>
          <w:szCs w:val="28"/>
        </w:rPr>
        <w:t xml:space="preserve"> УК РФ устанавливает наказание за "злостное неисполнение представителем власти, государственным служащим, служащим органа местного самоуправления, а также служащим государственного или муниципального учреждения, коммерческой или иной организации вступивших в законную силу приговора суда, решения суда или иного судебного акта, а равно воспрепятствование их исполнению".</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Однако в соответствии с Мониторингом привлечения к ответственности должностных лиц, виновных в нарушении норм Европейской </w:t>
      </w:r>
      <w:hyperlink r:id="rId106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 защите прав человека и основных свобод в Российской Федерации, можно сделать вывод, что обращения в соответствующие органы по поводу отдельных решений Европейского суда по правам человека о применении мер ответственности к лицам, виновным в нарушении </w:t>
      </w:r>
      <w:hyperlink r:id="rId106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либо оставались без ответа, либо на запросы</w:t>
      </w:r>
      <w:proofErr w:type="gramEnd"/>
      <w:r w:rsidRPr="00BB05E3">
        <w:rPr>
          <w:rFonts w:ascii="Times New Roman" w:hAnsi="Times New Roman" w:cs="Times New Roman"/>
          <w:sz w:val="28"/>
          <w:szCs w:val="28"/>
        </w:rPr>
        <w:t xml:space="preserve"> давались ответы не по существу, со ссылками на отсутствие нарушений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Мониторинг привлечения к ответственности должностных лиц, виновных в нарушении норм Европейской Конвенции о защите прав человека и основных свобод в Российской Федерации // http://sutyajnik.ru.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М. Трепашкина, с учетом системной проблемы неисполнения постановлений Европейского суда по правам человека чиновниками Российской Федерации необходимо принятие отдельного закона "Об исполнении решений и применении практики Европейского суда по правам человека", как на Украине, ибо существующие нормы законов, положения федеральных законов России не исполняются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Трепашкин М. России нужен Закон о выполнении решений Европейского суда по правам человека // Вестник гражданского общества. 11.03.2009.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7. </w:t>
      </w:r>
      <w:r w:rsidRPr="00BB05E3">
        <w:rPr>
          <w:rFonts w:ascii="Times New Roman" w:hAnsi="Times New Roman" w:cs="Times New Roman"/>
          <w:b/>
          <w:bCs/>
          <w:sz w:val="28"/>
          <w:szCs w:val="28"/>
        </w:rPr>
        <w:t>Общественное мнение.</w:t>
      </w:r>
      <w:r w:rsidRPr="00BB05E3">
        <w:rPr>
          <w:rFonts w:ascii="Times New Roman" w:hAnsi="Times New Roman" w:cs="Times New Roman"/>
          <w:sz w:val="28"/>
          <w:szCs w:val="28"/>
        </w:rPr>
        <w:t xml:space="preserve"> Огромное значение в ходе реализации постановлений Европейского суда по правам человека имеют явления в социальной сфере общества, отношение его членов к тем или иным процессам, связанным как с обращением за защитой к международному органу, так и к процедуре приведения актов Европейского суда по правам человека в действие.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ходе реформирования Российского государства произошла "разбалансировка" всех социальных систем, прежде всего правовой и моральной. </w:t>
      </w:r>
      <w:proofErr w:type="gramStart"/>
      <w:r w:rsidRPr="00BB05E3">
        <w:rPr>
          <w:rFonts w:ascii="Times New Roman" w:hAnsi="Times New Roman" w:cs="Times New Roman"/>
          <w:sz w:val="28"/>
          <w:szCs w:val="28"/>
        </w:rPr>
        <w:t xml:space="preserve">Кризис права выражается, в частности, в тотальном правовом </w:t>
      </w:r>
      <w:r w:rsidRPr="00BB05E3">
        <w:rPr>
          <w:rFonts w:ascii="Times New Roman" w:hAnsi="Times New Roman" w:cs="Times New Roman"/>
          <w:sz w:val="28"/>
          <w:szCs w:val="28"/>
        </w:rPr>
        <w:lastRenderedPageBreak/>
        <w:t>нигилизме, неуважении к законам; их низкой эффективности, пробельности и коллизионности; незрелом, нередко деформированном правосознании, отсутствии должной юридической культуры &lt;1&gt;. Все это и вызывает непрерывное поступление большого количества жалоб в Европейский суд по правам человека и, как следствие, наличие большого количества принятых решений, которые необходимо реализовывать.</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Матузов Н.И. Право в политическом измерении // Правовая политика и правовая жизнь. 2002. N 1. С. 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Основной особенностью российского менталитета является не свобода, как на Западе, а справедливость. Для критического переосмысления свободы необходим соответствующий уровень демократизма в обществе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Цыбулевская О.И. Нравственные основания современного российского права / Под ред. Н.И. Матузова. Саратов: ГОУ ВПО "Саратовская государственная академия права", 2004. С. 61.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Некоторые жалобы в Европейский суд по правам человека имеют целью не восстановление нарушенных прав и получение компенсации, а именно достижение справедливости и привлечение внимания общественности и государственных органов к данной проблеме. По таким делам для заявителя важно публичное признание на международном уровне нарушения его прав, а также возможное прецедентное значение решения межгосударственного органа для внутригосударственной правовой практики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Воскобитова М.Р. Стратегии ведения дел в Европейском суде по правам человека // Закон. 2009. N 11. С. 81 - 87.</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сам Страсбургский суд в последние годы в многочисленных решениях уточнил, что выполнения своих обязанностей государством не хватает, чтобы лишить гражданина статуса "жертвы", если одновременно не признается правонарушение и в зависимости от случая не выплачивается компенсация. Поэтому ряд петиций в связи с неисполнением судебных решений был допущен даже после того, как государство исполнило свои обязательства. Это подчеркивает, с одной стороны, аспект морального удовлетворения жертвы, а с другой - важность публичного внимания к ущемлению прав человека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Нусбергер А. </w:t>
      </w:r>
      <w:hyperlink r:id="rId1062" w:history="1">
        <w:r w:rsidRPr="00BB05E3">
          <w:rPr>
            <w:rFonts w:ascii="Times New Roman" w:hAnsi="Times New Roman" w:cs="Times New Roman"/>
            <w:color w:val="0000FF"/>
            <w:sz w:val="28"/>
            <w:szCs w:val="28"/>
          </w:rPr>
          <w:t>Развитие прецедентного права Европейского суда</w:t>
        </w:r>
      </w:hyperlink>
      <w:r w:rsidRPr="00BB05E3">
        <w:rPr>
          <w:rFonts w:ascii="Times New Roman" w:hAnsi="Times New Roman" w:cs="Times New Roman"/>
          <w:sz w:val="28"/>
          <w:szCs w:val="28"/>
        </w:rPr>
        <w:t xml:space="preserve"> по правам человека на основе решений о России // Право и политика. 2005. N 10. С. 91.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Граждане Российской Федерации воспринимают Европейский суд по правам человека как последнюю надежду, инстанцию, где они могут </w:t>
      </w:r>
      <w:r w:rsidRPr="00BB05E3">
        <w:rPr>
          <w:rFonts w:ascii="Times New Roman" w:hAnsi="Times New Roman" w:cs="Times New Roman"/>
          <w:sz w:val="28"/>
          <w:szCs w:val="28"/>
        </w:rPr>
        <w:lastRenderedPageBreak/>
        <w:t>восстановить свои нарушенные права, и на это огромное влияние оказывает общественное мнение.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общественное мнение оказывает влияние не только на граждан, обратившихся за защитой в Европейский суд по правам человека и получивших постановление, но и на тех субъектов, которым данные постановления адресованы. Оценка представителями органов государственной власти постановлений Европейского суда по правам человека как негативного явления со стороны наднационального органа, как средства, оказывающего давление на государство, вмешательство в суверенитет также препятствуют восприятию данных актов судьями и законодателем как средства совершенствования всей системы правосудия и законодательства. В результате возникает противостояние интересов государства и общества.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Таким образом, полагаем, что причины, препятствующие реализации постановлений Европейского суда по правам человека в сфере гражданского производства, можно объединить в группы в зависимости от их характера: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экономические;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политические;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3) правовые;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социальные.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b/>
          <w:bCs/>
          <w:sz w:val="28"/>
          <w:szCs w:val="28"/>
        </w:rPr>
        <w:t>Неисполнение постановлений Европейского суда по правам человека - это комплексная проблема, поскольку в самом процессе реализации данных актов принимают участие государственные органы всех ветвей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зависимости от характера причин, препятствующих реализации постановлений Европейского суда по правам человека, необходимо определить и пути их преодоления и устранения.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для Российской Федерации сложилась сложная, можно даже сказать, критическая ситуация. Первое постановление Европейского суда в отношении Российской Федерации обнажило для стран Европейского Союза многочисленные недостатки правовой системы Российской Федерации, возникла угроза исключения из Европейского Союза, а граждане могли быть лишены права на судебную защиту в межгосударственных органах.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Необходимо принимать комплексные меры как со стороны Европейского суда по правам человека, так и со стороны национальных органов.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 стороны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учреждение Комитетом министров совместно с Европейским судом по правам человека особого механизма для анализа прецедентной практики Европейского суда по правам человека. Анализу должна подвергаться как практика Европейского суда по правам человека (его постановления) для предотвращения вынесения противоречивых и взаимоисключающих постановлений по идентичным жалобам, так и меры, направленные государством-ответчиком на реализацию таких постановлений.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xml:space="preserve">Это должен быть особый орган, который будет анализировать поступающие от государств документы о выполнении мер индивидуального и общего характера. По результатам анализа представленных материалов такой орган должен составлять рекомендации для преодоления выявленных нарушений </w:t>
      </w:r>
      <w:hyperlink r:id="rId106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в других государствах;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обязательное размещение постановлений Европейского суда по правам человека, содержащих указание на системную проблему в том или ином государстве, на официальном сайте.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Только размещение всех постановлений на официальном интернет-сайте Европейского суда по правам человека позволит говорить о полном информационном обеспечении государств - участников Совета Европы. Думается, </w:t>
      </w:r>
      <w:proofErr w:type="gramStart"/>
      <w:r w:rsidRPr="00BB05E3">
        <w:rPr>
          <w:rFonts w:ascii="Times New Roman" w:hAnsi="Times New Roman" w:cs="Times New Roman"/>
          <w:sz w:val="28"/>
          <w:szCs w:val="28"/>
        </w:rPr>
        <w:t>возможно</w:t>
      </w:r>
      <w:proofErr w:type="gramEnd"/>
      <w:r w:rsidRPr="00BB05E3">
        <w:rPr>
          <w:rFonts w:ascii="Times New Roman" w:hAnsi="Times New Roman" w:cs="Times New Roman"/>
          <w:sz w:val="28"/>
          <w:szCs w:val="28"/>
        </w:rPr>
        <w:t xml:space="preserve"> создание определенных блоков постановлений в зависимости от выявленных нарушений норм </w:t>
      </w:r>
      <w:hyperlink r:id="rId106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а также по каждому государству в отдельности;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стимуляция достижения мировых соглашений между сторонами. </w:t>
      </w:r>
      <w:proofErr w:type="gramStart"/>
      <w:r w:rsidRPr="00BB05E3">
        <w:rPr>
          <w:rFonts w:ascii="Times New Roman" w:hAnsi="Times New Roman" w:cs="Times New Roman"/>
          <w:sz w:val="28"/>
          <w:szCs w:val="28"/>
        </w:rPr>
        <w:t>Это особенно эффективно по отношению к так называемым делам-клонам, т.е. делам, аналогичным ранее рассмотренным Европейским судом, когда решение, по сути, предопределено содержанием дела, а длительность процедуры внесения изменений в действующее законодательство и правоприменительную практику не позволяет государству оперативно ликвидировать почву для нарушений определенных прав и свобод человека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Абашидзе А.Х., Алисиевич Е.С. Право Совета Европы. Конвенция о защите прав человека и основных свобод: Учебное пособие. М., 2007. С. 84.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 стороны национальных государственных органов: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1) как было отмечено ранее, в настоящее время в российском законодательстве существует немало норм, которые затрагивают процесс реализации постановлений Европейского суда по правам человека, но при этом нет единообразия.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связи с этим полагаем, что для повышения эффективности реализации постановлений Европейского суда по правам человека необходимо принятие федерального закона.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 желательность принятия специального федерального закона, посвященного регулированию этого вопроса, неоднократно указывалось в правовой литературе, однако отсутствие подобного закона не означает фактическое отсутствие соответствующего механизма. </w:t>
      </w:r>
      <w:proofErr w:type="gramStart"/>
      <w:r w:rsidRPr="00BB05E3">
        <w:rPr>
          <w:rFonts w:ascii="Times New Roman" w:hAnsi="Times New Roman" w:cs="Times New Roman"/>
          <w:sz w:val="28"/>
          <w:szCs w:val="28"/>
        </w:rPr>
        <w:t>Так, И.В. Рехтина считает, что необходимость принятия федерального закона об исполнении постановлений Европейского суда по правам человека, посвященного регулированию и обеспечению исполнения на территории Российской Федерации постановлений Европейского суда по правам человека, обусловлена особым статусом Европейского суда и сущностью принимаемых им постановлений &lt;1&gt;. Д.Ю. Матвеев утверждает, что принятие такого закона является не только желательным, но и необходимым для</w:t>
      </w:r>
      <w:proofErr w:type="gramEnd"/>
      <w:r w:rsidRPr="00BB05E3">
        <w:rPr>
          <w:rFonts w:ascii="Times New Roman" w:hAnsi="Times New Roman" w:cs="Times New Roman"/>
          <w:sz w:val="28"/>
          <w:szCs w:val="28"/>
        </w:rPr>
        <w:t xml:space="preserve"> </w:t>
      </w:r>
      <w:r w:rsidRPr="00BB05E3">
        <w:rPr>
          <w:rFonts w:ascii="Times New Roman" w:hAnsi="Times New Roman" w:cs="Times New Roman"/>
          <w:sz w:val="28"/>
          <w:szCs w:val="28"/>
        </w:rPr>
        <w:lastRenderedPageBreak/>
        <w:t>совершенствования защиты прав российских граждан и безусловного выполнения решений Европейского суда по правам человека &lt;2&gt;.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Рехтина И.В. Исполнение постановлений Европейского суда по правам человека: проблемы теории и практики // Российская юстиция. 2007. N 11. С. 74.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&lt;2&gt; Матвеев Д.Ю. </w:t>
      </w:r>
      <w:hyperlink r:id="rId1065" w:history="1">
        <w:r w:rsidRPr="00BB05E3">
          <w:rPr>
            <w:rFonts w:ascii="Times New Roman" w:hAnsi="Times New Roman" w:cs="Times New Roman"/>
            <w:color w:val="0000FF"/>
            <w:sz w:val="28"/>
            <w:szCs w:val="28"/>
          </w:rPr>
          <w:t>Обеспечение реализации в Российской Федерации</w:t>
        </w:r>
      </w:hyperlink>
      <w:r w:rsidRPr="00BB05E3">
        <w:rPr>
          <w:rFonts w:ascii="Times New Roman" w:hAnsi="Times New Roman" w:cs="Times New Roman"/>
          <w:sz w:val="28"/>
          <w:szCs w:val="28"/>
        </w:rPr>
        <w:t xml:space="preserve"> постановлений Европейского суда по правам человека // Юрист-международник. 2004. N 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Н.И. Квитко полагает, что для полноценной реализации подходов к исполнению решений Европейского суда по правам человека необходимо принятие Федерального закона "Об исполнении решений Европейского суда по правам человека", в котором также необходимо предусмотреть вопросы надзора за исполнением этих решений со стороны органов прокуратуры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Квитко Н.И. </w:t>
      </w:r>
      <w:hyperlink r:id="rId1066" w:history="1">
        <w:r w:rsidRPr="00BB05E3">
          <w:rPr>
            <w:rFonts w:ascii="Times New Roman" w:hAnsi="Times New Roman" w:cs="Times New Roman"/>
            <w:color w:val="0000FF"/>
            <w:sz w:val="28"/>
            <w:szCs w:val="28"/>
          </w:rPr>
          <w:t>Суд - европейский, проблемы - российские</w:t>
        </w:r>
      </w:hyperlink>
      <w:r w:rsidRPr="00BB05E3">
        <w:rPr>
          <w:rFonts w:ascii="Times New Roman" w:hAnsi="Times New Roman" w:cs="Times New Roman"/>
          <w:sz w:val="28"/>
          <w:szCs w:val="28"/>
        </w:rPr>
        <w:t xml:space="preserve"> // Законность. 2007. N 1. С. 12 - 18.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На наш взгляд, необходимо принятие федерального закона "О порядке реализации постановлений Европейского суда по правам человека на территории Российской Федерации". Данный закон должен устанавливать следующее: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 решение Европейского суда по правам человека является обязательным для реализации в Российской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Б) решения Европейского суда по правам человека подлежат обязательному переводу на русский язык и опубликованию в официальных источниках (например, в "Российской газете");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порядок реализации решения определяется в зависимости от вида мер (меры общего и индивидуального характера), указанных в решении: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 в части исполнения мер индивидуального характера: должны быть четко определены: орган, в который необходимо обратиться для получения материальной компенсации; срок рассмотрения и исполнения решения; порядок восстановления предыдущего юридического состояния и органы; ответственные за проведение данных действий;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б) в части исполнения мер общего характера: определить виды мер общего характера, которые могут применяться на территории Российской Федерации (например, внесение изменений в отдельные законодательные акты, проведение правовой экспертизы и др.); закрепить органы, ответственные за проведение действий, направленных на реализацию отдельных видов мер общего характера;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Г) условия и порядок привлечения к ответственности за невыполнение или несвоевременную реализацию решения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2) установление четкого механизма взыскания денежных сре</w:t>
      </w:r>
      <w:proofErr w:type="gramStart"/>
      <w:r w:rsidRPr="00BB05E3">
        <w:rPr>
          <w:rFonts w:ascii="Times New Roman" w:hAnsi="Times New Roman" w:cs="Times New Roman"/>
          <w:sz w:val="28"/>
          <w:szCs w:val="28"/>
        </w:rPr>
        <w:t>дств с к</w:t>
      </w:r>
      <w:proofErr w:type="gramEnd"/>
      <w:r w:rsidRPr="00BB05E3">
        <w:rPr>
          <w:rFonts w:ascii="Times New Roman" w:hAnsi="Times New Roman" w:cs="Times New Roman"/>
          <w:sz w:val="28"/>
          <w:szCs w:val="28"/>
        </w:rPr>
        <w:t xml:space="preserve">азны </w:t>
      </w:r>
      <w:r w:rsidRPr="00BB05E3">
        <w:rPr>
          <w:rFonts w:ascii="Times New Roman" w:hAnsi="Times New Roman" w:cs="Times New Roman"/>
          <w:sz w:val="28"/>
          <w:szCs w:val="28"/>
        </w:rPr>
        <w:lastRenderedPageBreak/>
        <w:t>в уже существующих законодательных актах.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Принятие федерального закона, закрепляющего порядок приведения в действие постановлений Европейского суда по правам человека все-таки не сможет охватить абсолютно все аспекты процесса реализации данных актов, в любом случае часть его норм будет иметь отсылочный характер, поэтому необходимо принятие системных мер по совершенствованию процедуры исполнения судебных актов - в отношении государства внедрить принцип "один карман - один распорядитель", четко прописав механизм взыскания денежных</w:t>
      </w:r>
      <w:proofErr w:type="gramEnd"/>
      <w:r w:rsidRPr="00BB05E3">
        <w:rPr>
          <w:rFonts w:ascii="Times New Roman" w:hAnsi="Times New Roman" w:cs="Times New Roman"/>
          <w:sz w:val="28"/>
          <w:szCs w:val="28"/>
        </w:rPr>
        <w:t xml:space="preserve"> сре</w:t>
      </w:r>
      <w:proofErr w:type="gramStart"/>
      <w:r w:rsidRPr="00BB05E3">
        <w:rPr>
          <w:rFonts w:ascii="Times New Roman" w:hAnsi="Times New Roman" w:cs="Times New Roman"/>
          <w:sz w:val="28"/>
          <w:szCs w:val="28"/>
        </w:rPr>
        <w:t>дств с к</w:t>
      </w:r>
      <w:proofErr w:type="gramEnd"/>
      <w:r w:rsidRPr="00BB05E3">
        <w:rPr>
          <w:rFonts w:ascii="Times New Roman" w:hAnsi="Times New Roman" w:cs="Times New Roman"/>
          <w:sz w:val="28"/>
          <w:szCs w:val="28"/>
        </w:rPr>
        <w:t>азенных счетов и обозначив орган, ответственный за функционирование такого механизма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Нешатаева Т.Н. </w:t>
      </w:r>
      <w:hyperlink r:id="rId1067" w:history="1">
        <w:r w:rsidRPr="00BB05E3">
          <w:rPr>
            <w:rFonts w:ascii="Times New Roman" w:hAnsi="Times New Roman" w:cs="Times New Roman"/>
            <w:color w:val="0000FF"/>
            <w:sz w:val="28"/>
            <w:szCs w:val="28"/>
          </w:rPr>
          <w:t>Уроки судебной практики о правах</w:t>
        </w:r>
      </w:hyperlink>
      <w:r w:rsidRPr="00BB05E3">
        <w:rPr>
          <w:rFonts w:ascii="Times New Roman" w:hAnsi="Times New Roman" w:cs="Times New Roman"/>
          <w:sz w:val="28"/>
          <w:szCs w:val="28"/>
        </w:rPr>
        <w:t xml:space="preserve"> человека: европейский и российский опыт. М.: Городец, 2007. С. 163.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Необходимым является улучшение процесса бюджетного планирования и процедур обеспечения посредством специальных бюджетных ассигнований соответствия в любое время имеющихся средств обязательствам государства по выплатам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Неисполнение судебных решений - проблема общая: Материалы круглого стола,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 Страсбург, Дворец Европы, 30 - 31 октября 2006 г. // Бюллетень Европейского суда по правам человека. 2006. N 11.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Безусловно, необходимо соблюдать баланс государственных и частных интересов, но при этом государство может быть развитым и сильным только тогда, когда частные субъекты чувствуют себя защищенными. Для увеличения сумм в бюджете государства для покрытия долгов перед гражданами необходимо развивать экономику страны.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Президент РФ Д.А. Медведев на уже упоминавшемся совещании по развитию отечественной системы правосудия отметил: "Мы сейчас занимаемся модернизацией экономики. Мы начали активно прорабатывать вопросы улучшения инвестиционного климата в нашей стране. Так вот, </w:t>
      </w:r>
      <w:r w:rsidRPr="00BB05E3">
        <w:rPr>
          <w:rFonts w:ascii="Times New Roman" w:hAnsi="Times New Roman" w:cs="Times New Roman"/>
          <w:b/>
          <w:bCs/>
          <w:sz w:val="28"/>
          <w:szCs w:val="28"/>
        </w:rPr>
        <w:t>инвестиционный климат в нашей стране напрямую завязан на эффективность судебной системы</w:t>
      </w:r>
      <w:r w:rsidRPr="00BB05E3">
        <w:rPr>
          <w:rFonts w:ascii="Times New Roman" w:hAnsi="Times New Roman" w:cs="Times New Roman"/>
          <w:sz w:val="28"/>
          <w:szCs w:val="28"/>
        </w:rPr>
        <w:t xml:space="preserve">. С кем бы я ни встречался, и с нашими предпринимателями, и с иностранными инвесторами, все они говорят только одно: для того чтобы в России был лучший инвестиционный климат, нужно, чтобы </w:t>
      </w:r>
      <w:r w:rsidRPr="00BB05E3">
        <w:rPr>
          <w:rFonts w:ascii="Times New Roman" w:hAnsi="Times New Roman" w:cs="Times New Roman"/>
          <w:b/>
          <w:bCs/>
          <w:sz w:val="28"/>
          <w:szCs w:val="28"/>
        </w:rPr>
        <w:t>судебная система развивалась, крепла и могла эффективным образом исполнять свои полномочия</w:t>
      </w:r>
      <w:r w:rsidRPr="00BB05E3">
        <w:rPr>
          <w:rFonts w:ascii="Times New Roman" w:hAnsi="Times New Roman" w:cs="Times New Roman"/>
          <w:sz w:val="28"/>
          <w:szCs w:val="28"/>
        </w:rPr>
        <w:t>"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Белов С. Дмитрий Медведев предложил достойно отметить юбилей СНГ // Российская газета. 05.02.2010. N 5103.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3) установление персональной ответственности должностных лиц. Данное направление в процессе </w:t>
      </w:r>
      <w:proofErr w:type="gramStart"/>
      <w:r w:rsidRPr="00BB05E3">
        <w:rPr>
          <w:rFonts w:ascii="Times New Roman" w:hAnsi="Times New Roman" w:cs="Times New Roman"/>
          <w:sz w:val="28"/>
          <w:szCs w:val="28"/>
        </w:rPr>
        <w:t>совершенствования механизма реализации постановлений Европейского суда</w:t>
      </w:r>
      <w:proofErr w:type="gramEnd"/>
      <w:r w:rsidRPr="00BB05E3">
        <w:rPr>
          <w:rFonts w:ascii="Times New Roman" w:hAnsi="Times New Roman" w:cs="Times New Roman"/>
          <w:sz w:val="28"/>
          <w:szCs w:val="28"/>
        </w:rPr>
        <w:t xml:space="preserve"> по правам человека является </w:t>
      </w:r>
      <w:r w:rsidRPr="00BB05E3">
        <w:rPr>
          <w:rFonts w:ascii="Times New Roman" w:hAnsi="Times New Roman" w:cs="Times New Roman"/>
          <w:sz w:val="28"/>
          <w:szCs w:val="28"/>
        </w:rPr>
        <w:lastRenderedPageBreak/>
        <w:t>многогранным и сложным. Это связано с множественностью видов ответственности и разнообразием субъектов, к которым данные виды ответственности могут применяться.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w:t>
      </w:r>
      <w:hyperlink r:id="rId1068" w:history="1">
        <w:r w:rsidRPr="00BB05E3">
          <w:rPr>
            <w:rFonts w:ascii="Times New Roman" w:hAnsi="Times New Roman" w:cs="Times New Roman"/>
            <w:color w:val="0000FF"/>
            <w:sz w:val="28"/>
            <w:szCs w:val="28"/>
          </w:rPr>
          <w:t>деле</w:t>
        </w:r>
      </w:hyperlink>
      <w:r w:rsidRPr="00BB05E3">
        <w:rPr>
          <w:rFonts w:ascii="Times New Roman" w:hAnsi="Times New Roman" w:cs="Times New Roman"/>
          <w:sz w:val="28"/>
          <w:szCs w:val="28"/>
        </w:rPr>
        <w:t xml:space="preserve"> </w:t>
      </w:r>
      <w:r w:rsidRPr="00BB05E3">
        <w:rPr>
          <w:rFonts w:ascii="Times New Roman" w:hAnsi="Times New Roman" w:cs="Times New Roman"/>
          <w:b/>
          <w:bCs/>
          <w:sz w:val="28"/>
          <w:szCs w:val="28"/>
        </w:rPr>
        <w:t>"Кормачева против России"</w:t>
      </w:r>
      <w:r w:rsidRPr="00BB05E3">
        <w:rPr>
          <w:rFonts w:ascii="Times New Roman" w:hAnsi="Times New Roman" w:cs="Times New Roman"/>
          <w:sz w:val="28"/>
          <w:szCs w:val="28"/>
        </w:rPr>
        <w:t xml:space="preserve"> Европейский суд по правам человека установил, что у России нет эффективных сре</w:t>
      </w:r>
      <w:proofErr w:type="gramStart"/>
      <w:r w:rsidRPr="00BB05E3">
        <w:rPr>
          <w:rFonts w:ascii="Times New Roman" w:hAnsi="Times New Roman" w:cs="Times New Roman"/>
          <w:sz w:val="28"/>
          <w:szCs w:val="28"/>
        </w:rPr>
        <w:t>дств пр</w:t>
      </w:r>
      <w:proofErr w:type="gramEnd"/>
      <w:r w:rsidRPr="00BB05E3">
        <w:rPr>
          <w:rFonts w:ascii="Times New Roman" w:hAnsi="Times New Roman" w:cs="Times New Roman"/>
          <w:sz w:val="28"/>
          <w:szCs w:val="28"/>
        </w:rPr>
        <w:t>отив чрезмерной длительности судебного разбирательства: жалобы в квалификационные коллегии судей различного уровня, жалобы в прокуратуру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069" w:history="1">
        <w:r w:rsidRPr="00BB05E3">
          <w:rPr>
            <w:rFonts w:ascii="Times New Roman" w:hAnsi="Times New Roman" w:cs="Times New Roman"/>
            <w:color w:val="0000FF"/>
            <w:sz w:val="28"/>
            <w:szCs w:val="28"/>
          </w:rPr>
          <w:t>Постановление</w:t>
        </w:r>
      </w:hyperlink>
      <w:r w:rsidRPr="00BB05E3">
        <w:rPr>
          <w:rFonts w:ascii="Times New Roman" w:hAnsi="Times New Roman" w:cs="Times New Roman"/>
          <w:sz w:val="28"/>
          <w:szCs w:val="28"/>
        </w:rPr>
        <w:t xml:space="preserve"> Европейского суда по правам человека от 29 января 2004 г. Дело "Кормачева (Kormacheva) против Российской Федерации" (жалоба N 53084/99) (Первая секция) // Бюллетень Европейского суда по правам человека. Российское издание. 2006. N 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Т.Н. Нешатаева считает, что введение ответственности лиц, виновных в неисполнении судебных актов, является необходимой мерой в совершенствовании исполнительного законодательства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Нешатаева Т.Н. </w:t>
      </w:r>
      <w:hyperlink r:id="rId1070" w:history="1">
        <w:r w:rsidRPr="00BB05E3">
          <w:rPr>
            <w:rFonts w:ascii="Times New Roman" w:hAnsi="Times New Roman" w:cs="Times New Roman"/>
            <w:color w:val="0000FF"/>
            <w:sz w:val="28"/>
            <w:szCs w:val="28"/>
          </w:rPr>
          <w:t>Уроки судебной практики о правах</w:t>
        </w:r>
      </w:hyperlink>
      <w:r w:rsidRPr="00BB05E3">
        <w:rPr>
          <w:rFonts w:ascii="Times New Roman" w:hAnsi="Times New Roman" w:cs="Times New Roman"/>
          <w:sz w:val="28"/>
          <w:szCs w:val="28"/>
        </w:rPr>
        <w:t xml:space="preserve"> человека: европейский и российский опыт. М.: Городец, 2007. С. 163.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По мнению Эрика Юргенса, необходимы усиление гражданской ответственности государства за неисполнение, равно как и персональной ответственности (в соответствующих случаях дисциплинарной, административной и уголовной) должностных лиц в процессе исполнения судебных актов в случае злоупотребления ими полномочиями, и возможность взыскания с должника соответствующих сумм вместе с процентами за несвоевременное исполнение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Неисполнение судебных решений - проблема общая: Материалы круглого стола, </w:t>
      </w:r>
      <w:proofErr w:type="gramStart"/>
      <w:r w:rsidRPr="00BB05E3">
        <w:rPr>
          <w:rFonts w:ascii="Times New Roman" w:hAnsi="Times New Roman" w:cs="Times New Roman"/>
          <w:sz w:val="28"/>
          <w:szCs w:val="28"/>
        </w:rPr>
        <w:t>г</w:t>
      </w:r>
      <w:proofErr w:type="gramEnd"/>
      <w:r w:rsidRPr="00BB05E3">
        <w:rPr>
          <w:rFonts w:ascii="Times New Roman" w:hAnsi="Times New Roman" w:cs="Times New Roman"/>
          <w:sz w:val="28"/>
          <w:szCs w:val="28"/>
        </w:rPr>
        <w:t>. Страсбург, Дворец Европы, 30 - 31 октября 2006 г. // Бюллетень Европейского суда по правам человека. 2006. N 11.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Из представленных точек зрения напрашивается один логический вывод: ответственность в процедуре реализации постановлений Европейского суда по правам человека должна быть и должны быть закреплены ее виды и порядок применения.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Поскольку ранее мы определили формы реализации актов Европейского суда по правам человека в зависимости от органа государственной власти, то отметим, что ответственность должны нести должностные лица абсолютно всех ветвей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Если говорить о видах ответственности, то мы предлагаем применение дисциплинарной, административной, имущественной и уголовной ответственности за действия (бездействие) должностных лиц, которые препятствуют реализации постановлений Европейского суда по правам </w:t>
      </w:r>
      <w:r w:rsidRPr="00BB05E3">
        <w:rPr>
          <w:rFonts w:ascii="Times New Roman" w:hAnsi="Times New Roman" w:cs="Times New Roman"/>
          <w:sz w:val="28"/>
          <w:szCs w:val="28"/>
        </w:rPr>
        <w:lastRenderedPageBreak/>
        <w:t>человека. Особое внимание в данной области стоит уделить возможности применения имущественной ответственности, т.е. лицо должно заплатить определенную сумму из личных средств тому, чьи права и интересы нарушаются в процессе реализации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Итак, если нарушения допускаются судьями (отказ в пересмотре на основании постановления Европейского суда по правам человека, неприменение норм </w:t>
      </w:r>
      <w:hyperlink r:id="rId107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неправильное толкование и т.д.), то они должны стать предметом рассмотрения Квалификационной коллегии судей. Однако в настоящее время трудно данные нарушения подвести под определение дисциплинарного проступка.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Под дисциплинарным проступком в гражданском судопроизводстве следует понимать грубое и явное неисполнение требований гражданско-процессуального законодательства (при принятии исковых заявлений и принятии обеспечительных мер) &lt;1&gt;. К сожалению, </w:t>
      </w:r>
      <w:hyperlink r:id="rId1072" w:history="1">
        <w:r w:rsidRPr="00BB05E3">
          <w:rPr>
            <w:rFonts w:ascii="Times New Roman" w:hAnsi="Times New Roman" w:cs="Times New Roman"/>
            <w:color w:val="0000FF"/>
            <w:sz w:val="28"/>
            <w:szCs w:val="28"/>
          </w:rPr>
          <w:t>ГПК</w:t>
        </w:r>
      </w:hyperlink>
      <w:r w:rsidRPr="00BB05E3">
        <w:rPr>
          <w:rFonts w:ascii="Times New Roman" w:hAnsi="Times New Roman" w:cs="Times New Roman"/>
          <w:sz w:val="28"/>
          <w:szCs w:val="28"/>
        </w:rPr>
        <w:t xml:space="preserve"> РФ не содержит понятий "постановление Европейского суда по правам человека", "формы реализации постановлений Европейского суда по правам человека" и иные категории, связанные с деятельностью Европейского суда по правам человека.</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Определение Судебной коллегии по гражданским делам Верховного Суда РФ от 21 декабря 2005 г. N 71-Г05-19.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механизм применения в отношении судей административной, дисциплинарной и уголовной ответственности несовершенен, что связано с наличием такого понятия, как "судейский иммунитет"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Рябинина Т.К. Нравственные начала уголовного процесса // Курск. 2007. С. 310.</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D105F9">
      <w:pPr>
        <w:widowControl w:val="0"/>
        <w:autoSpaceDE w:val="0"/>
        <w:autoSpaceDN w:val="0"/>
        <w:adjustRightInd w:val="0"/>
        <w:spacing w:after="0" w:line="240" w:lineRule="auto"/>
        <w:ind w:firstLine="540"/>
        <w:jc w:val="both"/>
        <w:rPr>
          <w:rFonts w:ascii="Times New Roman" w:hAnsi="Times New Roman" w:cs="Times New Roman"/>
          <w:sz w:val="28"/>
          <w:szCs w:val="28"/>
        </w:rPr>
      </w:pPr>
      <w:hyperlink r:id="rId1073" w:history="1">
        <w:r w:rsidR="009004D0" w:rsidRPr="00BB05E3">
          <w:rPr>
            <w:rFonts w:ascii="Times New Roman" w:hAnsi="Times New Roman" w:cs="Times New Roman"/>
            <w:color w:val="0000FF"/>
            <w:sz w:val="28"/>
            <w:szCs w:val="28"/>
          </w:rPr>
          <w:t>Статья 11</w:t>
        </w:r>
      </w:hyperlink>
      <w:r w:rsidR="009004D0" w:rsidRPr="00BB05E3">
        <w:rPr>
          <w:rFonts w:ascii="Times New Roman" w:hAnsi="Times New Roman" w:cs="Times New Roman"/>
          <w:sz w:val="28"/>
          <w:szCs w:val="28"/>
        </w:rPr>
        <w:t xml:space="preserve"> Кодекса судейской этики &lt;1&gt; устанавливает, что за совершение дисциплинарного проступка (нарушение норм </w:t>
      </w:r>
      <w:hyperlink r:id="rId1074" w:history="1">
        <w:r w:rsidR="009004D0" w:rsidRPr="00BB05E3">
          <w:rPr>
            <w:rFonts w:ascii="Times New Roman" w:hAnsi="Times New Roman" w:cs="Times New Roman"/>
            <w:color w:val="0000FF"/>
            <w:sz w:val="28"/>
            <w:szCs w:val="28"/>
          </w:rPr>
          <w:t>Закона</w:t>
        </w:r>
      </w:hyperlink>
      <w:r w:rsidR="009004D0" w:rsidRPr="00BB05E3">
        <w:rPr>
          <w:rFonts w:ascii="Times New Roman" w:hAnsi="Times New Roman" w:cs="Times New Roman"/>
          <w:sz w:val="28"/>
          <w:szCs w:val="28"/>
        </w:rPr>
        <w:t xml:space="preserve"> РФ "О статусе судей в Российской Федерации" и положений Кодекса судейской этики) на судью, за исключением судьи Конституционного Суда РФ, может быть наложено дисциплинарное взыскание в виде предупреждения или досрочного прекращения полномочий судьи.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w:t>
      </w:r>
      <w:hyperlink r:id="rId1075" w:history="1">
        <w:r w:rsidRPr="00BB05E3">
          <w:rPr>
            <w:rFonts w:ascii="Times New Roman" w:hAnsi="Times New Roman" w:cs="Times New Roman"/>
            <w:color w:val="0000FF"/>
            <w:sz w:val="28"/>
            <w:szCs w:val="28"/>
          </w:rPr>
          <w:t>Кодекс</w:t>
        </w:r>
      </w:hyperlink>
      <w:r w:rsidRPr="00BB05E3">
        <w:rPr>
          <w:rFonts w:ascii="Times New Roman" w:hAnsi="Times New Roman" w:cs="Times New Roman"/>
          <w:sz w:val="28"/>
          <w:szCs w:val="28"/>
        </w:rPr>
        <w:t xml:space="preserve"> судейской этики (утв. VI Всероссийским съездом судей 2 декабря 2004 г.) // Вестник Высшего Арбитражного Суда РФ. 2005. N 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Генеральный прокурор имеет право внести представление в квалификационные коллегии судей, которые в дальнейшем дают согласие на возбуждение уголовного дела в отношении судьи. Судьи могут привлекаться к уголовной ответственности за профессиональные грехи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Безнасюк А. Судьи отвечают за все, что делают // Парламентская газета. 2005. N 74 (1691).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Однако применение ответственности к судьям ограничивается действием принципа независимости. Судьи независимы не только от других ветвей власти, но и от сторон, участвующих в деле. Необходимо также учитывать и особенности российского законодательства, укомплектованность судейского корпуса, профессионализм и иные факторы, которые оказывают воздействие на процесс реализации актов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отношении должностных лиц органов законодательной ветви власти применение мер ответственности является самым сложным процессом, поскольку законотворчество - это многоступенчатый процесс, и выявить конкретное лицо, которое не способствует или препятствует принятию закона в целях реализации конкретного постановления Европейского суда по правам человека, практически невозможно.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Представляется интересной точка зрения Б.А. Едидина, который полагает в целях законодательного и организационного обеспечения исполнения решений Европейского суда по правам человека использовать механизм, закрепленный в новой редакции </w:t>
      </w:r>
      <w:hyperlink r:id="rId1076" w:history="1">
        <w:r w:rsidRPr="00BB05E3">
          <w:rPr>
            <w:rFonts w:ascii="Times New Roman" w:hAnsi="Times New Roman" w:cs="Times New Roman"/>
            <w:color w:val="0000FF"/>
            <w:sz w:val="28"/>
            <w:szCs w:val="28"/>
          </w:rPr>
          <w:t>ст. 80</w:t>
        </w:r>
      </w:hyperlink>
      <w:r w:rsidRPr="00BB05E3">
        <w:rPr>
          <w:rFonts w:ascii="Times New Roman" w:hAnsi="Times New Roman" w:cs="Times New Roman"/>
          <w:sz w:val="28"/>
          <w:szCs w:val="28"/>
        </w:rPr>
        <w:t xml:space="preserve"> Федерального конституционного закона "О Конституционном Суде Российской Федерации", суть которого заключается в том, что если решением Конституционного Суда РФ нормативный акт признан не соответствующим </w:t>
      </w:r>
      <w:hyperlink r:id="rId1077"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полностью или частично либо</w:t>
      </w:r>
      <w:proofErr w:type="gramEnd"/>
      <w:r w:rsidRPr="00BB05E3">
        <w:rPr>
          <w:rFonts w:ascii="Times New Roman" w:hAnsi="Times New Roman" w:cs="Times New Roman"/>
          <w:sz w:val="28"/>
          <w:szCs w:val="28"/>
        </w:rPr>
        <w:t xml:space="preserve"> из решения вытекает необходимость устранения пробела в правовом регулировании, то на соответствующие государственные органы и должностных лиц возлагается обязанность по приведению законов и иных нормативных актов в соответствие с </w:t>
      </w:r>
      <w:hyperlink r:id="rId1078"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Едидин Б.А. </w:t>
      </w:r>
      <w:hyperlink r:id="rId1079" w:history="1">
        <w:r w:rsidRPr="00BB05E3">
          <w:rPr>
            <w:rFonts w:ascii="Times New Roman" w:hAnsi="Times New Roman" w:cs="Times New Roman"/>
            <w:color w:val="0000FF"/>
            <w:sz w:val="28"/>
            <w:szCs w:val="28"/>
          </w:rPr>
          <w:t>Исполнение решений Европейского суда</w:t>
        </w:r>
      </w:hyperlink>
      <w:r w:rsidRPr="00BB05E3">
        <w:rPr>
          <w:rFonts w:ascii="Times New Roman" w:hAnsi="Times New Roman" w:cs="Times New Roman"/>
          <w:sz w:val="28"/>
          <w:szCs w:val="28"/>
        </w:rPr>
        <w:t xml:space="preserve"> по правам человека: современные проблемы теории и практики // Арбитражный и гражданский процесс. 2004. N 11. С. 23 - 24.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Что касается представителей органов исполнительной ветви власти, то здесь стоит выделять ответственность в зависимости от того, в какой момент было совершено правонарушение. Если действие (бездействие) должностного лица было предметом судебного разбирательства Европейского суда по правам человека и было признано им нарушающим нормы </w:t>
      </w:r>
      <w:hyperlink r:id="rId108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то такое лицо должно понести ответственность в виде дисциплинарного, административного взыскания и уголовного наказания (такую ответственность мы предлагаем называть первичной). В случае, когда действие (бездействие) должностного лица препятствует реализации уже вынесенного постановления Европейского суда по правам человека, то возможно применение уголовной ответственности, предусмотренной </w:t>
      </w:r>
      <w:hyperlink r:id="rId1081" w:history="1">
        <w:r w:rsidRPr="00BB05E3">
          <w:rPr>
            <w:rFonts w:ascii="Times New Roman" w:hAnsi="Times New Roman" w:cs="Times New Roman"/>
            <w:color w:val="0000FF"/>
            <w:sz w:val="28"/>
            <w:szCs w:val="28"/>
          </w:rPr>
          <w:t>ст. 315</w:t>
        </w:r>
      </w:hyperlink>
      <w:r w:rsidRPr="00BB05E3">
        <w:rPr>
          <w:rFonts w:ascii="Times New Roman" w:hAnsi="Times New Roman" w:cs="Times New Roman"/>
          <w:sz w:val="28"/>
          <w:szCs w:val="28"/>
        </w:rPr>
        <w:t xml:space="preserve"> </w:t>
      </w:r>
      <w:r w:rsidRPr="00BB05E3">
        <w:rPr>
          <w:rFonts w:ascii="Times New Roman" w:hAnsi="Times New Roman" w:cs="Times New Roman"/>
          <w:sz w:val="28"/>
          <w:szCs w:val="28"/>
        </w:rPr>
        <w:lastRenderedPageBreak/>
        <w:t>УК РФ (такую ответственность мы предлагаем называть вторичной).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Федеральным </w:t>
      </w:r>
      <w:hyperlink r:id="rId1082" w:history="1">
        <w:r w:rsidRPr="00BB05E3">
          <w:rPr>
            <w:rFonts w:ascii="Times New Roman" w:hAnsi="Times New Roman" w:cs="Times New Roman"/>
            <w:color w:val="0000FF"/>
            <w:sz w:val="28"/>
            <w:szCs w:val="28"/>
          </w:rPr>
          <w:t>законом</w:t>
        </w:r>
      </w:hyperlink>
      <w:r w:rsidRPr="00BB05E3">
        <w:rPr>
          <w:rFonts w:ascii="Times New Roman" w:hAnsi="Times New Roman" w:cs="Times New Roman"/>
          <w:sz w:val="28"/>
          <w:szCs w:val="28"/>
        </w:rPr>
        <w:t xml:space="preserve"> "О компенсации за нарушение права на судопроизводство в разумный срок или права на исполнение судебного акта в разумный срок" законодатель предусмотрел возможность применения ответственности к государственным органам Российской Федерации, которые впоследствии могут предъявить регрессный иск к должностному лицу, допустившему правонарушение. Однако этот Закон касается только судебных актов, вынесенных на территории Российской Федерации национальными судами. В </w:t>
      </w:r>
      <w:hyperlink r:id="rId1083" w:history="1">
        <w:r w:rsidRPr="00BB05E3">
          <w:rPr>
            <w:rFonts w:ascii="Times New Roman" w:hAnsi="Times New Roman" w:cs="Times New Roman"/>
            <w:color w:val="0000FF"/>
            <w:sz w:val="28"/>
            <w:szCs w:val="28"/>
          </w:rPr>
          <w:t>Законе</w:t>
        </w:r>
      </w:hyperlink>
      <w:r w:rsidRPr="00BB05E3">
        <w:rPr>
          <w:rFonts w:ascii="Times New Roman" w:hAnsi="Times New Roman" w:cs="Times New Roman"/>
          <w:sz w:val="28"/>
          <w:szCs w:val="28"/>
        </w:rPr>
        <w:t xml:space="preserve"> не сказано о возможности его применения в случае, когда не исполняются постановления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4) установление специально уполномоченного государственного органа, осуществляющего </w:t>
      </w:r>
      <w:proofErr w:type="gramStart"/>
      <w:r w:rsidRPr="00BB05E3">
        <w:rPr>
          <w:rFonts w:ascii="Times New Roman" w:hAnsi="Times New Roman" w:cs="Times New Roman"/>
          <w:sz w:val="28"/>
          <w:szCs w:val="28"/>
        </w:rPr>
        <w:t>контроль за</w:t>
      </w:r>
      <w:proofErr w:type="gramEnd"/>
      <w:r w:rsidRPr="00BB05E3">
        <w:rPr>
          <w:rFonts w:ascii="Times New Roman" w:hAnsi="Times New Roman" w:cs="Times New Roman"/>
          <w:sz w:val="28"/>
          <w:szCs w:val="28"/>
        </w:rPr>
        <w:t xml:space="preserve"> реализацией постановлений Европейского суда по правам человека. Несмотря на </w:t>
      </w:r>
      <w:proofErr w:type="gramStart"/>
      <w:r w:rsidRPr="00BB05E3">
        <w:rPr>
          <w:rFonts w:ascii="Times New Roman" w:hAnsi="Times New Roman" w:cs="Times New Roman"/>
          <w:sz w:val="28"/>
          <w:szCs w:val="28"/>
        </w:rPr>
        <w:t>то</w:t>
      </w:r>
      <w:proofErr w:type="gramEnd"/>
      <w:r w:rsidRPr="00BB05E3">
        <w:rPr>
          <w:rFonts w:ascii="Times New Roman" w:hAnsi="Times New Roman" w:cs="Times New Roman"/>
          <w:sz w:val="28"/>
          <w:szCs w:val="28"/>
        </w:rPr>
        <w:t xml:space="preserve"> что взаимодействие органов при реализации постановлений Европейского суда по правам человека находится под контролем и в полномочиях Уполномоченного Российской Федерации при Европейском суде по правам человека, оно все же недостаточно скоординировано и эффективно.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мнению О. Шепелевой, необходимо создать механизмы и процедуры, которые обеспечивали бы координацию между различными органами власти (законодательными, исполнительными и судебными) при идентификации причин, приводящих к нарушению норм </w:t>
      </w:r>
      <w:hyperlink r:id="rId108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при разработке комплекса мер, по устранению таких нарушений и при реализации этих мер. Кроме того, необходимо создать систему мониторинга, которая позволяла бы оценить эффективность исполнения решений Европейского суда по правам человека в части мер общего характера. С этой целью следует, в частности, обратить внимание на рекомендации ПАСЕ и других органов Совета Европы по повышению эффективности исполнения решений Европейского суда по правам человека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Шепелева О. Исполнение решений Европейского суда по правам человека (ЕСПЧ) в России: необходимость создания эффективных механизмов исполнения // http://www.demos-center.ru.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 мнению Л.М. Чуркиной, вариантом решения проблемы может стать создание специальной службы в Министерстве юстиции РФ, которая бы контролировала исполнение постановлений посредством принятия индивидуальных и общих мер.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Мы полагаем, что таким координирующим органом является на данный </w:t>
      </w:r>
      <w:proofErr w:type="gramStart"/>
      <w:r w:rsidRPr="00BB05E3">
        <w:rPr>
          <w:rFonts w:ascii="Times New Roman" w:hAnsi="Times New Roman" w:cs="Times New Roman"/>
          <w:sz w:val="28"/>
          <w:szCs w:val="28"/>
        </w:rPr>
        <w:t>момент</w:t>
      </w:r>
      <w:proofErr w:type="gramEnd"/>
      <w:r w:rsidRPr="00BB05E3">
        <w:rPr>
          <w:rFonts w:ascii="Times New Roman" w:hAnsi="Times New Roman" w:cs="Times New Roman"/>
          <w:sz w:val="28"/>
          <w:szCs w:val="28"/>
        </w:rPr>
        <w:t xml:space="preserve"> Уполномоченный при Европейском суде по правам человека, однако его полномочия должны быть четко определены.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Контроль, который должен осуществлять Уполномоченный, можно разделить на два вида: предварительный и последующий. В рамках предварительного контроля Уполномоченный должен: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доводить информацию о принятом постановлении Европейского суда </w:t>
      </w:r>
      <w:r w:rsidRPr="00BB05E3">
        <w:rPr>
          <w:rFonts w:ascii="Times New Roman" w:hAnsi="Times New Roman" w:cs="Times New Roman"/>
          <w:sz w:val="28"/>
          <w:szCs w:val="28"/>
        </w:rPr>
        <w:lastRenderedPageBreak/>
        <w:t>по правам человека до сведения представителей всех ветвей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обобщать и анализировать информацию от данных органов. Эта информация должна содержать конкретные меры, направленные на реализацию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рамках осуществления последующего контроля Уполномоченный должен:</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запрашивать информацию от соответствующих органов и должностных лиц об осуществленных мероприятиях поэтапно;</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проводить мониторинг осуществленных и подлежащих осуществлению мероприятий, направленных на реализацию каждого постановления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этого, необходимо законодательно закрепить и предоставить Уполномоченному Российской Федерации при Европейском суде по правам человека право законодательной инициативы в случаях, когда в результате осуществления контрольных функций возникает оправданная необходимость изменения законодательства. В настоящее время он может лишь вносить в установленном порядке предложения об использовании права законодательной инициативы, если исполнение решений Суда связано с внесением изменений и дополнений в федеральные законы. Представляется, что наделение Уполномоченного правом законодательной инициативы является оправданным действием, поскольку при реализации постановления Европейского суда по правам человека именно он обладает полной и достоверной информацией.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Изменения, внесенные 6 июля 2010 г. в существующий </w:t>
      </w:r>
      <w:hyperlink r:id="rId1085" w:history="1">
        <w:r w:rsidRPr="00BB05E3">
          <w:rPr>
            <w:rFonts w:ascii="Times New Roman" w:hAnsi="Times New Roman" w:cs="Times New Roman"/>
            <w:color w:val="0000FF"/>
            <w:sz w:val="28"/>
            <w:szCs w:val="28"/>
          </w:rPr>
          <w:t>Указ</w:t>
        </w:r>
      </w:hyperlink>
      <w:r w:rsidRPr="00BB05E3">
        <w:rPr>
          <w:rFonts w:ascii="Times New Roman" w:hAnsi="Times New Roman" w:cs="Times New Roman"/>
          <w:sz w:val="28"/>
          <w:szCs w:val="28"/>
        </w:rPr>
        <w:t xml:space="preserve"> Президента РФ "Об Уполномоченном Российской Федерации при Европейском суде по правам человека - заместителе Министра юстиции Российской Федерации", лишь уточнили отдельные положения этого Указа, не предоставив Уполномоченному новых функций.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5. Мониторинг действующего законодательства и судебной практики в сфере реализации постановлений Европейского суда по правам человека национальными органами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Следует отметить, что необходимость совершенствования законодательства и правотворчества в целом настоятельно требует развития мониторинга права как формы диалога власти и общества в целях более полного учета в правотворческом процессе потребностей и интересов населения, реализации конституционной обязанности государства по соблюдению и защите прав и свобод человека и гражданина, активного участия в законотворчестве институтов гражданского общества, большей открытости законотворческого процесса, учета общественного</w:t>
      </w:r>
      <w:proofErr w:type="gramEnd"/>
      <w:r w:rsidRPr="00BB05E3">
        <w:rPr>
          <w:rFonts w:ascii="Times New Roman" w:hAnsi="Times New Roman" w:cs="Times New Roman"/>
          <w:sz w:val="28"/>
          <w:szCs w:val="28"/>
        </w:rPr>
        <w:t xml:space="preserve"> мнения на различных стадиях законотворческого процесса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&gt; О</w:t>
      </w:r>
      <w:proofErr w:type="gramEnd"/>
      <w:r w:rsidRPr="00BB05E3">
        <w:rPr>
          <w:rFonts w:ascii="Times New Roman" w:hAnsi="Times New Roman" w:cs="Times New Roman"/>
          <w:sz w:val="28"/>
          <w:szCs w:val="28"/>
        </w:rPr>
        <w:t xml:space="preserve"> системе мониторинга законодательства и правоприменительной практики в научно-технической сфере, сфере инновационной деятельности // http://www.innovbusiness.ru.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Совет Федерации Федерального Собрания РФ инициировал в 2002 г. работу по созданию системы мониторинга законодательства и правоприменительной практики, ставя перед собой </w:t>
      </w:r>
      <w:proofErr w:type="gramStart"/>
      <w:r w:rsidRPr="00BB05E3">
        <w:rPr>
          <w:rFonts w:ascii="Times New Roman" w:hAnsi="Times New Roman" w:cs="Times New Roman"/>
          <w:sz w:val="28"/>
          <w:szCs w:val="28"/>
        </w:rPr>
        <w:t>задачу</w:t>
      </w:r>
      <w:proofErr w:type="gramEnd"/>
      <w:r w:rsidRPr="00BB05E3">
        <w:rPr>
          <w:rFonts w:ascii="Times New Roman" w:hAnsi="Times New Roman" w:cs="Times New Roman"/>
          <w:sz w:val="28"/>
          <w:szCs w:val="28"/>
        </w:rPr>
        <w:t xml:space="preserve"> повысить эффективность законотворческой деятельности Федерального Собрания РФ, а также компенсировать потребность гражданского общества в постоянной экспертизе решений власти и налаживании плодотворного социального партнерства между властью и обществом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w:t>
      </w:r>
      <w:proofErr w:type="gramStart"/>
      <w:r w:rsidRPr="00BB05E3">
        <w:rPr>
          <w:rFonts w:ascii="Times New Roman" w:hAnsi="Times New Roman" w:cs="Times New Roman"/>
          <w:sz w:val="28"/>
          <w:szCs w:val="28"/>
        </w:rPr>
        <w:t>&gt; О</w:t>
      </w:r>
      <w:proofErr w:type="gramEnd"/>
      <w:r w:rsidRPr="00BB05E3">
        <w:rPr>
          <w:rFonts w:ascii="Times New Roman" w:hAnsi="Times New Roman" w:cs="Times New Roman"/>
          <w:sz w:val="28"/>
          <w:szCs w:val="28"/>
        </w:rPr>
        <w:t xml:space="preserve"> системе мониторинга законодательства и правоприменительной практики в научно-технической сфере, сфере инновационной деятельности // http://www.innovbusiness.ru.</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2007 г. был создан Центр мониторинга законодательства и правоприменительной практики при Совете Федерации Федерального Собрания РФ, который является экспертно-консультативным органом при Совете Федерации Федерального Собрания РФ, осуществляющим содействие проведению мониторинга законодательства и правоприменительной практики в Совете Федерации.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Фактический мониторинг правоприменительной практики осуществляет Пленум Верховного Суда РФ, в полномочия которого входит анализ и обобщение судебной практики нижестоящих судов. По результатам такой деятельности Пленум Верховного Суда РФ вправе издавать постановления по отдельным вопросам правоприменения.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Применение </w:t>
      </w:r>
      <w:hyperlink r:id="rId1086"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 довольно сложная задача. </w:t>
      </w:r>
      <w:proofErr w:type="gramStart"/>
      <w:r w:rsidRPr="00BB05E3">
        <w:rPr>
          <w:rFonts w:ascii="Times New Roman" w:hAnsi="Times New Roman" w:cs="Times New Roman"/>
          <w:sz w:val="28"/>
          <w:szCs w:val="28"/>
        </w:rPr>
        <w:t xml:space="preserve">Правоприменитель может полагать, что он применяет нормы Конвенции, однако он может ошибаться, поскольку знает (или думает, что знает) ее текст, но не знает (или знает недостаточно) "живой Конвенции", т.е. той, которая, как "живой организм", находится в постоянном развитии по мере появления новых решений Европейского суда, разъясняющих значение норм </w:t>
      </w:r>
      <w:hyperlink r:id="rId1087"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&lt;1&gt;.</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Саликов М.С. О некоторых аспектах защиты прав граждан Российской Федерации Европейским судом по правам человека // Российская Федерация в Европе: правовые аспекты сотрудничества России с европейскими организациями: Сборник статей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проф. Д. Раушнинга, В.Н. Русиновой. М.: Международные отношения, 2008. С. 36.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О.А. Кожевников предлагает в качестве повышения эффективности реализации постановлений Европейского суда по правам человека издание Пленумом Верховного Суда РФ постановлений с разъяснениями последствий каждого решения или группы решений, касающихся аналогичных вопросов &lt;1&gt;. Именно путем издания постановлений Пленума Верховного Суда РФ происходит адаптация норм </w:t>
      </w:r>
      <w:hyperlink r:id="rId1088"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и позиций постановлений Европейского суда по правам человека для правоприменителя в России.</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 xml:space="preserve">&lt;1&gt; Кожевников О.А. </w:t>
      </w:r>
      <w:hyperlink r:id="rId1089" w:history="1">
        <w:r w:rsidRPr="00BB05E3">
          <w:rPr>
            <w:rFonts w:ascii="Times New Roman" w:hAnsi="Times New Roman" w:cs="Times New Roman"/>
            <w:color w:val="0000FF"/>
            <w:sz w:val="28"/>
            <w:szCs w:val="28"/>
          </w:rPr>
          <w:t>Россия должна совершенствовать работу</w:t>
        </w:r>
      </w:hyperlink>
      <w:r w:rsidRPr="00BB05E3">
        <w:rPr>
          <w:rFonts w:ascii="Times New Roman" w:hAnsi="Times New Roman" w:cs="Times New Roman"/>
          <w:sz w:val="28"/>
          <w:szCs w:val="28"/>
        </w:rPr>
        <w:t xml:space="preserve"> собственных судов в соответствии с позициями Европейского суда по правам человека и Конституционного Суда РФ // Международное публичное и частное право. 2010. N 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А. Деменева полагает, что единство судебной практики должно основываться исключительно на верховенстве права, а не только на положениях Пленумов Верховного Суда РФ и Высшего Арбитражного Суда РФ и информационных писем указанных органов судебной власти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Деменева А. Проблемы исполнения решений Европейского суда в Российской Федерации // Обязательства государств - участников Европейской конвенции о защите прав человека по исполнению постановлений Европейского суда / Под ред. Л.М. Чуркиной; общ</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 xml:space="preserve"> </w:t>
      </w:r>
      <w:proofErr w:type="gramStart"/>
      <w:r w:rsidRPr="00BB05E3">
        <w:rPr>
          <w:rFonts w:ascii="Times New Roman" w:hAnsi="Times New Roman" w:cs="Times New Roman"/>
          <w:sz w:val="28"/>
          <w:szCs w:val="28"/>
        </w:rPr>
        <w:t>р</w:t>
      </w:r>
      <w:proofErr w:type="gramEnd"/>
      <w:r w:rsidRPr="00BB05E3">
        <w:rPr>
          <w:rFonts w:ascii="Times New Roman" w:hAnsi="Times New Roman" w:cs="Times New Roman"/>
          <w:sz w:val="28"/>
          <w:szCs w:val="28"/>
        </w:rPr>
        <w:t xml:space="preserve">ед. С.И. Беляева. Екатеринбург, 2005. </w:t>
      </w:r>
      <w:proofErr w:type="gramStart"/>
      <w:r w:rsidRPr="00BB05E3">
        <w:rPr>
          <w:rFonts w:ascii="Times New Roman" w:hAnsi="Times New Roman" w:cs="Times New Roman"/>
          <w:sz w:val="28"/>
          <w:szCs w:val="28"/>
        </w:rPr>
        <w:t>(Международная защита прав человека.</w:t>
      </w:r>
      <w:proofErr w:type="gramEnd"/>
      <w:r w:rsidRPr="00BB05E3">
        <w:rPr>
          <w:rFonts w:ascii="Times New Roman" w:hAnsi="Times New Roman" w:cs="Times New Roman"/>
          <w:sz w:val="28"/>
          <w:szCs w:val="28"/>
        </w:rPr>
        <w:t xml:space="preserve"> Вып. 5). С. 102.</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roofErr w:type="gramStart"/>
      <w:r w:rsidRPr="00BB05E3">
        <w:rPr>
          <w:rFonts w:ascii="Times New Roman" w:hAnsi="Times New Roman" w:cs="Times New Roman"/>
          <w:sz w:val="28"/>
          <w:szCs w:val="28"/>
        </w:rPr>
        <w:t xml:space="preserve">Следовательно, Верховный Суд РФ может явиться связующим звеном между нижестоящими судами и законодательными органами в процессе реализации постановлений Европейского суда по правам человека, поскольку при обнаружении необходимости внесения изменений или дополнений в законодательные акты в соответствии с выявленными Европейским судом нарушениями </w:t>
      </w:r>
      <w:hyperlink r:id="rId1090"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он может использовать право законодательной инициативы.</w:t>
      </w:r>
      <w:proofErr w:type="gramEnd"/>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для повышения эффективности реализации постановлений Европейского суда по правам человека необходимо проводить мониторинг законодательства и правоприменительной практики комплексно при участии представителей всех ветвей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Постоянное изучение и анализ действующего законодательства и правоприменительной практики - необходимый и действенный процесс, который позволит:</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сократить число обращений граждан с жалобами в Европейский суд по правам человека и, следовательно, сократить количество нереализованных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усовершенствовать внутренние средства защиты прав и интересов заинтересованных лиц;</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выявить и впоследствии устранить основные причины, препятствующие реализации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6) совершенствование </w:t>
      </w:r>
      <w:proofErr w:type="gramStart"/>
      <w:r w:rsidRPr="00BB05E3">
        <w:rPr>
          <w:rFonts w:ascii="Times New Roman" w:hAnsi="Times New Roman" w:cs="Times New Roman"/>
          <w:sz w:val="28"/>
          <w:szCs w:val="28"/>
        </w:rPr>
        <w:t>процесса информационного обеспечения представителей органов всех ветвей государственной власти</w:t>
      </w:r>
      <w:proofErr w:type="gramEnd"/>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Ранее было указано, что в настоящий момент постановления Европейского суда по правам человека не подлежат официальному переводу на русский язык и опубликованию в официальных источниках.</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Совершенствование внутренних сре</w:t>
      </w:r>
      <w:proofErr w:type="gramStart"/>
      <w:r w:rsidRPr="00BB05E3">
        <w:rPr>
          <w:rFonts w:ascii="Times New Roman" w:hAnsi="Times New Roman" w:cs="Times New Roman"/>
          <w:sz w:val="28"/>
          <w:szCs w:val="28"/>
        </w:rPr>
        <w:t>дств пр</w:t>
      </w:r>
      <w:proofErr w:type="gramEnd"/>
      <w:r w:rsidRPr="00BB05E3">
        <w:rPr>
          <w:rFonts w:ascii="Times New Roman" w:hAnsi="Times New Roman" w:cs="Times New Roman"/>
          <w:sz w:val="28"/>
          <w:szCs w:val="28"/>
        </w:rPr>
        <w:t xml:space="preserve">авовой защиты требует </w:t>
      </w:r>
      <w:r w:rsidRPr="00BB05E3">
        <w:rPr>
          <w:rFonts w:ascii="Times New Roman" w:hAnsi="Times New Roman" w:cs="Times New Roman"/>
          <w:sz w:val="28"/>
          <w:szCs w:val="28"/>
        </w:rPr>
        <w:lastRenderedPageBreak/>
        <w:t xml:space="preserve">принятия дополнительных мер, чтобы при применении национального законодательства национальные власти могли учесть требования </w:t>
      </w:r>
      <w:hyperlink r:id="rId1091"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особенно те из них, которые вытекают из постановлений Суда. Необходимы публикации в печати, информирование о прецедентах Суда при необходимости перевода их на национальный язык соответствующего государства и обучение с учетом требований судей и других государственных должностных лиц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Рекомендация Rec (2002)13 Комитета министров государствам-членам об опубликовании и распространении в государствах-членах текста Европейской конвенции о защите прав человека и прецедентов Европейского суда по правам человека (принята 18 декабря 2002 г.).</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данной сфере необходимо распространять информацию о </w:t>
      </w:r>
      <w:hyperlink r:id="rId1092" w:history="1">
        <w:r w:rsidRPr="00BB05E3">
          <w:rPr>
            <w:rFonts w:ascii="Times New Roman" w:hAnsi="Times New Roman" w:cs="Times New Roman"/>
            <w:color w:val="0000FF"/>
            <w:sz w:val="28"/>
            <w:szCs w:val="28"/>
          </w:rPr>
          <w:t>Конвенц</w:t>
        </w:r>
        <w:proofErr w:type="gramStart"/>
        <w:r w:rsidRPr="00BB05E3">
          <w:rPr>
            <w:rFonts w:ascii="Times New Roman" w:hAnsi="Times New Roman" w:cs="Times New Roman"/>
            <w:color w:val="0000FF"/>
            <w:sz w:val="28"/>
            <w:szCs w:val="28"/>
          </w:rPr>
          <w:t>ии</w:t>
        </w:r>
      </w:hyperlink>
      <w:r w:rsidRPr="00BB05E3">
        <w:rPr>
          <w:rFonts w:ascii="Times New Roman" w:hAnsi="Times New Roman" w:cs="Times New Roman"/>
          <w:sz w:val="28"/>
          <w:szCs w:val="28"/>
        </w:rPr>
        <w:t xml:space="preserve"> и ее</w:t>
      </w:r>
      <w:proofErr w:type="gramEnd"/>
      <w:r w:rsidRPr="00BB05E3">
        <w:rPr>
          <w:rFonts w:ascii="Times New Roman" w:hAnsi="Times New Roman" w:cs="Times New Roman"/>
          <w:sz w:val="28"/>
          <w:szCs w:val="28"/>
        </w:rPr>
        <w:t xml:space="preserve"> контрольном механизме среди судей, работников прокуратуры, внутренних дел, правоохранительных органов для прояснения ее содержания и практики применения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Опарина М.В. </w:t>
      </w:r>
      <w:hyperlink r:id="rId1093" w:history="1">
        <w:r w:rsidRPr="00BB05E3">
          <w:rPr>
            <w:rFonts w:ascii="Times New Roman" w:hAnsi="Times New Roman" w:cs="Times New Roman"/>
            <w:color w:val="0000FF"/>
            <w:sz w:val="28"/>
            <w:szCs w:val="28"/>
          </w:rPr>
          <w:t>Правовое значение решений Европейского суда</w:t>
        </w:r>
      </w:hyperlink>
      <w:r w:rsidRPr="00BB05E3">
        <w:rPr>
          <w:rFonts w:ascii="Times New Roman" w:hAnsi="Times New Roman" w:cs="Times New Roman"/>
          <w:sz w:val="28"/>
          <w:szCs w:val="28"/>
        </w:rPr>
        <w:t xml:space="preserve"> по правам человека // Международное публичное и частное право. 2008. N 4. С. 14.</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области информационного обеспечения необходимо выделить следующие направления деятельности: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официальный перевод текстов постановлений Европейского суда по правам </w:t>
      </w:r>
      <w:proofErr w:type="gramStart"/>
      <w:r w:rsidRPr="00BB05E3">
        <w:rPr>
          <w:rFonts w:ascii="Times New Roman" w:hAnsi="Times New Roman" w:cs="Times New Roman"/>
          <w:sz w:val="28"/>
          <w:szCs w:val="28"/>
        </w:rPr>
        <w:t>человека</w:t>
      </w:r>
      <w:proofErr w:type="gramEnd"/>
      <w:r w:rsidRPr="00BB05E3">
        <w:rPr>
          <w:rFonts w:ascii="Times New Roman" w:hAnsi="Times New Roman" w:cs="Times New Roman"/>
          <w:sz w:val="28"/>
          <w:szCs w:val="28"/>
        </w:rPr>
        <w:t xml:space="preserve"> на русский язык специально уполномоченным органом. Мы видим в качестве такого органа определенное структурное подразделение при Министерстве юстиции РФ, которое будет подконтрольно Уполномоченному РФ при Европейском суде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опубликование текста постановления Европейского суда по правам человека в официальных источниках. Это обяжет судей применять, выполнять и исполнять данные акты при рассмотрении и разрешении конкретных дел;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своевременное распространение информации о принятом постановлении Европейского суда по правам человека. В настоящее время Уполномоченный РФ при Европейском суде по правам человека информирует Конституционный Суд РФ, Верховный Суд РФ, Высший Арбитражный Суд РФ и иные органы государственной власти о принятом постановлении Европейского суда по правам человека. А уже эти органы должны доводить эту информацию до нижестоящих структур;</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 проведение конференций и семинаров, целью которых является анализ и обобщение выявленных в постановлениях Европейского суда по правам человека нарушений </w:t>
      </w:r>
      <w:hyperlink r:id="rId1094"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xml:space="preserve"> органами государственной власти Российской Федерации и более полное представление информации правоприменителям;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7) повышение правовой культуры и нравственности граждан и органов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Эффективность реализации постановлений Европейского суда по правам человека зависит от того, насколько развито государство. Необходимо проводить активную профилактическую работу, имеющую целью недопущение самой возможности нарушения прав человека или как минимум снижение количества такого рода нарушений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Саликов М.С. О некоторых аспектах защиты прав граждан Российской Федерации Европейским судом по правам человека // Российская Федерация в Европе: правовые аспекты сотрудничества России с европейскими организациями: Сборник статей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проф. Д. Раушнинга, В.Н. Русиновой. М., 2008. С. 36.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Так, </w:t>
      </w:r>
      <w:hyperlink r:id="rId1095" w:history="1">
        <w:r w:rsidRPr="00BB05E3">
          <w:rPr>
            <w:rFonts w:ascii="Times New Roman" w:hAnsi="Times New Roman" w:cs="Times New Roman"/>
            <w:color w:val="0000FF"/>
            <w:sz w:val="28"/>
            <w:szCs w:val="28"/>
          </w:rPr>
          <w:t>ст. 18</w:t>
        </w:r>
      </w:hyperlink>
      <w:r w:rsidRPr="00BB05E3">
        <w:rPr>
          <w:rFonts w:ascii="Times New Roman" w:hAnsi="Times New Roman" w:cs="Times New Roman"/>
          <w:sz w:val="28"/>
          <w:szCs w:val="28"/>
        </w:rPr>
        <w:t xml:space="preserve"> Конституции РФ устанавливает, что государство гарантирует - права и свободы человека и гражданина являются непосредственно </w:t>
      </w:r>
      <w:proofErr w:type="gramStart"/>
      <w:r w:rsidRPr="00BB05E3">
        <w:rPr>
          <w:rFonts w:ascii="Times New Roman" w:hAnsi="Times New Roman" w:cs="Times New Roman"/>
          <w:sz w:val="28"/>
          <w:szCs w:val="28"/>
        </w:rPr>
        <w:t>действующими</w:t>
      </w:r>
      <w:proofErr w:type="gramEnd"/>
      <w:r w:rsidRPr="00BB05E3">
        <w:rPr>
          <w:rFonts w:ascii="Times New Roman" w:hAnsi="Times New Roman" w:cs="Times New Roman"/>
          <w:sz w:val="28"/>
          <w:szCs w:val="28"/>
        </w:rPr>
        <w:t xml:space="preserve"> 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Обращение в Европейский суд по правам человека должно рассматриваться и приниматься гражданами как исключительное средство защиты своих прав. Большое количество жалоб, поступающих от граждан Российской Федерации, отклоняются в связи с невыполнением определенных требований, установленных Судом, что отрицательно сказывается на статистике количества обращений за защитой.</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Повышение доверия граждан к судам и судьям должно стать основой совершенствования всей судебной системы.</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Положительным моментом в сфере обеспечения доступности информации о деятельности судов стало принятие Федерального </w:t>
      </w:r>
      <w:hyperlink r:id="rId1096" w:history="1">
        <w:r w:rsidRPr="00BB05E3">
          <w:rPr>
            <w:rFonts w:ascii="Times New Roman" w:hAnsi="Times New Roman" w:cs="Times New Roman"/>
            <w:color w:val="0000FF"/>
            <w:sz w:val="28"/>
            <w:szCs w:val="28"/>
          </w:rPr>
          <w:t>закона</w:t>
        </w:r>
      </w:hyperlink>
      <w:r w:rsidRPr="00BB05E3">
        <w:rPr>
          <w:rFonts w:ascii="Times New Roman" w:hAnsi="Times New Roman" w:cs="Times New Roman"/>
          <w:sz w:val="28"/>
          <w:szCs w:val="28"/>
        </w:rPr>
        <w:t xml:space="preserve"> от 22 декабря 2008 г. N 262-ФЗ "Об обеспечении доступа к информации о деятельности судов в Российской Федерации". Данный </w:t>
      </w:r>
      <w:hyperlink r:id="rId1097" w:history="1">
        <w:r w:rsidRPr="00BB05E3">
          <w:rPr>
            <w:rFonts w:ascii="Times New Roman" w:hAnsi="Times New Roman" w:cs="Times New Roman"/>
            <w:color w:val="0000FF"/>
            <w:sz w:val="28"/>
            <w:szCs w:val="28"/>
          </w:rPr>
          <w:t>Закон</w:t>
        </w:r>
      </w:hyperlink>
      <w:r w:rsidRPr="00BB05E3">
        <w:rPr>
          <w:rFonts w:ascii="Times New Roman" w:hAnsi="Times New Roman" w:cs="Times New Roman"/>
          <w:sz w:val="28"/>
          <w:szCs w:val="28"/>
        </w:rPr>
        <w:t xml:space="preserve"> обязал судей размещать информацию об их деятельности (итоговые решения, определения и иные акты) на соответствующем официальном сайте, который доступен для любого гражданина.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Кроме того, граждане могут внести свой вклад в приведение российского законодательства в соответствие с требованиями европейских стандартов. Нормы, нарушающие права и свободы человека, можно рассматривать как не соответствующие </w:t>
      </w:r>
      <w:hyperlink r:id="rId1098"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Отсюда следует возможность обращения в Конституционный Суд РФ лиц, чьи права нарушены применением таких норм, с требованием признать их не соответствующими Конституции РФ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Султанов А.Р. </w:t>
      </w:r>
      <w:hyperlink r:id="rId1099" w:history="1">
        <w:r w:rsidRPr="00BB05E3">
          <w:rPr>
            <w:rFonts w:ascii="Times New Roman" w:hAnsi="Times New Roman" w:cs="Times New Roman"/>
            <w:color w:val="0000FF"/>
            <w:sz w:val="28"/>
            <w:szCs w:val="28"/>
          </w:rPr>
          <w:t>Об исполнении постановлений Европейского суда</w:t>
        </w:r>
      </w:hyperlink>
      <w:r w:rsidRPr="00BB05E3">
        <w:rPr>
          <w:rFonts w:ascii="Times New Roman" w:hAnsi="Times New Roman" w:cs="Times New Roman"/>
          <w:sz w:val="28"/>
          <w:szCs w:val="28"/>
        </w:rPr>
        <w:t xml:space="preserve"> по правам человека как средстве реализации конституционных ценностей // Международное публичное и частное право. 2008. N 4. С. 16.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Национальные конституционные суды государств могут служить фильтром </w:t>
      </w:r>
      <w:proofErr w:type="gramStart"/>
      <w:r w:rsidRPr="00BB05E3">
        <w:rPr>
          <w:rFonts w:ascii="Times New Roman" w:hAnsi="Times New Roman" w:cs="Times New Roman"/>
          <w:sz w:val="28"/>
          <w:szCs w:val="28"/>
        </w:rPr>
        <w:t>для петиций в Страсбургский суд в зависимости от их компетенции в отношении</w:t>
      </w:r>
      <w:proofErr w:type="gramEnd"/>
      <w:r w:rsidRPr="00BB05E3">
        <w:rPr>
          <w:rFonts w:ascii="Times New Roman" w:hAnsi="Times New Roman" w:cs="Times New Roman"/>
          <w:sz w:val="28"/>
          <w:szCs w:val="28"/>
        </w:rPr>
        <w:t xml:space="preserve"> жалоб отдельных индивидуумов. В российском конституционно-процессуальном праве возможность подачи индивидуальной жалобы предусмотрена. Каждая германская петиция в Страсбург проходит через германский Конституционный Суд, в то время как жалобы из России обычно попадают в Страсбург напрямую и без фильтра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Нусбергер А. </w:t>
      </w:r>
      <w:hyperlink r:id="rId1100" w:history="1">
        <w:r w:rsidRPr="00BB05E3">
          <w:rPr>
            <w:rFonts w:ascii="Times New Roman" w:hAnsi="Times New Roman" w:cs="Times New Roman"/>
            <w:color w:val="0000FF"/>
            <w:sz w:val="28"/>
            <w:szCs w:val="28"/>
          </w:rPr>
          <w:t>Развитие прецедентного права Европейского суда</w:t>
        </w:r>
      </w:hyperlink>
      <w:r w:rsidRPr="00BB05E3">
        <w:rPr>
          <w:rFonts w:ascii="Times New Roman" w:hAnsi="Times New Roman" w:cs="Times New Roman"/>
          <w:sz w:val="28"/>
          <w:szCs w:val="28"/>
        </w:rPr>
        <w:t xml:space="preserve"> по правам человека на основе решений о России // Право и политика. 2005. N 10. С. 91.</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По нашему мнению, гипотетическое установление обязанности обращения изначально в Конституционный Суд РФ является процессом, сопряженным с некоторыми трудностями. Во-первых, </w:t>
      </w:r>
      <w:hyperlink r:id="rId1101" w:history="1">
        <w:proofErr w:type="gramStart"/>
        <w:r w:rsidRPr="00BB05E3">
          <w:rPr>
            <w:rFonts w:ascii="Times New Roman" w:hAnsi="Times New Roman" w:cs="Times New Roman"/>
            <w:color w:val="0000FF"/>
            <w:sz w:val="28"/>
            <w:szCs w:val="28"/>
          </w:rPr>
          <w:t>ч</w:t>
        </w:r>
        <w:proofErr w:type="gramEnd"/>
        <w:r w:rsidRPr="00BB05E3">
          <w:rPr>
            <w:rFonts w:ascii="Times New Roman" w:hAnsi="Times New Roman" w:cs="Times New Roman"/>
            <w:color w:val="0000FF"/>
            <w:sz w:val="28"/>
            <w:szCs w:val="28"/>
          </w:rPr>
          <w:t>. 1 ст. 3</w:t>
        </w:r>
      </w:hyperlink>
      <w:r w:rsidRPr="00BB05E3">
        <w:rPr>
          <w:rFonts w:ascii="Times New Roman" w:hAnsi="Times New Roman" w:cs="Times New Roman"/>
          <w:sz w:val="28"/>
          <w:szCs w:val="28"/>
        </w:rPr>
        <w:t xml:space="preserve"> ФКЗ "О Конституционном Суде Российской Федерации" устанавливает, что гражданин может обратиться с запросом в Конституционный Суд РФ об оспаривании конституционности нормы, которая была применена в конкретном деле, т.е. Конституционный Суд РФ проверяет закон только на соответствие </w:t>
      </w:r>
      <w:hyperlink r:id="rId1102" w:history="1">
        <w:r w:rsidRPr="00BB05E3">
          <w:rPr>
            <w:rFonts w:ascii="Times New Roman" w:hAnsi="Times New Roman" w:cs="Times New Roman"/>
            <w:color w:val="0000FF"/>
            <w:sz w:val="28"/>
            <w:szCs w:val="28"/>
          </w:rPr>
          <w:t>Конституции</w:t>
        </w:r>
      </w:hyperlink>
      <w:r w:rsidRPr="00BB05E3">
        <w:rPr>
          <w:rFonts w:ascii="Times New Roman" w:hAnsi="Times New Roman" w:cs="Times New Roman"/>
          <w:sz w:val="28"/>
          <w:szCs w:val="28"/>
        </w:rPr>
        <w:t xml:space="preserve"> РФ. Во-вторых, резко увеличится нагрузка судей Конституционного Суда РФ, т.е. по каждой жалобе необходимо будет вынести постановление, которое будет являться одним из условий для обращения в Европейский суд по правам человека. В-третьих, возникнет возможность появления противоречивых постановлений, принятых по одному и тому же делу Европейским судом по правам человека и Конституционным Судом РФ. И наконец, цель конституционного судопроизводства - это конституционный контроль, а не правосудие как таковое.</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Эти мероприятия необходимо проводить с учетом абсолютно всех составляющих российского общества и государства в целом.</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4 февраля 2010 г. Президент РФ провел совещание по развитию отечественной системы правосудия, обозначив: "В последние годы Европейским судом было принято много решений, по которым Россию обязывали компенсировать вред, причиненный гражданам необоснованными действиями, судебными решениями либо чрезмерным затягиванием рассмотрения судебных дел". Государство заинтересовано в таком усовершенствовании судебной системы, чтобы "оно было эффективным", в том, чтобы создать условия, когда у граждан не было бы необходимости прибегать к услугам международных судов, или, во всяком случае, чтобы количество таких обращений было бы существенно меньшим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Белов С. Дмитрий Медведев предложил достойно отметить юбилей СНГ // Российская газета. 05.02.2010. N 5103.</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lastRenderedPageBreak/>
        <w:t>В российском законодательстве подчас используются устаревшие нравственные и юридические понятия и процедуры. Решения Европейского суда по правам человека имеют огромное значение для формирования мировоззрения судей, прокуроров, адвокатов, научных работников и иных юристов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Воскобитова М.Р., Добровольская С.И., Шепелева О.С. Российские дела в Европейском суде по правам человека: опыт первого десятилетия: аналитический обзор. М.: Новая юстиция, 2008. С. 8.</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Для адекватного толкования норм права судья должен иметь не только хорошую профессиональную подготовку, но и сформировавшуюся систему нравственных ценностей, которые в совокупности помогут оценить правовые явления под углом зрения категории справедливости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Балашов А.Н., Сенякин Н.Н. Этические основы судейской деятельности: Учеб</w:t>
      </w:r>
      <w:proofErr w:type="gramStart"/>
      <w:r w:rsidRPr="00BB05E3">
        <w:rPr>
          <w:rFonts w:ascii="Times New Roman" w:hAnsi="Times New Roman" w:cs="Times New Roman"/>
          <w:sz w:val="28"/>
          <w:szCs w:val="28"/>
        </w:rPr>
        <w:t>.-</w:t>
      </w:r>
      <w:proofErr w:type="gramEnd"/>
      <w:r w:rsidRPr="00BB05E3">
        <w:rPr>
          <w:rFonts w:ascii="Times New Roman" w:hAnsi="Times New Roman" w:cs="Times New Roman"/>
          <w:sz w:val="28"/>
          <w:szCs w:val="28"/>
        </w:rPr>
        <w:t>метод. пособие. Саратов: Изд-во ГОУ ВПО "Саратовская государственная академия права", 2009. С. 26</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Целый ряд типичных нарушений </w:t>
      </w:r>
      <w:hyperlink r:id="rId1103" w:history="1">
        <w:r w:rsidRPr="00BB05E3">
          <w:rPr>
            <w:rFonts w:ascii="Times New Roman" w:hAnsi="Times New Roman" w:cs="Times New Roman"/>
            <w:color w:val="0000FF"/>
            <w:sz w:val="28"/>
            <w:szCs w:val="28"/>
          </w:rPr>
          <w:t>Конвенции</w:t>
        </w:r>
      </w:hyperlink>
      <w:r w:rsidRPr="00BB05E3">
        <w:rPr>
          <w:rFonts w:ascii="Times New Roman" w:hAnsi="Times New Roman" w:cs="Times New Roman"/>
          <w:sz w:val="28"/>
          <w:szCs w:val="28"/>
        </w:rPr>
        <w:t>, установленных Европейским судом по правам человека в отношении Российской Федерации, красноречиво свидетельствуют о том, что нужно менять сам стиль работы, менталитет сотрудников значительного числа правоохранительных структур нашего государства, а этот процесс не из разряда быстрых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Русинова В.Н. Обзор постановлений Европейского суда по правам человека в отношении России // Российская Федерация в Европе: правовые аспекты сотрудничества России с европейскими организациями: Сборник статей</w:t>
      </w:r>
      <w:proofErr w:type="gramStart"/>
      <w:r w:rsidRPr="00BB05E3">
        <w:rPr>
          <w:rFonts w:ascii="Times New Roman" w:hAnsi="Times New Roman" w:cs="Times New Roman"/>
          <w:sz w:val="28"/>
          <w:szCs w:val="28"/>
        </w:rPr>
        <w:t xml:space="preserve"> / П</w:t>
      </w:r>
      <w:proofErr w:type="gramEnd"/>
      <w:r w:rsidRPr="00BB05E3">
        <w:rPr>
          <w:rFonts w:ascii="Times New Roman" w:hAnsi="Times New Roman" w:cs="Times New Roman"/>
          <w:sz w:val="28"/>
          <w:szCs w:val="28"/>
        </w:rPr>
        <w:t>од ред. проф. Д. Раушнинга, В.Н. Русиновой. М.: Междунар. отношения, 2008. С. 35.</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Поменять всю систему законодательства в Российской Федерации в течение короткого промежутка времени не представляется возможным. Думается, для того чтобы изменить законодательство, необходимо изменить сознание граждан, что также требует значительного времени.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Необходимо повышать профессионализм судей путем проведения обучающих семинаров, конференций и иных мероприятий. При этом не стоит забывать, что уровень профессиональной подготовки судебных кадров зависит не только от объема усвоенных теоретических знаний и практических навыков, но и от состояния правосознания, степени его ведомственной деформации, </w:t>
      </w:r>
      <w:proofErr w:type="gramStart"/>
      <w:r w:rsidRPr="00BB05E3">
        <w:rPr>
          <w:rFonts w:ascii="Times New Roman" w:hAnsi="Times New Roman" w:cs="Times New Roman"/>
          <w:sz w:val="28"/>
          <w:szCs w:val="28"/>
        </w:rPr>
        <w:t>а</w:t>
      </w:r>
      <w:proofErr w:type="gramEnd"/>
      <w:r w:rsidRPr="00BB05E3">
        <w:rPr>
          <w:rFonts w:ascii="Times New Roman" w:hAnsi="Times New Roman" w:cs="Times New Roman"/>
          <w:sz w:val="28"/>
          <w:szCs w:val="28"/>
        </w:rPr>
        <w:t xml:space="preserve"> в конечном счете - от степени соответствия мировоззренческих установок потребностям социального развития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&lt;1&gt; Михайловская И.Б. </w:t>
      </w:r>
      <w:hyperlink r:id="rId1104" w:history="1">
        <w:r w:rsidRPr="00BB05E3">
          <w:rPr>
            <w:rFonts w:ascii="Times New Roman" w:hAnsi="Times New Roman" w:cs="Times New Roman"/>
            <w:color w:val="0000FF"/>
            <w:sz w:val="28"/>
            <w:szCs w:val="28"/>
          </w:rPr>
          <w:t>Суды и судьи: независимость</w:t>
        </w:r>
      </w:hyperlink>
      <w:r w:rsidRPr="00BB05E3">
        <w:rPr>
          <w:rFonts w:ascii="Times New Roman" w:hAnsi="Times New Roman" w:cs="Times New Roman"/>
          <w:sz w:val="28"/>
          <w:szCs w:val="28"/>
        </w:rPr>
        <w:t xml:space="preserve"> и управляемость. М.: Проспект, 2010. С. 89.</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Мероприятия по приведению российского законодательства и правоприменительной практики в соответствие с европейскими нормами, в том числе и в области судебной защиты прав человека, должны отвечать национальным потребностям и учитывать сложившиеся традиции, а также опыт, накопленный в развитии правовой системы страны. Лишь в этом случае они будут эффективно способствовать устранению правонарушений, а в конечном итоге - созданию правовой системы, которая обеспечивала бы подлинное соблюдение прав российских граждан &lt;1&gt;.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&lt;1&gt; Торкунова Е. Влияние европейской системы защиты прав человека на российское законодательство // Вся Европа.ru 2007. N 11 // http://alleuropa.ru/index.</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Как мы видим, повысить эффективность реализации постановлений Европейского суда по правам человека можно путем проведения комплекса мероприятий, затрагивающих все сферы (экономическую, правовую, политическую, социальную) государства и общества.</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jc w:val="center"/>
        <w:outlineLvl w:val="0"/>
        <w:rPr>
          <w:rFonts w:ascii="Times New Roman" w:hAnsi="Times New Roman" w:cs="Times New Roman"/>
          <w:sz w:val="28"/>
          <w:szCs w:val="28"/>
        </w:rPr>
      </w:pPr>
      <w:r w:rsidRPr="00BB05E3">
        <w:rPr>
          <w:rFonts w:ascii="Times New Roman" w:hAnsi="Times New Roman" w:cs="Times New Roman"/>
          <w:sz w:val="28"/>
          <w:szCs w:val="28"/>
        </w:rPr>
        <w:t>ЗАКЛЮЧЕНИЕ</w:t>
      </w:r>
    </w:p>
    <w:p w:rsidR="009004D0" w:rsidRPr="00BB05E3" w:rsidRDefault="009004D0">
      <w:pPr>
        <w:widowControl w:val="0"/>
        <w:autoSpaceDE w:val="0"/>
        <w:autoSpaceDN w:val="0"/>
        <w:adjustRightInd w:val="0"/>
        <w:spacing w:after="0" w:line="240" w:lineRule="auto"/>
        <w:jc w:val="center"/>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Итак, реализация постановлений Верховного Суда РФ, Конституционного Суда РФ и Европейского суда по правам человека является комплексным процессом, в котором принимают участие представители всех ветвей органов государственной власти.</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Специфика реализации данных актов обусловлена видом государственного органа, от которого они исходят; характером полномочий судебных органов; сущностью, свойствами и целевой направленностью самих актов.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Независимо от формы реализации (исполнение, применение, выполнение, соблюдение) акты Верховного Суда РФ, Конституционного Суда РФ и Европейского суда по правам человека направлены на совершенствование законодательства и судебной практики и в целом на обеспечение права на судебную защиту, гарантированную </w:t>
      </w:r>
      <w:hyperlink r:id="rId1105" w:history="1">
        <w:r w:rsidRPr="00BB05E3">
          <w:rPr>
            <w:rFonts w:ascii="Times New Roman" w:hAnsi="Times New Roman" w:cs="Times New Roman"/>
            <w:color w:val="0000FF"/>
            <w:sz w:val="28"/>
            <w:szCs w:val="28"/>
          </w:rPr>
          <w:t>Конституцией</w:t>
        </w:r>
      </w:hyperlink>
      <w:r w:rsidRPr="00BB05E3">
        <w:rPr>
          <w:rFonts w:ascii="Times New Roman" w:hAnsi="Times New Roman" w:cs="Times New Roman"/>
          <w:sz w:val="28"/>
          <w:szCs w:val="28"/>
        </w:rPr>
        <w:t xml:space="preserve"> РФ и </w:t>
      </w:r>
      <w:hyperlink r:id="rId1106" w:history="1">
        <w:r w:rsidRPr="00BB05E3">
          <w:rPr>
            <w:rFonts w:ascii="Times New Roman" w:hAnsi="Times New Roman" w:cs="Times New Roman"/>
            <w:color w:val="0000FF"/>
            <w:sz w:val="28"/>
            <w:szCs w:val="28"/>
          </w:rPr>
          <w:t>Конвенцией</w:t>
        </w:r>
      </w:hyperlink>
      <w:r w:rsidRPr="00BB05E3">
        <w:rPr>
          <w:rFonts w:ascii="Times New Roman" w:hAnsi="Times New Roman" w:cs="Times New Roman"/>
          <w:sz w:val="28"/>
          <w:szCs w:val="28"/>
        </w:rPr>
        <w:t xml:space="preserve"> о защите прав человека и основных свобод.</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Принимая постановление, каждый судебный орган рассчитывает на его реализацию. В случае если постановление не будет реализовано, т.е. не приведено в действие определенным субъектом, вся деятельность по осуществлению правосудия теряет всякий смысл.</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В настоящее время отсутствие в законодательстве понятия "реализация судебного акта" и четкого единого порядка приведения в действие судебных актов является отрицательным моментом, который негативно сказывается на всей деятельности судебных органов.</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 xml:space="preserve">В данной работе были выявлены причины, препятствующие реализации судебных актов. К этим причинам относятся: несовершенство </w:t>
      </w:r>
      <w:r w:rsidRPr="00BB05E3">
        <w:rPr>
          <w:rFonts w:ascii="Times New Roman" w:hAnsi="Times New Roman" w:cs="Times New Roman"/>
          <w:sz w:val="28"/>
          <w:szCs w:val="28"/>
        </w:rPr>
        <w:lastRenderedPageBreak/>
        <w:t xml:space="preserve">законодательства; устоявшаяся судебная практика; отсутствие персональной ответственности лиц, совершивших действие, препятствующее реализации (или бездействующих); менталитет граждан Российской Федерации и пр. Выделение этих причин позволило определить основные пути </w:t>
      </w:r>
      <w:proofErr w:type="gramStart"/>
      <w:r w:rsidRPr="00BB05E3">
        <w:rPr>
          <w:rFonts w:ascii="Times New Roman" w:hAnsi="Times New Roman" w:cs="Times New Roman"/>
          <w:sz w:val="28"/>
          <w:szCs w:val="28"/>
        </w:rPr>
        <w:t>повышения эффективности реализации постановлений Верховного Суда</w:t>
      </w:r>
      <w:proofErr w:type="gramEnd"/>
      <w:r w:rsidRPr="00BB05E3">
        <w:rPr>
          <w:rFonts w:ascii="Times New Roman" w:hAnsi="Times New Roman" w:cs="Times New Roman"/>
          <w:sz w:val="28"/>
          <w:szCs w:val="28"/>
        </w:rPr>
        <w:t xml:space="preserve"> РФ, Конституционного Суда РФ и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Отметим, что повысить эффективность реализации данных актов можно только путем осуществления совместных действий гражданами и организациями, представителями органов всех ветвей государственной власти. К основным мероприятиям, которые позволят улучшить процесс реализации постановлений Верховного Суда РФ, Конституционного Суда РФ и Европейского суда по правам человека, можно отнести совершенствование законодательства (выработка единой процедуры реализации судебных актов, которые вынесены за рамки судопроизводственной деятельности); изменение практики применения отдельных актов при исполнении и соблюдении их судами общей юрисдикции; установление персональной ответственности за реализацию названных актов; повышение профессионализма представителей всех органов государственной власти; повышение уровня информационного обеспечения.</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r w:rsidRPr="00BB05E3">
        <w:rPr>
          <w:rFonts w:ascii="Times New Roman" w:hAnsi="Times New Roman" w:cs="Times New Roman"/>
          <w:sz w:val="28"/>
          <w:szCs w:val="28"/>
        </w:rPr>
        <w:t>Кроме того, в зависимости от вида судебного органа (Верховный Суд РФ, Конституционный Суд РФ или Европейский суд по правам человека), принявшего постановление, выделены специфические мероприятия, которые позволят повысить эффективность их реализации. Например, для повышения эффективности реализации постановлений Европейского суда по правам человека необходимо более рациональное бюджетное планирование; введение органа, который будет осуществлять мониторинг их реализации; принятие федерального закона "О порядке реализации постановлений Европейского суда по правам человека".</w:t>
      </w: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9004D0" w:rsidRPr="00BB05E3" w:rsidRDefault="009004D0">
      <w:pPr>
        <w:widowControl w:val="0"/>
        <w:pBdr>
          <w:bottom w:val="single" w:sz="6" w:space="0" w:color="auto"/>
        </w:pBdr>
        <w:autoSpaceDE w:val="0"/>
        <w:autoSpaceDN w:val="0"/>
        <w:adjustRightInd w:val="0"/>
        <w:spacing w:after="0" w:line="240" w:lineRule="auto"/>
        <w:rPr>
          <w:rFonts w:ascii="Times New Roman" w:hAnsi="Times New Roman" w:cs="Times New Roman"/>
          <w:sz w:val="28"/>
          <w:szCs w:val="28"/>
        </w:rPr>
      </w:pPr>
    </w:p>
    <w:p w:rsidR="007F3E48" w:rsidRPr="00BB05E3" w:rsidRDefault="007F3E48">
      <w:pPr>
        <w:rPr>
          <w:rFonts w:ascii="Times New Roman" w:hAnsi="Times New Roman" w:cs="Times New Roman"/>
          <w:sz w:val="28"/>
          <w:szCs w:val="28"/>
        </w:rPr>
      </w:pPr>
    </w:p>
    <w:sectPr w:rsidR="007F3E48" w:rsidRPr="00BB05E3" w:rsidSect="00BB05E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compat/>
  <w:rsids>
    <w:rsidRoot w:val="009004D0"/>
    <w:rsid w:val="004B2528"/>
    <w:rsid w:val="007440C3"/>
    <w:rsid w:val="007F3E48"/>
    <w:rsid w:val="009004D0"/>
    <w:rsid w:val="00B35A7F"/>
    <w:rsid w:val="00BB05E3"/>
    <w:rsid w:val="00D105F9"/>
    <w:rsid w:val="00D32A8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3E4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004D0"/>
    <w:pPr>
      <w:widowControl w:val="0"/>
      <w:autoSpaceDE w:val="0"/>
      <w:autoSpaceDN w:val="0"/>
      <w:adjustRightInd w:val="0"/>
      <w:spacing w:after="0" w:line="240" w:lineRule="auto"/>
    </w:pPr>
    <w:rPr>
      <w:rFonts w:ascii="Calibri" w:eastAsiaTheme="minorEastAsia" w:hAnsi="Calibri" w:cs="Calibri"/>
      <w:lang w:eastAsia="ru-RU"/>
    </w:rPr>
  </w:style>
  <w:style w:type="paragraph" w:customStyle="1" w:styleId="ConsPlusNonformat">
    <w:name w:val="ConsPlusNonformat"/>
    <w:uiPriority w:val="99"/>
    <w:rsid w:val="009004D0"/>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Title">
    <w:name w:val="ConsPlusTitle"/>
    <w:uiPriority w:val="99"/>
    <w:rsid w:val="009004D0"/>
    <w:pPr>
      <w:widowControl w:val="0"/>
      <w:autoSpaceDE w:val="0"/>
      <w:autoSpaceDN w:val="0"/>
      <w:adjustRightInd w:val="0"/>
      <w:spacing w:after="0" w:line="240" w:lineRule="auto"/>
    </w:pPr>
    <w:rPr>
      <w:rFonts w:ascii="Calibri" w:eastAsiaTheme="minorEastAsia" w:hAnsi="Calibri" w:cs="Calibri"/>
      <w:b/>
      <w:bCs/>
      <w:lang w:eastAsia="ru-RU"/>
    </w:rPr>
  </w:style>
  <w:style w:type="paragraph" w:customStyle="1" w:styleId="ConsPlusCell">
    <w:name w:val="ConsPlusCell"/>
    <w:uiPriority w:val="99"/>
    <w:rsid w:val="009004D0"/>
    <w:pPr>
      <w:widowControl w:val="0"/>
      <w:autoSpaceDE w:val="0"/>
      <w:autoSpaceDN w:val="0"/>
      <w:adjustRightInd w:val="0"/>
      <w:spacing w:after="0" w:line="240" w:lineRule="auto"/>
    </w:pPr>
    <w:rPr>
      <w:rFonts w:ascii="Calibri" w:eastAsiaTheme="minorEastAsia" w:hAnsi="Calibri" w:cs="Calibri"/>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D709038670218189951A3B49F2A12950262930485B1D3587CDF5E93CF93BFF78C27015D4x6P1G" TargetMode="External"/><Relationship Id="rId671" Type="http://schemas.openxmlformats.org/officeDocument/2006/relationships/hyperlink" Target="consultantplus://offline/ref=2A9643D6F6ACF3E73AC0FB15C4508AC34636D0C84F864B747FFF6333yBP8G" TargetMode="External"/><Relationship Id="rId769" Type="http://schemas.openxmlformats.org/officeDocument/2006/relationships/hyperlink" Target="consultantplus://offline/ref=2A9643D6F6ACF3E73AC0FB15C4508AC34636D0C84F864B747FFF6333yBP8G" TargetMode="External"/><Relationship Id="rId976" Type="http://schemas.openxmlformats.org/officeDocument/2006/relationships/hyperlink" Target="consultantplus://offline/ref=2A9643D6F6ACF3E73AC0FB15C4508AC34636D0C84F864B747FFF6333yBP8G" TargetMode="External"/><Relationship Id="rId21" Type="http://schemas.openxmlformats.org/officeDocument/2006/relationships/hyperlink" Target="consultantplus://offline/ref=D709038670218189951A3B49F2A12950232D364E5C11688DC5ACE53ExFPEG" TargetMode="External"/><Relationship Id="rId324" Type="http://schemas.openxmlformats.org/officeDocument/2006/relationships/hyperlink" Target="consultantplus://offline/ref=D709038670218189951A3B49F2A129502520374F574C62859CA0E7x3P9G" TargetMode="External"/><Relationship Id="rId531" Type="http://schemas.openxmlformats.org/officeDocument/2006/relationships/hyperlink" Target="consultantplus://offline/ref=2A9643D6F6ACF3E73AC0F20CC3508AC34734D0CB4B85167E77A66F31BFy0PDG" TargetMode="External"/><Relationship Id="rId629" Type="http://schemas.openxmlformats.org/officeDocument/2006/relationships/hyperlink" Target="consultantplus://offline/ref=2A9643D6F6ACF3E73AC0FB15C4508AC34236D6CA46DB417C26F361y3P4G" TargetMode="External"/><Relationship Id="rId170" Type="http://schemas.openxmlformats.org/officeDocument/2006/relationships/hyperlink" Target="consultantplus://offline/ref=D709038670218189951A3B49F2A129502520374F574C62859CA0E7x3P9G" TargetMode="External"/><Relationship Id="rId836" Type="http://schemas.openxmlformats.org/officeDocument/2006/relationships/hyperlink" Target="consultantplus://offline/ref=2A9643D6F6ACF3E73AC0FB15C4508AC34437D0C24B8A167E77A66F31BF0D47EC86C9F472A9EAC84Ey9P3G" TargetMode="External"/><Relationship Id="rId1021" Type="http://schemas.openxmlformats.org/officeDocument/2006/relationships/hyperlink" Target="consultantplus://offline/ref=2A9643D6F6ACF3E73AC0F41EDA508AC34734D7C94B864B747FFF6333B80218FB8180F873A9EBCCy4PEG" TargetMode="External"/><Relationship Id="rId268" Type="http://schemas.openxmlformats.org/officeDocument/2006/relationships/hyperlink" Target="consultantplus://offline/ref=D709038670218189951A3B49F2A12950262932425A1D3587CDF5E93CF9x3PBG" TargetMode="External"/><Relationship Id="rId475" Type="http://schemas.openxmlformats.org/officeDocument/2006/relationships/hyperlink" Target="consultantplus://offline/ref=2A9643D6F6ACF3E73AC0FB15C4508AC3473ED5CF46DB417C26F361y3P4G" TargetMode="External"/><Relationship Id="rId682" Type="http://schemas.openxmlformats.org/officeDocument/2006/relationships/hyperlink" Target="consultantplus://offline/ref=2A9643D6F6ACF3E73AC0F41EDA508AC34433D6C944864B747FFF6333B80218FB8180F873A9EBCEy4PDG" TargetMode="External"/><Relationship Id="rId903" Type="http://schemas.openxmlformats.org/officeDocument/2006/relationships/hyperlink" Target="consultantplus://offline/ref=2A9643D6F6ACF3E73AC0FB15C4508AC34437D7CC458C167E77A66F31BFy0PDG" TargetMode="External"/><Relationship Id="rId32" Type="http://schemas.openxmlformats.org/officeDocument/2006/relationships/hyperlink" Target="consultantplus://offline/ref=D709038670218189951A3B49F2A129502520374F574C62859CA0E739F16BB7688C3518D5604Dx3P9G" TargetMode="External"/><Relationship Id="rId128" Type="http://schemas.openxmlformats.org/officeDocument/2006/relationships/hyperlink" Target="consultantplus://offline/ref=D709038670218189951A3B49F2A129502020304A5E11688DC5ACE53EFE34A06FC53919D5654F3Dx3P6G" TargetMode="External"/><Relationship Id="rId335" Type="http://schemas.openxmlformats.org/officeDocument/2006/relationships/hyperlink" Target="consultantplus://offline/ref=D709038670218189951A3B49F2A12950232F34425C11688DC5ACE53ExFPEG" TargetMode="External"/><Relationship Id="rId542" Type="http://schemas.openxmlformats.org/officeDocument/2006/relationships/hyperlink" Target="consultantplus://offline/ref=2A9643D6F6ACF3E73AC0FB15C4508AC34632D6CB4A864B747FFF6333yBP8G" TargetMode="External"/><Relationship Id="rId987" Type="http://schemas.openxmlformats.org/officeDocument/2006/relationships/hyperlink" Target="consultantplus://offline/ref=2A9643D6F6ACF3E73AC0FB15C4508AC34C31DBC944864B747FFF6333yBP8G" TargetMode="External"/><Relationship Id="rId181" Type="http://schemas.openxmlformats.org/officeDocument/2006/relationships/hyperlink" Target="consultantplus://offline/ref=D709038670218189951A3B49F2A129502629334C54123587CDF5E93CF93BFF78C27015D4654F3D34x6PEG" TargetMode="External"/><Relationship Id="rId402" Type="http://schemas.openxmlformats.org/officeDocument/2006/relationships/hyperlink" Target="consultantplus://offline/ref=2A9643D6F6ACF3E73AC0FB15C4508AC3473ED5CF46DB417C26F36134B75D0FFCC88CF973A8ECyCP7G" TargetMode="External"/><Relationship Id="rId847" Type="http://schemas.openxmlformats.org/officeDocument/2006/relationships/hyperlink" Target="consultantplus://offline/ref=2A9643D6F6ACF3E73AC0FB15C4508AC3473ED5CF46DB417C26F361y3P4G" TargetMode="External"/><Relationship Id="rId1032" Type="http://schemas.openxmlformats.org/officeDocument/2006/relationships/hyperlink" Target="consultantplus://offline/ref=2A9643D6F6ACF3E73AC0FB15C4508AC3473ED5CF46DB417C26F361y3P4G" TargetMode="External"/><Relationship Id="rId279" Type="http://schemas.openxmlformats.org/officeDocument/2006/relationships/hyperlink" Target="consultantplus://offline/ref=D709038670218189951A3B49F2A129502120344C5A11688DC5ACE53EFE34A06FC53919D5654E3Ex3P2G" TargetMode="External"/><Relationship Id="rId486" Type="http://schemas.openxmlformats.org/officeDocument/2006/relationships/hyperlink" Target="consultantplus://offline/ref=2A9643D6F6ACF3E73AC0FB15C4508AC3433FDACA4A864B747FFF6333yBP8G" TargetMode="External"/><Relationship Id="rId693" Type="http://schemas.openxmlformats.org/officeDocument/2006/relationships/hyperlink" Target="consultantplus://offline/ref=2A9643D6F6ACF3E73AC0FB15C4508AC34436D4CE4E84167E77A66F31BF0D47EC86C9F472A9EBCA48y9PBG" TargetMode="External"/><Relationship Id="rId707" Type="http://schemas.openxmlformats.org/officeDocument/2006/relationships/hyperlink" Target="consultantplus://offline/ref=2A9643D6F6ACF3E73AC0FB15C4508AC34436D4CE4E84167E77A66F31BF0D47EC86C9F472A9EBCA48y9P0G" TargetMode="External"/><Relationship Id="rId914" Type="http://schemas.openxmlformats.org/officeDocument/2006/relationships/hyperlink" Target="consultantplus://offline/ref=2A9643D6F6ACF3E73AC0FB15C4508AC34437D0CD4A8D167E77A66F31BF0D47EC86C9F472A9EBC94Ey9P7G" TargetMode="External"/><Relationship Id="rId43" Type="http://schemas.openxmlformats.org/officeDocument/2006/relationships/hyperlink" Target="consultantplus://offline/ref=D709038670218189951A3B49F2A12950262930425C193587CDF5E93CF9x3PBG" TargetMode="External"/><Relationship Id="rId139" Type="http://schemas.openxmlformats.org/officeDocument/2006/relationships/hyperlink" Target="consultantplus://offline/ref=D709038670218189951A3B49F2A12950262932425A1D3587CDF5E93CF93BFF78C27015D4654F3D38x6PCG" TargetMode="External"/><Relationship Id="rId346" Type="http://schemas.openxmlformats.org/officeDocument/2006/relationships/hyperlink" Target="consultantplus://offline/ref=2A9643D6F6ACF3E73AC0FB15C4508AC3473ED5CF46DB417C26F36134B75D0FFCC88CF973A8E3yCPCG" TargetMode="External"/><Relationship Id="rId553" Type="http://schemas.openxmlformats.org/officeDocument/2006/relationships/hyperlink" Target="consultantplus://offline/ref=2A9643D6F6ACF3E73AC0FB15C4508AC34437D4CB4C8A167E77A66F31BF0D47EC86C9F472A9EBCC4Cy9P0G" TargetMode="External"/><Relationship Id="rId760" Type="http://schemas.openxmlformats.org/officeDocument/2006/relationships/hyperlink" Target="consultantplus://offline/ref=2A9643D6F6ACF3E73AC0F41EDA508AC34735D6C94F864B747FFF6333B80218FB8180F873A9EBCCy4PAG" TargetMode="External"/><Relationship Id="rId998" Type="http://schemas.openxmlformats.org/officeDocument/2006/relationships/hyperlink" Target="consultantplus://offline/ref=2A9643D6F6ACF3E73AC0F41EDA508AC34637D3C94D864B747FFF6333B80218FB8180F873A9EBC9y4PAG" TargetMode="External"/><Relationship Id="rId192" Type="http://schemas.openxmlformats.org/officeDocument/2006/relationships/hyperlink" Target="consultantplus://offline/ref=D709038670218189951A3442ECA12950252F33485C11688DC5ACE53EFE34A06FC53919D5654F3Ex3P3G" TargetMode="External"/><Relationship Id="rId206" Type="http://schemas.openxmlformats.org/officeDocument/2006/relationships/hyperlink" Target="consultantplus://offline/ref=D709038670218189951A3B49F2A12950222B31495E11688DC5ACE53EFE34A06FC53919D5654F3Cx3P4G" TargetMode="External"/><Relationship Id="rId413" Type="http://schemas.openxmlformats.org/officeDocument/2006/relationships/hyperlink" Target="consultantplus://offline/ref=2A9643D6F6ACF3E73AC0FB15C4508AC3473ED5CF46DB417C26F36134B75D0FFCC88CF973A8ECyCP7G" TargetMode="External"/><Relationship Id="rId858" Type="http://schemas.openxmlformats.org/officeDocument/2006/relationships/hyperlink" Target="consultantplus://offline/ref=2A9643D6F6ACF3E73AC0FB15C4508AC34636D0C84F864B747FFF6333B80218FB8180F873A9EBCBy4PBG" TargetMode="External"/><Relationship Id="rId1043" Type="http://schemas.openxmlformats.org/officeDocument/2006/relationships/hyperlink" Target="consultantplus://offline/ref=2A9643D6F6ACF3E73AC0E706D9508AC34436D7C24F864B747FFF6333yBP8G" TargetMode="External"/><Relationship Id="rId497" Type="http://schemas.openxmlformats.org/officeDocument/2006/relationships/hyperlink" Target="consultantplus://offline/ref=2A9643D6F6ACF3E73AC0FB15C4508AC34437D0C24B8A167E77A66F31BF0D47EC86C9F472A9EACB48y9P0G" TargetMode="External"/><Relationship Id="rId620" Type="http://schemas.openxmlformats.org/officeDocument/2006/relationships/hyperlink" Target="consultantplus://offline/ref=2A9643D6F6ACF3E73AC0FB15C4508AC34437D0C24B8A167E77A66F31BF0D47EC86C9F472A9EBC84Cy9P4G" TargetMode="External"/><Relationship Id="rId718" Type="http://schemas.openxmlformats.org/officeDocument/2006/relationships/hyperlink" Target="consultantplus://offline/ref=2A9643D6F6ACF3E73AC0FB15C4508AC3473ED5CF46DB417C26F36134B75D0FFCC88CF973ADE9yCPBG" TargetMode="External"/><Relationship Id="rId925" Type="http://schemas.openxmlformats.org/officeDocument/2006/relationships/hyperlink" Target="consultantplus://offline/ref=2A9643D6F6ACF3E73AC0FB15C4508AC3473ED5CF46DB417C26F361y3P4G" TargetMode="External"/><Relationship Id="rId357" Type="http://schemas.openxmlformats.org/officeDocument/2006/relationships/hyperlink" Target="consultantplus://offline/ref=2A9643D6F6ACF3E73AC0FB15C4508AC34330D3C849864B747FFF6333B80218FB8180F873A9EACFy4PDG" TargetMode="External"/><Relationship Id="rId54" Type="http://schemas.openxmlformats.org/officeDocument/2006/relationships/hyperlink" Target="consultantplus://offline/ref=D709038670218189951A3B49F2A12950262837435C123587CDF5E93CF93BFF78C27015D4654F3C37x6PDG" TargetMode="External"/><Relationship Id="rId217" Type="http://schemas.openxmlformats.org/officeDocument/2006/relationships/hyperlink" Target="consultantplus://offline/ref=D709038670218189951A365AE7A12950262E344D59123587CDF5E93CF93BFF78C27015D4654F3C32x6PDG" TargetMode="External"/><Relationship Id="rId564" Type="http://schemas.openxmlformats.org/officeDocument/2006/relationships/hyperlink" Target="consultantplus://offline/ref=E241AE207EF27085E061C592DF4A3F31B78558B00D0B4B583D6CFE9EBAFEBE6A5046468CBDACAE53G3c7G" TargetMode="External"/><Relationship Id="rId771" Type="http://schemas.openxmlformats.org/officeDocument/2006/relationships/hyperlink" Target="consultantplus://offline/ref=2A9643D6F6ACF3E73AC0FB15C4508AC34437D4CD458A167E77A66F31BFy0PDG" TargetMode="External"/><Relationship Id="rId869" Type="http://schemas.openxmlformats.org/officeDocument/2006/relationships/hyperlink" Target="consultantplus://offline/ref=2A9643D6F6ACF3E73AC0F606D1508AC34732D3CA48864B747FFF6333yBP8G" TargetMode="External"/><Relationship Id="rId424" Type="http://schemas.openxmlformats.org/officeDocument/2006/relationships/hyperlink" Target="consultantplus://offline/ref=2A9643D6F6ACF3E73AC0FB15C4508AC34237D6CD4A864B747FFF6333B80218FB8180F873A8ECC9y4P0G" TargetMode="External"/><Relationship Id="rId631" Type="http://schemas.openxmlformats.org/officeDocument/2006/relationships/hyperlink" Target="consultantplus://offline/ref=2A9643D6F6ACF3E73AC0FB15C4508AC3473ED5CF46DB417C26F361y3P4G" TargetMode="External"/><Relationship Id="rId729" Type="http://schemas.openxmlformats.org/officeDocument/2006/relationships/hyperlink" Target="consultantplus://offline/ref=2A9643D6F6ACF3E73AC0FB15C4508AC34636D0C84F864B747FFF6333B80218FB8180F873A9E9C6y4P0G" TargetMode="External"/><Relationship Id="rId1054" Type="http://schemas.openxmlformats.org/officeDocument/2006/relationships/hyperlink" Target="consultantplus://offline/ref=2A9643D6F6ACF3E73AC0F41EDA508AC34733DBCE4C864B747FFF6333B80218FB8180F873A9EBCDy4PCG" TargetMode="External"/><Relationship Id="rId270" Type="http://schemas.openxmlformats.org/officeDocument/2006/relationships/hyperlink" Target="consultantplus://offline/ref=D709038670218189951A365AE7A12950222C334B5411688DC5ACE53ExFPEG" TargetMode="External"/><Relationship Id="rId936" Type="http://schemas.openxmlformats.org/officeDocument/2006/relationships/hyperlink" Target="consultantplus://offline/ref=2A9643D6F6ACF3E73AC0FB15C4508AC34437D4CA4E8A167E77A66F31BFy0PDG" TargetMode="External"/><Relationship Id="rId65" Type="http://schemas.openxmlformats.org/officeDocument/2006/relationships/hyperlink" Target="consultantplus://offline/ref=D709038670218189951A3B49F2A12950262932425A1D3587CDF5E93CF93BFF78C27015D4654F3533x6PAG" TargetMode="External"/><Relationship Id="rId130" Type="http://schemas.openxmlformats.org/officeDocument/2006/relationships/hyperlink" Target="consultantplus://offline/ref=D709038670218189951A3B49F2A12950262932425A1D3587CDF5E93CF93BFF78C27015D4654F3430x6PBG" TargetMode="External"/><Relationship Id="rId368" Type="http://schemas.openxmlformats.org/officeDocument/2006/relationships/hyperlink" Target="consultantplus://offline/ref=2A9643D6F6ACF3E73AC0F41EDA508AC34637D4C24D864B747FFF6333B80218FB8180F873A9EBCEy4PDG" TargetMode="External"/><Relationship Id="rId575" Type="http://schemas.openxmlformats.org/officeDocument/2006/relationships/hyperlink" Target="consultantplus://offline/ref=E241AE207EF27085E061C592DF4A3F31B58452B40D0016523535F29CBDF1E17D570F4A8DBDACA1G5c1G" TargetMode="External"/><Relationship Id="rId782" Type="http://schemas.openxmlformats.org/officeDocument/2006/relationships/hyperlink" Target="consultantplus://offline/ref=2A9643D6F6ACF3E73AC0FB15C4508AC34636D0C84F864B747FFF6333yBP8G" TargetMode="External"/><Relationship Id="rId228" Type="http://schemas.openxmlformats.org/officeDocument/2006/relationships/hyperlink" Target="consultantplus://offline/ref=D709038670218189951A3250F5A12950242D39435E1E3587CDF5E93CF93BFF78C27015D4654F3C35x6P1G" TargetMode="External"/><Relationship Id="rId435" Type="http://schemas.openxmlformats.org/officeDocument/2006/relationships/hyperlink" Target="consultantplus://offline/ref=2A9643D6F6ACF3E73AC0FB15C4508AC34436D4CE4E84167E77A66F31BFy0PDG" TargetMode="External"/><Relationship Id="rId642" Type="http://schemas.openxmlformats.org/officeDocument/2006/relationships/hyperlink" Target="consultantplus://offline/ref=2A9643D6F6ACF3E73AC0FB15C4508AC34336D6C84F864B747FFF6333B80218FB8180F873A9EBCCy4P9G" TargetMode="External"/><Relationship Id="rId1065" Type="http://schemas.openxmlformats.org/officeDocument/2006/relationships/hyperlink" Target="consultantplus://offline/ref=2A9643D6F6ACF3E73AC0F41EDA508AC3433FD1CF46DB417C26F36134B75D0FFCC88CF973A9ECyCPAG" TargetMode="External"/><Relationship Id="rId281" Type="http://schemas.openxmlformats.org/officeDocument/2006/relationships/hyperlink" Target="consultantplus://offline/ref=D709038670218189951A3B49F2A129502629324D5B1A3587CDF5E93CF93BFF78C27015D4654F3B36x6PCG" TargetMode="External"/><Relationship Id="rId502" Type="http://schemas.openxmlformats.org/officeDocument/2006/relationships/hyperlink" Target="consultantplus://offline/ref=2A9643D6F6ACF3E73AC0FB15C4508AC34437D0C24B8A167E77A66F31BF0D47EC86C9F472A9EBCE48y9P0G" TargetMode="External"/><Relationship Id="rId947" Type="http://schemas.openxmlformats.org/officeDocument/2006/relationships/hyperlink" Target="consultantplus://offline/ref=2A9643D6F6ACF3E73AC0FB15C4508AC34636D0C84F864B747FFF6333yBP8G" TargetMode="External"/><Relationship Id="rId76" Type="http://schemas.openxmlformats.org/officeDocument/2006/relationships/hyperlink" Target="consultantplus://offline/ref=D709038670218189951A3B49F2A1295026283149541C3587CDF5E93CF9x3PBG" TargetMode="External"/><Relationship Id="rId141" Type="http://schemas.openxmlformats.org/officeDocument/2006/relationships/hyperlink" Target="consultantplus://offline/ref=D709038670218189951A3B49F2A1295026283443591D3587CDF5E93CF93BFF78C27015D4654F3C37x6P1G" TargetMode="External"/><Relationship Id="rId379" Type="http://schemas.openxmlformats.org/officeDocument/2006/relationships/hyperlink" Target="consultantplus://offline/ref=2A9643D6F6ACF3E73AC0F41EDA508AC34735D1C848864B747FFF6333B80218FB8180F873A9EBCBy4P8G" TargetMode="External"/><Relationship Id="rId586" Type="http://schemas.openxmlformats.org/officeDocument/2006/relationships/hyperlink" Target="consultantplus://offline/ref=E241AE207EF27085E061C881CA4A3F31BF8350BF070016523535F29CGBcDG" TargetMode="External"/><Relationship Id="rId793" Type="http://schemas.openxmlformats.org/officeDocument/2006/relationships/hyperlink" Target="consultantplus://offline/ref=2A9643D6F6ACF3E73AC0FB15C4508AC34636D0C84F864B747FFF6333yBP8G" TargetMode="External"/><Relationship Id="rId807" Type="http://schemas.openxmlformats.org/officeDocument/2006/relationships/hyperlink" Target="consultantplus://offline/ref=2A9643D6F6ACF3E73AC0F41EDA508AC34D32D7CD46DB417C26F36134B75D0FFCC88CF973A9E3yCP8G" TargetMode="External"/><Relationship Id="rId7" Type="http://schemas.openxmlformats.org/officeDocument/2006/relationships/hyperlink" Target="consultantplus://offline/ref=D709038670218189951A3B49F2A12950232D364E5C11688DC5ACE53EFE34A06FC53919D5654F3Dx3P2G" TargetMode="External"/><Relationship Id="rId239" Type="http://schemas.openxmlformats.org/officeDocument/2006/relationships/hyperlink" Target="consultantplus://offline/ref=D709038670218189951A3B49F2A12950262831495A123587CDF5E93CF9x3PBG" TargetMode="External"/><Relationship Id="rId446" Type="http://schemas.openxmlformats.org/officeDocument/2006/relationships/hyperlink" Target="consultantplus://offline/ref=2A9643D6F6ACF3E73AC0F419D1508AC34434D6CA4C864B747FFF6333B80218FB8180F873A8E2CAy4P8G" TargetMode="External"/><Relationship Id="rId653" Type="http://schemas.openxmlformats.org/officeDocument/2006/relationships/hyperlink" Target="consultantplus://offline/ref=2A9643D6F6ACF3E73AC0FB15C4508AC34437D0C24B8A167E77A66F31BF0D47EC86C9F472A9E9CF4Fy9P4G" TargetMode="External"/><Relationship Id="rId1076" Type="http://schemas.openxmlformats.org/officeDocument/2006/relationships/hyperlink" Target="consultantplus://offline/ref=2A9643D6F6ACF3E73AC0FB15C4508AC34436D4CE4E84167E77A66F31BF0D47EC86C9F472A9EBCA4By9P3G" TargetMode="External"/><Relationship Id="rId292" Type="http://schemas.openxmlformats.org/officeDocument/2006/relationships/hyperlink" Target="consultantplus://offline/ref=D709038670218189951A3B49F2A129502521384B5D11688DC5ACE53ExFPEG" TargetMode="External"/><Relationship Id="rId306" Type="http://schemas.openxmlformats.org/officeDocument/2006/relationships/hyperlink" Target="consultantplus://offline/ref=D709038670218189951A3B49F2A12950262932425A1D3587CDF5E93CF93BFF78C27015D4654E3C30x6PBG" TargetMode="External"/><Relationship Id="rId860" Type="http://schemas.openxmlformats.org/officeDocument/2006/relationships/hyperlink" Target="consultantplus://offline/ref=2A9643D6F6ACF3E73AC0FB15C4508AC34D3ED7C249864B747FFF6333yBP8G" TargetMode="External"/><Relationship Id="rId958" Type="http://schemas.openxmlformats.org/officeDocument/2006/relationships/hyperlink" Target="consultantplus://offline/ref=2A9643D6F6ACF3E73AC0F606D1508AC34C31D2C345864B747FFF6333B80218FB8180F873A9E8CAy4P9G" TargetMode="External"/><Relationship Id="rId87" Type="http://schemas.openxmlformats.org/officeDocument/2006/relationships/hyperlink" Target="consultantplus://offline/ref=D709038670218189951A3B49F2A12950262932425A1D3587CDF5E93CF9x3PBG" TargetMode="External"/><Relationship Id="rId513" Type="http://schemas.openxmlformats.org/officeDocument/2006/relationships/hyperlink" Target="consultantplus://offline/ref=2A9643D6F6ACF3E73AC0FB15C4508AC3473ED5CF46DB417C26F361y3P4G" TargetMode="External"/><Relationship Id="rId597" Type="http://schemas.openxmlformats.org/officeDocument/2006/relationships/hyperlink" Target="consultantplus://offline/ref=E241AE207EF27085E061C592DF4A3F31B58452B40D0016523535F29CBDF1E17D570F4A8DBDAEA5G5c5G" TargetMode="External"/><Relationship Id="rId720" Type="http://schemas.openxmlformats.org/officeDocument/2006/relationships/hyperlink" Target="consultantplus://offline/ref=2A9643D6F6ACF3E73AC0FB15C4508AC3473ED5CF46DB417C26F361y3P4G" TargetMode="External"/><Relationship Id="rId818" Type="http://schemas.openxmlformats.org/officeDocument/2006/relationships/hyperlink" Target="consultantplus://offline/ref=2A9643D6F6ACF3E73AC0FB15C4508AC34636D0C84F864B747FFF6333B80218FB8180F873A9EBCBy4P9G" TargetMode="External"/><Relationship Id="rId152" Type="http://schemas.openxmlformats.org/officeDocument/2006/relationships/hyperlink" Target="consultantplus://offline/ref=D709038670218189951A3B49F2A129502E21394C5E11688DC5ACE53EFE34A06FC53919D5654F3Ax3P7G" TargetMode="External"/><Relationship Id="rId457" Type="http://schemas.openxmlformats.org/officeDocument/2006/relationships/hyperlink" Target="consultantplus://offline/ref=2A9643D6F6ACF3E73AC0FB15C4508AC34031D4CA48864B747FFF6333yBP8G" TargetMode="External"/><Relationship Id="rId1003" Type="http://schemas.openxmlformats.org/officeDocument/2006/relationships/hyperlink" Target="consultantplus://offline/ref=2A9643D6F6ACF3E73AC0FB15C4508AC34636D0C84F864B747FFF6333yBP8G" TargetMode="External"/><Relationship Id="rId1087" Type="http://schemas.openxmlformats.org/officeDocument/2006/relationships/hyperlink" Target="consultantplus://offline/ref=2A9643D6F6ACF3E73AC0FB15C4508AC34636D0C84F864B747FFF6333yBP8G" TargetMode="External"/><Relationship Id="rId664" Type="http://schemas.openxmlformats.org/officeDocument/2006/relationships/hyperlink" Target="consultantplus://offline/ref=2A9643D6F6ACF3E73AC0FB15C4508AC34233D1C84F864B747FFF6333B80218FB8180F873A9EBC6y4PAG" TargetMode="External"/><Relationship Id="rId871" Type="http://schemas.openxmlformats.org/officeDocument/2006/relationships/hyperlink" Target="consultantplus://offline/ref=2A9643D6F6ACF3E73AC0F606D1508AC34734D6CF48864B747FFF6333yBP8G" TargetMode="External"/><Relationship Id="rId969" Type="http://schemas.openxmlformats.org/officeDocument/2006/relationships/hyperlink" Target="consultantplus://offline/ref=2A9643D6F6ACF3E73AC0E706D9508AC34230D5CA49864B747FFF6333yBP8G" TargetMode="External"/><Relationship Id="rId14" Type="http://schemas.openxmlformats.org/officeDocument/2006/relationships/hyperlink" Target="consultantplus://offline/ref=D709038670218189951A3B49F2A129502629354D5D1B3587CDF5E93CF93BFF78C27015D4654F3C33x6P0G" TargetMode="External"/><Relationship Id="rId317" Type="http://schemas.openxmlformats.org/officeDocument/2006/relationships/hyperlink" Target="consultantplus://offline/ref=D709038670218189951A365AE7A129502621314D5A11688DC5ACE53ExFPEG" TargetMode="External"/><Relationship Id="rId524" Type="http://schemas.openxmlformats.org/officeDocument/2006/relationships/hyperlink" Target="consultantplus://offline/ref=2A9643D6F6ACF3E73AC0FB15C4508AC34D33D4CE4E864B747FFF6333yBP8G" TargetMode="External"/><Relationship Id="rId731" Type="http://schemas.openxmlformats.org/officeDocument/2006/relationships/hyperlink" Target="consultantplus://offline/ref=2A9643D6F6ACF3E73AC0FB15C4508AC34636D0C84F864B747FFF6333yBP8G" TargetMode="External"/><Relationship Id="rId98" Type="http://schemas.openxmlformats.org/officeDocument/2006/relationships/hyperlink" Target="consultantplus://offline/ref=D709038670218189951A3B49F2A12950222A304B5B11688DC5ACE53ExFPEG" TargetMode="External"/><Relationship Id="rId163" Type="http://schemas.openxmlformats.org/officeDocument/2006/relationships/hyperlink" Target="consultantplus://offline/ref=D709038670218189951A3B49F2A12950212E324A5D11688DC5ACE53ExFPEG" TargetMode="External"/><Relationship Id="rId370" Type="http://schemas.openxmlformats.org/officeDocument/2006/relationships/hyperlink" Target="consultantplus://offline/ref=2A9643D6F6ACF3E73AC0FB15C4508AC3473ED5CF46DB417C26F36134B75D0FFCC88CF973ACEFyCP7G" TargetMode="External"/><Relationship Id="rId829" Type="http://schemas.openxmlformats.org/officeDocument/2006/relationships/hyperlink" Target="consultantplus://offline/ref=2A9643D6F6ACF3E73AC0FB15C4508AC34636D0C84F864B747FFF6333yBP8G" TargetMode="External"/><Relationship Id="rId1014" Type="http://schemas.openxmlformats.org/officeDocument/2006/relationships/hyperlink" Target="consultantplus://offline/ref=2A9643D6F6ACF3E73AC0FE1AC7508AC34131D7C24F864B747FFF6333yBP8G" TargetMode="External"/><Relationship Id="rId230" Type="http://schemas.openxmlformats.org/officeDocument/2006/relationships/hyperlink" Target="consultantplus://offline/ref=D709038670218189951A365AE7A12950262D384D54133587CDF5E93CF93BFF78C27015D4654F3C35x6PBG" TargetMode="External"/><Relationship Id="rId468" Type="http://schemas.openxmlformats.org/officeDocument/2006/relationships/hyperlink" Target="consultantplus://offline/ref=2A9643D6F6ACF3E73AC0FB15C4508AC3473ED5CF46DB417C26F361y3P4G" TargetMode="External"/><Relationship Id="rId675" Type="http://schemas.openxmlformats.org/officeDocument/2006/relationships/hyperlink" Target="consultantplus://offline/ref=2A9643D6F6ACF3E73AC0FB15C4508AC34437D0C24B8A167E77A66F31BF0D47EC86C9F475yAPCG" TargetMode="External"/><Relationship Id="rId882" Type="http://schemas.openxmlformats.org/officeDocument/2006/relationships/hyperlink" Target="consultantplus://offline/ref=2A9643D6F6ACF3E73AC0F419D1508AC34433DACA48864B747FFF6333B80218FB8180F873A8EBCAy4PCG" TargetMode="External"/><Relationship Id="rId1098" Type="http://schemas.openxmlformats.org/officeDocument/2006/relationships/hyperlink" Target="consultantplus://offline/ref=2A9643D6F6ACF3E73AC0FB15C4508AC3473ED5CF46DB417C26F361y3P4G" TargetMode="External"/><Relationship Id="rId25" Type="http://schemas.openxmlformats.org/officeDocument/2006/relationships/hyperlink" Target="consultantplus://offline/ref=D709038670218189951A3B49F2A12950202030495411688DC5ACE53ExFPEG" TargetMode="External"/><Relationship Id="rId328" Type="http://schemas.openxmlformats.org/officeDocument/2006/relationships/hyperlink" Target="consultantplus://offline/ref=D709038670218189951A3B49F2A129502520374F574C62859CA0E7x3P9G" TargetMode="External"/><Relationship Id="rId535" Type="http://schemas.openxmlformats.org/officeDocument/2006/relationships/hyperlink" Target="consultantplus://offline/ref=2A9643D6F6ACF3E73AC0FB15C4508AC3473ED5CF46DB417C26F361y3P4G" TargetMode="External"/><Relationship Id="rId742" Type="http://schemas.openxmlformats.org/officeDocument/2006/relationships/hyperlink" Target="consultantplus://offline/ref=2A9643D6F6ACF3E73AC0FB15C4508AC34636D0C84F864B747FFF6333yBP8G" TargetMode="External"/><Relationship Id="rId174" Type="http://schemas.openxmlformats.org/officeDocument/2006/relationships/hyperlink" Target="consultantplus://offline/ref=D709038670218189951A3B49F2A12950252B35425A11688DC5ACE53EFE34A06FC53919D5654F3Fx3P0G" TargetMode="External"/><Relationship Id="rId381" Type="http://schemas.openxmlformats.org/officeDocument/2006/relationships/hyperlink" Target="consultantplus://offline/ref=2A9643D6F6ACF3E73AC0FB15C4508AC34C3ED3C84E864B747FFF6333B80218FB8180F873A9EBC8y4PBG" TargetMode="External"/><Relationship Id="rId602" Type="http://schemas.openxmlformats.org/officeDocument/2006/relationships/hyperlink" Target="consultantplus://offline/ref=2A9643D6F6ACF3E73AC0FB15C4508AC34130D1CB4C864B747FFF6333yBP8G" TargetMode="External"/><Relationship Id="rId1025" Type="http://schemas.openxmlformats.org/officeDocument/2006/relationships/hyperlink" Target="consultantplus://offline/ref=2A9643D6F6ACF3E73AC0FB15C4508AC34636D0C84F864B747FFF6333B80218FB8180F873A9EBC8y4PDG" TargetMode="External"/><Relationship Id="rId241" Type="http://schemas.openxmlformats.org/officeDocument/2006/relationships/hyperlink" Target="consultantplus://offline/ref=D709038670218189951A3B49F2A129502629354C5B183587CDF5E93CF9x3PBG" TargetMode="External"/><Relationship Id="rId479" Type="http://schemas.openxmlformats.org/officeDocument/2006/relationships/hyperlink" Target="consultantplus://offline/ref=2A9643D6F6ACF3E73AC0FB15C4508AC3473ED5CF46DB417C26F36134B75D0FFCC88CF973A8E8yCPDG" TargetMode="External"/><Relationship Id="rId686" Type="http://schemas.openxmlformats.org/officeDocument/2006/relationships/hyperlink" Target="consultantplus://offline/ref=2A9643D6F6ACF3E73AC0FB15C4508AC34437D4CD4A8B167E77A66F31BF0D47EC86C9F472A9EBCE4Ay9P1G" TargetMode="External"/><Relationship Id="rId893" Type="http://schemas.openxmlformats.org/officeDocument/2006/relationships/hyperlink" Target="consultantplus://offline/ref=2A9643D6F6ACF3E73AC0FB15C4508AC34437D2C84D88167E77A66F31BF0D47EC86C9F472A9E9C84By9PAG" TargetMode="External"/><Relationship Id="rId907" Type="http://schemas.openxmlformats.org/officeDocument/2006/relationships/hyperlink" Target="consultantplus://offline/ref=2A9643D6F6ACF3E73AC0FB15C4508AC34437D4CA4E8A167E77A66F31BF0D47EC86C9F472A9EBCE48y9P3G" TargetMode="External"/><Relationship Id="rId36" Type="http://schemas.openxmlformats.org/officeDocument/2006/relationships/hyperlink" Target="consultantplus://offline/ref=D709038670218189951A3B49F2A129502629354D5D1B3587CDF5E93CF93BFF78C27015D4654F3C31x6P1G" TargetMode="External"/><Relationship Id="rId339" Type="http://schemas.openxmlformats.org/officeDocument/2006/relationships/hyperlink" Target="consultantplus://offline/ref=2A9643D6F6ACF3E73AC0FB15C4508AC3473ED5CF46DB417C26F361y3P4G" TargetMode="External"/><Relationship Id="rId546" Type="http://schemas.openxmlformats.org/officeDocument/2006/relationships/hyperlink" Target="consultantplus://offline/ref=2A9643D6F6ACF3E73AC0FB15C4508AC34437D4CB4C8A167E77A66F31BF0D47EC86C9F472A9EBCE48y9P5G" TargetMode="External"/><Relationship Id="rId753" Type="http://schemas.openxmlformats.org/officeDocument/2006/relationships/hyperlink" Target="consultantplus://offline/ref=2A9643D6F6ACF3E73AC0FB15C4508AC3443ED0CC4E864B747FFF6333yBP8G" TargetMode="External"/><Relationship Id="rId101" Type="http://schemas.openxmlformats.org/officeDocument/2006/relationships/hyperlink" Target="consultantplus://offline/ref=D709038670218189951A365AE7A12950262B36435811688DC5ACE53ExFPEG" TargetMode="External"/><Relationship Id="rId185" Type="http://schemas.openxmlformats.org/officeDocument/2006/relationships/hyperlink" Target="consultantplus://offline/ref=D709038670218189951A3B49F2A129502629324D5B1A3587CDF5E93CF93BFF78C27015D4654E3D35x6P9G" TargetMode="External"/><Relationship Id="rId406" Type="http://schemas.openxmlformats.org/officeDocument/2006/relationships/hyperlink" Target="consultantplus://offline/ref=2A9643D6F6ACF3E73AC0F41EDA508AC34433D7C24B864B747FFF6333B80218FB8180F873A9EBCAy4P9G" TargetMode="External"/><Relationship Id="rId960" Type="http://schemas.openxmlformats.org/officeDocument/2006/relationships/hyperlink" Target="consultantplus://offline/ref=2A9643D6F6ACF3E73AC0FB15C4508AC34636D0C84F864B747FFF6333B80218FB8180F873A9E9C7y4PFG" TargetMode="External"/><Relationship Id="rId1036" Type="http://schemas.openxmlformats.org/officeDocument/2006/relationships/hyperlink" Target="consultantplus://offline/ref=2A9643D6F6ACF3E73AC0FB15C4508AC3473ED5CF46DB417C26F36134B75D0FFCC88CF973A9EDyCP7G" TargetMode="External"/><Relationship Id="rId392" Type="http://schemas.openxmlformats.org/officeDocument/2006/relationships/hyperlink" Target="consultantplus://offline/ref=2A9643D6F6ACF3E73AC0FB15C4508AC34437D5C8488F167E77A66F31BF0D47EC86C9F47BAAyEPAG" TargetMode="External"/><Relationship Id="rId613" Type="http://schemas.openxmlformats.org/officeDocument/2006/relationships/hyperlink" Target="consultantplus://offline/ref=2A9643D6F6ACF3E73AC0FB15C4508AC34436D4CE4E84167E77A66F31BF0D47EC86C9F472A9EBCA4By9P5G" TargetMode="External"/><Relationship Id="rId697" Type="http://schemas.openxmlformats.org/officeDocument/2006/relationships/hyperlink" Target="consultantplus://offline/ref=2A9643D6F6ACF3E73AC0FB15C4508AC34437D5CF448D167E77A66F31BF0D47EC86C9F472A9EBCE4Ay9P0G" TargetMode="External"/><Relationship Id="rId820" Type="http://schemas.openxmlformats.org/officeDocument/2006/relationships/hyperlink" Target="consultantplus://offline/ref=2A9643D6F6ACF3E73AC0FB15C4508AC3473ED5CF46DB417C26F361y3P4G" TargetMode="External"/><Relationship Id="rId918" Type="http://schemas.openxmlformats.org/officeDocument/2006/relationships/hyperlink" Target="consultantplus://offline/ref=2A9643D6F6ACF3E73AC0FB15C4508AC3473ED5CF46DB417C26F36134B75D0FFCC88CF973ABEByCPFG" TargetMode="External"/><Relationship Id="rId252" Type="http://schemas.openxmlformats.org/officeDocument/2006/relationships/hyperlink" Target="consultantplus://offline/ref=D709038670218189951A3B49F2A12950262932425A1D3587CDF5E93CF93BFF78C27015D0x6P0G" TargetMode="External"/><Relationship Id="rId1103" Type="http://schemas.openxmlformats.org/officeDocument/2006/relationships/hyperlink" Target="consultantplus://offline/ref=2A9643D6F6ACF3E73AC0FB15C4508AC34636D0C84F864B747FFF6333yBP8G" TargetMode="External"/><Relationship Id="rId47" Type="http://schemas.openxmlformats.org/officeDocument/2006/relationships/hyperlink" Target="consultantplus://offline/ref=D709038670218189951A3B49F2A129502629354D5D1B3587CDF5E93CF93BFF78C27015D4654F3D31x6PEG" TargetMode="External"/><Relationship Id="rId112" Type="http://schemas.openxmlformats.org/officeDocument/2006/relationships/hyperlink" Target="consultantplus://offline/ref=D709038670218189951A3B49F2A12950262B334B5411688DC5ACE53ExFPEG" TargetMode="External"/><Relationship Id="rId557" Type="http://schemas.openxmlformats.org/officeDocument/2006/relationships/hyperlink" Target="consultantplus://offline/ref=2A9643D6F6ACF3E73AC0FB15C4508AC3473ED5CF46DB417C26F361y3P4G" TargetMode="External"/><Relationship Id="rId764" Type="http://schemas.openxmlformats.org/officeDocument/2006/relationships/hyperlink" Target="consultantplus://offline/ref=2A9643D6F6ACF3E73AC0FB15C4508AC34636D0C84F864B747FFF6333B80218FB8180F873A9E9CEy4PFG" TargetMode="External"/><Relationship Id="rId971" Type="http://schemas.openxmlformats.org/officeDocument/2006/relationships/hyperlink" Target="consultantplus://offline/ref=2A9643D6F6ACF3E73AC0F606D1508AC3443FD0CC4B864B747FFF6333yBP8G" TargetMode="External"/><Relationship Id="rId196" Type="http://schemas.openxmlformats.org/officeDocument/2006/relationships/hyperlink" Target="consultantplus://offline/ref=D709038670218189951A3B49F2A12950222B31495E11688DC5ACE53EFE34A06FC53919D5654F3Cx3P4G" TargetMode="External"/><Relationship Id="rId417" Type="http://schemas.openxmlformats.org/officeDocument/2006/relationships/hyperlink" Target="consultantplus://offline/ref=2A9643D6F6ACF3E73AC0FB15C4508AC34330D3C849864B747FFF6333B80218FB8180F873A9EACFy4PDG" TargetMode="External"/><Relationship Id="rId624" Type="http://schemas.openxmlformats.org/officeDocument/2006/relationships/hyperlink" Target="consultantplus://offline/ref=2A9643D6F6ACF3E73AC0FB15C4508AC3463FD4CB4B864B747FFF6333B80218FB8180F873A8EFCBy4PDG" TargetMode="External"/><Relationship Id="rId831" Type="http://schemas.openxmlformats.org/officeDocument/2006/relationships/hyperlink" Target="consultantplus://offline/ref=2A9643D6F6ACF3E73AC0FB15C4508AC34437D0C24B8A167E77A66F31BF0D47EC86C9F472A9EBCE4Fy9PBG" TargetMode="External"/><Relationship Id="rId1047" Type="http://schemas.openxmlformats.org/officeDocument/2006/relationships/hyperlink" Target="consultantplus://offline/ref=2A9643D6F6ACF3E73AC0FB15C4508AC34437D0C24B8A167E77A66F31BFy0PDG" TargetMode="External"/><Relationship Id="rId263" Type="http://schemas.openxmlformats.org/officeDocument/2006/relationships/hyperlink" Target="consultantplus://offline/ref=D709038670218189951A3B49F2A12950202C38435411688DC5ACE53ExFPEG" TargetMode="External"/><Relationship Id="rId470" Type="http://schemas.openxmlformats.org/officeDocument/2006/relationships/hyperlink" Target="consultantplus://offline/ref=2A9643D6F6ACF3E73AC0F41EDA508AC34736D2C246DB417C26F36134B75D0FFCC88CF973A9EByCP6G" TargetMode="External"/><Relationship Id="rId929" Type="http://schemas.openxmlformats.org/officeDocument/2006/relationships/hyperlink" Target="consultantplus://offline/ref=2A9643D6F6ACF3E73AC0FB15C4508AC3473ED5CF46DB417C26F36134B75D0FFCC88CF973ABEByCP7G" TargetMode="External"/><Relationship Id="rId58" Type="http://schemas.openxmlformats.org/officeDocument/2006/relationships/hyperlink" Target="consultantplus://offline/ref=D709038670218189951A3B49F2A129502629354D5D1B3587CDF5E93CF93BFF78C27015D4654F3C36x6P0G" TargetMode="External"/><Relationship Id="rId123" Type="http://schemas.openxmlformats.org/officeDocument/2006/relationships/hyperlink" Target="consultantplus://offline/ref=D709038670218189951A3B49F2A129502629354C5F133587CDF5E93CF93BFF78C27015D4654F3F37x6PDG" TargetMode="External"/><Relationship Id="rId330" Type="http://schemas.openxmlformats.org/officeDocument/2006/relationships/hyperlink" Target="consultantplus://offline/ref=D709038670218189951A3B49F2A129502628364E5F133587CDF5E93CF93BFF78C27015D4654F3F37x6PEG" TargetMode="External"/><Relationship Id="rId568" Type="http://schemas.openxmlformats.org/officeDocument/2006/relationships/hyperlink" Target="consultantplus://offline/ref=E241AE207EF27085E061C592DF4A3F31B78558B00D0B4B583D6CFE9EBAFEBE6A5046468CBDACAE53G3c7G" TargetMode="External"/><Relationship Id="rId775" Type="http://schemas.openxmlformats.org/officeDocument/2006/relationships/hyperlink" Target="consultantplus://offline/ref=2A9643D6F6ACF3E73AC0FB15C4508AC34636D0C84F864B747FFF6333yBP8G" TargetMode="External"/><Relationship Id="rId982" Type="http://schemas.openxmlformats.org/officeDocument/2006/relationships/hyperlink" Target="consultantplus://offline/ref=2A9643D6F6ACF3E73AC0FB15C4508AC34C31DBC944864B747FFF6333B80218FB8180F873A9EBC6y4PEG" TargetMode="External"/><Relationship Id="rId428" Type="http://schemas.openxmlformats.org/officeDocument/2006/relationships/hyperlink" Target="consultantplus://offline/ref=2A9643D6F6ACF3E73AC0FB15C4508AC34237D6CD4A864B747FFF6333B80218FB8180F873A8ECCCy4P8G" TargetMode="External"/><Relationship Id="rId635" Type="http://schemas.openxmlformats.org/officeDocument/2006/relationships/hyperlink" Target="consultantplus://offline/ref=2A9643D6F6ACF3E73AC0FB15C4508AC3473ED5CF46DB417C26F36134B75D0FFCC88CF973ABEByCP6G" TargetMode="External"/><Relationship Id="rId842" Type="http://schemas.openxmlformats.org/officeDocument/2006/relationships/hyperlink" Target="consultantplus://offline/ref=2A9643D6F6ACF3E73AC0FB15C4508AC3473ED5CF46DB417C26F361y3P4G" TargetMode="External"/><Relationship Id="rId1058" Type="http://schemas.openxmlformats.org/officeDocument/2006/relationships/hyperlink" Target="consultantplus://offline/ref=2A9643D6F6ACF3E73AC0F41EDA508AC34431D5CE45864B747FFF6333B80218FB8180F873A9EBCCy4P0G" TargetMode="External"/><Relationship Id="rId274" Type="http://schemas.openxmlformats.org/officeDocument/2006/relationships/hyperlink" Target="consultantplus://offline/ref=D709038670218189951A3B49F2A12950202035485911688DC5ACE53ExFPEG" TargetMode="External"/><Relationship Id="rId481" Type="http://schemas.openxmlformats.org/officeDocument/2006/relationships/hyperlink" Target="consultantplus://offline/ref=2A9643D6F6ACF3E73AC0FB15C4508AC3473ED5CF46DB417C26F36134B75D0FFCC88CF973A8ECyCP7G" TargetMode="External"/><Relationship Id="rId702" Type="http://schemas.openxmlformats.org/officeDocument/2006/relationships/hyperlink" Target="consultantplus://offline/ref=2A9643D6F6ACF3E73AC0FB15C4508AC34437D4CF4C89167E77A66F31BF0D47EC86C9F472A9EBCE40y9P5G" TargetMode="External"/><Relationship Id="rId69" Type="http://schemas.openxmlformats.org/officeDocument/2006/relationships/hyperlink" Target="consultantplus://offline/ref=D709038670218189951A3B49F2A129502F2131485C11688DC5ACE53ExFPEG" TargetMode="External"/><Relationship Id="rId134" Type="http://schemas.openxmlformats.org/officeDocument/2006/relationships/hyperlink" Target="consultantplus://offline/ref=D709038670218189951A3B49F2A1295026283443591D3587CDF5E93CF93BFF78C27015D4654F3D33x6PCG" TargetMode="External"/><Relationship Id="rId579" Type="http://schemas.openxmlformats.org/officeDocument/2006/relationships/hyperlink" Target="consultantplus://offline/ref=E241AE207EF27085E061C592DF4A3F31B58452B40D0016523535F29CGBcDG" TargetMode="External"/><Relationship Id="rId786" Type="http://schemas.openxmlformats.org/officeDocument/2006/relationships/hyperlink" Target="consultantplus://offline/ref=2A9643D6F6ACF3E73AC0FB15C4508AC34636D0C84F864B747FFF6333yBP8G" TargetMode="External"/><Relationship Id="rId993" Type="http://schemas.openxmlformats.org/officeDocument/2006/relationships/hyperlink" Target="consultantplus://offline/ref=2A9643D6F6ACF3E73AC0FB15C4508AC34132D5C84F864B747FFF6333yBP8G" TargetMode="External"/><Relationship Id="rId341" Type="http://schemas.openxmlformats.org/officeDocument/2006/relationships/hyperlink" Target="consultantplus://offline/ref=2A9643D6F6ACF3E73AC0FB15C4508AC34330D3C849864B747FFF6333yBP8G" TargetMode="External"/><Relationship Id="rId439" Type="http://schemas.openxmlformats.org/officeDocument/2006/relationships/hyperlink" Target="consultantplus://offline/ref=2A9643D6F6ACF3E73AC0FB15C4508AC3473ED5CF46DB417C26F361y3P4G" TargetMode="External"/><Relationship Id="rId646" Type="http://schemas.openxmlformats.org/officeDocument/2006/relationships/hyperlink" Target="consultantplus://offline/ref=2A9643D6F6ACF3E73AC0F41EDA508AC34736D2C246DB417C26F36134B75D0FFCC88CF973A9EAyCP9G" TargetMode="External"/><Relationship Id="rId1069" Type="http://schemas.openxmlformats.org/officeDocument/2006/relationships/hyperlink" Target="consultantplus://offline/ref=2A9643D6F6ACF3E73AC0F606D1508AC34734D6CF49864B747FFF6333yBP8G" TargetMode="External"/><Relationship Id="rId201" Type="http://schemas.openxmlformats.org/officeDocument/2006/relationships/hyperlink" Target="consultantplus://offline/ref=D709038670218189951A3B49F2A129502629304B54123587CDF5E93CF9x3PBG" TargetMode="External"/><Relationship Id="rId285" Type="http://schemas.openxmlformats.org/officeDocument/2006/relationships/hyperlink" Target="consultantplus://offline/ref=D709038670218189951A3B49F2A129502629324D5B1A3587CDF5E93CF93BFF78C27015D4654E3438x6PFG" TargetMode="External"/><Relationship Id="rId506" Type="http://schemas.openxmlformats.org/officeDocument/2006/relationships/hyperlink" Target="consultantplus://offline/ref=2A9643D6F6ACF3E73AC0FB15C4508AC34C3ED3C84E864B747FFF6333yBP8G" TargetMode="External"/><Relationship Id="rId853" Type="http://schemas.openxmlformats.org/officeDocument/2006/relationships/hyperlink" Target="consultantplus://offline/ref=2A9643D6F6ACF3E73AC0FB15C4508AC34034D2CB4A864B747FFF6333B80218FB8180F873A9EBCEy4PFG" TargetMode="External"/><Relationship Id="rId492" Type="http://schemas.openxmlformats.org/officeDocument/2006/relationships/hyperlink" Target="consultantplus://offline/ref=2A9643D6F6ACF3E73AC0FB15C4508AC34437D0C24B8A167E77A66F31BF0D47EC86C9F472A9EACB48y9P0G" TargetMode="External"/><Relationship Id="rId713" Type="http://schemas.openxmlformats.org/officeDocument/2006/relationships/hyperlink" Target="consultantplus://offline/ref=2A9643D6F6ACF3E73AC0FB15C4508AC3473ED5CF46DB417C26F361y3P4G" TargetMode="External"/><Relationship Id="rId797" Type="http://schemas.openxmlformats.org/officeDocument/2006/relationships/hyperlink" Target="consultantplus://offline/ref=2A9643D6F6ACF3E73AC0FB15C4508AC3473ED5CF46DB417C26F36134B75D0FFCC88CF973A9EByCPAG" TargetMode="External"/><Relationship Id="rId920" Type="http://schemas.openxmlformats.org/officeDocument/2006/relationships/hyperlink" Target="consultantplus://offline/ref=2A9643D6F6ACF3E73AC0FB15C4508AC34437D2C84D88167E77A66F31BF0D47EC86C9F472A9E9C84By9PAG" TargetMode="External"/><Relationship Id="rId145" Type="http://schemas.openxmlformats.org/officeDocument/2006/relationships/hyperlink" Target="consultantplus://offline/ref=D709038670218189951A3B49F2A129502E21394C5E11688DC5ACE53ExFPEG" TargetMode="External"/><Relationship Id="rId352" Type="http://schemas.openxmlformats.org/officeDocument/2006/relationships/hyperlink" Target="consultantplus://offline/ref=2A9643D6F6ACF3E73AC0FB15C4508AC34437D0C24B8A167E77A66F31BF0D47EC86C9F472A9EACA41y9PBG" TargetMode="External"/><Relationship Id="rId212" Type="http://schemas.openxmlformats.org/officeDocument/2006/relationships/hyperlink" Target="consultantplus://offline/ref=D709038670218189951A3B49F2A12950262932425A1D3587CDF5E93CF9x3PBG" TargetMode="External"/><Relationship Id="rId657" Type="http://schemas.openxmlformats.org/officeDocument/2006/relationships/hyperlink" Target="consultantplus://offline/ref=2A9643D6F6ACF3E73AC0FB15C4508AC34436D5CD4D84167E77A66F31BF0D47EC86C9F4y7PAG" TargetMode="External"/><Relationship Id="rId864" Type="http://schemas.openxmlformats.org/officeDocument/2006/relationships/hyperlink" Target="consultantplus://offline/ref=2A9643D6F6ACF3E73AC0FB15C4508AC34636D0C84F864B747FFF6333yBP8G" TargetMode="External"/><Relationship Id="rId296" Type="http://schemas.openxmlformats.org/officeDocument/2006/relationships/hyperlink" Target="consultantplus://offline/ref=D709038670218189951A3B49F2A129502E29384A5911688DC5ACE53EFE34A06FC53919D5654F3Bx3P2G" TargetMode="External"/><Relationship Id="rId517" Type="http://schemas.openxmlformats.org/officeDocument/2006/relationships/hyperlink" Target="consultantplus://offline/ref=2A9643D6F6ACF3E73AC0FB15C4508AC34D33D4CE4E864B747FFF6333yBP8G" TargetMode="External"/><Relationship Id="rId724" Type="http://schemas.openxmlformats.org/officeDocument/2006/relationships/hyperlink" Target="consultantplus://offline/ref=2A9643D6F6ACF3E73AC0F41EDA508AC34437D7C84F864B747FFF6333B80218FB8180F873A9EBCDy4P1G" TargetMode="External"/><Relationship Id="rId931" Type="http://schemas.openxmlformats.org/officeDocument/2006/relationships/hyperlink" Target="consultantplus://offline/ref=2A9643D6F6ACF3E73AC0FB15C4508AC34032D4CF44864B747FFF6333B80218FB8180F873A9EBCAy4PDG" TargetMode="External"/><Relationship Id="rId60" Type="http://schemas.openxmlformats.org/officeDocument/2006/relationships/hyperlink" Target="consultantplus://offline/ref=D709038670218189951A3B49F2A12950232D364E5C11688DC5ACE53ExFPEG" TargetMode="External"/><Relationship Id="rId156" Type="http://schemas.openxmlformats.org/officeDocument/2006/relationships/hyperlink" Target="consultantplus://offline/ref=D709038670218189951A3B49F2A129502E21394C5E11688DC5ACE53EFE34A06FC53919D5654F3Ax3P7G" TargetMode="External"/><Relationship Id="rId363" Type="http://schemas.openxmlformats.org/officeDocument/2006/relationships/hyperlink" Target="consultantplus://offline/ref=2A9643D6F6ACF3E73AC0FB15C4508AC3473ED5CF46DB417C26F361y3P4G" TargetMode="External"/><Relationship Id="rId570" Type="http://schemas.openxmlformats.org/officeDocument/2006/relationships/hyperlink" Target="consultantplus://offline/ref=E241AE207EF27085E061C592DF4A3F31BF8D59B7060016523535F29CGBcDG" TargetMode="External"/><Relationship Id="rId1007" Type="http://schemas.openxmlformats.org/officeDocument/2006/relationships/hyperlink" Target="consultantplus://offline/ref=2A9643D6F6ACF3E73AC0FB15C4508AC34636D0C84F864B747FFF6333yBP8G" TargetMode="External"/><Relationship Id="rId223" Type="http://schemas.openxmlformats.org/officeDocument/2006/relationships/hyperlink" Target="consultantplus://offline/ref=D709038670218189951A3B49F2A129502120344B5811688DC5ACE53ExFPEG" TargetMode="External"/><Relationship Id="rId430" Type="http://schemas.openxmlformats.org/officeDocument/2006/relationships/hyperlink" Target="consultantplus://offline/ref=2A9643D6F6ACF3E73AC0FB15C4508AC34237D6CD4A864B747FFF6333B80218FB8180F873A8ECCDy4P1G" TargetMode="External"/><Relationship Id="rId668" Type="http://schemas.openxmlformats.org/officeDocument/2006/relationships/hyperlink" Target="consultantplus://offline/ref=2A9643D6F6ACF3E73AC0FB15C4508AC3473ED5CF46DB417C26F361y3P4G" TargetMode="External"/><Relationship Id="rId875" Type="http://schemas.openxmlformats.org/officeDocument/2006/relationships/hyperlink" Target="consultantplus://offline/ref=2A9643D6F6ACF3E73AC0FB15C4508AC34437D4CD458A167E77A66F31BFy0PDG" TargetMode="External"/><Relationship Id="rId1060" Type="http://schemas.openxmlformats.org/officeDocument/2006/relationships/hyperlink" Target="consultantplus://offline/ref=2A9643D6F6ACF3E73AC0FB15C4508AC34636D0C84F864B747FFF6333yBP8G" TargetMode="External"/><Relationship Id="rId18" Type="http://schemas.openxmlformats.org/officeDocument/2006/relationships/hyperlink" Target="consultantplus://offline/ref=D709038670218189951A3B49F2A12950262932425A1D3587CDF5E93CF93BFF78C27015D4654F3533x6P1G" TargetMode="External"/><Relationship Id="rId528" Type="http://schemas.openxmlformats.org/officeDocument/2006/relationships/hyperlink" Target="consultantplus://offline/ref=2A9643D6F6ACF3E73AC0FB15C4508AC3473ED5CF46DB417C26F361y3P4G" TargetMode="External"/><Relationship Id="rId735" Type="http://schemas.openxmlformats.org/officeDocument/2006/relationships/hyperlink" Target="consultantplus://offline/ref=2A9643D6F6ACF3E73AC0FB15C4508AC34636D0C84F864B747FFF6333yBP8G" TargetMode="External"/><Relationship Id="rId942" Type="http://schemas.openxmlformats.org/officeDocument/2006/relationships/hyperlink" Target="consultantplus://offline/ref=2A9643D6F6ACF3E73AC0FB15C4508AC34636D0C84F864B747FFF6333yBP8G" TargetMode="External"/><Relationship Id="rId167" Type="http://schemas.openxmlformats.org/officeDocument/2006/relationships/hyperlink" Target="consultantplus://offline/ref=D709038670218189951A3B49F2A129502520374F574C62859CA0E7x3P9G" TargetMode="External"/><Relationship Id="rId374" Type="http://schemas.openxmlformats.org/officeDocument/2006/relationships/hyperlink" Target="consultantplus://offline/ref=2A9643D6F6ACF3E73AC0FB15C4508AC34133D4CE4D864B747FFF6333B80218FB8180F873A9EBCFy4PBG" TargetMode="External"/><Relationship Id="rId581" Type="http://schemas.openxmlformats.org/officeDocument/2006/relationships/hyperlink" Target="consultantplus://offline/ref=E241AE207EF27085E061C592DF4A3F31B58452B40D0016523535F29CGBcDG" TargetMode="External"/><Relationship Id="rId1018" Type="http://schemas.openxmlformats.org/officeDocument/2006/relationships/hyperlink" Target="consultantplus://offline/ref=2A9643D6F6ACF3E73AC0F41EDA508AC34733D0C34E864B747FFF6333B80218FB8180F873A9EBCCy4P8G" TargetMode="External"/><Relationship Id="rId71" Type="http://schemas.openxmlformats.org/officeDocument/2006/relationships/hyperlink" Target="consultantplus://offline/ref=D709038670218189951A3B49F2A1295026283149541C3587CDF5E93CF93BFF78C27015D4654F3C30x6PCG" TargetMode="External"/><Relationship Id="rId234" Type="http://schemas.openxmlformats.org/officeDocument/2006/relationships/hyperlink" Target="consultantplus://offline/ref=D709038670218189951A3445E7A129502F2A364F574C62859CA0E739F16BB7688C3518D7634Fx3PEG" TargetMode="External"/><Relationship Id="rId679" Type="http://schemas.openxmlformats.org/officeDocument/2006/relationships/hyperlink" Target="consultantplus://offline/ref=2A9643D6F6ACF3E73AC0FB15C4508AC34436D4CE4E84167E77A66F31BFy0PDG" TargetMode="External"/><Relationship Id="rId802" Type="http://schemas.openxmlformats.org/officeDocument/2006/relationships/hyperlink" Target="consultantplus://offline/ref=2A9643D6F6ACF3E73AC0FB15C4508AC34636D0C84F864B747FFF6333yBP8G" TargetMode="External"/><Relationship Id="rId886" Type="http://schemas.openxmlformats.org/officeDocument/2006/relationships/hyperlink" Target="consultantplus://offline/ref=2A9643D6F6ACF3E73AC0FB15C4508AC34636D0C84F864B747FFF6333B80218FB8180F873A9E9CCy4P0G" TargetMode="External"/><Relationship Id="rId2" Type="http://schemas.openxmlformats.org/officeDocument/2006/relationships/settings" Target="settings.xml"/><Relationship Id="rId29" Type="http://schemas.openxmlformats.org/officeDocument/2006/relationships/hyperlink" Target="consultantplus://offline/ref=D709038670218189951A3B49F2A12950262930485B1D3587CDF5E93CF9x3PBG" TargetMode="External"/><Relationship Id="rId441" Type="http://schemas.openxmlformats.org/officeDocument/2006/relationships/hyperlink" Target="consultantplus://offline/ref=2A9643D6F6ACF3E73AC0FB15C4508AC3473ED5CF46DB417C26F361y3P4G" TargetMode="External"/><Relationship Id="rId539" Type="http://schemas.openxmlformats.org/officeDocument/2006/relationships/hyperlink" Target="consultantplus://offline/ref=2A9643D6F6ACF3E73AC0FB15C4508AC34632D6CB4A864B747FFF6333yBP8G" TargetMode="External"/><Relationship Id="rId746" Type="http://schemas.openxmlformats.org/officeDocument/2006/relationships/hyperlink" Target="consultantplus://offline/ref=2A9643D6F6ACF3E73AC0F41EDA508AC34635D3CB4C864B747FFF6333B80218FB8180F873A9EBCCy4PFG" TargetMode="External"/><Relationship Id="rId1071" Type="http://schemas.openxmlformats.org/officeDocument/2006/relationships/hyperlink" Target="consultantplus://offline/ref=2A9643D6F6ACF3E73AC0FB15C4508AC34636D0C84F864B747FFF6333yBP8G" TargetMode="External"/><Relationship Id="rId178" Type="http://schemas.openxmlformats.org/officeDocument/2006/relationships/hyperlink" Target="consultantplus://offline/ref=D709038670218189951A3B49F2A129502F2D304B5811688DC5ACE53EFE34A06FC53919D5654F3Cx3P7G" TargetMode="External"/><Relationship Id="rId301" Type="http://schemas.openxmlformats.org/officeDocument/2006/relationships/hyperlink" Target="consultantplus://offline/ref=D709038670218189951A365AE7A12950262834435A1E3587CDF5E93CF9x3PBG" TargetMode="External"/><Relationship Id="rId953" Type="http://schemas.openxmlformats.org/officeDocument/2006/relationships/hyperlink" Target="consultantplus://offline/ref=2A9643D6F6ACF3E73AC0F41EDA508AC34632D2CF46DB417C26F36134B75D0FFCC88CF973A9E8yCP8G" TargetMode="External"/><Relationship Id="rId1029" Type="http://schemas.openxmlformats.org/officeDocument/2006/relationships/hyperlink" Target="consultantplus://offline/ref=2A9643D6F6ACF3E73AC0FB15C4508AC34636D0C84F864B747FFF6333B80218FB8180F873A9EBC8y4PDG" TargetMode="External"/><Relationship Id="rId82" Type="http://schemas.openxmlformats.org/officeDocument/2006/relationships/hyperlink" Target="consultantplus://offline/ref=D709038670218189951A3B49F2A129502F2D304B5811688DC5ACE53ExFPEG" TargetMode="External"/><Relationship Id="rId385" Type="http://schemas.openxmlformats.org/officeDocument/2006/relationships/hyperlink" Target="consultantplus://offline/ref=2A9643D6F6ACF3E73AC0FB15C4508AC34436D4CE4E84167E77A66F31BF0D47EC86C9F474yAPCG" TargetMode="External"/><Relationship Id="rId592" Type="http://schemas.openxmlformats.org/officeDocument/2006/relationships/hyperlink" Target="consultantplus://offline/ref=E241AE207EF27085E061C592DF4A3F31B58452B40D0016523535F29CGBcDG" TargetMode="External"/><Relationship Id="rId606" Type="http://schemas.openxmlformats.org/officeDocument/2006/relationships/hyperlink" Target="consultantplus://offline/ref=2A9643D6F6ACF3E73AC0FB15C4508AC3473ED5CF46DB417C26F36134B75D0FFCC88CF973ACEEyCP9G" TargetMode="External"/><Relationship Id="rId813" Type="http://schemas.openxmlformats.org/officeDocument/2006/relationships/hyperlink" Target="consultantplus://offline/ref=2A9643D6F6ACF3E73AC0FB15C4508AC3473ED5CF46DB417C26F36134B75D0FFCC88CF973ACE8yCP7G" TargetMode="External"/><Relationship Id="rId245" Type="http://schemas.openxmlformats.org/officeDocument/2006/relationships/hyperlink" Target="consultantplus://offline/ref=D709038670218189951A3B49F2A12950262932425A1D3587CDF5E93CF93BFF78C27015D4654E3D36x6PAG" TargetMode="External"/><Relationship Id="rId452" Type="http://schemas.openxmlformats.org/officeDocument/2006/relationships/hyperlink" Target="consultantplus://offline/ref=2A9643D6F6ACF3E73AC0FB15C4508AC34031D4CA48864B747FFF6333B80218FB8180F873A9EBCAy4PCG" TargetMode="External"/><Relationship Id="rId897" Type="http://schemas.openxmlformats.org/officeDocument/2006/relationships/hyperlink" Target="consultantplus://offline/ref=2A9643D6F6ACF3E73AC0FB15C4508AC3473ED5CF46DB417C26F361y3P4G" TargetMode="External"/><Relationship Id="rId1082" Type="http://schemas.openxmlformats.org/officeDocument/2006/relationships/hyperlink" Target="consultantplus://offline/ref=2A9643D6F6ACF3E73AC0FB15C4508AC34C3FDBCB44864B747FFF6333yBP8G" TargetMode="External"/><Relationship Id="rId105" Type="http://schemas.openxmlformats.org/officeDocument/2006/relationships/hyperlink" Target="consultantplus://offline/ref=D709038670218189951A3B49F2A129502629354D5D1B3587CDF5E93CF93BFF78C27015D4654F3C31x6P1G" TargetMode="External"/><Relationship Id="rId312" Type="http://schemas.openxmlformats.org/officeDocument/2006/relationships/hyperlink" Target="consultantplus://offline/ref=D709038670218189951A3442ECA129502420384D5511688DC5ACE53EFE34A06FC53919D5654F3Ex3P9G" TargetMode="External"/><Relationship Id="rId757" Type="http://schemas.openxmlformats.org/officeDocument/2006/relationships/hyperlink" Target="consultantplus://offline/ref=2A9643D6F6ACF3E73AC0F41EDA508AC34437D7C84F864B747FFF6333B80218FB8180F873A9EBCCy4PFG" TargetMode="External"/><Relationship Id="rId964" Type="http://schemas.openxmlformats.org/officeDocument/2006/relationships/hyperlink" Target="consultantplus://offline/ref=2A9643D6F6ACF3E73AC0FB15C4508AC34636D0C84F864B747FFF6333yBP8G" TargetMode="External"/><Relationship Id="rId93" Type="http://schemas.openxmlformats.org/officeDocument/2006/relationships/hyperlink" Target="consultantplus://offline/ref=D709038670218189951A3B49F2A129502629324D58133587CDF5E93CF93BFF78C27015D4654F3C33x6P9G" TargetMode="External"/><Relationship Id="rId189" Type="http://schemas.openxmlformats.org/officeDocument/2006/relationships/hyperlink" Target="consultantplus://offline/ref=D709038670218189951A3442ECA12950212C384C574C62859CA0E739F16BB7688C3518D5654Fx3PAG" TargetMode="External"/><Relationship Id="rId396" Type="http://schemas.openxmlformats.org/officeDocument/2006/relationships/hyperlink" Target="consultantplus://offline/ref=2A9643D6F6ACF3E73AC0FB15C4508AC34436D2C94E864B747FFF6333yBP8G" TargetMode="External"/><Relationship Id="rId617" Type="http://schemas.openxmlformats.org/officeDocument/2006/relationships/hyperlink" Target="consultantplus://offline/ref=2A9643D6F6ACF3E73AC0FB15C4508AC34436D4CE4E84167E77A66F31BF0D47EC86C9F472A9EBCB49y9PAG" TargetMode="External"/><Relationship Id="rId824" Type="http://schemas.openxmlformats.org/officeDocument/2006/relationships/hyperlink" Target="consultantplus://offline/ref=2A9643D6F6ACF3E73AC0FB15C4508AC34437D0C24B8A167E77A66F31BF0D47EC86C9F472A9E9CD4Fy9P4G" TargetMode="External"/><Relationship Id="rId214" Type="http://schemas.openxmlformats.org/officeDocument/2006/relationships/hyperlink" Target="consultantplus://offline/ref=D709038670218189951A3B49F2A12950262932425A1D3587CDF5E93CF93BFF78C27015D4654E3B39x6P0G" TargetMode="External"/><Relationship Id="rId256" Type="http://schemas.openxmlformats.org/officeDocument/2006/relationships/hyperlink" Target="consultantplus://offline/ref=D709038670218189951A3B49F2A12950202C38435411688DC5ACE53EFE34A06FC53919D5654F3Ex3P0G" TargetMode="External"/><Relationship Id="rId298" Type="http://schemas.openxmlformats.org/officeDocument/2006/relationships/hyperlink" Target="consultantplus://offline/ref=D709038670218189951A3442ECA12950232A35485411688DC5ACE53EFE34A06FC53919D5654F3Cx3P5G" TargetMode="External"/><Relationship Id="rId421" Type="http://schemas.openxmlformats.org/officeDocument/2006/relationships/hyperlink" Target="consultantplus://offline/ref=2A9643D6F6ACF3E73AC0FB15C4508AC34237D6CD4A864B747FFF6333B80218FB8180F873A8ECCCy4PDG" TargetMode="External"/><Relationship Id="rId463" Type="http://schemas.openxmlformats.org/officeDocument/2006/relationships/hyperlink" Target="consultantplus://offline/ref=2A9643D6F6ACF3E73AC0FB15C4508AC3473ED5CF46DB417C26F361y3P4G" TargetMode="External"/><Relationship Id="rId519" Type="http://schemas.openxmlformats.org/officeDocument/2006/relationships/hyperlink" Target="consultantplus://offline/ref=2A9643D6F6ACF3E73AC0FB15C4508AC34437D0C24B8A167E77A66F31BF0D47EC86C9F472A9E9CD4Fy9P0G" TargetMode="External"/><Relationship Id="rId670" Type="http://schemas.openxmlformats.org/officeDocument/2006/relationships/hyperlink" Target="consultantplus://offline/ref=2A9643D6F6ACF3E73AC0FB15C4508AC3473ED5CF46DB417C26F361y3P4G" TargetMode="External"/><Relationship Id="rId1051" Type="http://schemas.openxmlformats.org/officeDocument/2006/relationships/hyperlink" Target="consultantplus://offline/ref=2A9643D6F6ACF3E73AC0FB15C4508AC34636D0C84F864B747FFF6333yBP8G" TargetMode="External"/><Relationship Id="rId1093" Type="http://schemas.openxmlformats.org/officeDocument/2006/relationships/hyperlink" Target="consultantplus://offline/ref=2A9643D6F6ACF3E73AC0F41EDA508AC3473FDBCA4C864B747FFF6333B80218FB8180F873A9EBCAy4P0G" TargetMode="External"/><Relationship Id="rId1107" Type="http://schemas.openxmlformats.org/officeDocument/2006/relationships/fontTable" Target="fontTable.xml"/><Relationship Id="rId116" Type="http://schemas.openxmlformats.org/officeDocument/2006/relationships/hyperlink" Target="consultantplus://offline/ref=D709038670218189951A3B49F2A129502E2B34435511688DC5ACE53EFE34A06FC53919D5654F3Fx3P6G" TargetMode="External"/><Relationship Id="rId158" Type="http://schemas.openxmlformats.org/officeDocument/2006/relationships/hyperlink" Target="consultantplus://offline/ref=D709038670218189951A3B49F2A129502520374F574C62859CA0E7x3P9G" TargetMode="External"/><Relationship Id="rId323" Type="http://schemas.openxmlformats.org/officeDocument/2006/relationships/hyperlink" Target="consultantplus://offline/ref=D709038670218189951A3B49F2A129502628364E5F133587CDF5E93CF9x3PBG" TargetMode="External"/><Relationship Id="rId530" Type="http://schemas.openxmlformats.org/officeDocument/2006/relationships/hyperlink" Target="consultantplus://offline/ref=2A9643D6F6ACF3E73AC0FB15C4508AC3473ED5CF46DB417C26F361y3P4G" TargetMode="External"/><Relationship Id="rId726" Type="http://schemas.openxmlformats.org/officeDocument/2006/relationships/hyperlink" Target="consultantplus://offline/ref=2A9643D6F6ACF3E73AC0FB15C4508AC34636D0C84F864B747FFF6333B80218FB8180F873A9E9C6y4P0G" TargetMode="External"/><Relationship Id="rId768" Type="http://schemas.openxmlformats.org/officeDocument/2006/relationships/hyperlink" Target="consultantplus://offline/ref=2A9643D6F6ACF3E73AC0FB15C4508AC34636D0C84F864B747FFF6333yBP8G" TargetMode="External"/><Relationship Id="rId933" Type="http://schemas.openxmlformats.org/officeDocument/2006/relationships/hyperlink" Target="consultantplus://offline/ref=2A9643D6F6ACF3E73AC0FB15C4508AC34437D7CC458C167E77A66F31BFy0PDG" TargetMode="External"/><Relationship Id="rId975" Type="http://schemas.openxmlformats.org/officeDocument/2006/relationships/hyperlink" Target="consultantplus://offline/ref=2A9643D6F6ACF3E73AC0FB15C4508AC34636D0C84F864B747FFF6333yBP8G" TargetMode="External"/><Relationship Id="rId1009" Type="http://schemas.openxmlformats.org/officeDocument/2006/relationships/hyperlink" Target="consultantplus://offline/ref=2A9643D6F6ACF3E73AC0FB15C4508AC34636D0C84F864B747FFF6333yBP8G" TargetMode="External"/><Relationship Id="rId20" Type="http://schemas.openxmlformats.org/officeDocument/2006/relationships/hyperlink" Target="consultantplus://offline/ref=D709038670218189951A3B49F2A12950262932425A1D3587CDF5E93CF9x3PBG" TargetMode="External"/><Relationship Id="rId62" Type="http://schemas.openxmlformats.org/officeDocument/2006/relationships/hyperlink" Target="consultantplus://offline/ref=D709038670218189951A3B49F2A12950262932425A1D3587CDF5E93CF93BFF78C27015D4654F3531x6P1G" TargetMode="External"/><Relationship Id="rId365" Type="http://schemas.openxmlformats.org/officeDocument/2006/relationships/hyperlink" Target="consultantplus://offline/ref=2A9643D6F6ACF3E73AC0FB15C4508AC3473ED5CF46DB417C26F36134B75D0FFCC88CF973ACEFyCP8G" TargetMode="External"/><Relationship Id="rId572" Type="http://schemas.openxmlformats.org/officeDocument/2006/relationships/hyperlink" Target="consultantplus://offline/ref=E241AE207EF27085E061C592DF4A3F31B58452B40D0016523535F29CBDF1E17D570F4A8DBDACA2G5c7G" TargetMode="External"/><Relationship Id="rId628" Type="http://schemas.openxmlformats.org/officeDocument/2006/relationships/hyperlink" Target="consultantplus://offline/ref=2A9643D6F6ACF3E73AC0FB15C4508AC3413ED4CC4B864B747FFF6333B80218FB8180F873A9E9C6y4PAG" TargetMode="External"/><Relationship Id="rId835" Type="http://schemas.openxmlformats.org/officeDocument/2006/relationships/hyperlink" Target="consultantplus://offline/ref=2A9643D6F6ACF3E73AC0FB15C4508AC34437D0C24B8A167E77A66F31BF0D47EC86C9F472A9EAC84Fy9P5G" TargetMode="External"/><Relationship Id="rId225" Type="http://schemas.openxmlformats.org/officeDocument/2006/relationships/hyperlink" Target="consultantplus://offline/ref=D709038670218189951A3B49F2A129502120344C5A11688DC5ACE53ExFPEG" TargetMode="External"/><Relationship Id="rId267" Type="http://schemas.openxmlformats.org/officeDocument/2006/relationships/hyperlink" Target="consultantplus://offline/ref=D709038670218189951A365AE7A12950262F354955133587CDF5E93CF9x3PBG" TargetMode="External"/><Relationship Id="rId432" Type="http://schemas.openxmlformats.org/officeDocument/2006/relationships/hyperlink" Target="consultantplus://offline/ref=2A9643D6F6ACF3E73AC0FB15C4508AC34237D6CD4A864B747FFF6333B80218FB8180F873A8ECC9y4P0G" TargetMode="External"/><Relationship Id="rId474" Type="http://schemas.openxmlformats.org/officeDocument/2006/relationships/hyperlink" Target="consultantplus://offline/ref=2A9643D6F6ACF3E73AC0FB15C4508AC34436D4CE4E84167E77A66F31BF0D47EC86C9F472A9EBCD41y9P1G" TargetMode="External"/><Relationship Id="rId877" Type="http://schemas.openxmlformats.org/officeDocument/2006/relationships/hyperlink" Target="consultantplus://offline/ref=2A9643D6F6ACF3E73AC0FB15C4508AC34437D4CA4E8A167E77A66F31BFy0PDG" TargetMode="External"/><Relationship Id="rId1020" Type="http://schemas.openxmlformats.org/officeDocument/2006/relationships/hyperlink" Target="consultantplus://offline/ref=2A9643D6F6ACF3E73AC0F41EDA508AC34232D6C946DB417C26F36134B75D0FFCC88CF973A9EDyCPEG" TargetMode="External"/><Relationship Id="rId1062" Type="http://schemas.openxmlformats.org/officeDocument/2006/relationships/hyperlink" Target="consultantplus://offline/ref=2A9643D6F6ACF3E73AC0F41EDA508AC34436D7C845864B747FFF6333B80218FB8180F873A9EBC9y4PCG" TargetMode="External"/><Relationship Id="rId127" Type="http://schemas.openxmlformats.org/officeDocument/2006/relationships/hyperlink" Target="consultantplus://offline/ref=D709038670218189951A3B49F2A12950262832485A1E3587CDF5E93CF9x3PBG" TargetMode="External"/><Relationship Id="rId681" Type="http://schemas.openxmlformats.org/officeDocument/2006/relationships/hyperlink" Target="consultantplus://offline/ref=2A9643D6F6ACF3E73AC0F41EDA508AC34736D2C246DB417C26F36134B75D0FFCC88CF973A9E9yCPAG" TargetMode="External"/><Relationship Id="rId737" Type="http://schemas.openxmlformats.org/officeDocument/2006/relationships/hyperlink" Target="consultantplus://offline/ref=2A9643D6F6ACF3E73AC0FB15C4508AC34636D0C84F864B747FFF6333yBP8G" TargetMode="External"/><Relationship Id="rId779" Type="http://schemas.openxmlformats.org/officeDocument/2006/relationships/hyperlink" Target="consultantplus://offline/ref=2A9643D6F6ACF3E73AC0FB15C4508AC34636D0C84F864B747FFF6333yBP8G" TargetMode="External"/><Relationship Id="rId902" Type="http://schemas.openxmlformats.org/officeDocument/2006/relationships/hyperlink" Target="consultantplus://offline/ref=2A9643D6F6ACF3E73AC0FB15C4508AC34436D2C94F8E167E77A66F31BFy0PDG" TargetMode="External"/><Relationship Id="rId944" Type="http://schemas.openxmlformats.org/officeDocument/2006/relationships/hyperlink" Target="consultantplus://offline/ref=2A9643D6F6ACF3E73AC0F41EDA508AC34735DBCF4C864B747FFF6333B80218FB8180F873A9EBCDy4PBG" TargetMode="External"/><Relationship Id="rId986" Type="http://schemas.openxmlformats.org/officeDocument/2006/relationships/hyperlink" Target="consultantplus://offline/ref=2A9643D6F6ACF3E73AC0FB15C4508AC34636D0C84F864B747FFF6333B80218FB8180F873A9E9CDy4P8G" TargetMode="External"/><Relationship Id="rId31" Type="http://schemas.openxmlformats.org/officeDocument/2006/relationships/hyperlink" Target="consultantplus://offline/ref=D709038670218189951A3B49F2A12950262930485B1D3587CDF5E93CF9x3PBG" TargetMode="External"/><Relationship Id="rId73" Type="http://schemas.openxmlformats.org/officeDocument/2006/relationships/hyperlink" Target="consultantplus://offline/ref=D709038670218189951A3B49F2A12950262932425A1D3587CDF5E93CF93BFF78C27015D4654F3D33x6PAG" TargetMode="External"/><Relationship Id="rId169" Type="http://schemas.openxmlformats.org/officeDocument/2006/relationships/hyperlink" Target="consultantplus://offline/ref=D709038670218189951A3B49F2A129502621314C5F11688DC5ACE53ExFPEG" TargetMode="External"/><Relationship Id="rId334" Type="http://schemas.openxmlformats.org/officeDocument/2006/relationships/hyperlink" Target="consultantplus://offline/ref=D709038670218189951A3B49F2A12950232D38435A11688DC5ACE53ExFPEG" TargetMode="External"/><Relationship Id="rId376" Type="http://schemas.openxmlformats.org/officeDocument/2006/relationships/hyperlink" Target="consultantplus://offline/ref=2A9643D6F6ACF3E73AC0FB15C4508AC34235DBC94A864B747FFF6333yBP8G" TargetMode="External"/><Relationship Id="rId541" Type="http://schemas.openxmlformats.org/officeDocument/2006/relationships/hyperlink" Target="consultantplus://offline/ref=2A9643D6F6ACF3E73AC0FB15C4508AC34632D6CB4A864B747FFF6333B80218FB8180F873A9EBCDy4P9G" TargetMode="External"/><Relationship Id="rId583" Type="http://schemas.openxmlformats.org/officeDocument/2006/relationships/hyperlink" Target="consultantplus://offline/ref=E241AE207EF27085E061C592DF4A3F31B58452B40D0016523535F29CBDF1E17D570F4A8DBDADA0G5cCG" TargetMode="External"/><Relationship Id="rId639" Type="http://schemas.openxmlformats.org/officeDocument/2006/relationships/hyperlink" Target="consultantplus://offline/ref=2A9643D6F6ACF3E73AC0FB15C4508AC34631D6CB4E864B747FFF6333yBP8G" TargetMode="External"/><Relationship Id="rId790" Type="http://schemas.openxmlformats.org/officeDocument/2006/relationships/hyperlink" Target="consultantplus://offline/ref=2A9643D6F6ACF3E73AC0FB15C4508AC3473ED5CF46DB417C26F36134B75D0FFCC88CF973A9ECyCPEG" TargetMode="External"/><Relationship Id="rId804" Type="http://schemas.openxmlformats.org/officeDocument/2006/relationships/hyperlink" Target="consultantplus://offline/ref=2A9643D6F6ACF3E73AC0F41EDA508AC3443ED6CA4D864B747FFF6333B80218FB8180F873A9EBCCy4P0G" TargetMode="External"/><Relationship Id="rId4" Type="http://schemas.openxmlformats.org/officeDocument/2006/relationships/hyperlink" Target="consultantplus://offline/ref=D709038670218189951A3B49F2A129502520374F574C62859CA0E739F16BB7688C3518D56049x3PDG" TargetMode="External"/><Relationship Id="rId180" Type="http://schemas.openxmlformats.org/officeDocument/2006/relationships/hyperlink" Target="consultantplus://offline/ref=D709038670218189951A3B49F2A12950212E32495D11688DC5ACE53EFE34A06FC53919D5654F3Ex3P6G" TargetMode="External"/><Relationship Id="rId236" Type="http://schemas.openxmlformats.org/officeDocument/2006/relationships/hyperlink" Target="consultantplus://offline/ref=D709038670218189951A3B49F2A129502629354C5B183587CDF5E93CF93BFF78C27015D4654B3D38x6PEG" TargetMode="External"/><Relationship Id="rId278" Type="http://schemas.openxmlformats.org/officeDocument/2006/relationships/hyperlink" Target="consultantplus://offline/ref=D709038670218189951A3B49F2A12950262932425A1D3587CDF5E93CF93BFF78C27015D4654F3C30x6PAG" TargetMode="External"/><Relationship Id="rId401" Type="http://schemas.openxmlformats.org/officeDocument/2006/relationships/hyperlink" Target="consultantplus://offline/ref=2A9643D6F6ACF3E73AC0FB15C4508AC3473ED5CF46DB417C26F36134B75D0FFCC88CF973A9E3yCPDG" TargetMode="External"/><Relationship Id="rId443" Type="http://schemas.openxmlformats.org/officeDocument/2006/relationships/hyperlink" Target="consultantplus://offline/ref=2A9643D6F6ACF3E73AC0F41EDA508AC34C35D0C946DB417C26F36134B75D0FFCC88CF973A8EByCP8G" TargetMode="External"/><Relationship Id="rId650" Type="http://schemas.openxmlformats.org/officeDocument/2006/relationships/hyperlink" Target="consultantplus://offline/ref=2A9643D6F6ACF3E73AC0FB15C4508AC34233D1C84F864B747FFF6333yBP8G" TargetMode="External"/><Relationship Id="rId846" Type="http://schemas.openxmlformats.org/officeDocument/2006/relationships/hyperlink" Target="consultantplus://offline/ref=2A9643D6F6ACF3E73AC0FB15C4508AC34330D3C849864B747FFF6333yBP8G" TargetMode="External"/><Relationship Id="rId888" Type="http://schemas.openxmlformats.org/officeDocument/2006/relationships/hyperlink" Target="consultantplus://offline/ref=2A9643D6F6ACF3E73AC0FB15C4508AC34437D7CC458C167E77A66F31BFy0PDG" TargetMode="External"/><Relationship Id="rId1031" Type="http://schemas.openxmlformats.org/officeDocument/2006/relationships/hyperlink" Target="consultantplus://offline/ref=2A9643D6F6ACF3E73AC0FE1AC7508AC3413FDBCD48864B747FFF6333yBP8G" TargetMode="External"/><Relationship Id="rId1073" Type="http://schemas.openxmlformats.org/officeDocument/2006/relationships/hyperlink" Target="consultantplus://offline/ref=2A9643D6F6ACF3E73AC0FB15C4508AC34036DACC4A864B747FFF6333B80218FB8180F873A9EBCAy4PEG" TargetMode="External"/><Relationship Id="rId303" Type="http://schemas.openxmlformats.org/officeDocument/2006/relationships/hyperlink" Target="consultantplus://offline/ref=D709038670218189951A3442ECA12950252F33485C11688DC5ACE53EFE34A06FC53919D5654F3Ex3P0G" TargetMode="External"/><Relationship Id="rId485" Type="http://schemas.openxmlformats.org/officeDocument/2006/relationships/hyperlink" Target="consultantplus://offline/ref=2A9643D6F6ACF3E73AC0FB15C4508AC34437D0C24B8A167E77A66F31BF0D47EC86C9F47ByAP1G" TargetMode="External"/><Relationship Id="rId692" Type="http://schemas.openxmlformats.org/officeDocument/2006/relationships/hyperlink" Target="consultantplus://offline/ref=2A9643D6F6ACF3E73AC0FB15C4508AC34436D4CE4E84167E77A66F31BF0D47EC86C9F472A9EBCA4By9P4G" TargetMode="External"/><Relationship Id="rId706" Type="http://schemas.openxmlformats.org/officeDocument/2006/relationships/hyperlink" Target="consultantplus://offline/ref=2A9643D6F6ACF3E73AC0FB15C4508AC3473ED5CF46DB417C26F36134B75D0FFCC88CF973A9EDyCP7G" TargetMode="External"/><Relationship Id="rId748" Type="http://schemas.openxmlformats.org/officeDocument/2006/relationships/hyperlink" Target="consultantplus://offline/ref=2A9643D6F6ACF3E73AC0FB15C4508AC34636D0C84F864B747FFF6333B80218FB8180F873A9E9CCy4P9G" TargetMode="External"/><Relationship Id="rId913" Type="http://schemas.openxmlformats.org/officeDocument/2006/relationships/hyperlink" Target="consultantplus://offline/ref=2A9643D6F6ACF3E73AC0FB15C4508AC34437D0CD4A8D167E77A66F31BFy0PDG" TargetMode="External"/><Relationship Id="rId955" Type="http://schemas.openxmlformats.org/officeDocument/2006/relationships/hyperlink" Target="consultantplus://offline/ref=2A9643D6F6ACF3E73AC0F606D1508AC34C31D2C345864B747FFF6333yBP8G" TargetMode="External"/><Relationship Id="rId42" Type="http://schemas.openxmlformats.org/officeDocument/2006/relationships/hyperlink" Target="consultantplus://offline/ref=D709038670218189951A3B49F2A12950262930425C193587CDF5E93CF9x3PBG" TargetMode="External"/><Relationship Id="rId84" Type="http://schemas.openxmlformats.org/officeDocument/2006/relationships/hyperlink" Target="consultantplus://offline/ref=D709038670218189951A3B49F2A129502F2D304B5811688DC5ACE53ExFPEG" TargetMode="External"/><Relationship Id="rId138" Type="http://schemas.openxmlformats.org/officeDocument/2006/relationships/hyperlink" Target="consultantplus://offline/ref=D709038670218189951A3B49F2A1295026283443591D3587CDF5E93CF93BFF78C27015D4654F3D35x6P9G" TargetMode="External"/><Relationship Id="rId345" Type="http://schemas.openxmlformats.org/officeDocument/2006/relationships/hyperlink" Target="consultantplus://offline/ref=2A9643D6F6ACF3E73AC0FB15C4508AC3473ED5CF46DB417C26F36134B75D0FFCC88CF973A8E3yCPDG" TargetMode="External"/><Relationship Id="rId387" Type="http://schemas.openxmlformats.org/officeDocument/2006/relationships/hyperlink" Target="consultantplus://offline/ref=2A9643D6F6ACF3E73AC0FB15C4508AC3443FD3CC4E864B747FFF6333yBP8G" TargetMode="External"/><Relationship Id="rId510" Type="http://schemas.openxmlformats.org/officeDocument/2006/relationships/hyperlink" Target="consultantplus://offline/ref=2A9643D6F6ACF3E73AC0FB15C4508AC3473ED5CF46DB417C26F361y3P4G" TargetMode="External"/><Relationship Id="rId552" Type="http://schemas.openxmlformats.org/officeDocument/2006/relationships/hyperlink" Target="consultantplus://offline/ref=2A9643D6F6ACF3E73AC0FB15C4508AC34436DACD4E84167E77A66F31BF0D47EC86C9F472A9EBCC4Cy9P6G" TargetMode="External"/><Relationship Id="rId594" Type="http://schemas.openxmlformats.org/officeDocument/2006/relationships/hyperlink" Target="consultantplus://offline/ref=E241AE207EF27085E061C881CA4A3F31B78751B40F0016523535F29CGBcDG" TargetMode="External"/><Relationship Id="rId608" Type="http://schemas.openxmlformats.org/officeDocument/2006/relationships/hyperlink" Target="consultantplus://offline/ref=2A9643D6F6ACF3E73AC0FB15C4508AC34436D4CE4E84167E77A66F31BF0D47EC86C9F472A9EBCE4Dy9P3G" TargetMode="External"/><Relationship Id="rId815" Type="http://schemas.openxmlformats.org/officeDocument/2006/relationships/hyperlink" Target="consultantplus://offline/ref=2A9643D6F6ACF3E73AC0FB15C4508AC34437D0C24B8A167E77A66F31BF0D47EC86C9F472A9EACA41y9P7G" TargetMode="External"/><Relationship Id="rId997" Type="http://schemas.openxmlformats.org/officeDocument/2006/relationships/hyperlink" Target="consultantplus://offline/ref=2A9643D6F6ACF3E73AC0FB15C4508AC34C31DBC944864B747FFF6333yBP8G" TargetMode="External"/><Relationship Id="rId191" Type="http://schemas.openxmlformats.org/officeDocument/2006/relationships/hyperlink" Target="consultantplus://offline/ref=D709038670218189951A3B49F2A129502520374F574C62859CA0E7x3P9G" TargetMode="External"/><Relationship Id="rId205" Type="http://schemas.openxmlformats.org/officeDocument/2006/relationships/hyperlink" Target="consultantplus://offline/ref=D709038670218189951A3B49F2A12950222B31495E11688DC5ACE53ExFPEG" TargetMode="External"/><Relationship Id="rId247" Type="http://schemas.openxmlformats.org/officeDocument/2006/relationships/hyperlink" Target="consultantplus://offline/ref=D709038670218189951A3B49F2A129502F2C394C5911688DC5ACE53ExFPEG" TargetMode="External"/><Relationship Id="rId412" Type="http://schemas.openxmlformats.org/officeDocument/2006/relationships/hyperlink" Target="consultantplus://offline/ref=2A9643D6F6ACF3E73AC0FB15C4508AC3473ED5CF46DB417C26F36134B75D0FFCC88CF973A8E9yCPDG" TargetMode="External"/><Relationship Id="rId857" Type="http://schemas.openxmlformats.org/officeDocument/2006/relationships/hyperlink" Target="consultantplus://offline/ref=2A9643D6F6ACF3E73AC0F606D1508AC3443FD0CC4B864B747FFF6333B80218FB8180F873A9EACCy4P9G" TargetMode="External"/><Relationship Id="rId899" Type="http://schemas.openxmlformats.org/officeDocument/2006/relationships/hyperlink" Target="consultantplus://offline/ref=2A9643D6F6ACF3E73AC0FB15C4508AC34437D0C24B8A167E77A66F31BF0D47EC86C9F472A9E9CC4By9P3G" TargetMode="External"/><Relationship Id="rId1000" Type="http://schemas.openxmlformats.org/officeDocument/2006/relationships/hyperlink" Target="consultantplus://offline/ref=2A9643D6F6ACF3E73AC0FE1AC7508AC34433DACD48864B747FFF6333B80218FB8180F873A9EBCDy4PDG" TargetMode="External"/><Relationship Id="rId1042" Type="http://schemas.openxmlformats.org/officeDocument/2006/relationships/hyperlink" Target="consultantplus://offline/ref=2A9643D6F6ACF3E73AC0F41EDA508AC34735D6C94F864B747FFF6333B80218FB8180F873A9EBCFy4PAG" TargetMode="External"/><Relationship Id="rId1084" Type="http://schemas.openxmlformats.org/officeDocument/2006/relationships/hyperlink" Target="consultantplus://offline/ref=2A9643D6F6ACF3E73AC0FB15C4508AC34636D0C84F864B747FFF6333yBP8G" TargetMode="External"/><Relationship Id="rId107" Type="http://schemas.openxmlformats.org/officeDocument/2006/relationships/hyperlink" Target="consultantplus://offline/ref=D709038670218189951A3B49F2A12950262932425A1D3587CDF5E93CF93BFF78C27015D4654E3A30x6P8G" TargetMode="External"/><Relationship Id="rId289" Type="http://schemas.openxmlformats.org/officeDocument/2006/relationships/hyperlink" Target="consultantplus://offline/ref=D709038670218189951A3B49F2A129502629324D5B1A3587CDF5E93CF93BFF78C27015D4654E3438x6P0G" TargetMode="External"/><Relationship Id="rId454" Type="http://schemas.openxmlformats.org/officeDocument/2006/relationships/hyperlink" Target="consultantplus://offline/ref=2A9643D6F6ACF3E73AC0FB15C4508AC34437D0C24B8A167E77A66F31BF0D47EC86C9F472A9E9CF40y9P5G" TargetMode="External"/><Relationship Id="rId496" Type="http://schemas.openxmlformats.org/officeDocument/2006/relationships/hyperlink" Target="consultantplus://offline/ref=2A9643D6F6ACF3E73AC0FB15C4508AC3403ED4C249864B747FFF6333yBP8G" TargetMode="External"/><Relationship Id="rId661" Type="http://schemas.openxmlformats.org/officeDocument/2006/relationships/hyperlink" Target="consultantplus://offline/ref=2A9643D6F6ACF3E73AC0FB15C4508AC34436D5CD4D84167E77A66F31BF0D47EC86C9F4y7PAG" TargetMode="External"/><Relationship Id="rId717" Type="http://schemas.openxmlformats.org/officeDocument/2006/relationships/hyperlink" Target="consultantplus://offline/ref=2A9643D6F6ACF3E73AC0FB15C4508AC34030D0CD46DB417C26F361y3P4G" TargetMode="External"/><Relationship Id="rId759" Type="http://schemas.openxmlformats.org/officeDocument/2006/relationships/hyperlink" Target="consultantplus://offline/ref=2A9643D6F6ACF3E73AC0FB15C4508AC34636D0C84F864B747FFF6333B80218FB8180F873A9E9C6y4P0G" TargetMode="External"/><Relationship Id="rId924" Type="http://schemas.openxmlformats.org/officeDocument/2006/relationships/hyperlink" Target="consultantplus://offline/ref=2A9643D6F6ACF3E73AC0FB15C4508AC34437D7CC458C167E77A66F31BFy0PDG" TargetMode="External"/><Relationship Id="rId966" Type="http://schemas.openxmlformats.org/officeDocument/2006/relationships/hyperlink" Target="consultantplus://offline/ref=2A9643D6F6ACF3E73AC0FB15C4508AC34636D0C84F864B747FFF6333B80218FB8180F873A9EAC6y4PCG" TargetMode="External"/><Relationship Id="rId11" Type="http://schemas.openxmlformats.org/officeDocument/2006/relationships/hyperlink" Target="consultantplus://offline/ref=D709038670218189951A3B49F2A129502629354D5D1B3587CDF5E93CF9x3PBG" TargetMode="External"/><Relationship Id="rId53" Type="http://schemas.openxmlformats.org/officeDocument/2006/relationships/hyperlink" Target="consultantplus://offline/ref=D709038670218189951A3B49F2A12950262932425A1D3587CDF5E93CF93BFF78C27015D4654E3539x6PEG" TargetMode="External"/><Relationship Id="rId149" Type="http://schemas.openxmlformats.org/officeDocument/2006/relationships/hyperlink" Target="consultantplus://offline/ref=D709038670218189951A3B49F2A129502428394F5511688DC5ACE53ExFPEG" TargetMode="External"/><Relationship Id="rId314" Type="http://schemas.openxmlformats.org/officeDocument/2006/relationships/hyperlink" Target="consultantplus://offline/ref=D709038670218189951A3B49F2A129502629324D5511688DC5ACE53ExFPEG" TargetMode="External"/><Relationship Id="rId356" Type="http://schemas.openxmlformats.org/officeDocument/2006/relationships/hyperlink" Target="consultantplus://offline/ref=2A9643D6F6ACF3E73AC0FB15C4508AC34330D3C849864B747FFF6333B80218FB8180F873A9EACFy4PBG" TargetMode="External"/><Relationship Id="rId398" Type="http://schemas.openxmlformats.org/officeDocument/2006/relationships/hyperlink" Target="consultantplus://offline/ref=2A9643D6F6ACF3E73AC0FB15C4508AC34032D5CF4C864B747FFF6333yBP8G" TargetMode="External"/><Relationship Id="rId521" Type="http://schemas.openxmlformats.org/officeDocument/2006/relationships/hyperlink" Target="consultantplus://offline/ref=2A9643D6F6ACF3E73AC0FB15C4508AC34437D0C24B8A167E77A66F31BF0D47EC86C9F472A9EBC84Fy9P7G" TargetMode="External"/><Relationship Id="rId563" Type="http://schemas.openxmlformats.org/officeDocument/2006/relationships/hyperlink" Target="consultantplus://offline/ref=E241AE207EF27085E061C592DF4A3F31B78652B40A0F4B583D6CFE9EBAFEBE6A5046468CBDAEA157G3c0G" TargetMode="External"/><Relationship Id="rId619" Type="http://schemas.openxmlformats.org/officeDocument/2006/relationships/hyperlink" Target="consultantplus://offline/ref=2A9643D6F6ACF3E73AC0FB15C4508AC34D3ED3CC45864B747FFF6333B80218FB8180F873A9EBCFy4PFG" TargetMode="External"/><Relationship Id="rId770" Type="http://schemas.openxmlformats.org/officeDocument/2006/relationships/hyperlink" Target="consultantplus://offline/ref=2A9643D6F6ACF3E73AC0FB15C4508AC34636D0C84F864B747FFF6333yBP8G" TargetMode="External"/><Relationship Id="rId95" Type="http://schemas.openxmlformats.org/officeDocument/2006/relationships/hyperlink" Target="consultantplus://offline/ref=D709038670218189951A3B49F2A129502520374F574C62859CA0E739F16BB7688C3518D5644Dx3PBG" TargetMode="External"/><Relationship Id="rId160" Type="http://schemas.openxmlformats.org/officeDocument/2006/relationships/hyperlink" Target="consultantplus://offline/ref=D709038670218189951A3B49F2A129502520374F574C62859CA0E739F16BB7688C3518D5604Ax3PBG" TargetMode="External"/><Relationship Id="rId216" Type="http://schemas.openxmlformats.org/officeDocument/2006/relationships/hyperlink" Target="consultantplus://offline/ref=D709038670218189951A3B49F2A129502629364C581B3587CDF5E93CF9x3PBG" TargetMode="External"/><Relationship Id="rId423" Type="http://schemas.openxmlformats.org/officeDocument/2006/relationships/hyperlink" Target="consultantplus://offline/ref=2A9643D6F6ACF3E73AC0FB15C4508AC34237D6CD4A864B747FFF6333B80218FB8180F873A8ECC8y4PEG" TargetMode="External"/><Relationship Id="rId826" Type="http://schemas.openxmlformats.org/officeDocument/2006/relationships/hyperlink" Target="consultantplus://offline/ref=2A9643D6F6ACF3E73AC0FB15C4508AC34D33D4CE4E864B747FFF6333yBP8G" TargetMode="External"/><Relationship Id="rId868" Type="http://schemas.openxmlformats.org/officeDocument/2006/relationships/hyperlink" Target="consultantplus://offline/ref=2A9643D6F6ACF3E73AC0FE1AC7508AC34237D5CB46DB417C26F361y3P4G" TargetMode="External"/><Relationship Id="rId1011" Type="http://schemas.openxmlformats.org/officeDocument/2006/relationships/hyperlink" Target="consultantplus://offline/ref=2A9643D6F6ACF3E73AC0F41EDA508AC3443FD6C849864B747FFF6333B80218FB8180F873A9EBCBy4PDG" TargetMode="External"/><Relationship Id="rId1053" Type="http://schemas.openxmlformats.org/officeDocument/2006/relationships/hyperlink" Target="consultantplus://offline/ref=2A9643D6F6ACF3E73AC0FB15C4508AC34437D0C24B8A167E77A66F31BF0D47EC86C9F472A9EBCE4Dy9P5G" TargetMode="External"/><Relationship Id="rId258" Type="http://schemas.openxmlformats.org/officeDocument/2006/relationships/hyperlink" Target="consultantplus://offline/ref=D709038670218189951A3B49F2A12950242832485E11688DC5ACE53ExFPEG" TargetMode="External"/><Relationship Id="rId465" Type="http://schemas.openxmlformats.org/officeDocument/2006/relationships/hyperlink" Target="consultantplus://offline/ref=2A9643D6F6ACF3E73AC0FB15C4508AC3473ED5CF46DB417C26F36134B75D0FFCC88CF973A9EFyCP7G" TargetMode="External"/><Relationship Id="rId630" Type="http://schemas.openxmlformats.org/officeDocument/2006/relationships/hyperlink" Target="consultantplus://offline/ref=2A9643D6F6ACF3E73AC0FB15C4508AC3413ED4CC4B864B747FFF6333B80218FB8180F873A9E9C9y4PDG" TargetMode="External"/><Relationship Id="rId672" Type="http://schemas.openxmlformats.org/officeDocument/2006/relationships/hyperlink" Target="consultantplus://offline/ref=2A9643D6F6ACF3E73AC0FB15C4508AC34437D0C24B8A167E77A66F31BF0D47EC86C9F472A9E9CF4Fy9P4G" TargetMode="External"/><Relationship Id="rId728" Type="http://schemas.openxmlformats.org/officeDocument/2006/relationships/hyperlink" Target="consultantplus://offline/ref=2A9643D6F6ACF3E73AC0FB15C4508AC34636D0C84F864B747FFF6333yBP8G" TargetMode="External"/><Relationship Id="rId935" Type="http://schemas.openxmlformats.org/officeDocument/2006/relationships/hyperlink" Target="consultantplus://offline/ref=2A9643D6F6ACF3E73AC0FB15C4508AC3473ED5CF46DB417C26F361y3P4G" TargetMode="External"/><Relationship Id="rId1095" Type="http://schemas.openxmlformats.org/officeDocument/2006/relationships/hyperlink" Target="consultantplus://offline/ref=2A9643D6F6ACF3E73AC0FB15C4508AC3473ED5CF46DB417C26F36134B75D0FFCC88CF973A9ECyCP7G" TargetMode="External"/><Relationship Id="rId22" Type="http://schemas.openxmlformats.org/officeDocument/2006/relationships/hyperlink" Target="consultantplus://offline/ref=D709038670218189951A3B49F2A129502520374F574C62859CA0E739F16BB7688C3518D5604Ax3P4G" TargetMode="External"/><Relationship Id="rId64" Type="http://schemas.openxmlformats.org/officeDocument/2006/relationships/hyperlink" Target="consultantplus://offline/ref=D709038670218189951A3B49F2A12950262932425A1D3587CDF5E93CF93BFF78C27015D4654F3531x6P1G" TargetMode="External"/><Relationship Id="rId118" Type="http://schemas.openxmlformats.org/officeDocument/2006/relationships/hyperlink" Target="consultantplus://offline/ref=D709038670218189951A3B49F2A12950262930485B1D3587CDF5E93CF93BFF78C27015D4654F3E36x6PAG" TargetMode="External"/><Relationship Id="rId325" Type="http://schemas.openxmlformats.org/officeDocument/2006/relationships/hyperlink" Target="consultantplus://offline/ref=D709038670218189951A3B49F2A129502520374F574C62859CA0E7x3P9G" TargetMode="External"/><Relationship Id="rId367" Type="http://schemas.openxmlformats.org/officeDocument/2006/relationships/hyperlink" Target="consultantplus://offline/ref=2A9643D6F6ACF3E73AC0FB15C4508AC3443FD3CC4E864B747FFF6333B80218FB8180F873A9EBCCy4P8G" TargetMode="External"/><Relationship Id="rId532" Type="http://schemas.openxmlformats.org/officeDocument/2006/relationships/hyperlink" Target="consultantplus://offline/ref=2A9643D6F6ACF3E73AC0F20CC3508AC3473EDAC94B84167E77A66F31BFy0PDG" TargetMode="External"/><Relationship Id="rId574" Type="http://schemas.openxmlformats.org/officeDocument/2006/relationships/hyperlink" Target="consultantplus://offline/ref=E241AE207EF27085E061C592DF4A3F31B58452B40D0016523535F29CBDF1E17D570F4A8DBDACA2G5c5G" TargetMode="External"/><Relationship Id="rId977" Type="http://schemas.openxmlformats.org/officeDocument/2006/relationships/hyperlink" Target="consultantplus://offline/ref=2A9643D6F6ACF3E73AC0FB15C4508AC34636D0C84F864B747FFF6333B80218FB8180F873A9E9CCy4P0G" TargetMode="External"/><Relationship Id="rId171" Type="http://schemas.openxmlformats.org/officeDocument/2006/relationships/hyperlink" Target="consultantplus://offline/ref=D709038670218189951A3B49F2A12950262835485E123587CDF5E93CF93BFF78C27015D4654F3E38x6P9G" TargetMode="External"/><Relationship Id="rId227" Type="http://schemas.openxmlformats.org/officeDocument/2006/relationships/hyperlink" Target="consultantplus://offline/ref=D709038670218189951A3B49F2A129502428324F5D11688DC5ACE53EFE34A06FC53919D5654F3Dx3P6G" TargetMode="External"/><Relationship Id="rId781" Type="http://schemas.openxmlformats.org/officeDocument/2006/relationships/hyperlink" Target="consultantplus://offline/ref=2A9643D6F6ACF3E73AC0FB15C4508AC34636D0C84F864B747FFF6333yBP8G" TargetMode="External"/><Relationship Id="rId837" Type="http://schemas.openxmlformats.org/officeDocument/2006/relationships/hyperlink" Target="consultantplus://offline/ref=2A9643D6F6ACF3E73AC0FB15C4508AC34237D6CD4A864B747FFF6333B80218FB8180F873A8ECCEy4P8G" TargetMode="External"/><Relationship Id="rId879" Type="http://schemas.openxmlformats.org/officeDocument/2006/relationships/hyperlink" Target="consultantplus://offline/ref=2A9643D6F6ACF3E73AC0FB15C4508AC34437D7CC458C167E77A66F31BF0D47EC86C9F472AAyEP8G" TargetMode="External"/><Relationship Id="rId1022" Type="http://schemas.openxmlformats.org/officeDocument/2006/relationships/hyperlink" Target="consultantplus://offline/ref=2A9643D6F6ACF3E73AC0FB15C4508AC34636D0C84F864B747FFF6333yBP8G" TargetMode="External"/><Relationship Id="rId269" Type="http://schemas.openxmlformats.org/officeDocument/2006/relationships/hyperlink" Target="consultantplus://offline/ref=D709038670218189951A365AE7A12950222C334B5411688DC5ACE53ExFPEG" TargetMode="External"/><Relationship Id="rId434" Type="http://schemas.openxmlformats.org/officeDocument/2006/relationships/hyperlink" Target="consultantplus://offline/ref=2A9643D6F6ACF3E73AC0FB15C4508AC34330D3C849864B747FFF6333yBP8G" TargetMode="External"/><Relationship Id="rId476" Type="http://schemas.openxmlformats.org/officeDocument/2006/relationships/hyperlink" Target="consultantplus://offline/ref=2A9643D6F6ACF3E73AC0FB15C4508AC3473ED5CF46DB417C26F361y3P4G" TargetMode="External"/><Relationship Id="rId641" Type="http://schemas.openxmlformats.org/officeDocument/2006/relationships/hyperlink" Target="consultantplus://offline/ref=2A9643D6F6ACF3E73AC0F606D1508AC34034D4C849864B747FFF6333yBP8G" TargetMode="External"/><Relationship Id="rId683" Type="http://schemas.openxmlformats.org/officeDocument/2006/relationships/hyperlink" Target="consultantplus://offline/ref=2A9643D6F6ACF3E73AC0FB15C4508AC3473ED5CF46DB417C26F361y3P4G" TargetMode="External"/><Relationship Id="rId739" Type="http://schemas.openxmlformats.org/officeDocument/2006/relationships/hyperlink" Target="consultantplus://offline/ref=2A9643D6F6ACF3E73AC0FB15C4508AC34636D0C84F864B747FFF6333yBP8G" TargetMode="External"/><Relationship Id="rId890" Type="http://schemas.openxmlformats.org/officeDocument/2006/relationships/hyperlink" Target="consultantplus://offline/ref=2A9643D6F6ACF3E73AC0FB15C4508AC34636D0C84F864B747FFF6333yBP8G" TargetMode="External"/><Relationship Id="rId904" Type="http://schemas.openxmlformats.org/officeDocument/2006/relationships/hyperlink" Target="consultantplus://offline/ref=2A9643D6F6ACF3E73AC0FB15C4508AC34034D3CC4C864B747FFF6333B80218FB8180F873A9EBCEy4P1G" TargetMode="External"/><Relationship Id="rId1064" Type="http://schemas.openxmlformats.org/officeDocument/2006/relationships/hyperlink" Target="consultantplus://offline/ref=2A9643D6F6ACF3E73AC0FB15C4508AC34636D0C84F864B747FFF6333yBP8G" TargetMode="External"/><Relationship Id="rId33" Type="http://schemas.openxmlformats.org/officeDocument/2006/relationships/hyperlink" Target="consultantplus://offline/ref=D709038670218189951A3445E7A12950262E35435A11688DC5ACE53EFE34A06FC53919D5654E3Dx3P7G" TargetMode="External"/><Relationship Id="rId129" Type="http://schemas.openxmlformats.org/officeDocument/2006/relationships/hyperlink" Target="consultantplus://offline/ref=D709038670218189951A3B49F2A12950262932425A1D3587CDF5E93CF93BFF78C27015D4654F3430x6PBG" TargetMode="External"/><Relationship Id="rId280" Type="http://schemas.openxmlformats.org/officeDocument/2006/relationships/hyperlink" Target="consultantplus://offline/ref=D709038670218189951A3B49F2A129502629364C581B3587CDF5E93CF93BFF78C27015D1x6PCG" TargetMode="External"/><Relationship Id="rId336" Type="http://schemas.openxmlformats.org/officeDocument/2006/relationships/hyperlink" Target="consultantplus://offline/ref=2A9643D6F6ACF3E73AC0FB15C4508AC3473ED5CF46DB417C26F361y3P4G" TargetMode="External"/><Relationship Id="rId501" Type="http://schemas.openxmlformats.org/officeDocument/2006/relationships/hyperlink" Target="consultantplus://offline/ref=2A9643D6F6ACF3E73AC0FB15C4508AC34437D0C24B8A167E77A66F31BFy0PDG" TargetMode="External"/><Relationship Id="rId543" Type="http://schemas.openxmlformats.org/officeDocument/2006/relationships/hyperlink" Target="consultantplus://offline/ref=2A9643D6F6ACF3E73AC0FB15C4508AC3473ED5CF46DB417C26F361y3P4G" TargetMode="External"/><Relationship Id="rId946" Type="http://schemas.openxmlformats.org/officeDocument/2006/relationships/hyperlink" Target="consultantplus://offline/ref=2A9643D6F6ACF3E73AC0FB15C4508AC34636D0C84F864B747FFF6333yBP8G" TargetMode="External"/><Relationship Id="rId988" Type="http://schemas.openxmlformats.org/officeDocument/2006/relationships/hyperlink" Target="consultantplus://offline/ref=2A9643D6F6ACF3E73AC0FB15C4508AC34C31DBC944864B747FFF6333yBP8G" TargetMode="External"/><Relationship Id="rId75" Type="http://schemas.openxmlformats.org/officeDocument/2006/relationships/hyperlink" Target="consultantplus://offline/ref=D709038670218189951A3B49F2A12950262932425A1D3587CDF5E93CF93BFF78C27015D4654F3D32x6PBG" TargetMode="External"/><Relationship Id="rId140" Type="http://schemas.openxmlformats.org/officeDocument/2006/relationships/hyperlink" Target="consultantplus://offline/ref=D709038670218189951A3B49F2A1295026283443591D3587CDF5E93CF9x3PBG" TargetMode="External"/><Relationship Id="rId182" Type="http://schemas.openxmlformats.org/officeDocument/2006/relationships/hyperlink" Target="consultantplus://offline/ref=D709038670218189951A3B49F2A129502629334C54123587CDF5E93CF93BFF78C27015D4654F3D34x6PFG" TargetMode="External"/><Relationship Id="rId378" Type="http://schemas.openxmlformats.org/officeDocument/2006/relationships/hyperlink" Target="consultantplus://offline/ref=2A9643D6F6ACF3E73AC0FB15C4508AC34436D4CE4E84167E77A66F31BF0D47EC86C9F472A9EBCE4Dy9P3G" TargetMode="External"/><Relationship Id="rId403" Type="http://schemas.openxmlformats.org/officeDocument/2006/relationships/hyperlink" Target="consultantplus://offline/ref=2A9643D6F6ACF3E73AC0FB15C4508AC3473ED5CF46DB417C26F36134B75D0FFCC88CF973A8E3yCPEG" TargetMode="External"/><Relationship Id="rId585" Type="http://schemas.openxmlformats.org/officeDocument/2006/relationships/hyperlink" Target="consultantplus://offline/ref=E241AE207EF27085E061C881CA4A3F31BF8350BF070016523535F29CGBcDG" TargetMode="External"/><Relationship Id="rId750" Type="http://schemas.openxmlformats.org/officeDocument/2006/relationships/hyperlink" Target="consultantplus://offline/ref=2A9643D6F6ACF3E73AC0FB15C4508AC34636D0C84F864B747FFF6333yBP8G" TargetMode="External"/><Relationship Id="rId792" Type="http://schemas.openxmlformats.org/officeDocument/2006/relationships/hyperlink" Target="consultantplus://offline/ref=2A9643D6F6ACF3E73AC0FB15C4508AC3473ED5CF46DB417C26F361y3P4G" TargetMode="External"/><Relationship Id="rId806" Type="http://schemas.openxmlformats.org/officeDocument/2006/relationships/hyperlink" Target="consultantplus://offline/ref=2A9643D6F6ACF3E73AC0FB15C4508AC34636D0C84F864B747FFF6333yBP8G" TargetMode="External"/><Relationship Id="rId848" Type="http://schemas.openxmlformats.org/officeDocument/2006/relationships/hyperlink" Target="consultantplus://offline/ref=2A9643D6F6ACF3E73AC0FB15C4508AC3473ED5CF46DB417C26F361y3P4G" TargetMode="External"/><Relationship Id="rId1033" Type="http://schemas.openxmlformats.org/officeDocument/2006/relationships/hyperlink" Target="consultantplus://offline/ref=2A9643D6F6ACF3E73AC0FB15C4508AC34636D0C84F864B747FFF6333yBP8G" TargetMode="External"/><Relationship Id="rId6" Type="http://schemas.openxmlformats.org/officeDocument/2006/relationships/hyperlink" Target="consultantplus://offline/ref=D709038670218189951A3B49F2A12950262932425A1D3587CDF5E93CF9x3PBG" TargetMode="External"/><Relationship Id="rId238" Type="http://schemas.openxmlformats.org/officeDocument/2006/relationships/hyperlink" Target="consultantplus://offline/ref=D709038670218189951A3B49F2A129502629354C5B183587CDF5E93CF93BFF78C27015D4654D3B35x6PAG" TargetMode="External"/><Relationship Id="rId445" Type="http://schemas.openxmlformats.org/officeDocument/2006/relationships/hyperlink" Target="consultantplus://offline/ref=2A9643D6F6ACF3E73AC0F419D1508AC34434D6CA4C864B747FFF6333yBP8G" TargetMode="External"/><Relationship Id="rId487" Type="http://schemas.openxmlformats.org/officeDocument/2006/relationships/hyperlink" Target="consultantplus://offline/ref=2A9643D6F6ACF3E73AC0FB15C4508AC3433FDACA4A864B747FFF6333yBP8G" TargetMode="External"/><Relationship Id="rId610" Type="http://schemas.openxmlformats.org/officeDocument/2006/relationships/hyperlink" Target="consultantplus://offline/ref=2A9643D6F6ACF3E73AC0FB15C4508AC34436D4CE4E84167E77A66F31BF0D47EC86C9F472A9EBCD41y9P0G" TargetMode="External"/><Relationship Id="rId652" Type="http://schemas.openxmlformats.org/officeDocument/2006/relationships/hyperlink" Target="consultantplus://offline/ref=2A9643D6F6ACF3E73AC0FB15C4508AC34436D5CD4D84167E77A66F31BF0D47EC86C9F4y7PAG" TargetMode="External"/><Relationship Id="rId694" Type="http://schemas.openxmlformats.org/officeDocument/2006/relationships/hyperlink" Target="consultantplus://offline/ref=2A9643D6F6ACF3E73AC0FB15C4508AC34437D5CF448D167E77A66F31BF0D47EC86C9F472A9EBCE4Ay9P6G" TargetMode="External"/><Relationship Id="rId708" Type="http://schemas.openxmlformats.org/officeDocument/2006/relationships/hyperlink" Target="consultantplus://offline/ref=2A9643D6F6ACF3E73AC0FB15C4508AC34436D4CE4E84167E77A66F31BF0D47EC86C9F472A9EBCA48y9P6G" TargetMode="External"/><Relationship Id="rId915" Type="http://schemas.openxmlformats.org/officeDocument/2006/relationships/hyperlink" Target="consultantplus://offline/ref=2A9643D6F6ACF3E73AC0FB15C4508AC34437D0CD4A8D167E77A66F31BF0D47EC86C9F472A9EBC94Fy9PBG" TargetMode="External"/><Relationship Id="rId1075" Type="http://schemas.openxmlformats.org/officeDocument/2006/relationships/hyperlink" Target="consultantplus://offline/ref=2A9643D6F6ACF3E73AC0FB15C4508AC34036DACC4A864B747FFF6333yBP8G" TargetMode="External"/><Relationship Id="rId291" Type="http://schemas.openxmlformats.org/officeDocument/2006/relationships/hyperlink" Target="consultantplus://offline/ref=D709038670218189951A3B49F2A129502521384B5D11688DC5ACE53ExFPEG" TargetMode="External"/><Relationship Id="rId305" Type="http://schemas.openxmlformats.org/officeDocument/2006/relationships/hyperlink" Target="consultantplus://offline/ref=D709038670218189951A3442ECA12950232A354B5A11688DC5ACE53EFE34A06FC53919D5654F3Fx3P3G" TargetMode="External"/><Relationship Id="rId347" Type="http://schemas.openxmlformats.org/officeDocument/2006/relationships/hyperlink" Target="consultantplus://offline/ref=2A9643D6F6ACF3E73AC0FB15C4508AC3443ED3CE4A864B747FFF6333yBP8G" TargetMode="External"/><Relationship Id="rId512" Type="http://schemas.openxmlformats.org/officeDocument/2006/relationships/hyperlink" Target="consultantplus://offline/ref=2A9643D6F6ACF3E73AC0FB15C4508AC3473ED5CF46DB417C26F361y3P4G" TargetMode="External"/><Relationship Id="rId957" Type="http://schemas.openxmlformats.org/officeDocument/2006/relationships/hyperlink" Target="consultantplus://offline/ref=2A9643D6F6ACF3E73AC0F606D1508AC34C31D2C345864B747FFF6333yBP8G" TargetMode="External"/><Relationship Id="rId999" Type="http://schemas.openxmlformats.org/officeDocument/2006/relationships/hyperlink" Target="consultantplus://offline/ref=2A9643D6F6ACF3E73AC0FB15C4508AC34636D0C84F864B747FFF6333yBP8G" TargetMode="External"/><Relationship Id="rId1100" Type="http://schemas.openxmlformats.org/officeDocument/2006/relationships/hyperlink" Target="consultantplus://offline/ref=2A9643D6F6ACF3E73AC0F41EDA508AC34436D7C845864B747FFF6333B80218FB8180F873A9EBC8y4PDG" TargetMode="External"/><Relationship Id="rId44" Type="http://schemas.openxmlformats.org/officeDocument/2006/relationships/hyperlink" Target="consultantplus://offline/ref=D709038670218189951A3B49F2A129502628394C5F1C3587CDF5E93CF93BFF78C27015D4654F3C30x6P9G" TargetMode="External"/><Relationship Id="rId86" Type="http://schemas.openxmlformats.org/officeDocument/2006/relationships/hyperlink" Target="consultantplus://offline/ref=D709038670218189951A3B49F2A12950212B38435811688DC5ACE53ExFPEG" TargetMode="External"/><Relationship Id="rId151" Type="http://schemas.openxmlformats.org/officeDocument/2006/relationships/hyperlink" Target="consultantplus://offline/ref=D709038670218189951A3442ECA12950252F33485C11688DC5ACE53EFE34A06FC53919D5654F3Ex3P0G" TargetMode="External"/><Relationship Id="rId389" Type="http://schemas.openxmlformats.org/officeDocument/2006/relationships/hyperlink" Target="consultantplus://offline/ref=2A9643D6F6ACF3E73AC0FB15C4508AC34335D7C344864B747FFF6333yBP8G" TargetMode="External"/><Relationship Id="rId554" Type="http://schemas.openxmlformats.org/officeDocument/2006/relationships/hyperlink" Target="consultantplus://offline/ref=2A9643D6F6ACF3E73AC0FB15C4508AC34436D4CE4E84167E77A66F31BFy0PDG" TargetMode="External"/><Relationship Id="rId596" Type="http://schemas.openxmlformats.org/officeDocument/2006/relationships/hyperlink" Target="consultantplus://offline/ref=E241AE207EF27085E061C592DF4A3F31B58452B40D0016523535F29CBDF1E17D570F4A8DBDACA2G5c7G" TargetMode="External"/><Relationship Id="rId761" Type="http://schemas.openxmlformats.org/officeDocument/2006/relationships/hyperlink" Target="consultantplus://offline/ref=2A9643D6F6ACF3E73AC0FB15C4508AC34636D0C84F864B747FFF6333yBP8G" TargetMode="External"/><Relationship Id="rId817" Type="http://schemas.openxmlformats.org/officeDocument/2006/relationships/hyperlink" Target="consultantplus://offline/ref=2A9643D6F6ACF3E73AC0FB15C4508AC34C3FDBC24E864B747FFF6333yBP8G" TargetMode="External"/><Relationship Id="rId859" Type="http://schemas.openxmlformats.org/officeDocument/2006/relationships/hyperlink" Target="consultantplus://offline/ref=2A9643D6F6ACF3E73AC0FB15C4508AC34636D0C84F864B747FFF6333B80218FB8180F873A9EBCEy4PEG" TargetMode="External"/><Relationship Id="rId1002" Type="http://schemas.openxmlformats.org/officeDocument/2006/relationships/hyperlink" Target="consultantplus://offline/ref=2A9643D6F6ACF3E73AC0FE1AC7508AC34433DACD48864B747FFF6333yBP8G" TargetMode="External"/><Relationship Id="rId193" Type="http://schemas.openxmlformats.org/officeDocument/2006/relationships/hyperlink" Target="consultantplus://offline/ref=D709038670218189951A3442ECA129502620374E5B11688DC5ACE53EFE34A06FC53919D5654F3Cx3P4G" TargetMode="External"/><Relationship Id="rId207" Type="http://schemas.openxmlformats.org/officeDocument/2006/relationships/hyperlink" Target="consultantplus://offline/ref=D709038670218189951A3B49F2A12950262932425A1D3587CDF5E93CF93BFF78C27015D4654E3D37x6PFG" TargetMode="External"/><Relationship Id="rId249" Type="http://schemas.openxmlformats.org/officeDocument/2006/relationships/hyperlink" Target="consultantplus://offline/ref=D709038670218189951A3B49F2A12950262932425A1D3587CDF5E93CF93BFF78C27015D0x6P0G" TargetMode="External"/><Relationship Id="rId414" Type="http://schemas.openxmlformats.org/officeDocument/2006/relationships/hyperlink" Target="consultantplus://offline/ref=2A9643D6F6ACF3E73AC0FB15C4508AC3473ED5CF46DB417C26F36134B75D0FFCC88CF973A8E3yCPEG" TargetMode="External"/><Relationship Id="rId456" Type="http://schemas.openxmlformats.org/officeDocument/2006/relationships/hyperlink" Target="consultantplus://offline/ref=2A9643D6F6ACF3E73AC0FB15C4508AC34437D0C24B8A167E77A66F31BF0D47EC86C9F472A9E9CF40y9P5G" TargetMode="External"/><Relationship Id="rId498" Type="http://schemas.openxmlformats.org/officeDocument/2006/relationships/hyperlink" Target="consultantplus://offline/ref=2A9643D6F6ACF3E73AC0FB15C4508AC34C3ED3C84E864B747FFF6333B80218FB8180F873A9EBCAy4P0G" TargetMode="External"/><Relationship Id="rId621" Type="http://schemas.openxmlformats.org/officeDocument/2006/relationships/hyperlink" Target="consultantplus://offline/ref=2A9643D6F6ACF3E73AC0FB15C4508AC34D3ED3CC45864B747FFF6333yBP8G" TargetMode="External"/><Relationship Id="rId663" Type="http://schemas.openxmlformats.org/officeDocument/2006/relationships/hyperlink" Target="consultantplus://offline/ref=2A9643D6F6ACF3E73AC0FB15C4508AC34233D1C84F864B747FFF6333B80218FB8180F873A9EBC6y4PBG" TargetMode="External"/><Relationship Id="rId870" Type="http://schemas.openxmlformats.org/officeDocument/2006/relationships/hyperlink" Target="consultantplus://offline/ref=2A9643D6F6ACF3E73AC0F606D1508AC34637DBCC45864B747FFF6333yBP8G" TargetMode="External"/><Relationship Id="rId1044" Type="http://schemas.openxmlformats.org/officeDocument/2006/relationships/hyperlink" Target="consultantplus://offline/ref=2A9643D6F6ACF3E73AC0FB15C4508AC3473ED5CF46DB417C26F36134B75D0FFCC88CF973A9EDyCP7G" TargetMode="External"/><Relationship Id="rId1086" Type="http://schemas.openxmlformats.org/officeDocument/2006/relationships/hyperlink" Target="consultantplus://offline/ref=2A9643D6F6ACF3E73AC0FB15C4508AC34636D0C84F864B747FFF6333yBP8G" TargetMode="External"/><Relationship Id="rId13" Type="http://schemas.openxmlformats.org/officeDocument/2006/relationships/hyperlink" Target="consultantplus://offline/ref=D709038670218189951A3442ECA129502520364E5411688DC5ACE53EFE34A06FC53919D5654F3Dx3P1G" TargetMode="External"/><Relationship Id="rId109" Type="http://schemas.openxmlformats.org/officeDocument/2006/relationships/hyperlink" Target="consultantplus://offline/ref=D709038670218189951A3B49F2A129502520374F574C62859CA0E739F16BB7688C3518D56049x3PDG" TargetMode="External"/><Relationship Id="rId260" Type="http://schemas.openxmlformats.org/officeDocument/2006/relationships/hyperlink" Target="consultantplus://offline/ref=D709038670218189951A3B49F2A12950262932425A1D3587CDF5E93CF93BFF78C27015D4654E3A30x6PDG" TargetMode="External"/><Relationship Id="rId316" Type="http://schemas.openxmlformats.org/officeDocument/2006/relationships/hyperlink" Target="consultantplus://offline/ref=D709038670218189951A3B49F2A129502421364B5A11688DC5ACE53ExFPEG" TargetMode="External"/><Relationship Id="rId523" Type="http://schemas.openxmlformats.org/officeDocument/2006/relationships/hyperlink" Target="consultantplus://offline/ref=2A9643D6F6ACF3E73AC0FB15C4508AC34437D0C24B8A167E77A66F31BF0D47EC86C9F471yAPAG" TargetMode="External"/><Relationship Id="rId719" Type="http://schemas.openxmlformats.org/officeDocument/2006/relationships/hyperlink" Target="consultantplus://offline/ref=2A9643D6F6ACF3E73AC0FB15C4508AC34435D2C949864B747FFF6333B80218FB8180F873A9E9CCy4PAG" TargetMode="External"/><Relationship Id="rId926" Type="http://schemas.openxmlformats.org/officeDocument/2006/relationships/hyperlink" Target="consultantplus://offline/ref=2A9643D6F6ACF3E73AC0FB15C4508AC3473ED5CF46DB417C26F36134B75D0FFCC88CF973A9EFyCPBG" TargetMode="External"/><Relationship Id="rId968" Type="http://schemas.openxmlformats.org/officeDocument/2006/relationships/hyperlink" Target="consultantplus://offline/ref=2A9643D6F6ACF3E73AC0FB15C4508AC34C3FDBCB44864B747FFF6333yBP8G" TargetMode="External"/><Relationship Id="rId55" Type="http://schemas.openxmlformats.org/officeDocument/2006/relationships/hyperlink" Target="consultantplus://offline/ref=D709038670218189951A3B49F2A1295026293048541E3587CDF5E93CF93BFF78C27015D4654F3D37x6P9G" TargetMode="External"/><Relationship Id="rId97" Type="http://schemas.openxmlformats.org/officeDocument/2006/relationships/hyperlink" Target="consultantplus://offline/ref=D709038670218189951A3B49F2A129502629324D5B1A3587CDF5E93CF93BFF78C27015D4654F3436x6P0G" TargetMode="External"/><Relationship Id="rId120" Type="http://schemas.openxmlformats.org/officeDocument/2006/relationships/hyperlink" Target="consultantplus://offline/ref=D709038670218189951A3442ECA12950212C384C574C62859CA0E739F16BB7688C3518D5654Fx3P8G" TargetMode="External"/><Relationship Id="rId358" Type="http://schemas.openxmlformats.org/officeDocument/2006/relationships/hyperlink" Target="consultantplus://offline/ref=2A9643D6F6ACF3E73AC0FB15C4508AC34437D0C24B8A167E77A66F31BF0D47EC86C9F476yAP1G" TargetMode="External"/><Relationship Id="rId565" Type="http://schemas.openxmlformats.org/officeDocument/2006/relationships/hyperlink" Target="consultantplus://offline/ref=E241AE207EF27085E061C592DF4A3F31BF8D59B7060016523535F29CGBcDG" TargetMode="External"/><Relationship Id="rId730" Type="http://schemas.openxmlformats.org/officeDocument/2006/relationships/hyperlink" Target="consultantplus://offline/ref=2A9643D6F6ACF3E73AC0FB15C4508AC34636D0C84F864B747FFF6333B80218FB8180F873A9EBCFy4PCG" TargetMode="External"/><Relationship Id="rId772" Type="http://schemas.openxmlformats.org/officeDocument/2006/relationships/hyperlink" Target="consultantplus://offline/ref=2A9643D6F6ACF3E73AC0FB15C4508AC34437D4CD458A167E77A66F31BFy0PDG" TargetMode="External"/><Relationship Id="rId828" Type="http://schemas.openxmlformats.org/officeDocument/2006/relationships/hyperlink" Target="consultantplus://offline/ref=2A9643D6F6ACF3E73AC0FB15C4508AC3473ED5CF46DB417C26F361y3P4G" TargetMode="External"/><Relationship Id="rId1013" Type="http://schemas.openxmlformats.org/officeDocument/2006/relationships/hyperlink" Target="consultantplus://offline/ref=2A9643D6F6ACF3E73AC0FB15C4508AC34636D0C84F864B747FFF6333B80218FB8180F873A9E9C7y4PFG" TargetMode="External"/><Relationship Id="rId162" Type="http://schemas.openxmlformats.org/officeDocument/2006/relationships/hyperlink" Target="consultantplus://offline/ref=D709038670218189951A365AE7A129502F2C304D5D11688DC5ACE53ExFPEG" TargetMode="External"/><Relationship Id="rId218" Type="http://schemas.openxmlformats.org/officeDocument/2006/relationships/hyperlink" Target="consultantplus://offline/ref=D709038670218189951A365AE7A12950262E344D59123587CDF5E93CF9x3PBG" TargetMode="External"/><Relationship Id="rId425" Type="http://schemas.openxmlformats.org/officeDocument/2006/relationships/hyperlink" Target="consultantplus://offline/ref=2A9643D6F6ACF3E73AC0FB15C4508AC34330D3C849864B747FFF6333B80218FB8180F873A9EACCy4PAG" TargetMode="External"/><Relationship Id="rId467" Type="http://schemas.openxmlformats.org/officeDocument/2006/relationships/hyperlink" Target="consultantplus://offline/ref=2A9643D6F6ACF3E73AC0FB15C4508AC34437D0C24B8A167E77A66F31BFy0PDG" TargetMode="External"/><Relationship Id="rId632" Type="http://schemas.openxmlformats.org/officeDocument/2006/relationships/hyperlink" Target="consultantplus://offline/ref=2A9643D6F6ACF3E73AC0F606D1508AC34034DBCC49864B747FFF6333yBP8G" TargetMode="External"/><Relationship Id="rId1055" Type="http://schemas.openxmlformats.org/officeDocument/2006/relationships/hyperlink" Target="consultantplus://offline/ref=2A9643D6F6ACF3E73AC0FB15C4508AC34636D0C84F864B747FFF6333yBP8G" TargetMode="External"/><Relationship Id="rId1097" Type="http://schemas.openxmlformats.org/officeDocument/2006/relationships/hyperlink" Target="consultantplus://offline/ref=2A9643D6F6ACF3E73AC0FB15C4508AC34437D5C84984167E77A66F31BF0D47EC86C9F4y7P2G" TargetMode="External"/><Relationship Id="rId271" Type="http://schemas.openxmlformats.org/officeDocument/2006/relationships/hyperlink" Target="consultantplus://offline/ref=D709038670218189951A3B49F2A12950202035485911688DC5ACE53EFE34A06FC53919D5654F3Dx3P4G" TargetMode="External"/><Relationship Id="rId674" Type="http://schemas.openxmlformats.org/officeDocument/2006/relationships/hyperlink" Target="consultantplus://offline/ref=2A9643D6F6ACF3E73AC0FB15C4508AC34437D0C24B8A167E77A66F31BF0D47EC86C9F475yAPCG" TargetMode="External"/><Relationship Id="rId881" Type="http://schemas.openxmlformats.org/officeDocument/2006/relationships/hyperlink" Target="consultantplus://offline/ref=2A9643D6F6ACF3E73AC0FB15C4508AC34437D7CC458C167E77A66F31BF0D47EC86C9F472A9E9CC40y9P3G" TargetMode="External"/><Relationship Id="rId937" Type="http://schemas.openxmlformats.org/officeDocument/2006/relationships/hyperlink" Target="consultantplus://offline/ref=2A9643D6F6ACF3E73AC0FB15C4508AC34436D0C94C8A167E77A66F31BF0D47EC86C9F472A9EBCE4Ey9P2G" TargetMode="External"/><Relationship Id="rId979" Type="http://schemas.openxmlformats.org/officeDocument/2006/relationships/hyperlink" Target="consultantplus://offline/ref=2A9643D6F6ACF3E73AC0FE1AC7508AC34433DACD48864B747FFF6333B80218FB8180F873A9EBCBy4PCG" TargetMode="External"/><Relationship Id="rId24" Type="http://schemas.openxmlformats.org/officeDocument/2006/relationships/hyperlink" Target="consultantplus://offline/ref=D709038670218189951A3445E7A129502F2A364F574C62859CA0E7x3P9G" TargetMode="External"/><Relationship Id="rId66" Type="http://schemas.openxmlformats.org/officeDocument/2006/relationships/hyperlink" Target="consultantplus://offline/ref=D709038670218189951A3B49F2A129502F2131485C11688DC5ACE53ExFPEG" TargetMode="External"/><Relationship Id="rId131" Type="http://schemas.openxmlformats.org/officeDocument/2006/relationships/hyperlink" Target="consultantplus://offline/ref=D709038670218189951A3B49F2A129502020304A5E11688DC5ACE53EFE34A06FC53919D5654F3Ex3P7G" TargetMode="External"/><Relationship Id="rId327" Type="http://schemas.openxmlformats.org/officeDocument/2006/relationships/hyperlink" Target="consultantplus://offline/ref=D709038670218189951A3B49F2A129502E2B34435511688DC5ACE53EFE34A06FC53919D5654F3Fx3P9G" TargetMode="External"/><Relationship Id="rId369" Type="http://schemas.openxmlformats.org/officeDocument/2006/relationships/hyperlink" Target="consultantplus://offline/ref=2A9643D6F6ACF3E73AC0FB15C4508AC3473ED5CF46DB417C26F361y3P4G" TargetMode="External"/><Relationship Id="rId534" Type="http://schemas.openxmlformats.org/officeDocument/2006/relationships/hyperlink" Target="consultantplus://offline/ref=2A9643D6F6ACF3E73AC0F20CC3508AC3473EDAC94B84167E77A66F31BFy0PDG" TargetMode="External"/><Relationship Id="rId576" Type="http://schemas.openxmlformats.org/officeDocument/2006/relationships/hyperlink" Target="consultantplus://offline/ref=E241AE207EF27085E061C592DF4A3F31B58452B40D0016523535F29CBDF1E17D570F4A8DBDACA2G5c7G" TargetMode="External"/><Relationship Id="rId741" Type="http://schemas.openxmlformats.org/officeDocument/2006/relationships/hyperlink" Target="consultantplus://offline/ref=2A9643D6F6ACF3E73AC0FB15C4508AC34636D0C84F864B747FFF6333yBP8G" TargetMode="External"/><Relationship Id="rId783" Type="http://schemas.openxmlformats.org/officeDocument/2006/relationships/hyperlink" Target="consultantplus://offline/ref=2A9643D6F6ACF3E73AC0FB15C4508AC34636D0C84F864B747FFF6333yBP8G" TargetMode="External"/><Relationship Id="rId839" Type="http://schemas.openxmlformats.org/officeDocument/2006/relationships/hyperlink" Target="consultantplus://offline/ref=2A9643D6F6ACF3E73AC0FB15C4508AC34437D0C24B8A167E77A66F31BF0D47EC86C9F476yAPCG" TargetMode="External"/><Relationship Id="rId990" Type="http://schemas.openxmlformats.org/officeDocument/2006/relationships/hyperlink" Target="consultantplus://offline/ref=2A9643D6F6ACF3E73AC0FB15C4508AC34C31DBC944864B747FFF6333yBP8G" TargetMode="External"/><Relationship Id="rId173" Type="http://schemas.openxmlformats.org/officeDocument/2006/relationships/hyperlink" Target="consultantplus://offline/ref=D709038670218189951A3B49F2A129502E2E37435C11688DC5ACE53EFE34A06FC53919D5654F3Ax3P0G" TargetMode="External"/><Relationship Id="rId229" Type="http://schemas.openxmlformats.org/officeDocument/2006/relationships/hyperlink" Target="consultantplus://offline/ref=D709038670218189951A365AE7A12950262D334F541A3587CDF5E93CF93BFF78C27015D4654F3833x6P0G" TargetMode="External"/><Relationship Id="rId380" Type="http://schemas.openxmlformats.org/officeDocument/2006/relationships/hyperlink" Target="consultantplus://offline/ref=2A9643D6F6ACF3E73AC0FB15C4508AC34436D4CE4E84167E77A66F31BF0D47EC86C9F472A9EBCE4Dy9P3G" TargetMode="External"/><Relationship Id="rId436" Type="http://schemas.openxmlformats.org/officeDocument/2006/relationships/hyperlink" Target="consultantplus://offline/ref=2A9643D6F6ACF3E73AC0FB15C4508AC3473ED5CF46DB417C26F361y3P4G" TargetMode="External"/><Relationship Id="rId601" Type="http://schemas.openxmlformats.org/officeDocument/2006/relationships/hyperlink" Target="consultantplus://offline/ref=2A9643D6F6ACF3E73AC0FB15C4508AC3473ED5CF46DB417C26F361y3P4G" TargetMode="External"/><Relationship Id="rId643" Type="http://schemas.openxmlformats.org/officeDocument/2006/relationships/hyperlink" Target="consultantplus://offline/ref=2A9643D6F6ACF3E73AC0FB15C4508AC34437D0C24B8A167E77A66F31BF0D47EC86C9F472A9EACF4Cy9P7G" TargetMode="External"/><Relationship Id="rId1024" Type="http://schemas.openxmlformats.org/officeDocument/2006/relationships/hyperlink" Target="consultantplus://offline/ref=2A9643D6F6ACF3E73AC0FB15C4508AC34636D0C84F864B747FFF6333B80218FB8180F873A9EBC6y4PFG" TargetMode="External"/><Relationship Id="rId1066" Type="http://schemas.openxmlformats.org/officeDocument/2006/relationships/hyperlink" Target="consultantplus://offline/ref=2A9643D6F6ACF3E73AC0F41EDA508AC34431D5CE45864B747FFF6333B80218FB8180F873A9EBCBy4PDG" TargetMode="External"/><Relationship Id="rId240" Type="http://schemas.openxmlformats.org/officeDocument/2006/relationships/hyperlink" Target="consultantplus://offline/ref=D709038670218189951A365AE7A12950262A384B58133587CDF5E93CF93BFF78C27015D4654F3F30x6PFG" TargetMode="External"/><Relationship Id="rId478" Type="http://schemas.openxmlformats.org/officeDocument/2006/relationships/hyperlink" Target="consultantplus://offline/ref=2A9643D6F6ACF3E73AC0FB15C4508AC3473ED5CF46DB417C26F36134B75D0FFCC88CF973A9ECyCP6G" TargetMode="External"/><Relationship Id="rId685" Type="http://schemas.openxmlformats.org/officeDocument/2006/relationships/hyperlink" Target="consultantplus://offline/ref=2A9643D6F6ACF3E73AC0FB15C4508AC34436DBC9488A167E77A66F31BFy0PDG" TargetMode="External"/><Relationship Id="rId850" Type="http://schemas.openxmlformats.org/officeDocument/2006/relationships/hyperlink" Target="consultantplus://offline/ref=2A9643D6F6ACF3E73AC0FB15C4508AC34132D5C84F864B747FFF6333B80218FB8180F873A9EBCAy4PAG" TargetMode="External"/><Relationship Id="rId892" Type="http://schemas.openxmlformats.org/officeDocument/2006/relationships/hyperlink" Target="consultantplus://offline/ref=2A9643D6F6ACF3E73AC0FB15C4508AC34437D2C84D88167E77A66F31BF0D47EC86C9F472A9E9C84By9P4G" TargetMode="External"/><Relationship Id="rId906" Type="http://schemas.openxmlformats.org/officeDocument/2006/relationships/hyperlink" Target="consultantplus://offline/ref=2A9643D6F6ACF3E73AC0FB15C4508AC34437D4CA4E8A167E77A66F31BFy0PDG" TargetMode="External"/><Relationship Id="rId948" Type="http://schemas.openxmlformats.org/officeDocument/2006/relationships/hyperlink" Target="consultantplus://offline/ref=2A9643D6F6ACF3E73AC0FB15C4508AC34436D4CE4E84167E77A66F31BFy0PDG" TargetMode="External"/><Relationship Id="rId35" Type="http://schemas.openxmlformats.org/officeDocument/2006/relationships/hyperlink" Target="consultantplus://offline/ref=D709038670218189951A3B49F2A12950262932425A1D3587CDF5E93CF9x3PBG" TargetMode="External"/><Relationship Id="rId77" Type="http://schemas.openxmlformats.org/officeDocument/2006/relationships/hyperlink" Target="consultantplus://offline/ref=D709038670218189951A3B49F2A12950262932425A1D3587CDF5E93CF9x3PBG" TargetMode="External"/><Relationship Id="rId100" Type="http://schemas.openxmlformats.org/officeDocument/2006/relationships/hyperlink" Target="consultantplus://offline/ref=D709038670218189951A365AE7A12950262B36435811688DC5ACE53ExFPEG" TargetMode="External"/><Relationship Id="rId282" Type="http://schemas.openxmlformats.org/officeDocument/2006/relationships/hyperlink" Target="consultantplus://offline/ref=D709038670218189951A3B49F2A129502120344C5A11688DC5ACE53ExFPEG" TargetMode="External"/><Relationship Id="rId338" Type="http://schemas.openxmlformats.org/officeDocument/2006/relationships/hyperlink" Target="consultantplus://offline/ref=2A9643D6F6ACF3E73AC0FB15C4508AC3473ED5CF46DB417C26F361y3P4G" TargetMode="External"/><Relationship Id="rId503" Type="http://schemas.openxmlformats.org/officeDocument/2006/relationships/hyperlink" Target="consultantplus://offline/ref=2A9643D6F6ACF3E73AC0FB15C4508AC34436D1C8448C167E77A66F31BF0D47EC86C9F472A9E9CE41y9P2G" TargetMode="External"/><Relationship Id="rId545" Type="http://schemas.openxmlformats.org/officeDocument/2006/relationships/hyperlink" Target="consultantplus://offline/ref=2A9643D6F6ACF3E73AC0FB15C4508AC34D30D2CC4C864B747FFF6333B80218FB8180F873A9EBCEy4PDG" TargetMode="External"/><Relationship Id="rId587" Type="http://schemas.openxmlformats.org/officeDocument/2006/relationships/hyperlink" Target="consultantplus://offline/ref=E241AE207EF27085E061C881CA4A3F31BF8350BF070016523535F29CGBcDG" TargetMode="External"/><Relationship Id="rId710" Type="http://schemas.openxmlformats.org/officeDocument/2006/relationships/hyperlink" Target="consultantplus://offline/ref=2A9643D6F6ACF3E73AC0FB15C4508AC34437D0CD498A167E77A66F31BFy0PDG" TargetMode="External"/><Relationship Id="rId752" Type="http://schemas.openxmlformats.org/officeDocument/2006/relationships/hyperlink" Target="consultantplus://offline/ref=2A9643D6F6ACF3E73AC0FB15C4508AC34636D0C84F864B747FFF6333B80218FB8180F873A9E9CDy4P8G" TargetMode="External"/><Relationship Id="rId808" Type="http://schemas.openxmlformats.org/officeDocument/2006/relationships/hyperlink" Target="consultantplus://offline/ref=2A9643D6F6ACF3E73AC0FB15C4508AC34636D0C84F864B747FFF6333yBP8G" TargetMode="External"/><Relationship Id="rId8" Type="http://schemas.openxmlformats.org/officeDocument/2006/relationships/hyperlink" Target="consultantplus://offline/ref=D709038670218189951A3B49F2A129502520374F574C62859CA0E739F16BB7688C3518D56049x3PDG" TargetMode="External"/><Relationship Id="rId142" Type="http://schemas.openxmlformats.org/officeDocument/2006/relationships/hyperlink" Target="consultantplus://offline/ref=D709038670218189951A3B49F2A129502520374F574C62859CA0E7x3P9G" TargetMode="External"/><Relationship Id="rId184" Type="http://schemas.openxmlformats.org/officeDocument/2006/relationships/hyperlink" Target="consultantplus://offline/ref=D709038670218189951A3B49F2A129502629324D5B1A3587CDF5E93CF93BFF78C27015D4654F3B39x6P1G" TargetMode="External"/><Relationship Id="rId391" Type="http://schemas.openxmlformats.org/officeDocument/2006/relationships/hyperlink" Target="consultantplus://offline/ref=2A9643D6F6ACF3E73AC0FB15C4508AC34437D5C8488F167E77A66F31BF0D47EC86C9F472ABEEyCPDG" TargetMode="External"/><Relationship Id="rId405" Type="http://schemas.openxmlformats.org/officeDocument/2006/relationships/hyperlink" Target="consultantplus://offline/ref=2A9643D6F6ACF3E73AC0F41EDA508AC34433D7C24B864B747FFF6333B80218FB8180F873A9EBCFy4P8G" TargetMode="External"/><Relationship Id="rId447" Type="http://schemas.openxmlformats.org/officeDocument/2006/relationships/hyperlink" Target="consultantplus://offline/ref=2A9643D6F6ACF3E73AC0FB15C4508AC34D37D0C349864B747FFF6333B80218FB8180F873A9EACEy4PFG" TargetMode="External"/><Relationship Id="rId612" Type="http://schemas.openxmlformats.org/officeDocument/2006/relationships/hyperlink" Target="consultantplus://offline/ref=2A9643D6F6ACF3E73AC0FB15C4508AC34436D4CE4E84167E77A66F31BF0D47EC86C9F472A9EBCA48y9P6G" TargetMode="External"/><Relationship Id="rId794" Type="http://schemas.openxmlformats.org/officeDocument/2006/relationships/hyperlink" Target="consultantplus://offline/ref=2A9643D6F6ACF3E73AC0FB15C4508AC3473ED5CF46DB417C26F361y3P4G" TargetMode="External"/><Relationship Id="rId1035" Type="http://schemas.openxmlformats.org/officeDocument/2006/relationships/hyperlink" Target="consultantplus://offline/ref=2A9643D6F6ACF3E73AC0FB15C4508AC3473ED5CF46DB417C26F36134B75D0FFCC88CF973A9E9yCPEG" TargetMode="External"/><Relationship Id="rId1077" Type="http://schemas.openxmlformats.org/officeDocument/2006/relationships/hyperlink" Target="consultantplus://offline/ref=2A9643D6F6ACF3E73AC0FB15C4508AC3473ED5CF46DB417C26F361y3P4G" TargetMode="External"/><Relationship Id="rId251" Type="http://schemas.openxmlformats.org/officeDocument/2006/relationships/hyperlink" Target="consultantplus://offline/ref=D709038670218189951A3B49F2A12950262932425A1D3587CDF5E93CF93BFF78C27015D4654E3A30x6PDG" TargetMode="External"/><Relationship Id="rId489" Type="http://schemas.openxmlformats.org/officeDocument/2006/relationships/hyperlink" Target="consultantplus://offline/ref=2A9643D6F6ACF3E73AC0FB15C4508AC34437D0C24B8A167E77A66F31BF0D47EC86C9F47ByAP1G" TargetMode="External"/><Relationship Id="rId654" Type="http://schemas.openxmlformats.org/officeDocument/2006/relationships/hyperlink" Target="consultantplus://offline/ref=2A9643D6F6ACF3E73AC0FB15C4508AC3473ED5CF46DB417C26F361y3P4G" TargetMode="External"/><Relationship Id="rId696" Type="http://schemas.openxmlformats.org/officeDocument/2006/relationships/hyperlink" Target="consultantplus://offline/ref=2A9643D6F6ACF3E73AC0FB15C4508AC34437D5CF448D167E77A66F31BFy0PDG" TargetMode="External"/><Relationship Id="rId861" Type="http://schemas.openxmlformats.org/officeDocument/2006/relationships/hyperlink" Target="consultantplus://offline/ref=2A9643D6F6ACF3E73AC0FB15C4508AC34437D0C24B8A167E77A66F31BF0D47EC86C9F472A9E9CF4Fy9P1G" TargetMode="External"/><Relationship Id="rId917" Type="http://schemas.openxmlformats.org/officeDocument/2006/relationships/hyperlink" Target="consultantplus://offline/ref=2A9643D6F6ACF3E73AC0F41EDA508AC34736D1C949864B747FFF6333B80218FB8180F873A9EACEy4P1G" TargetMode="External"/><Relationship Id="rId959" Type="http://schemas.openxmlformats.org/officeDocument/2006/relationships/hyperlink" Target="consultantplus://offline/ref=2A9643D6F6ACF3E73AC0FB15C4508AC34636D0C84F864B747FFF6333B80218FB8180F873A9EBCBy4P9G" TargetMode="External"/><Relationship Id="rId1102" Type="http://schemas.openxmlformats.org/officeDocument/2006/relationships/hyperlink" Target="consultantplus://offline/ref=2A9643D6F6ACF3E73AC0FB15C4508AC3473ED5CF46DB417C26F361y3P4G" TargetMode="External"/><Relationship Id="rId46" Type="http://schemas.openxmlformats.org/officeDocument/2006/relationships/hyperlink" Target="consultantplus://offline/ref=D709038670218189951A3B49F2A12950262932425A1D3587CDF5E93CF93BFF78C27015D4654D3D35x6P0G" TargetMode="External"/><Relationship Id="rId293" Type="http://schemas.openxmlformats.org/officeDocument/2006/relationships/hyperlink" Target="consultantplus://offline/ref=D709038670218189951A365AE7A129502428374E5911688DC5ACE53EFE34A06FC53919D5654E35x3P7G" TargetMode="External"/><Relationship Id="rId307" Type="http://schemas.openxmlformats.org/officeDocument/2006/relationships/hyperlink" Target="consultantplus://offline/ref=D709038670218189951A3B49F2A12950262932425A1D3587CDF5E93CF93BFF78C27015D4654E3C33x6PCG" TargetMode="External"/><Relationship Id="rId349" Type="http://schemas.openxmlformats.org/officeDocument/2006/relationships/hyperlink" Target="consultantplus://offline/ref=2A9643D6F6ACF3E73AC0FB15C4508AC34330D3C849864B747FFF6333yBP8G" TargetMode="External"/><Relationship Id="rId514" Type="http://schemas.openxmlformats.org/officeDocument/2006/relationships/hyperlink" Target="consultantplus://offline/ref=2A9643D6F6ACF3E73AC0FB15C4508AC3473ED5CF46DB417C26F361y3P4G" TargetMode="External"/><Relationship Id="rId556" Type="http://schemas.openxmlformats.org/officeDocument/2006/relationships/hyperlink" Target="consultantplus://offline/ref=2A9643D6F6ACF3E73AC0FB15C4508AC34436D4CE4E84167E77A66F31BF0D47EC86C9F472A9EBCA4By9P0G" TargetMode="External"/><Relationship Id="rId721" Type="http://schemas.openxmlformats.org/officeDocument/2006/relationships/hyperlink" Target="consultantplus://offline/ref=2A9643D6F6ACF3E73AC0FB15C4508AC3473ED5CF46DB417C26F361y3P4G" TargetMode="External"/><Relationship Id="rId763" Type="http://schemas.openxmlformats.org/officeDocument/2006/relationships/hyperlink" Target="consultantplus://offline/ref=2A9643D6F6ACF3E73AC0FB15C4508AC34636D0C84F864B747FFF6333yBP8G" TargetMode="External"/><Relationship Id="rId88" Type="http://schemas.openxmlformats.org/officeDocument/2006/relationships/hyperlink" Target="consultantplus://offline/ref=D709038670218189951A3B49F2A129502F2D304B5811688DC5ACE53EFE34A06FC53919D5654F3Ax3P7G" TargetMode="External"/><Relationship Id="rId111" Type="http://schemas.openxmlformats.org/officeDocument/2006/relationships/hyperlink" Target="consultantplus://offline/ref=D709038670218189951A3B49F2A129502520374F574C62859CA0E739F16BB7688C3518D56049x3PDG" TargetMode="External"/><Relationship Id="rId153" Type="http://schemas.openxmlformats.org/officeDocument/2006/relationships/hyperlink" Target="consultantplus://offline/ref=D709038670218189951A3B49F2A129502E2B34435511688DC5ACE53ExFPEG" TargetMode="External"/><Relationship Id="rId195" Type="http://schemas.openxmlformats.org/officeDocument/2006/relationships/hyperlink" Target="consultantplus://offline/ref=D709038670218189951A365AE7A12950262C334C581E3587CDF5E93CF9x3PBG" TargetMode="External"/><Relationship Id="rId209" Type="http://schemas.openxmlformats.org/officeDocument/2006/relationships/hyperlink" Target="consultantplus://offline/ref=D709038670218189951A3B49F2A12950262932425A1D3587CDF5E93CF93BFF78C27015D4654E3A32x6P0G" TargetMode="External"/><Relationship Id="rId360" Type="http://schemas.openxmlformats.org/officeDocument/2006/relationships/hyperlink" Target="consultantplus://offline/ref=2A9643D6F6ACF3E73AC0FB15C4508AC34437D0C24B8A167E77A66F31BF0D47EC86C9F472A9EAC84Fy9P4G" TargetMode="External"/><Relationship Id="rId416" Type="http://schemas.openxmlformats.org/officeDocument/2006/relationships/hyperlink" Target="consultantplus://offline/ref=2A9643D6F6ACF3E73AC0F41EDA508AC34736D2C246DB417C26F36134B75D0FFCC88CF973A9EAyCP9G" TargetMode="External"/><Relationship Id="rId598" Type="http://schemas.openxmlformats.org/officeDocument/2006/relationships/hyperlink" Target="consultantplus://offline/ref=E241AE207EF27085E061C09DDC4A3F31B38758B6070016523535F29CBDF1E17D570F4A8DBDAAAFG5c1G" TargetMode="External"/><Relationship Id="rId819" Type="http://schemas.openxmlformats.org/officeDocument/2006/relationships/hyperlink" Target="consultantplus://offline/ref=2A9643D6F6ACF3E73AC0FB15C4508AC34C3FDBC24E864B747FFF6333yBP8G" TargetMode="External"/><Relationship Id="rId970" Type="http://schemas.openxmlformats.org/officeDocument/2006/relationships/hyperlink" Target="consultantplus://offline/ref=2A9643D6F6ACF3E73AC0FB15C4508AC34436D5CD4B8C167E77A66F31BFy0PDG" TargetMode="External"/><Relationship Id="rId1004" Type="http://schemas.openxmlformats.org/officeDocument/2006/relationships/hyperlink" Target="consultantplus://offline/ref=2A9643D6F6ACF3E73AC0F41EDA508AC34732D3C94D864B747FFF6333B80218FB8180F873A9EBC7y4PCG" TargetMode="External"/><Relationship Id="rId1046" Type="http://schemas.openxmlformats.org/officeDocument/2006/relationships/hyperlink" Target="consultantplus://offline/ref=2A9643D6F6ACF3E73AC0FB15C4508AC34636D0C84F864B747FFF6333yBP8G" TargetMode="External"/><Relationship Id="rId220" Type="http://schemas.openxmlformats.org/officeDocument/2006/relationships/hyperlink" Target="consultantplus://offline/ref=D709038670218189951A365AE7A12950262E344D59123587CDF5E93CF93BFF78C27015D4654F3C33x6P0G" TargetMode="External"/><Relationship Id="rId458" Type="http://schemas.openxmlformats.org/officeDocument/2006/relationships/hyperlink" Target="consultantplus://offline/ref=2A9643D6F6ACF3E73AC0FB15C4508AC34437D0C24B8A167E77A66F31BFy0PDG" TargetMode="External"/><Relationship Id="rId623" Type="http://schemas.openxmlformats.org/officeDocument/2006/relationships/hyperlink" Target="consultantplus://offline/ref=2A9643D6F6ACF3E73AC0F606D1508AC34731D1C946DB417C26F361y3P4G" TargetMode="External"/><Relationship Id="rId665" Type="http://schemas.openxmlformats.org/officeDocument/2006/relationships/hyperlink" Target="consultantplus://offline/ref=2A9643D6F6ACF3E73AC0FB15C4508AC34436D5CD4D84167E77A66F31BF0D47EC86C9F4y7PAG" TargetMode="External"/><Relationship Id="rId830" Type="http://schemas.openxmlformats.org/officeDocument/2006/relationships/hyperlink" Target="consultantplus://offline/ref=2A9643D6F6ACF3E73AC0FB15C4508AC34330D3C849864B747FFF6333yBP8G" TargetMode="External"/><Relationship Id="rId872" Type="http://schemas.openxmlformats.org/officeDocument/2006/relationships/hyperlink" Target="consultantplus://offline/ref=2A9643D6F6ACF3E73AC0FB15C4508AC34132D5C84F864B747FFF6333yBP8G" TargetMode="External"/><Relationship Id="rId928" Type="http://schemas.openxmlformats.org/officeDocument/2006/relationships/hyperlink" Target="consultantplus://offline/ref=2A9643D6F6ACF3E73AC0FB15C4508AC3473ED5CF46DB417C26F361y3P4G" TargetMode="External"/><Relationship Id="rId1088" Type="http://schemas.openxmlformats.org/officeDocument/2006/relationships/hyperlink" Target="consultantplus://offline/ref=2A9643D6F6ACF3E73AC0FB15C4508AC34636D0C84F864B747FFF6333yBP8G" TargetMode="External"/><Relationship Id="rId15" Type="http://schemas.openxmlformats.org/officeDocument/2006/relationships/hyperlink" Target="consultantplus://offline/ref=D709038670218189951A3445E7A129502F2A364F574C62859CA0E739F16BB7688C3518D7624Cx3P9G" TargetMode="External"/><Relationship Id="rId57" Type="http://schemas.openxmlformats.org/officeDocument/2006/relationships/hyperlink" Target="consultantplus://offline/ref=D709038670218189951A3B49F2A12950262837435C123587CDF5E93CF9x3PBG" TargetMode="External"/><Relationship Id="rId262" Type="http://schemas.openxmlformats.org/officeDocument/2006/relationships/hyperlink" Target="consultantplus://offline/ref=D709038670218189951A3B49F2A12950202C38435411688DC5ACE53ExFPEG" TargetMode="External"/><Relationship Id="rId318" Type="http://schemas.openxmlformats.org/officeDocument/2006/relationships/hyperlink" Target="consultantplus://offline/ref=D709038670218189951A3B49F2A129502629374858133587CDF5E93CF9x3PBG" TargetMode="External"/><Relationship Id="rId525" Type="http://schemas.openxmlformats.org/officeDocument/2006/relationships/hyperlink" Target="consultantplus://offline/ref=2A9643D6F6ACF3E73AC0FB15C4508AC34D33D4CE4E864B747FFF6333yBP8G" TargetMode="External"/><Relationship Id="rId567" Type="http://schemas.openxmlformats.org/officeDocument/2006/relationships/hyperlink" Target="consultantplus://offline/ref=E241AE207EF27085E061C592DF4A3F31B78652B40A0F4B583D6CFE9EBAFEBE6A5046468CBDAEA157G3c0G" TargetMode="External"/><Relationship Id="rId732" Type="http://schemas.openxmlformats.org/officeDocument/2006/relationships/hyperlink" Target="consultantplus://offline/ref=2A9643D6F6ACF3E73AC0FB15C4508AC34636D0C84F864B747FFF6333yBP8G" TargetMode="External"/><Relationship Id="rId99" Type="http://schemas.openxmlformats.org/officeDocument/2006/relationships/hyperlink" Target="consultantplus://offline/ref=D709038670218189951A3B49F2A12950262932425A1D3587CDF5E93CF93BFF78C27015D4654D3D32x6P1G" TargetMode="External"/><Relationship Id="rId122" Type="http://schemas.openxmlformats.org/officeDocument/2006/relationships/hyperlink" Target="consultantplus://offline/ref=D709038670218189951A3B49F2A12950222E324A5C11688DC5ACE53EFE34A06FC53919D5654F3Cx3P4G" TargetMode="External"/><Relationship Id="rId164" Type="http://schemas.openxmlformats.org/officeDocument/2006/relationships/hyperlink" Target="consultantplus://offline/ref=D709038670218189951A3B49F2A129502520374F574C62859CA0E7x3P9G" TargetMode="External"/><Relationship Id="rId371" Type="http://schemas.openxmlformats.org/officeDocument/2006/relationships/hyperlink" Target="consultantplus://offline/ref=2A9643D6F6ACF3E73AC0FB15C4508AC3473ED5CF46DB417C26F36134B75D0FFCC88CF973ACEEyCPEG" TargetMode="External"/><Relationship Id="rId774" Type="http://schemas.openxmlformats.org/officeDocument/2006/relationships/hyperlink" Target="consultantplus://offline/ref=2A9643D6F6ACF3E73AC0FB15C4508AC34636D0C84F864B747FFF6333yBP8G" TargetMode="External"/><Relationship Id="rId981" Type="http://schemas.openxmlformats.org/officeDocument/2006/relationships/hyperlink" Target="consultantplus://offline/ref=2A9643D6F6ACF3E73AC0FB15C4508AC34636D0C84F864B747FFF6333yBP8G" TargetMode="External"/><Relationship Id="rId1015" Type="http://schemas.openxmlformats.org/officeDocument/2006/relationships/hyperlink" Target="consultantplus://offline/ref=2A9643D6F6ACF3E73AC0FB15C4508AC34436D0C94C8A167E77A66F31BF0D47EC86C9F472A9EBCE41y9P7G" TargetMode="External"/><Relationship Id="rId1057" Type="http://schemas.openxmlformats.org/officeDocument/2006/relationships/hyperlink" Target="consultantplus://offline/ref=2A9643D6F6ACF3E73AC0FB15C4508AC34636D0C84F864B747FFF6333yBP8G" TargetMode="External"/><Relationship Id="rId427" Type="http://schemas.openxmlformats.org/officeDocument/2006/relationships/hyperlink" Target="consultantplus://offline/ref=2A9643D6F6ACF3E73AC0FB15C4508AC34237D6CD4A864B747FFF6333B80218FB8180F873A8ECCFy4PAG" TargetMode="External"/><Relationship Id="rId469" Type="http://schemas.openxmlformats.org/officeDocument/2006/relationships/hyperlink" Target="consultantplus://offline/ref=2A9643D6F6ACF3E73AC0FB15C4508AC3473ED5CF46DB417C26F361y3P4G" TargetMode="External"/><Relationship Id="rId634" Type="http://schemas.openxmlformats.org/officeDocument/2006/relationships/hyperlink" Target="consultantplus://offline/ref=2A9643D6F6ACF3E73AC0FB15C4508AC3473ED5CF46DB417C26F36134B75D0FFCC88CF973A9E3yCPDG" TargetMode="External"/><Relationship Id="rId676" Type="http://schemas.openxmlformats.org/officeDocument/2006/relationships/hyperlink" Target="consultantplus://offline/ref=2A9643D6F6ACF3E73AC0F41EDA508AC34636D6CB4D864B747FFF6333B80218FB8180F873A9EBCEy4PCG" TargetMode="External"/><Relationship Id="rId841" Type="http://schemas.openxmlformats.org/officeDocument/2006/relationships/hyperlink" Target="consultantplus://offline/ref=2A9643D6F6ACF3E73AC0FB15C4508AC34437D0C24B8A167E77A66F31BF0D47EC86C9F476yAP1G" TargetMode="External"/><Relationship Id="rId883" Type="http://schemas.openxmlformats.org/officeDocument/2006/relationships/hyperlink" Target="consultantplus://offline/ref=2A9643D6F6ACF3E73AC0FB15C4508AC34437D7CC458C167E77A66F31BF0D47EC86C9F472A9E9CC40y9P1G" TargetMode="External"/><Relationship Id="rId1099" Type="http://schemas.openxmlformats.org/officeDocument/2006/relationships/hyperlink" Target="consultantplus://offline/ref=2A9643D6F6ACF3E73AC0F41EDA508AC3473FDBC948864B747FFF6333B80218FB8180F873A9EBCFy4PCG" TargetMode="External"/><Relationship Id="rId26" Type="http://schemas.openxmlformats.org/officeDocument/2006/relationships/hyperlink" Target="consultantplus://offline/ref=D709038670218189951A3B49F2A12950262A334E5E11688DC5ACE53ExFPEG" TargetMode="External"/><Relationship Id="rId231" Type="http://schemas.openxmlformats.org/officeDocument/2006/relationships/hyperlink" Target="consultantplus://offline/ref=D709038670218189951A365AE7A12950262C33495B183587CDF5E93CF9x3PBG" TargetMode="External"/><Relationship Id="rId273" Type="http://schemas.openxmlformats.org/officeDocument/2006/relationships/hyperlink" Target="consultantplus://offline/ref=D709038670218189951A3B49F2A12950202035485911688DC5ACE53ExFPEG" TargetMode="External"/><Relationship Id="rId329" Type="http://schemas.openxmlformats.org/officeDocument/2006/relationships/hyperlink" Target="consultantplus://offline/ref=D709038670218189951A3B49F2A12950262932425A1D3587CDF5E93CF9x3PBG" TargetMode="External"/><Relationship Id="rId480" Type="http://schemas.openxmlformats.org/officeDocument/2006/relationships/hyperlink" Target="consultantplus://offline/ref=2A9643D6F6ACF3E73AC0FB15C4508AC3473ED5CF46DB417C26F36134B75D0FFCC88CF973A8ECyCPBG" TargetMode="External"/><Relationship Id="rId536" Type="http://schemas.openxmlformats.org/officeDocument/2006/relationships/hyperlink" Target="consultantplus://offline/ref=2A9643D6F6ACF3E73AC0F41EDA508AC34637D4C24D864B747FFF6333B80218FB8180F873A9EBCCy4P9G" TargetMode="External"/><Relationship Id="rId701" Type="http://schemas.openxmlformats.org/officeDocument/2006/relationships/hyperlink" Target="consultantplus://offline/ref=2A9643D6F6ACF3E73AC0FB15C4508AC34436D4CE4E84167E77A66F31BFy0PDG" TargetMode="External"/><Relationship Id="rId939" Type="http://schemas.openxmlformats.org/officeDocument/2006/relationships/hyperlink" Target="consultantplus://offline/ref=2A9643D6F6ACF3E73AC0FB15C4508AC34436D0C94C8A167E77A66F31BF0D47EC86C9F472A9EBCE4By9P7G" TargetMode="External"/><Relationship Id="rId68" Type="http://schemas.openxmlformats.org/officeDocument/2006/relationships/hyperlink" Target="consultantplus://offline/ref=D709038670218189951A3B49F2A12950262932425A1D3587CDF5E93CF93BFF78C27015D4654F3533x6PBG" TargetMode="External"/><Relationship Id="rId133" Type="http://schemas.openxmlformats.org/officeDocument/2006/relationships/hyperlink" Target="consultantplus://offline/ref=D709038670218189951A3B49F2A129502020304A5E11688DC5ACE53ExFPEG" TargetMode="External"/><Relationship Id="rId175" Type="http://schemas.openxmlformats.org/officeDocument/2006/relationships/hyperlink" Target="consultantplus://offline/ref=D709038670218189951A3B49F2A129502629354C541F3587CDF5E93CF93BFF78C27015D4654F3C38x6PBG" TargetMode="External"/><Relationship Id="rId340" Type="http://schemas.openxmlformats.org/officeDocument/2006/relationships/hyperlink" Target="consultantplus://offline/ref=2A9643D6F6ACF3E73AC0FB15C4508AC34330D3C849864B747FFF6333yBP8G" TargetMode="External"/><Relationship Id="rId578" Type="http://schemas.openxmlformats.org/officeDocument/2006/relationships/hyperlink" Target="consultantplus://offline/ref=E241AE207EF27085E061C592DF4A3F31B58452B40D0016523535F29CBDF1E17D570F4A8DBDADAFG5c0G" TargetMode="External"/><Relationship Id="rId743" Type="http://schemas.openxmlformats.org/officeDocument/2006/relationships/hyperlink" Target="consultantplus://offline/ref=2A9643D6F6ACF3E73AC0FB15C4508AC34636D0C84F864B747FFF6333yBP8G" TargetMode="External"/><Relationship Id="rId785" Type="http://schemas.openxmlformats.org/officeDocument/2006/relationships/hyperlink" Target="consultantplus://offline/ref=2A9643D6F6ACF3E73AC0FB15C4508AC34636D0C84F864B747FFF6333yBP8G" TargetMode="External"/><Relationship Id="rId950" Type="http://schemas.openxmlformats.org/officeDocument/2006/relationships/hyperlink" Target="consultantplus://offline/ref=2A9643D6F6ACF3E73AC0FB15C4508AC34436DACC4989167E77A66F31BFy0PDG" TargetMode="External"/><Relationship Id="rId992" Type="http://schemas.openxmlformats.org/officeDocument/2006/relationships/hyperlink" Target="consultantplus://offline/ref=2A9643D6F6ACF3E73AC0FB15C4508AC34C31DBC944864B747FFF6333yBP8G" TargetMode="External"/><Relationship Id="rId1026" Type="http://schemas.openxmlformats.org/officeDocument/2006/relationships/hyperlink" Target="consultantplus://offline/ref=2A9643D6F6ACF3E73AC0FE1AC7508AC3413FDBCD48864B747FFF6333yBP8G" TargetMode="External"/><Relationship Id="rId200" Type="http://schemas.openxmlformats.org/officeDocument/2006/relationships/hyperlink" Target="consultantplus://offline/ref=D709038670218189951A3B49F2A12950222B31495E11688DC5ACE53ExFPEG" TargetMode="External"/><Relationship Id="rId382" Type="http://schemas.openxmlformats.org/officeDocument/2006/relationships/hyperlink" Target="consultantplus://offline/ref=2A9643D6F6ACF3E73AC0FB15C4508AC34437D0C24B8A167E77A66F31BF0D47EC86C9F472A9E9CF4Fy9P4G" TargetMode="External"/><Relationship Id="rId438" Type="http://schemas.openxmlformats.org/officeDocument/2006/relationships/hyperlink" Target="consultantplus://offline/ref=2A9643D6F6ACF3E73AC0FB15C4508AC34436D4CE4E84167E77A66F31BF0D47EC86C9F474yAPCG" TargetMode="External"/><Relationship Id="rId603" Type="http://schemas.openxmlformats.org/officeDocument/2006/relationships/hyperlink" Target="consultantplus://offline/ref=2A9643D6F6ACF3E73AC0F20CC3508AC34632D5CA498D167E77A66F31BFy0PDG" TargetMode="External"/><Relationship Id="rId645" Type="http://schemas.openxmlformats.org/officeDocument/2006/relationships/hyperlink" Target="consultantplus://offline/ref=2A9643D6F6ACF3E73AC0FB15C4508AC34336D6C84F864B747FFF6333yBP8G" TargetMode="External"/><Relationship Id="rId687" Type="http://schemas.openxmlformats.org/officeDocument/2006/relationships/hyperlink" Target="consultantplus://offline/ref=2A9643D6F6ACF3E73AC0F41EDA508AC34736D2C246DB417C26F36134B75D0FFCC88CF973A9E8yCPDG" TargetMode="External"/><Relationship Id="rId810" Type="http://schemas.openxmlformats.org/officeDocument/2006/relationships/hyperlink" Target="consultantplus://offline/ref=2A9643D6F6ACF3E73AC0FB15C4508AC3473ED5CF46DB417C26F36134B75D0FFCC88CF973A9E3yCPFG" TargetMode="External"/><Relationship Id="rId852" Type="http://schemas.openxmlformats.org/officeDocument/2006/relationships/hyperlink" Target="consultantplus://offline/ref=2A9643D6F6ACF3E73AC0FB15C4508AC34133D4CE4D864B747FFF6333B80218FB8180F873A9EBCFy4PDG" TargetMode="External"/><Relationship Id="rId908" Type="http://schemas.openxmlformats.org/officeDocument/2006/relationships/hyperlink" Target="consultantplus://offline/ref=2A9643D6F6ACF3E73AC0FB15C4508AC34437D4CA4E8A167E77A66F31BFy0PDG" TargetMode="External"/><Relationship Id="rId1068" Type="http://schemas.openxmlformats.org/officeDocument/2006/relationships/hyperlink" Target="consultantplus://offline/ref=2A9643D6F6ACF3E73AC0F606D1508AC34734D6CF49864B747FFF6333yBP8G" TargetMode="External"/><Relationship Id="rId242" Type="http://schemas.openxmlformats.org/officeDocument/2006/relationships/hyperlink" Target="consultantplus://offline/ref=D709038670218189951A3B49F2A129502F2C394C5911688DC5ACE53ExFPEG" TargetMode="External"/><Relationship Id="rId284" Type="http://schemas.openxmlformats.org/officeDocument/2006/relationships/hyperlink" Target="consultantplus://offline/ref=D709038670218189951A365AE7A129502F2135435911688DC5ACE53EFE34A06FC53919D5654C34x3P7G" TargetMode="External"/><Relationship Id="rId491" Type="http://schemas.openxmlformats.org/officeDocument/2006/relationships/hyperlink" Target="consultantplus://offline/ref=2A9643D6F6ACF3E73AC0FB15C4508AC3403ED4C249864B747FFF6333B80218FB8180F873A9EBCFy4PBG" TargetMode="External"/><Relationship Id="rId505" Type="http://schemas.openxmlformats.org/officeDocument/2006/relationships/hyperlink" Target="consultantplus://offline/ref=2A9643D6F6ACF3E73AC0FB15C4508AC34C3ED3C84E864B747FFF6333yBP8G" TargetMode="External"/><Relationship Id="rId712" Type="http://schemas.openxmlformats.org/officeDocument/2006/relationships/hyperlink" Target="consultantplus://offline/ref=2A9643D6F6ACF3E73AC0FB15C4508AC3473ED5CF46DB417C26F361y3P4G" TargetMode="External"/><Relationship Id="rId894" Type="http://schemas.openxmlformats.org/officeDocument/2006/relationships/hyperlink" Target="consultantplus://offline/ref=2A9643D6F6ACF3E73AC0FB15C4508AC34430D7CB49864B747FFF6333B80218FB8180F873A9EBCEy4PEG" TargetMode="External"/><Relationship Id="rId37" Type="http://schemas.openxmlformats.org/officeDocument/2006/relationships/hyperlink" Target="consultantplus://offline/ref=D709038670218189951A3445E7A12950262E35435A11688DC5ACE53EFE34A06FC53919D5654E38x3P6G" TargetMode="External"/><Relationship Id="rId79" Type="http://schemas.openxmlformats.org/officeDocument/2006/relationships/hyperlink" Target="consultantplus://offline/ref=D709038670218189951A3B49F2A12950262932425A1D3587CDF5E93CF93BFF78C27015D4654E3D34x6PBG" TargetMode="External"/><Relationship Id="rId102" Type="http://schemas.openxmlformats.org/officeDocument/2006/relationships/hyperlink" Target="consultantplus://offline/ref=D709038670218189951A3B49F2A12950262932425A1D3587CDF5E93CF9x3PBG" TargetMode="External"/><Relationship Id="rId144" Type="http://schemas.openxmlformats.org/officeDocument/2006/relationships/hyperlink" Target="consultantplus://offline/ref=D709038670218189951A3B49F2A129502E21394C5E11688DC5ACE53ExFPEG" TargetMode="External"/><Relationship Id="rId547" Type="http://schemas.openxmlformats.org/officeDocument/2006/relationships/hyperlink" Target="consultantplus://offline/ref=2A9643D6F6ACF3E73AC0FB15C4508AC34436DACD4E84167E77A66F31BFy0PDG" TargetMode="External"/><Relationship Id="rId589" Type="http://schemas.openxmlformats.org/officeDocument/2006/relationships/hyperlink" Target="consultantplus://offline/ref=E241AE207EF27085E061C592DF4A3F31B58452B40D0016523535F29CBDF1E17D570F4A8DBDAEA7G5c3G" TargetMode="External"/><Relationship Id="rId754" Type="http://schemas.openxmlformats.org/officeDocument/2006/relationships/hyperlink" Target="consultantplus://offline/ref=2A9643D6F6ACF3E73AC0FB15C4508AC34636D0C84F864B747FFF6333yBP8G" TargetMode="External"/><Relationship Id="rId796" Type="http://schemas.openxmlformats.org/officeDocument/2006/relationships/hyperlink" Target="consultantplus://offline/ref=2A9643D6F6ACF3E73AC0FB15C4508AC34636D0C84F864B747FFF6333yBP8G" TargetMode="External"/><Relationship Id="rId961" Type="http://schemas.openxmlformats.org/officeDocument/2006/relationships/hyperlink" Target="consultantplus://offline/ref=2A9643D6F6ACF3E73AC0FB15C4508AC34636D0C84F864B747FFF6333B80218FB8180F873A9EBC6y4PAG" TargetMode="External"/><Relationship Id="rId90" Type="http://schemas.openxmlformats.org/officeDocument/2006/relationships/hyperlink" Target="consultantplus://offline/ref=D709038670218189951A3B49F2A12950262932425A1D3587CDF5E93CF93BFF78C27015D4x6P6G" TargetMode="External"/><Relationship Id="rId186" Type="http://schemas.openxmlformats.org/officeDocument/2006/relationships/hyperlink" Target="consultantplus://offline/ref=D709038670218189951A3B49F2A129502629324D5B1A3587CDF5E93CF93BFF78C27015D4654E3D35x6PAG" TargetMode="External"/><Relationship Id="rId351" Type="http://schemas.openxmlformats.org/officeDocument/2006/relationships/hyperlink" Target="consultantplus://offline/ref=2A9643D6F6ACF3E73AC0FB15C4508AC34237D4C94B864B747FFF6333B80218FB8180F873A9EBCCy4PAG" TargetMode="External"/><Relationship Id="rId393" Type="http://schemas.openxmlformats.org/officeDocument/2006/relationships/hyperlink" Target="consultantplus://offline/ref=2A9643D6F6ACF3E73AC0FB15C4508AC34437D0C24B8A167E77A66F31BF0D47EC86C9F4y7P2G" TargetMode="External"/><Relationship Id="rId407" Type="http://schemas.openxmlformats.org/officeDocument/2006/relationships/hyperlink" Target="consultantplus://offline/ref=2A9643D6F6ACF3E73AC0FB15C4508AC34031D4CA48864B747FFF6333B80218FB8180F873A9EBCAy4PFG" TargetMode="External"/><Relationship Id="rId449" Type="http://schemas.openxmlformats.org/officeDocument/2006/relationships/hyperlink" Target="consultantplus://offline/ref=2A9643D6F6ACF3E73AC0FB15C4508AC34436D4CE4E84167E77A66F31BFy0PDG" TargetMode="External"/><Relationship Id="rId614" Type="http://schemas.openxmlformats.org/officeDocument/2006/relationships/hyperlink" Target="consultantplus://offline/ref=2A9643D6F6ACF3E73AC0FB15C4508AC34436D4CE4E84167E77A66F31BF0D47EC86C9F472A9EBCA4Dy9P1G" TargetMode="External"/><Relationship Id="rId656" Type="http://schemas.openxmlformats.org/officeDocument/2006/relationships/hyperlink" Target="consultantplus://offline/ref=2A9643D6F6ACF3E73AC0FB15C4508AC3473ED5CF46DB417C26F361y3P4G" TargetMode="External"/><Relationship Id="rId821" Type="http://schemas.openxmlformats.org/officeDocument/2006/relationships/hyperlink" Target="consultantplus://offline/ref=2A9643D6F6ACF3E73AC0F606D1508AC34235D6C349864B747FFF6333yBP8G" TargetMode="External"/><Relationship Id="rId863" Type="http://schemas.openxmlformats.org/officeDocument/2006/relationships/hyperlink" Target="consultantplus://offline/ref=2A9643D6F6ACF3E73AC0F41EDA508AC3443ED6CA4D864B747FFF6333B80218FB8180F873A9EBCFy4P8G" TargetMode="External"/><Relationship Id="rId1037" Type="http://schemas.openxmlformats.org/officeDocument/2006/relationships/hyperlink" Target="consultantplus://offline/ref=2A9643D6F6ACF3E73AC0FB15C4508AC3473ED5CF46DB417C26F36134B75D0FFCC88CF973A9ECyCPEG" TargetMode="External"/><Relationship Id="rId1079" Type="http://schemas.openxmlformats.org/officeDocument/2006/relationships/hyperlink" Target="consultantplus://offline/ref=2A9643D6F6ACF3E73AC0F41EDA508AC3433ED7C846DB417C26F36134B75D0FFCC88CF973A9EAyCP9G" TargetMode="External"/><Relationship Id="rId211" Type="http://schemas.openxmlformats.org/officeDocument/2006/relationships/hyperlink" Target="consultantplus://offline/ref=D709038670218189951A3B49F2A129502520374F574C62859CA0E7x3P9G" TargetMode="External"/><Relationship Id="rId253" Type="http://schemas.openxmlformats.org/officeDocument/2006/relationships/hyperlink" Target="consultantplus://offline/ref=D709038670218189951A3B49F2A12950262932425A1D3587CDF5E93CF93BFF78C27015D4654E3A30x6P8G" TargetMode="External"/><Relationship Id="rId295" Type="http://schemas.openxmlformats.org/officeDocument/2006/relationships/hyperlink" Target="consultantplus://offline/ref=D709038670218189951A3B49F2A129502629354C5B183587CDF5E93CF93BFF78C27015D4654C3E30x6P1G" TargetMode="External"/><Relationship Id="rId309" Type="http://schemas.openxmlformats.org/officeDocument/2006/relationships/hyperlink" Target="consultantplus://offline/ref=D709038670218189951A3B49F2A129502629364D541C3587CDF5E93CF93BFF78C27015D4654D3C35x6PBG" TargetMode="External"/><Relationship Id="rId460" Type="http://schemas.openxmlformats.org/officeDocument/2006/relationships/hyperlink" Target="consultantplus://offline/ref=2A9643D6F6ACF3E73AC0F41EDA508AC34735D1C848864B747FFF6333B80218FB8180F873A9EBCFy4PDG" TargetMode="External"/><Relationship Id="rId516" Type="http://schemas.openxmlformats.org/officeDocument/2006/relationships/hyperlink" Target="consultantplus://offline/ref=2A9643D6F6ACF3E73AC0FB15C4508AC3473ED5CF46DB417C26F36134B75D0FFCC88CF973A9E2yCPDG" TargetMode="External"/><Relationship Id="rId698" Type="http://schemas.openxmlformats.org/officeDocument/2006/relationships/hyperlink" Target="consultantplus://offline/ref=2A9643D6F6ACF3E73AC0F419D1508AC34C3FD3CB46DB417C26F36134B75D0FFCC88CF973A9E2yCPDG" TargetMode="External"/><Relationship Id="rId919" Type="http://schemas.openxmlformats.org/officeDocument/2006/relationships/hyperlink" Target="consultantplus://offline/ref=2A9643D6F6ACF3E73AC0FB15C4508AC34437D2C84D88167E77A66F31BF0D47EC86C9F472A9E9C84By9P4G" TargetMode="External"/><Relationship Id="rId1090" Type="http://schemas.openxmlformats.org/officeDocument/2006/relationships/hyperlink" Target="consultantplus://offline/ref=2A9643D6F6ACF3E73AC0FB15C4508AC34636D0C84F864B747FFF6333yBP8G" TargetMode="External"/><Relationship Id="rId1104" Type="http://schemas.openxmlformats.org/officeDocument/2006/relationships/hyperlink" Target="consultantplus://offline/ref=2A9643D6F6ACF3E73AC0F419D1508AC34434D7CF48864B747FFF6333B80218FB8180F873A9EDCEy4PBG" TargetMode="External"/><Relationship Id="rId48" Type="http://schemas.openxmlformats.org/officeDocument/2006/relationships/hyperlink" Target="consultantplus://offline/ref=D709038670218189951A3B49F2A12950262932425A1D3587CDF5E93CF93BFF78C27015D4654D3D35x6P0G" TargetMode="External"/><Relationship Id="rId113" Type="http://schemas.openxmlformats.org/officeDocument/2006/relationships/hyperlink" Target="consultantplus://offline/ref=D709038670218189951A3B49F2A129502520374F574C62859CA0E7x3P9G" TargetMode="External"/><Relationship Id="rId320" Type="http://schemas.openxmlformats.org/officeDocument/2006/relationships/hyperlink" Target="consultantplus://offline/ref=D709038670218189951A3B49F2A12950252C364E574C62859CA0E7x3P9G" TargetMode="External"/><Relationship Id="rId558" Type="http://schemas.openxmlformats.org/officeDocument/2006/relationships/hyperlink" Target="consultantplus://offline/ref=2A9643D6F6ACF3E73AC0F20CC3508AC34632D5CA498D167E77A66F31BF0D47EC86C9F472A9EBCE48y9P5G" TargetMode="External"/><Relationship Id="rId723" Type="http://schemas.openxmlformats.org/officeDocument/2006/relationships/hyperlink" Target="consultantplus://offline/ref=2A9643D6F6ACF3E73AC0FB15C4508AC34636D0C84F864B747FFF6333yBP8G" TargetMode="External"/><Relationship Id="rId765" Type="http://schemas.openxmlformats.org/officeDocument/2006/relationships/hyperlink" Target="consultantplus://offline/ref=2A9643D6F6ACF3E73AC0FE1AC7508AC34635D7C84F864B747FFF6333B80218FB8180F873A9EECFy4PFG" TargetMode="External"/><Relationship Id="rId930" Type="http://schemas.openxmlformats.org/officeDocument/2006/relationships/hyperlink" Target="consultantplus://offline/ref=2A9643D6F6ACF3E73AC0F41EDA508AC34232D6C946DB417C26F36134B75D0FFCC88CF973A9E9yCP6G" TargetMode="External"/><Relationship Id="rId972" Type="http://schemas.openxmlformats.org/officeDocument/2006/relationships/hyperlink" Target="consultantplus://offline/ref=2A9643D6F6ACF3E73AC0F606D1508AC34734D6CF48864B747FFF6333yBP8G" TargetMode="External"/><Relationship Id="rId1006" Type="http://schemas.openxmlformats.org/officeDocument/2006/relationships/hyperlink" Target="consultantplus://offline/ref=2A9643D6F6ACF3E73AC0F41EDA508AC3443FD6C849864B747FFF6333B80218FB8180F873A9EBCCy4PFG" TargetMode="External"/><Relationship Id="rId155" Type="http://schemas.openxmlformats.org/officeDocument/2006/relationships/hyperlink" Target="consultantplus://offline/ref=D709038670218189951A3B49F2A129502E2B34435511688DC5ACE53ExFPEG" TargetMode="External"/><Relationship Id="rId197" Type="http://schemas.openxmlformats.org/officeDocument/2006/relationships/hyperlink" Target="consultantplus://offline/ref=D709038670218189951A3B49F2A129502629304B54123587CDF5E93CF9x3PBG" TargetMode="External"/><Relationship Id="rId362" Type="http://schemas.openxmlformats.org/officeDocument/2006/relationships/hyperlink" Target="consultantplus://offline/ref=2A9643D6F6ACF3E73AC0FB15C4508AC34D37DBCD44864B747FFF6333yBP8G" TargetMode="External"/><Relationship Id="rId418" Type="http://schemas.openxmlformats.org/officeDocument/2006/relationships/hyperlink" Target="consultantplus://offline/ref=2A9643D6F6ACF3E73AC0FB15C4508AC34237D6CD4A864B747FFF6333B80218FB8180F873A8ECCFy4P9G" TargetMode="External"/><Relationship Id="rId625" Type="http://schemas.openxmlformats.org/officeDocument/2006/relationships/hyperlink" Target="consultantplus://offline/ref=2A9643D6F6ACF3E73AC0FB15C4508AC34236D6CA46DB417C26F36134B75D0FFCC88CF973A9E9yCPAG" TargetMode="External"/><Relationship Id="rId832" Type="http://schemas.openxmlformats.org/officeDocument/2006/relationships/hyperlink" Target="consultantplus://offline/ref=2A9643D6F6ACF3E73AC0FB15C4508AC34437D0C24B8A167E77A66F31BF0D47EC86C9F472A9EBCE41y9PAG" TargetMode="External"/><Relationship Id="rId1048" Type="http://schemas.openxmlformats.org/officeDocument/2006/relationships/hyperlink" Target="consultantplus://offline/ref=2A9643D6F6ACF3E73AC0F41EDA508AC34130DACF4E864B747FFF6333B80218FB8180F873A9EBC8y4PDG" TargetMode="External"/><Relationship Id="rId222" Type="http://schemas.openxmlformats.org/officeDocument/2006/relationships/hyperlink" Target="consultantplus://offline/ref=D709038670218189951A3B49F2A12950222A37485A11688DC5ACE53ExFPEG" TargetMode="External"/><Relationship Id="rId264" Type="http://schemas.openxmlformats.org/officeDocument/2006/relationships/hyperlink" Target="consultantplus://offline/ref=D709038670218189951A3B49F2A12950262932425A1D3587CDF5E93CF9x3PBG" TargetMode="External"/><Relationship Id="rId471" Type="http://schemas.openxmlformats.org/officeDocument/2006/relationships/hyperlink" Target="consultantplus://offline/ref=2A9643D6F6ACF3E73AC0F41EDA508AC34736D2C246DB417C26F36134B75D0FFCC88CF973A9EByCP7G" TargetMode="External"/><Relationship Id="rId667" Type="http://schemas.openxmlformats.org/officeDocument/2006/relationships/hyperlink" Target="consultantplus://offline/ref=2A9643D6F6ACF3E73AC0FB15C4508AC34437D0C24B8A167E77A66F31BF0D47EC86C9F472A9E9CF4Ey9PAG" TargetMode="External"/><Relationship Id="rId874" Type="http://schemas.openxmlformats.org/officeDocument/2006/relationships/hyperlink" Target="consultantplus://offline/ref=2A9643D6F6ACF3E73AC0FB15C4508AC34437D0C24B8A167E77A66F31BFy0PDG" TargetMode="External"/><Relationship Id="rId17" Type="http://schemas.openxmlformats.org/officeDocument/2006/relationships/hyperlink" Target="consultantplus://offline/ref=D709038670218189951A3B49F2A12950262932425A1D3587CDF5E93CF9x3PBG" TargetMode="External"/><Relationship Id="rId59" Type="http://schemas.openxmlformats.org/officeDocument/2006/relationships/hyperlink" Target="consultantplus://offline/ref=D709038670218189951A3445E7A12950262D39485F11688DC5ACE53EFE34A06FC53919D5654B3Ax3P8G" TargetMode="External"/><Relationship Id="rId124" Type="http://schemas.openxmlformats.org/officeDocument/2006/relationships/hyperlink" Target="consultantplus://offline/ref=D709038670218189951A3B49F2A12950222E324A5C11688DC5ACE53ExFPEG" TargetMode="External"/><Relationship Id="rId527" Type="http://schemas.openxmlformats.org/officeDocument/2006/relationships/hyperlink" Target="consultantplus://offline/ref=2A9643D6F6ACF3E73AC0FB15C4508AC34D33D4CE4E864B747FFF6333yBP8G" TargetMode="External"/><Relationship Id="rId569" Type="http://schemas.openxmlformats.org/officeDocument/2006/relationships/hyperlink" Target="consultantplus://offline/ref=E241AE207EF27085E061C592DF4A3F31B78652B5060E4B583D6CFE9EBAFEBE6A5046468CBDADAF5CG3c1G" TargetMode="External"/><Relationship Id="rId734" Type="http://schemas.openxmlformats.org/officeDocument/2006/relationships/hyperlink" Target="consultantplus://offline/ref=2A9643D6F6ACF3E73AC0FB15C4508AC34636D0C84F864B747FFF6333yBP8G" TargetMode="External"/><Relationship Id="rId776" Type="http://schemas.openxmlformats.org/officeDocument/2006/relationships/hyperlink" Target="consultantplus://offline/ref=2A9643D6F6ACF3E73AC0FB15C4508AC34636D0C84F864B747FFF6333yBP8G" TargetMode="External"/><Relationship Id="rId941" Type="http://schemas.openxmlformats.org/officeDocument/2006/relationships/hyperlink" Target="consultantplus://offline/ref=2A9643D6F6ACF3E73AC0FB15C4508AC34636D0C84F864B747FFF6333yBP8G" TargetMode="External"/><Relationship Id="rId983" Type="http://schemas.openxmlformats.org/officeDocument/2006/relationships/hyperlink" Target="consultantplus://offline/ref=2A9643D6F6ACF3E73AC0F419D1508AC34433D1C84B864B747FFF6333B80218FB8180F873ACEDC6y4PCG" TargetMode="External"/><Relationship Id="rId70" Type="http://schemas.openxmlformats.org/officeDocument/2006/relationships/hyperlink" Target="consultantplus://offline/ref=D709038670218189951A3B49F2A129502F29364E5511688DC5ACE53ExFPEG" TargetMode="External"/><Relationship Id="rId166" Type="http://schemas.openxmlformats.org/officeDocument/2006/relationships/hyperlink" Target="consultantplus://offline/ref=D709038670218189951A3B49F2A129502621314C5F11688DC5ACE53EFE34A06FC53919D5654F3Ex3P6G" TargetMode="External"/><Relationship Id="rId331" Type="http://schemas.openxmlformats.org/officeDocument/2006/relationships/hyperlink" Target="consultantplus://offline/ref=D709038670218189951A3B49F2A129502628364E5F133587CDF5E93CF93BFF78C27015D4654F3C35x6P9G" TargetMode="External"/><Relationship Id="rId373" Type="http://schemas.openxmlformats.org/officeDocument/2006/relationships/hyperlink" Target="consultantplus://offline/ref=2A9643D6F6ACF3E73AC0FB15C4508AC3473ED5CF46DB417C26F36134B75D0FFCC88CF973ACEEyCP9G" TargetMode="External"/><Relationship Id="rId429" Type="http://schemas.openxmlformats.org/officeDocument/2006/relationships/hyperlink" Target="consultantplus://offline/ref=2A9643D6F6ACF3E73AC0FB15C4508AC34237D6CD4A864B747FFF6333B80218FB8180F873A8ECCCy4PDG" TargetMode="External"/><Relationship Id="rId580" Type="http://schemas.openxmlformats.org/officeDocument/2006/relationships/hyperlink" Target="consultantplus://offline/ref=E241AE207EF27085E061C592DF4A3F31B58452B40D0016523535F29CGBcDG" TargetMode="External"/><Relationship Id="rId636" Type="http://schemas.openxmlformats.org/officeDocument/2006/relationships/hyperlink" Target="consultantplus://offline/ref=2A9643D6F6ACF3E73AC0FB15C4508AC34437D4CC498C167E77A66F31BF0D47EC86C9F4y7P0G" TargetMode="External"/><Relationship Id="rId801" Type="http://schemas.openxmlformats.org/officeDocument/2006/relationships/hyperlink" Target="consultantplus://offline/ref=2A9643D6F6ACF3E73AC0FB15C4508AC34C3ED3C84E864B747FFF6333B80218FB8180F873A9EBCCy4P1G" TargetMode="External"/><Relationship Id="rId1017" Type="http://schemas.openxmlformats.org/officeDocument/2006/relationships/hyperlink" Target="consultantplus://offline/ref=2A9643D6F6ACF3E73AC0FB15C4508AC34C32D6CB4E864B747FFF6333yBP8G" TargetMode="External"/><Relationship Id="rId1059" Type="http://schemas.openxmlformats.org/officeDocument/2006/relationships/hyperlink" Target="consultantplus://offline/ref=2A9643D6F6ACF3E73AC0FB15C4508AC34437D4CD458B167E77A66F31BF0D47EC86C9F472A9E9CE4Dy9P1G" TargetMode="External"/><Relationship Id="rId1" Type="http://schemas.openxmlformats.org/officeDocument/2006/relationships/styles" Target="styles.xml"/><Relationship Id="rId233" Type="http://schemas.openxmlformats.org/officeDocument/2006/relationships/hyperlink" Target="consultantplus://offline/ref=D709038670218189951A3B49F2A12950262932425A1D3587CDF5E93CF9x3PBG" TargetMode="External"/><Relationship Id="rId440" Type="http://schemas.openxmlformats.org/officeDocument/2006/relationships/hyperlink" Target="consultantplus://offline/ref=2A9643D6F6ACF3E73AC0FB15C4508AC3473ED5CF46DB417C26F361y3P4G" TargetMode="External"/><Relationship Id="rId678" Type="http://schemas.openxmlformats.org/officeDocument/2006/relationships/hyperlink" Target="consultantplus://offline/ref=2A9643D6F6ACF3E73AC0FB15C4508AC3473ED5CF46DB417C26F361y3P4G" TargetMode="External"/><Relationship Id="rId843" Type="http://schemas.openxmlformats.org/officeDocument/2006/relationships/hyperlink" Target="consultantplus://offline/ref=2A9643D6F6ACF3E73AC0F606D1508AC3443FD0CC4B864B747FFF6333yBP8G" TargetMode="External"/><Relationship Id="rId885" Type="http://schemas.openxmlformats.org/officeDocument/2006/relationships/hyperlink" Target="consultantplus://offline/ref=2A9643D6F6ACF3E73AC0F419D1508AC34433D4CE44864B747FFF6333B80218FB8180F873A9E3C8y4PDG" TargetMode="External"/><Relationship Id="rId1070" Type="http://schemas.openxmlformats.org/officeDocument/2006/relationships/hyperlink" Target="consultantplus://offline/ref=2A9643D6F6ACF3E73AC0F419D1508AC34433D5C945864B747FFF6333B80218FB8180F873A9EEC9y4PBG" TargetMode="External"/><Relationship Id="rId28" Type="http://schemas.openxmlformats.org/officeDocument/2006/relationships/hyperlink" Target="consultantplus://offline/ref=D709038670218189951A3B49F2A12950202030495411688DC5ACE53ExFPEG" TargetMode="External"/><Relationship Id="rId275" Type="http://schemas.openxmlformats.org/officeDocument/2006/relationships/hyperlink" Target="consultantplus://offline/ref=D709038670218189951A3250F5A12950252A394C5B1D3587CDF5E93CF93BFF78C27015D4654F3C30x6PCG" TargetMode="External"/><Relationship Id="rId300" Type="http://schemas.openxmlformats.org/officeDocument/2006/relationships/hyperlink" Target="consultantplus://offline/ref=D709038670218189951A3B49F2A129502629354C5B183587CDF5E93CF93BFF78C27015D76247x3PBG" TargetMode="External"/><Relationship Id="rId482" Type="http://schemas.openxmlformats.org/officeDocument/2006/relationships/hyperlink" Target="consultantplus://offline/ref=2A9643D6F6ACF3E73AC0FB15C4508AC3473ED5CF46DB417C26F36134B75D0FFCC88CF973ABEByCP7G" TargetMode="External"/><Relationship Id="rId538" Type="http://schemas.openxmlformats.org/officeDocument/2006/relationships/hyperlink" Target="consultantplus://offline/ref=2A9643D6F6ACF3E73AC0FB15C4508AC3473ED5CF46DB417C26F361y3P4G" TargetMode="External"/><Relationship Id="rId703" Type="http://schemas.openxmlformats.org/officeDocument/2006/relationships/hyperlink" Target="consultantplus://offline/ref=2A9643D6F6ACF3E73AC0FB15C4508AC3473ED5CF46DB417C26F361y3P4G" TargetMode="External"/><Relationship Id="rId745" Type="http://schemas.openxmlformats.org/officeDocument/2006/relationships/hyperlink" Target="consultantplus://offline/ref=2A9643D6F6ACF3E73AC0FB15C4508AC34636D0C84F864B747FFF6333yBP8G" TargetMode="External"/><Relationship Id="rId910" Type="http://schemas.openxmlformats.org/officeDocument/2006/relationships/hyperlink" Target="consultantplus://offline/ref=2A9643D6F6ACF3E73AC0FB15C4508AC34437D4CA4E8A167E77A66F31BFy0PDG" TargetMode="External"/><Relationship Id="rId952" Type="http://schemas.openxmlformats.org/officeDocument/2006/relationships/hyperlink" Target="consultantplus://offline/ref=2A9643D6F6ACF3E73AC0FB15C4508AC3473ED5CF46DB417C26F361y3P4G" TargetMode="External"/><Relationship Id="rId81" Type="http://schemas.openxmlformats.org/officeDocument/2006/relationships/hyperlink" Target="consultantplus://offline/ref=D709038670218189951A3B49F2A1295026283149541C3587CDF5E93CF93BFF78C27015D4654F3C32x6PAG" TargetMode="External"/><Relationship Id="rId135" Type="http://schemas.openxmlformats.org/officeDocument/2006/relationships/hyperlink" Target="consultantplus://offline/ref=D709038670218189951A3B49F2A129502629364F5B123587CDF5E93CF93BFF78C27015D4654F3C32x6P8G" TargetMode="External"/><Relationship Id="rId177" Type="http://schemas.openxmlformats.org/officeDocument/2006/relationships/hyperlink" Target="consultantplus://offline/ref=D709038670218189951A3B49F2A12950252B35425A11688DC5ACE53ExFPEG" TargetMode="External"/><Relationship Id="rId342" Type="http://schemas.openxmlformats.org/officeDocument/2006/relationships/hyperlink" Target="consultantplus://offline/ref=2A9643D6F6ACF3E73AC0FB15C4508AC3473ED5CF46DB417C26F361y3P4G" TargetMode="External"/><Relationship Id="rId384" Type="http://schemas.openxmlformats.org/officeDocument/2006/relationships/hyperlink" Target="consultantplus://offline/ref=2A9643D6F6ACF3E73AC0FB15C4508AC3443FD3CC4E864B747FFF6333B80218FB8180F873A9EBCCy4PBG" TargetMode="External"/><Relationship Id="rId591" Type="http://schemas.openxmlformats.org/officeDocument/2006/relationships/hyperlink" Target="consultantplus://offline/ref=E241AE207EF27085E061C592DF4A3F31B58452B40D0016523535F29CGBcDG" TargetMode="External"/><Relationship Id="rId605" Type="http://schemas.openxmlformats.org/officeDocument/2006/relationships/hyperlink" Target="consultantplus://offline/ref=2A9643D6F6ACF3E73AC0E706D9508AC34335D4CB45864B747FFF6333B80218FB8180F873A9EBCFy4P1G" TargetMode="External"/><Relationship Id="rId787" Type="http://schemas.openxmlformats.org/officeDocument/2006/relationships/hyperlink" Target="consultantplus://offline/ref=2A9643D6F6ACF3E73AC0F41EDA508AC34D32D7CD46DB417C26F36134B75D0FFCC88CF973A9EByCP9G" TargetMode="External"/><Relationship Id="rId812" Type="http://schemas.openxmlformats.org/officeDocument/2006/relationships/hyperlink" Target="consultantplus://offline/ref=2A9643D6F6ACF3E73AC0FB15C4508AC3473ED5CF46DB417C26F36134B75D0FFCC88CF973A8E3yCPCG" TargetMode="External"/><Relationship Id="rId994" Type="http://schemas.openxmlformats.org/officeDocument/2006/relationships/hyperlink" Target="consultantplus://offline/ref=2A9643D6F6ACF3E73AC0FB15C4508AC34636D0C84F864B747FFF6333yBP8G" TargetMode="External"/><Relationship Id="rId1028" Type="http://schemas.openxmlformats.org/officeDocument/2006/relationships/hyperlink" Target="consultantplus://offline/ref=2A9643D6F6ACF3E73AC0FB15C4508AC34636D0C84F864B747FFF6333B80218FB8180F873A9EBC6y4PFG" TargetMode="External"/><Relationship Id="rId202" Type="http://schemas.openxmlformats.org/officeDocument/2006/relationships/hyperlink" Target="consultantplus://offline/ref=D709038670218189951A3B49F2A129502E2F334D5F11688DC5ACE53ExFPEG" TargetMode="External"/><Relationship Id="rId244" Type="http://schemas.openxmlformats.org/officeDocument/2006/relationships/hyperlink" Target="consultantplus://offline/ref=D709038670218189951A3B49F2A129502F2C394C5911688DC5ACE53EFE34A06FC53919D5654F38x3P0G" TargetMode="External"/><Relationship Id="rId647" Type="http://schemas.openxmlformats.org/officeDocument/2006/relationships/hyperlink" Target="consultantplus://offline/ref=2A9643D6F6ACF3E73AC0FB15C4508AC34336D3CF48864B747FFF6333B80218FB8180F873A9EBCEy4PEG" TargetMode="External"/><Relationship Id="rId689" Type="http://schemas.openxmlformats.org/officeDocument/2006/relationships/hyperlink" Target="consultantplus://offline/ref=2A9643D6F6ACF3E73AC0F20CC3508AC34736D1C34A8F167E77A66F31BFy0PDG" TargetMode="External"/><Relationship Id="rId854" Type="http://schemas.openxmlformats.org/officeDocument/2006/relationships/hyperlink" Target="consultantplus://offline/ref=2A9643D6F6ACF3E73AC0FB15C4508AC34034D2CB4A864B747FFF6333B80218FB8180F873A9EBCFy4PDG" TargetMode="External"/><Relationship Id="rId896" Type="http://schemas.openxmlformats.org/officeDocument/2006/relationships/hyperlink" Target="consultantplus://offline/ref=2A9643D6F6ACF3E73AC0FB15C4508AC34437D7CC458C167E77A66F31BF0D47EC86C9F471A0EDyCP8G" TargetMode="External"/><Relationship Id="rId1081" Type="http://schemas.openxmlformats.org/officeDocument/2006/relationships/hyperlink" Target="consultantplus://offline/ref=2A9643D6F6ACF3E73AC0FB15C4508AC34437D4CD458B167E77A66F31BF0D47EC86C9F472A9E9CE4Dy9P1G" TargetMode="External"/><Relationship Id="rId39" Type="http://schemas.openxmlformats.org/officeDocument/2006/relationships/hyperlink" Target="consultantplus://offline/ref=D709038670218189951A3B49F2A12950262932425A1D3587CDF5E93CF93BFF78C27015D4654D3D32x6PAG" TargetMode="External"/><Relationship Id="rId286" Type="http://schemas.openxmlformats.org/officeDocument/2006/relationships/hyperlink" Target="consultantplus://offline/ref=D709038670218189951A3B49F2A129502521384B5D11688DC5ACE53EFE34A06FC53919D5654F3Cx3P6G" TargetMode="External"/><Relationship Id="rId451" Type="http://schemas.openxmlformats.org/officeDocument/2006/relationships/hyperlink" Target="consultantplus://offline/ref=2A9643D6F6ACF3E73AC0FB15C4508AC34031D4CA48864B747FFF6333yBP8G" TargetMode="External"/><Relationship Id="rId493" Type="http://schemas.openxmlformats.org/officeDocument/2006/relationships/hyperlink" Target="consultantplus://offline/ref=2A9643D6F6ACF3E73AC0FB15C4508AC3473ED5CF46DB417C26F361y3P4G" TargetMode="External"/><Relationship Id="rId507" Type="http://schemas.openxmlformats.org/officeDocument/2006/relationships/hyperlink" Target="consultantplus://offline/ref=2A9643D6F6ACF3E73AC0FB15C4508AC34437D0C24B8A167E77A66F31BFy0PDG" TargetMode="External"/><Relationship Id="rId549" Type="http://schemas.openxmlformats.org/officeDocument/2006/relationships/hyperlink" Target="consultantplus://offline/ref=2A9643D6F6ACF3E73AC0F419D1508AC34433D3C34B864B747FFF6333yBP8G" TargetMode="External"/><Relationship Id="rId714" Type="http://schemas.openxmlformats.org/officeDocument/2006/relationships/hyperlink" Target="consultantplus://offline/ref=2A9643D6F6ACF3E73AC0FB15C4508AC34036D4CC4E864B747FFF6333B80218FB8180F873A9EBCFy4PFG" TargetMode="External"/><Relationship Id="rId756" Type="http://schemas.openxmlformats.org/officeDocument/2006/relationships/hyperlink" Target="consultantplus://offline/ref=2A9643D6F6ACF3E73AC0FB15C4508AC34636D0C84F864B747FFF6333yBP8G" TargetMode="External"/><Relationship Id="rId921" Type="http://schemas.openxmlformats.org/officeDocument/2006/relationships/hyperlink" Target="consultantplus://offline/ref=2A9643D6F6ACF3E73AC0F41EDA508AC3443FD6C849864B747FFF6333B80218FB8180F873A9EBCCy4PEG" TargetMode="External"/><Relationship Id="rId50" Type="http://schemas.openxmlformats.org/officeDocument/2006/relationships/hyperlink" Target="consultantplus://offline/ref=D709038670218189951A3B49F2A12950262932425A1D3587CDF5E93CF9x3PBG" TargetMode="External"/><Relationship Id="rId104" Type="http://schemas.openxmlformats.org/officeDocument/2006/relationships/hyperlink" Target="consultantplus://offline/ref=D709038670218189951A3B49F2A129502E2B34435511688DC5ACE53EFE34A06FC53919D5654F34x3P8G" TargetMode="External"/><Relationship Id="rId146" Type="http://schemas.openxmlformats.org/officeDocument/2006/relationships/hyperlink" Target="consultantplus://offline/ref=D709038670218189951A3B49F2A129502520374F574C62859CA0E7x3P9G" TargetMode="External"/><Relationship Id="rId188" Type="http://schemas.openxmlformats.org/officeDocument/2006/relationships/hyperlink" Target="consultantplus://offline/ref=D709038670218189951A3B49F2A12950212E304E5C11688DC5ACE53ExFPEG" TargetMode="External"/><Relationship Id="rId311" Type="http://schemas.openxmlformats.org/officeDocument/2006/relationships/hyperlink" Target="consultantplus://offline/ref=D709038670218189951A3442ECA12950252C344A5811688DC5ACE53EFE34A06FC53919D5654F3Ex3P1G" TargetMode="External"/><Relationship Id="rId353" Type="http://schemas.openxmlformats.org/officeDocument/2006/relationships/hyperlink" Target="consultantplus://offline/ref=2A9643D6F6ACF3E73AC0FB15C4508AC34237D4C94B864B747FFF6333yBP8G" TargetMode="External"/><Relationship Id="rId395" Type="http://schemas.openxmlformats.org/officeDocument/2006/relationships/hyperlink" Target="consultantplus://offline/ref=2A9643D6F6ACF3E73AC0FB15C4508AC3443FD1C84B864B747FFF6333yBP8G" TargetMode="External"/><Relationship Id="rId409" Type="http://schemas.openxmlformats.org/officeDocument/2006/relationships/hyperlink" Target="consultantplus://offline/ref=2A9643D6F6ACF3E73AC0FB15C4508AC34434D5CD4885167E77A66F31BF0D47EC86C9F472A9E9CC49y9P1G" TargetMode="External"/><Relationship Id="rId560" Type="http://schemas.openxmlformats.org/officeDocument/2006/relationships/hyperlink" Target="consultantplus://offline/ref=E241AE207EF27085E061C881CA4A3F31BF8350BF070016523535F29CGBcDG" TargetMode="External"/><Relationship Id="rId798" Type="http://schemas.openxmlformats.org/officeDocument/2006/relationships/hyperlink" Target="consultantplus://offline/ref=2A9643D6F6ACF3E73AC0F41EDA508AC3473FDBC948864B747FFF6333B80218FB8180F873A9EBCEy4P0G" TargetMode="External"/><Relationship Id="rId963" Type="http://schemas.openxmlformats.org/officeDocument/2006/relationships/hyperlink" Target="consultantplus://offline/ref=2A9643D6F6ACF3E73AC0FB15C4508AC34636D0C84F864B747FFF6333B80218FB8180F873A9E9CCy4P9G" TargetMode="External"/><Relationship Id="rId1039" Type="http://schemas.openxmlformats.org/officeDocument/2006/relationships/hyperlink" Target="consultantplus://offline/ref=2A9643D6F6ACF3E73AC0FB15C4508AC3473ED5CF46DB417C26F36134B75D0FFCC88CF973A9ECyCP7G" TargetMode="External"/><Relationship Id="rId92" Type="http://schemas.openxmlformats.org/officeDocument/2006/relationships/hyperlink" Target="consultantplus://offline/ref=D709038670218189951A3B49F2A12950262932425A1D3587CDF5E93CF93BFF78C27015D4654F3C30x6PAG" TargetMode="External"/><Relationship Id="rId213" Type="http://schemas.openxmlformats.org/officeDocument/2006/relationships/hyperlink" Target="consultantplus://offline/ref=D709038670218189951A365AE7A12950262935495C1A3587CDF5E93CF93BFF78C27015D4654F3F35x6P8G" TargetMode="External"/><Relationship Id="rId420" Type="http://schemas.openxmlformats.org/officeDocument/2006/relationships/hyperlink" Target="consultantplus://offline/ref=2A9643D6F6ACF3E73AC0FB15C4508AC34237D6CD4A864B747FFF6333B80218FB8180F873A8ECCCy4P8G" TargetMode="External"/><Relationship Id="rId616" Type="http://schemas.openxmlformats.org/officeDocument/2006/relationships/hyperlink" Target="consultantplus://offline/ref=2A9643D6F6ACF3E73AC0FB15C4508AC34436D4CE4E84167E77A66F31BF0D47EC86C9F472A9EBCB49y9P3G" TargetMode="External"/><Relationship Id="rId658" Type="http://schemas.openxmlformats.org/officeDocument/2006/relationships/hyperlink" Target="consultantplus://offline/ref=2A9643D6F6ACF3E73AC0FB15C4508AC34336D3CF48864B747FFF6333B80218FB8180F873A9EBCCy4PDG" TargetMode="External"/><Relationship Id="rId823" Type="http://schemas.openxmlformats.org/officeDocument/2006/relationships/hyperlink" Target="consultantplus://offline/ref=2A9643D6F6ACF3E73AC0FB15C4508AC3473ED5CF46DB417C26F361y3P4G" TargetMode="External"/><Relationship Id="rId865" Type="http://schemas.openxmlformats.org/officeDocument/2006/relationships/hyperlink" Target="consultantplus://offline/ref=2A9643D6F6ACF3E73AC0FB15C4508AC34132D5C84F864B747FFF6333yBP8G" TargetMode="External"/><Relationship Id="rId1050" Type="http://schemas.openxmlformats.org/officeDocument/2006/relationships/hyperlink" Target="consultantplus://offline/ref=2A9643D6F6ACF3E73AC0FB15C4508AC34636D0C84F864B747FFF6333yBP8G" TargetMode="External"/><Relationship Id="rId255" Type="http://schemas.openxmlformats.org/officeDocument/2006/relationships/hyperlink" Target="consultantplus://offline/ref=D709038670218189951A3B49F2A12950262932425A1D3587CDF5E93CF93BFF78C27015D0x6P0G" TargetMode="External"/><Relationship Id="rId297" Type="http://schemas.openxmlformats.org/officeDocument/2006/relationships/hyperlink" Target="consultantplus://offline/ref=D709038670218189951A3B49F2A129502629354C5B183587CDF5E93CF93BFF78C27015D4654C3E30x6P1G" TargetMode="External"/><Relationship Id="rId462" Type="http://schemas.openxmlformats.org/officeDocument/2006/relationships/hyperlink" Target="consultantplus://offline/ref=2A9643D6F6ACF3E73AC0F41EDA508AC34735D1C848864B747FFF6333B80218FB8180F873A9EBCCy4PEG" TargetMode="External"/><Relationship Id="rId518" Type="http://schemas.openxmlformats.org/officeDocument/2006/relationships/hyperlink" Target="consultantplus://offline/ref=2A9643D6F6ACF3E73AC0FB15C4508AC3473ED5CF46DB417C26F361y3P4G" TargetMode="External"/><Relationship Id="rId725" Type="http://schemas.openxmlformats.org/officeDocument/2006/relationships/hyperlink" Target="consultantplus://offline/ref=2A9643D6F6ACF3E73AC0FB15C4508AC34636D0C84F864B747FFF6333yBP8G" TargetMode="External"/><Relationship Id="rId932" Type="http://schemas.openxmlformats.org/officeDocument/2006/relationships/hyperlink" Target="consultantplus://offline/ref=2A9643D6F6ACF3E73AC0FB15C4508AC34437D7CC458C167E77A66F31BFy0PDG" TargetMode="External"/><Relationship Id="rId1092" Type="http://schemas.openxmlformats.org/officeDocument/2006/relationships/hyperlink" Target="consultantplus://offline/ref=2A9643D6F6ACF3E73AC0FB15C4508AC34636D0C84F864B747FFF6333yBP8G" TargetMode="External"/><Relationship Id="rId1106" Type="http://schemas.openxmlformats.org/officeDocument/2006/relationships/hyperlink" Target="consultantplus://offline/ref=2A9643D6F6ACF3E73AC0FB15C4508AC34636D0C84F864B747FFF6333yBP8G" TargetMode="External"/><Relationship Id="rId115" Type="http://schemas.openxmlformats.org/officeDocument/2006/relationships/hyperlink" Target="consultantplus://offline/ref=D709038670218189951A3442ECA12950252F33485C11688DC5ACE53EFE34A06FC53919D5654F3Ex3P1G" TargetMode="External"/><Relationship Id="rId157" Type="http://schemas.openxmlformats.org/officeDocument/2006/relationships/hyperlink" Target="consultantplus://offline/ref=D709038670218189951A3B49F2A129502E21394C5E11688DC5ACE53EFE34A06FC53919D5654F3Bx3P9G" TargetMode="External"/><Relationship Id="rId322" Type="http://schemas.openxmlformats.org/officeDocument/2006/relationships/hyperlink" Target="consultantplus://offline/ref=D709038670218189951A3B49F2A129502628364E5F133587CDF5E93CF93BFF78C27015D4654F3C30x6P9G" TargetMode="External"/><Relationship Id="rId364" Type="http://schemas.openxmlformats.org/officeDocument/2006/relationships/hyperlink" Target="consultantplus://offline/ref=2A9643D6F6ACF3E73AC0F41EDA508AC34335D2C846DB417C26F36134B75D0FFCC88CF973A9EAyCP9G" TargetMode="External"/><Relationship Id="rId767" Type="http://schemas.openxmlformats.org/officeDocument/2006/relationships/hyperlink" Target="consultantplus://offline/ref=2A9643D6F6ACF3E73AC0FB15C4508AC34636D0C84F864B747FFF6333B80218FB8180F873A9E9CEy4PFG" TargetMode="External"/><Relationship Id="rId974" Type="http://schemas.openxmlformats.org/officeDocument/2006/relationships/hyperlink" Target="consultantplus://offline/ref=2A9643D6F6ACF3E73AC0F41EDA508AC34734D1CE44864B747FFF6333B80218FB8180F873A9EBCFy4P1G" TargetMode="External"/><Relationship Id="rId1008" Type="http://schemas.openxmlformats.org/officeDocument/2006/relationships/hyperlink" Target="consultantplus://offline/ref=2A9643D6F6ACF3E73AC0F419D1508AC34433D5C945864B747FFF6333B80218FB8180F873A9ECCDy4P9G" TargetMode="External"/><Relationship Id="rId61" Type="http://schemas.openxmlformats.org/officeDocument/2006/relationships/hyperlink" Target="consultantplus://offline/ref=D709038670218189951A3B49F2A12950232D364E5C11688DC5ACE53EFE34A06FC53919D5654F3Cx3P4G" TargetMode="External"/><Relationship Id="rId199" Type="http://schemas.openxmlformats.org/officeDocument/2006/relationships/hyperlink" Target="consultantplus://offline/ref=D709038670218189951A3B49F2A12950222B31495E11688DC5ACE53EFE34A06FC53919D5654F3Cx3P4G" TargetMode="External"/><Relationship Id="rId571" Type="http://schemas.openxmlformats.org/officeDocument/2006/relationships/hyperlink" Target="consultantplus://offline/ref=E241AE207EF27085E061C592DF4A3F31BF8D59B7060016523535F29CGBcDG" TargetMode="External"/><Relationship Id="rId627" Type="http://schemas.openxmlformats.org/officeDocument/2006/relationships/hyperlink" Target="consultantplus://offline/ref=2A9643D6F6ACF3E73AC0FB15C4508AC3413ED4CC4B864B747FFF6333B80218FB8180F873A9E9C9y4PDG" TargetMode="External"/><Relationship Id="rId669" Type="http://schemas.openxmlformats.org/officeDocument/2006/relationships/hyperlink" Target="consultantplus://offline/ref=2A9643D6F6ACF3E73AC0FB15C4508AC34030D7CC4A864B747FFF6333B80218FB8180F873A9EBCFy4PFG" TargetMode="External"/><Relationship Id="rId834" Type="http://schemas.openxmlformats.org/officeDocument/2006/relationships/hyperlink" Target="consultantplus://offline/ref=2A9643D6F6ACF3E73AC0FB15C4508AC34437D0C24B8A167E77A66F31BF0D47EC86C9F472A9EACB48y9P0G" TargetMode="External"/><Relationship Id="rId876" Type="http://schemas.openxmlformats.org/officeDocument/2006/relationships/hyperlink" Target="consultantplus://offline/ref=2A9643D6F6ACF3E73AC0FB15C4508AC34437D0CD4A8D167E77A66F31BFy0PDG" TargetMode="External"/><Relationship Id="rId19" Type="http://schemas.openxmlformats.org/officeDocument/2006/relationships/hyperlink" Target="consultantplus://offline/ref=D709038670218189951A3B49F2A12950232D364E5C11688DC5ACE53EFE34A06FC53919D5654F38x3P5G" TargetMode="External"/><Relationship Id="rId224" Type="http://schemas.openxmlformats.org/officeDocument/2006/relationships/hyperlink" Target="consultantplus://offline/ref=D709038670218189951A3B49F2A12950262932425A1D3587CDF5E93CF93BFF78C27015D4654E3B39x6P0G" TargetMode="External"/><Relationship Id="rId266" Type="http://schemas.openxmlformats.org/officeDocument/2006/relationships/hyperlink" Target="consultantplus://offline/ref=D709038670218189951A3B49F2A12950202C38435411688DC5ACE53EFE34A06FC53919D5654F3Ex3P1G" TargetMode="External"/><Relationship Id="rId431" Type="http://schemas.openxmlformats.org/officeDocument/2006/relationships/hyperlink" Target="consultantplus://offline/ref=2A9643D6F6ACF3E73AC0FB15C4508AC34237D6CD4A864B747FFF6333B80218FB8180F873A8ECC8y4PEG" TargetMode="External"/><Relationship Id="rId473" Type="http://schemas.openxmlformats.org/officeDocument/2006/relationships/hyperlink" Target="consultantplus://offline/ref=2A9643D6F6ACF3E73AC0FB15C4508AC34436DACC458F167E77A66F31BFy0PDG" TargetMode="External"/><Relationship Id="rId529" Type="http://schemas.openxmlformats.org/officeDocument/2006/relationships/hyperlink" Target="consultantplus://offline/ref=2A9643D6F6ACF3E73AC0FB15C4508AC3473ED5CF46DB417C26F361y3P4G" TargetMode="External"/><Relationship Id="rId680" Type="http://schemas.openxmlformats.org/officeDocument/2006/relationships/hyperlink" Target="consultantplus://offline/ref=2A9643D6F6ACF3E73AC0FB15C4508AC3473ED5CF46DB417C26F361y3P4G" TargetMode="External"/><Relationship Id="rId736" Type="http://schemas.openxmlformats.org/officeDocument/2006/relationships/hyperlink" Target="consultantplus://offline/ref=2A9643D6F6ACF3E73AC0F41EDA508AC34733D0C34E864B747FFF6333B80218FB8180F873A9EBC8y4PDG" TargetMode="External"/><Relationship Id="rId901" Type="http://schemas.openxmlformats.org/officeDocument/2006/relationships/hyperlink" Target="consultantplus://offline/ref=2A9643D6F6ACF3E73AC0FB15C4508AC34436D2C94F8E167E77A66F31BFy0PDG" TargetMode="External"/><Relationship Id="rId1061" Type="http://schemas.openxmlformats.org/officeDocument/2006/relationships/hyperlink" Target="consultantplus://offline/ref=2A9643D6F6ACF3E73AC0FB15C4508AC34636D0C84F864B747FFF6333yBP8G" TargetMode="External"/><Relationship Id="rId30" Type="http://schemas.openxmlformats.org/officeDocument/2006/relationships/hyperlink" Target="consultantplus://offline/ref=D709038670218189951A3B49F2A12950262932425A1D3587CDF5E93CF9x3PBG" TargetMode="External"/><Relationship Id="rId126" Type="http://schemas.openxmlformats.org/officeDocument/2006/relationships/hyperlink" Target="consultantplus://offline/ref=D709038670218189951A3B49F2A12950222E324A5C11688DC5ACE53ExFPEG" TargetMode="External"/><Relationship Id="rId168" Type="http://schemas.openxmlformats.org/officeDocument/2006/relationships/hyperlink" Target="consultantplus://offline/ref=D709038670218189951A3B49F2A12950212E324A5D11688DC5ACE53ExFPEG" TargetMode="External"/><Relationship Id="rId333" Type="http://schemas.openxmlformats.org/officeDocument/2006/relationships/hyperlink" Target="consultantplus://offline/ref=D709038670218189951A3B49F2A12950232D38435A11688DC5ACE53ExFPEG" TargetMode="External"/><Relationship Id="rId540" Type="http://schemas.openxmlformats.org/officeDocument/2006/relationships/hyperlink" Target="consultantplus://offline/ref=2A9643D6F6ACF3E73AC0F41EDA508AC34632DBC346DB417C26F36134B75D0FFCC88CF973A9EByCPAG" TargetMode="External"/><Relationship Id="rId778" Type="http://schemas.openxmlformats.org/officeDocument/2006/relationships/hyperlink" Target="consultantplus://offline/ref=2A9643D6F6ACF3E73AC0FB15C4508AC34636D0C84F864B747FFF6333B80218FB8180F873A9EBCFy4PEG" TargetMode="External"/><Relationship Id="rId943" Type="http://schemas.openxmlformats.org/officeDocument/2006/relationships/hyperlink" Target="consultantplus://offline/ref=2A9643D6F6ACF3E73AC0FB15C4508AC34636D0C84F864B747FFF6333yBP8G" TargetMode="External"/><Relationship Id="rId985" Type="http://schemas.openxmlformats.org/officeDocument/2006/relationships/hyperlink" Target="consultantplus://offline/ref=2A9643D6F6ACF3E73AC0FB15C4508AC34636D0C84F864B747FFF6333yBP8G" TargetMode="External"/><Relationship Id="rId1019" Type="http://schemas.openxmlformats.org/officeDocument/2006/relationships/hyperlink" Target="consultantplus://offline/ref=2A9643D6F6ACF3E73AC0FB15C4508AC34C32D6CB4E864B747FFF6333yBP8G" TargetMode="External"/><Relationship Id="rId72" Type="http://schemas.openxmlformats.org/officeDocument/2006/relationships/hyperlink" Target="consultantplus://offline/ref=D709038670218189951A3B49F2A12950262932425A1D3587CDF5E93CF93BFF78C27015D4654E3D34x6P0G" TargetMode="External"/><Relationship Id="rId375" Type="http://schemas.openxmlformats.org/officeDocument/2006/relationships/hyperlink" Target="consultantplus://offline/ref=2A9643D6F6ACF3E73AC0F41EDA508AC34635DBC84F864B747FFF6333B80218FB8180F873A9EBCCy4P0G" TargetMode="External"/><Relationship Id="rId582" Type="http://schemas.openxmlformats.org/officeDocument/2006/relationships/hyperlink" Target="consultantplus://offline/ref=E241AE207EF27085E061C881CA4A3F31BF8350BF070016523535F29CGBcDG" TargetMode="External"/><Relationship Id="rId638" Type="http://schemas.openxmlformats.org/officeDocument/2006/relationships/hyperlink" Target="consultantplus://offline/ref=2A9643D6F6ACF3E73AC0FB15C4508AC34437D4CC498C167E77A66F31BFy0PDG" TargetMode="External"/><Relationship Id="rId803" Type="http://schemas.openxmlformats.org/officeDocument/2006/relationships/hyperlink" Target="consultantplus://offline/ref=2A9643D6F6ACF3E73AC0FB15C4508AC34C3ED3C84E864B747FFF6333yBP8G" TargetMode="External"/><Relationship Id="rId845" Type="http://schemas.openxmlformats.org/officeDocument/2006/relationships/hyperlink" Target="consultantplus://offline/ref=2A9643D6F6ACF3E73AC0F606D1508AC3463FD4C84C864B747FFF6333yBP8G" TargetMode="External"/><Relationship Id="rId1030" Type="http://schemas.openxmlformats.org/officeDocument/2006/relationships/hyperlink" Target="consultantplus://offline/ref=2A9643D6F6ACF3E73AC0FE1AC7508AC3413FDBCD48864B747FFF6333yBP8G" TargetMode="External"/><Relationship Id="rId3" Type="http://schemas.openxmlformats.org/officeDocument/2006/relationships/webSettings" Target="webSettings.xml"/><Relationship Id="rId235" Type="http://schemas.openxmlformats.org/officeDocument/2006/relationships/hyperlink" Target="consultantplus://offline/ref=D709038670218189951A3B49F2A12950262831495A123587CDF5E93CF93BFF78C27015D4654F3C35x6P8G" TargetMode="External"/><Relationship Id="rId277" Type="http://schemas.openxmlformats.org/officeDocument/2006/relationships/hyperlink" Target="consultantplus://offline/ref=D709038670218189951A3445E7A12950262E374B5E11688DC5ACE53EFE34A06FC53919D5654D39x3P0G" TargetMode="External"/><Relationship Id="rId400" Type="http://schemas.openxmlformats.org/officeDocument/2006/relationships/hyperlink" Target="consultantplus://offline/ref=2A9643D6F6ACF3E73AC0FB15C4508AC3473ED5CF46DB417C26F36134B75D0FFCC88CF973A9E3yCPCG" TargetMode="External"/><Relationship Id="rId442" Type="http://schemas.openxmlformats.org/officeDocument/2006/relationships/hyperlink" Target="consultantplus://offline/ref=2A9643D6F6ACF3E73AC0FB15C4508AC3473ED5CF46DB417C26F361y3P4G" TargetMode="External"/><Relationship Id="rId484" Type="http://schemas.openxmlformats.org/officeDocument/2006/relationships/hyperlink" Target="consultantplus://offline/ref=2A9643D6F6ACF3E73AC0FB15C4508AC3433FDACA4A864B747FFF6333yBP8G" TargetMode="External"/><Relationship Id="rId705" Type="http://schemas.openxmlformats.org/officeDocument/2006/relationships/hyperlink" Target="consultantplus://offline/ref=2A9643D6F6ACF3E73AC0FB15C4508AC34436D4CE4E84167E77A66F31BFy0PDG" TargetMode="External"/><Relationship Id="rId887" Type="http://schemas.openxmlformats.org/officeDocument/2006/relationships/hyperlink" Target="consultantplus://offline/ref=2A9643D6F6ACF3E73AC0FB15C4508AC34437D0C24B8A167E77A66F31BF0D47EC86C9F472A9EAC641y9P2G" TargetMode="External"/><Relationship Id="rId1072" Type="http://schemas.openxmlformats.org/officeDocument/2006/relationships/hyperlink" Target="consultantplus://offline/ref=2A9643D6F6ACF3E73AC0FB15C4508AC34437D0C24B8A167E77A66F31BFy0PDG" TargetMode="External"/><Relationship Id="rId137" Type="http://schemas.openxmlformats.org/officeDocument/2006/relationships/hyperlink" Target="consultantplus://offline/ref=D709038670218189951A3B49F2A12950202E364B5B11688DC5ACE53ExFPEG" TargetMode="External"/><Relationship Id="rId302" Type="http://schemas.openxmlformats.org/officeDocument/2006/relationships/hyperlink" Target="consultantplus://offline/ref=D709038670218189951A274AECA12950262C3042541A3587CDF5E93CF93BFF78C27015D4654F3C33x6PBG" TargetMode="External"/><Relationship Id="rId344" Type="http://schemas.openxmlformats.org/officeDocument/2006/relationships/hyperlink" Target="consultantplus://offline/ref=2A9643D6F6ACF3E73AC0FB15C4508AC3473ED5CF46DB417C26F36134B75D0FFCC88CF973A8ECyCP6G" TargetMode="External"/><Relationship Id="rId691" Type="http://schemas.openxmlformats.org/officeDocument/2006/relationships/hyperlink" Target="consultantplus://offline/ref=2A9643D6F6ACF3E73AC0FB15C4508AC34436D4CE4E84167E77A66F31BF0D47EC86C9F472A9EBCA4By9P7G" TargetMode="External"/><Relationship Id="rId747" Type="http://schemas.openxmlformats.org/officeDocument/2006/relationships/hyperlink" Target="consultantplus://offline/ref=2A9643D6F6ACF3E73AC0FE1AC7508AC34132D7CA4B864B747FFF6333B80218FB8180F873A9EDCDy4PDG" TargetMode="External"/><Relationship Id="rId789" Type="http://schemas.openxmlformats.org/officeDocument/2006/relationships/hyperlink" Target="consultantplus://offline/ref=2A9643D6F6ACF3E73AC0FB15C4508AC3473ED5CF46DB417C26F361y3P4G" TargetMode="External"/><Relationship Id="rId912" Type="http://schemas.openxmlformats.org/officeDocument/2006/relationships/hyperlink" Target="consultantplus://offline/ref=2A9643D6F6ACF3E73AC0F41EDA508AC3473FD1CA4A864B747FFF6333B80218FB8180F873A9EBCAy4P8G" TargetMode="External"/><Relationship Id="rId954" Type="http://schemas.openxmlformats.org/officeDocument/2006/relationships/hyperlink" Target="consultantplus://offline/ref=2A9643D6F6ACF3E73AC0FB15C4508AC34C3FDBCB44864B747FFF6333yBP8G" TargetMode="External"/><Relationship Id="rId996" Type="http://schemas.openxmlformats.org/officeDocument/2006/relationships/hyperlink" Target="consultantplus://offline/ref=2A9643D6F6ACF3E73AC0FB15C4508AC34636D0C84F864B747FFF6333yBP8G" TargetMode="External"/><Relationship Id="rId41" Type="http://schemas.openxmlformats.org/officeDocument/2006/relationships/hyperlink" Target="consultantplus://offline/ref=D709038670218189951A3B49F2A12950262932425A1D3587CDF5E93CF93BFF78C27015D4654D3D32x6PAG" TargetMode="External"/><Relationship Id="rId83" Type="http://schemas.openxmlformats.org/officeDocument/2006/relationships/hyperlink" Target="consultantplus://offline/ref=D709038670218189951A3B49F2A1295026283149541C3587CDF5E93CF93BFF78C27015D4654F3C32x6PAG" TargetMode="External"/><Relationship Id="rId179" Type="http://schemas.openxmlformats.org/officeDocument/2006/relationships/hyperlink" Target="consultantplus://offline/ref=D709038670218189951A3B49F2A129502520374F574C62859CA0E739F16BB7688C3518D56049x3PDG" TargetMode="External"/><Relationship Id="rId386" Type="http://schemas.openxmlformats.org/officeDocument/2006/relationships/hyperlink" Target="consultantplus://offline/ref=2A9643D6F6ACF3E73AC0FB15C4508AC3443FD3CC4E864B747FFF6333yBP8G" TargetMode="External"/><Relationship Id="rId551" Type="http://schemas.openxmlformats.org/officeDocument/2006/relationships/hyperlink" Target="consultantplus://offline/ref=2A9643D6F6ACF3E73AC0FB15C4508AC34436DACD4E84167E77A66F31BF0D47EC86C9F472A9EBCF4By9P3G" TargetMode="External"/><Relationship Id="rId593" Type="http://schemas.openxmlformats.org/officeDocument/2006/relationships/hyperlink" Target="consultantplus://offline/ref=E241AE207EF27085E061C592DF4A3F31B58452B40D0016523535F29CBDF1E17D570F4A8DBDAEA3G5c3G" TargetMode="External"/><Relationship Id="rId607" Type="http://schemas.openxmlformats.org/officeDocument/2006/relationships/hyperlink" Target="consultantplus://offline/ref=2A9643D6F6ACF3E73AC0FB15C4508AC3473ED5CF46DB417C26F36134B75D0FFCC88CF973ACEEyCP7G" TargetMode="External"/><Relationship Id="rId649" Type="http://schemas.openxmlformats.org/officeDocument/2006/relationships/hyperlink" Target="consultantplus://offline/ref=2A9643D6F6ACF3E73AC0FB15C4508AC34436D5CD4D84167E77A66F31BF0D47EC86C9F4y7PAG" TargetMode="External"/><Relationship Id="rId814" Type="http://schemas.openxmlformats.org/officeDocument/2006/relationships/hyperlink" Target="consultantplus://offline/ref=2A9643D6F6ACF3E73AC0FB15C4508AC34437D0C24B8A167E77A66F31BF0D47EC86C9F472A9EACA41y9P1G" TargetMode="External"/><Relationship Id="rId856" Type="http://schemas.openxmlformats.org/officeDocument/2006/relationships/hyperlink" Target="consultantplus://offline/ref=2A9643D6F6ACF3E73AC0F41EDA508AC34735D6C94F864B747FFF6333B80218FB8180F873A9EBCEy4PCG" TargetMode="External"/><Relationship Id="rId190" Type="http://schemas.openxmlformats.org/officeDocument/2006/relationships/hyperlink" Target="consultantplus://offline/ref=D709038670218189951A3445E7A12950262E384B5511688DC5ACE53EFE34A06FC53919D5654A39x3P7G" TargetMode="External"/><Relationship Id="rId204" Type="http://schemas.openxmlformats.org/officeDocument/2006/relationships/hyperlink" Target="consultantplus://offline/ref=D709038670218189951A3B49F2A12950262932425A1D3587CDF5E93CF93BFF78C27015D4654E3D36x6P8G" TargetMode="External"/><Relationship Id="rId246" Type="http://schemas.openxmlformats.org/officeDocument/2006/relationships/hyperlink" Target="consultantplus://offline/ref=D709038670218189951A3B49F2A129502F2C364B5F11688DC5ACE53ExFPEG" TargetMode="External"/><Relationship Id="rId288" Type="http://schemas.openxmlformats.org/officeDocument/2006/relationships/hyperlink" Target="consultantplus://offline/ref=D709038670218189951A3B49F2A129502629324D5B1A3587CDF5E93CF93BFF78C27015D4654E3438x6PFG" TargetMode="External"/><Relationship Id="rId411" Type="http://schemas.openxmlformats.org/officeDocument/2006/relationships/hyperlink" Target="consultantplus://offline/ref=2A9643D6F6ACF3E73AC0FB15C4508AC3473ED5CF46DB417C26F36134B75D0FFCC88CF973A8E9yCPCG" TargetMode="External"/><Relationship Id="rId453" Type="http://schemas.openxmlformats.org/officeDocument/2006/relationships/hyperlink" Target="consultantplus://offline/ref=2A9643D6F6ACF3E73AC0FB15C4508AC34031D4CA48864B747FFF6333yBP8G" TargetMode="External"/><Relationship Id="rId509" Type="http://schemas.openxmlformats.org/officeDocument/2006/relationships/hyperlink" Target="consultantplus://offline/ref=2A9643D6F6ACF3E73AC0FB15C4508AC34437D0C24B8A167E77A66F31BFy0PDG" TargetMode="External"/><Relationship Id="rId660" Type="http://schemas.openxmlformats.org/officeDocument/2006/relationships/hyperlink" Target="consultantplus://offline/ref=2A9643D6F6ACF3E73AC0FB15C4508AC3473ED5CF46DB417C26F361y3P4G" TargetMode="External"/><Relationship Id="rId898" Type="http://schemas.openxmlformats.org/officeDocument/2006/relationships/hyperlink" Target="consultantplus://offline/ref=2A9643D6F6ACF3E73AC0FB15C4508AC34437D4CA4E8A167E77A66F31BFy0PDG" TargetMode="External"/><Relationship Id="rId1041" Type="http://schemas.openxmlformats.org/officeDocument/2006/relationships/hyperlink" Target="consultantplus://offline/ref=2A9643D6F6ACF3E73AC0FB15C4508AC3473ED5CF46DB417C26F36134B75D0FFCC88CF973A9E3yCPDG" TargetMode="External"/><Relationship Id="rId1083" Type="http://schemas.openxmlformats.org/officeDocument/2006/relationships/hyperlink" Target="consultantplus://offline/ref=2A9643D6F6ACF3E73AC0FB15C4508AC34C3FDBCB44864B747FFF6333yBP8G" TargetMode="External"/><Relationship Id="rId106" Type="http://schemas.openxmlformats.org/officeDocument/2006/relationships/hyperlink" Target="consultantplus://offline/ref=D709038670218189951A3B49F2A129502520374F574C62859CA0E7x3P9G" TargetMode="External"/><Relationship Id="rId313" Type="http://schemas.openxmlformats.org/officeDocument/2006/relationships/hyperlink" Target="consultantplus://offline/ref=D709038670218189951A3442ECA12950252C344A5811688DC5ACE53EFE34A06FC53919D5654F38x3P4G" TargetMode="External"/><Relationship Id="rId495" Type="http://schemas.openxmlformats.org/officeDocument/2006/relationships/hyperlink" Target="consultantplus://offline/ref=2A9643D6F6ACF3E73AC0FB15C4508AC3403ED4C249864B747FFF6333yBP8G" TargetMode="External"/><Relationship Id="rId716" Type="http://schemas.openxmlformats.org/officeDocument/2006/relationships/hyperlink" Target="consultantplus://offline/ref=2A9643D6F6ACF3E73AC0FB15C4508AC34435D2C949864B747FFF6333B80218FB8180F873A9E9CFy4PAG" TargetMode="External"/><Relationship Id="rId758" Type="http://schemas.openxmlformats.org/officeDocument/2006/relationships/hyperlink" Target="consultantplus://offline/ref=2A9643D6F6ACF3E73AC0FB15C4508AC34636D0C84F864B747FFF6333yBP8G" TargetMode="External"/><Relationship Id="rId923" Type="http://schemas.openxmlformats.org/officeDocument/2006/relationships/hyperlink" Target="consultantplus://offline/ref=2A9643D6F6ACF3E73AC0F41EDA508AC34732DAC944864B747FFF6333B80218FB8180F873A9EBCAy4PDG" TargetMode="External"/><Relationship Id="rId965" Type="http://schemas.openxmlformats.org/officeDocument/2006/relationships/hyperlink" Target="consultantplus://offline/ref=2A9643D6F6ACF3E73AC0FE1AC7508AC34635D7C84F864B747FFF6333B80218FB8180F873A9EFC9y4P9G" TargetMode="External"/><Relationship Id="rId10" Type="http://schemas.openxmlformats.org/officeDocument/2006/relationships/hyperlink" Target="consultantplus://offline/ref=D709038670218189951A3442ECA129502420394A5E11688DC5ACE53EFE34A06FC53919D5654F3Cx3P8G" TargetMode="External"/><Relationship Id="rId52" Type="http://schemas.openxmlformats.org/officeDocument/2006/relationships/hyperlink" Target="consultantplus://offline/ref=D709038670218189951A3B49F2A129502629354D5D1B3587CDF5E93CF93BFF78C27015D4654F3C36x6PBG" TargetMode="External"/><Relationship Id="rId94" Type="http://schemas.openxmlformats.org/officeDocument/2006/relationships/hyperlink" Target="consultantplus://offline/ref=D709038670218189951A3B49F2A129502629324D5B1A3587CDF5E93CF93BFF78C27015D4654F3436x6P1G" TargetMode="External"/><Relationship Id="rId148" Type="http://schemas.openxmlformats.org/officeDocument/2006/relationships/hyperlink" Target="consultantplus://offline/ref=D709038670218189951A3B49F2A129502E21394C5E11688DC5ACE53EFE34A06FC53919D5654F3Ax3P7G" TargetMode="External"/><Relationship Id="rId355" Type="http://schemas.openxmlformats.org/officeDocument/2006/relationships/hyperlink" Target="consultantplus://offline/ref=2A9643D6F6ACF3E73AC0FB15C4508AC34D37DBCD44864B747FFF6333B80218FB8180F873A9EBCDy4P0G" TargetMode="External"/><Relationship Id="rId397" Type="http://schemas.openxmlformats.org/officeDocument/2006/relationships/hyperlink" Target="consultantplus://offline/ref=2A9643D6F6ACF3E73AC0FB15C4508AC34636D5C84F864B747FFF6333yBP8G" TargetMode="External"/><Relationship Id="rId520" Type="http://schemas.openxmlformats.org/officeDocument/2006/relationships/hyperlink" Target="consultantplus://offline/ref=2A9643D6F6ACF3E73AC0FB15C4508AC34437D0C24B8A167E77A66F31BF0D47EC86C9F472A9EBCC4Dy9P0G" TargetMode="External"/><Relationship Id="rId562" Type="http://schemas.openxmlformats.org/officeDocument/2006/relationships/hyperlink" Target="consultantplus://offline/ref=E241AE207EF27085E061C592DF4A3F31B78652B40A0F4B583D6CFE9EBAFEBE6A5046468CBDAEA157G3c0G" TargetMode="External"/><Relationship Id="rId618" Type="http://schemas.openxmlformats.org/officeDocument/2006/relationships/hyperlink" Target="consultantplus://offline/ref=2A9643D6F6ACF3E73AC0FB15C4508AC34436D4CE4E84167E77A66F31BF0D47EC86C9F472A9EBCB48y9P2G" TargetMode="External"/><Relationship Id="rId825" Type="http://schemas.openxmlformats.org/officeDocument/2006/relationships/hyperlink" Target="consultantplus://offline/ref=2A9643D6F6ACF3E73AC0FB15C4508AC34D33D4CE4E864B747FFF6333B80218FB8180F873A9EBC9y4P0G" TargetMode="External"/><Relationship Id="rId215" Type="http://schemas.openxmlformats.org/officeDocument/2006/relationships/hyperlink" Target="consultantplus://offline/ref=D709038670218189951A3B49F2A129502629364C581B3587CDF5E93CF9x3PBG" TargetMode="External"/><Relationship Id="rId257" Type="http://schemas.openxmlformats.org/officeDocument/2006/relationships/hyperlink" Target="consultantplus://offline/ref=D709038670218189951A3B49F2A12950262932425A1D3587CDF5E93CF93BFF78C27015D0x6P0G" TargetMode="External"/><Relationship Id="rId422" Type="http://schemas.openxmlformats.org/officeDocument/2006/relationships/hyperlink" Target="consultantplus://offline/ref=2A9643D6F6ACF3E73AC0FB15C4508AC34237D6CD4A864B747FFF6333B80218FB8180F873A8ECCDy4P1G" TargetMode="External"/><Relationship Id="rId464" Type="http://schemas.openxmlformats.org/officeDocument/2006/relationships/hyperlink" Target="consultantplus://offline/ref=2A9643D6F6ACF3E73AC0FB15C4508AC34436D4CE4E84167E77A66F31BF0D47EC86C9F472A9EBCA4By9P0G" TargetMode="External"/><Relationship Id="rId867" Type="http://schemas.openxmlformats.org/officeDocument/2006/relationships/hyperlink" Target="consultantplus://offline/ref=2A9643D6F6ACF3E73AC0F606D1508AC34437D1CA49864B747FFF6333yBP8G" TargetMode="External"/><Relationship Id="rId1010" Type="http://schemas.openxmlformats.org/officeDocument/2006/relationships/hyperlink" Target="consultantplus://offline/ref=2A9643D6F6ACF3E73AC0F419D1508AC34433D5C945864B747FFF6333B80218FB8180F873A9EEC8y4PEG" TargetMode="External"/><Relationship Id="rId1052" Type="http://schemas.openxmlformats.org/officeDocument/2006/relationships/hyperlink" Target="consultantplus://offline/ref=2A9643D6F6ACF3E73AC0F41EDA508AC3443ED6CA4D864B747FFF6333B80218FB8180F873A9EBCBy4P9G" TargetMode="External"/><Relationship Id="rId1094" Type="http://schemas.openxmlformats.org/officeDocument/2006/relationships/hyperlink" Target="consultantplus://offline/ref=2A9643D6F6ACF3E73AC0FB15C4508AC34636D0C84F864B747FFF6333yBP8G" TargetMode="External"/><Relationship Id="rId1108" Type="http://schemas.openxmlformats.org/officeDocument/2006/relationships/theme" Target="theme/theme1.xml"/><Relationship Id="rId299" Type="http://schemas.openxmlformats.org/officeDocument/2006/relationships/hyperlink" Target="consultantplus://offline/ref=D709038670218189951A365AE7A12950202D314E5A11688DC5ACE53ExFPEG" TargetMode="External"/><Relationship Id="rId727" Type="http://schemas.openxmlformats.org/officeDocument/2006/relationships/hyperlink" Target="consultantplus://offline/ref=2A9643D6F6ACF3E73AC0FB15C4508AC3473ED5CF46DB417C26F361y3P4G" TargetMode="External"/><Relationship Id="rId934" Type="http://schemas.openxmlformats.org/officeDocument/2006/relationships/hyperlink" Target="consultantplus://offline/ref=2A9643D6F6ACF3E73AC0FB15C4508AC34437D4CA4E8A167E77A66F31BFy0PDG" TargetMode="External"/><Relationship Id="rId63" Type="http://schemas.openxmlformats.org/officeDocument/2006/relationships/hyperlink" Target="consultantplus://offline/ref=D709038670218189951A3442ECA12950212C384C574C62859CA0E739F16BB7688C3518D5654Ex3PCG" TargetMode="External"/><Relationship Id="rId159" Type="http://schemas.openxmlformats.org/officeDocument/2006/relationships/hyperlink" Target="consultantplus://offline/ref=D709038670218189951A365AE7A129502F2C304D5D11688DC5ACE53ExFPEG" TargetMode="External"/><Relationship Id="rId366" Type="http://schemas.openxmlformats.org/officeDocument/2006/relationships/hyperlink" Target="consultantplus://offline/ref=2A9643D6F6ACF3E73AC0FB15C4508AC3473ED5CF46DB417C26F36134B75D0FFCC88CF973ACEDyCPDG" TargetMode="External"/><Relationship Id="rId573" Type="http://schemas.openxmlformats.org/officeDocument/2006/relationships/hyperlink" Target="consultantplus://offline/ref=E241AE207EF27085E061C592DF4A3F31B58452B40D0016523535F29CBDF1E17D570F4A8DBDACA6G5c1G" TargetMode="External"/><Relationship Id="rId780" Type="http://schemas.openxmlformats.org/officeDocument/2006/relationships/hyperlink" Target="consultantplus://offline/ref=2A9643D6F6ACF3E73AC0FB15C4508AC34636D0C84F864B747FFF6333yBP8G" TargetMode="External"/><Relationship Id="rId226" Type="http://schemas.openxmlformats.org/officeDocument/2006/relationships/hyperlink" Target="consultantplus://offline/ref=D709038670218189951A3B49F2A129502F2031425C11688DC5ACE53EFE34A06FC53919D565493Ax3P3G" TargetMode="External"/><Relationship Id="rId433" Type="http://schemas.openxmlformats.org/officeDocument/2006/relationships/hyperlink" Target="consultantplus://offline/ref=2A9643D6F6ACF3E73AC0FB15C4508AC34330D3C849864B747FFF6333yBP8G" TargetMode="External"/><Relationship Id="rId878" Type="http://schemas.openxmlformats.org/officeDocument/2006/relationships/hyperlink" Target="consultantplus://offline/ref=2A9643D6F6ACF3E73AC0FB15C4508AC34437D7CC458C167E77A66F31BFy0PDG" TargetMode="External"/><Relationship Id="rId1063" Type="http://schemas.openxmlformats.org/officeDocument/2006/relationships/hyperlink" Target="consultantplus://offline/ref=2A9643D6F6ACF3E73AC0FB15C4508AC34636D0C84F864B747FFF6333yBP8G" TargetMode="External"/><Relationship Id="rId640" Type="http://schemas.openxmlformats.org/officeDocument/2006/relationships/hyperlink" Target="consultantplus://offline/ref=2A9643D6F6ACF3E73AC0FB15C4508AC34631D6CB4E864B747FFF6333yBP8G" TargetMode="External"/><Relationship Id="rId738" Type="http://schemas.openxmlformats.org/officeDocument/2006/relationships/hyperlink" Target="consultantplus://offline/ref=2A9643D6F6ACF3E73AC0F41EDA508AC3473FDBC948864B747FFF6333B80218FB8180F873A9EBCFy4PDG" TargetMode="External"/><Relationship Id="rId945" Type="http://schemas.openxmlformats.org/officeDocument/2006/relationships/hyperlink" Target="consultantplus://offline/ref=2A9643D6F6ACF3E73AC0FB15C4508AC34636D0C84F864B747FFF6333yBP8G" TargetMode="External"/><Relationship Id="rId74" Type="http://schemas.openxmlformats.org/officeDocument/2006/relationships/hyperlink" Target="consultantplus://offline/ref=D709038670218189951A3B49F2A12950262932425A1D3587CDF5E93CF93BFF78C27015D4654F3D33x6PEG" TargetMode="External"/><Relationship Id="rId377" Type="http://schemas.openxmlformats.org/officeDocument/2006/relationships/hyperlink" Target="consultantplus://offline/ref=2A9643D6F6ACF3E73AC0FB15C4508AC3473ED5CF46DB417C26F361y3P4G" TargetMode="External"/><Relationship Id="rId500" Type="http://schemas.openxmlformats.org/officeDocument/2006/relationships/hyperlink" Target="consultantplus://offline/ref=2A9643D6F6ACF3E73AC0FB15C4508AC34437D0C24B8A167E77A66F31BF0D47EC86C9F472A9E9CF4Fy9P4G" TargetMode="External"/><Relationship Id="rId584" Type="http://schemas.openxmlformats.org/officeDocument/2006/relationships/hyperlink" Target="consultantplus://offline/ref=E241AE207EF27085E061C592DF4A3F31B58452B40D0016523535F29CGBcDG" TargetMode="External"/><Relationship Id="rId805" Type="http://schemas.openxmlformats.org/officeDocument/2006/relationships/hyperlink" Target="consultantplus://offline/ref=2A9643D6F6ACF3E73AC0FB15C4508AC34636D0C84F864B747FFF6333yBP8G" TargetMode="External"/><Relationship Id="rId5" Type="http://schemas.openxmlformats.org/officeDocument/2006/relationships/hyperlink" Target="consultantplus://offline/ref=D709038670218189951A3B49F2A129502520374F574C62859CA0E739F16BB7688C3518D5614Ax3PBG" TargetMode="External"/><Relationship Id="rId237" Type="http://schemas.openxmlformats.org/officeDocument/2006/relationships/hyperlink" Target="consultantplus://offline/ref=D709038670218189951A3B49F2A12950262831495A123587CDF5E93CF93BFF78C27015D4654F3C32x6P1G" TargetMode="External"/><Relationship Id="rId791" Type="http://schemas.openxmlformats.org/officeDocument/2006/relationships/hyperlink" Target="consultantplus://offline/ref=2A9643D6F6ACF3E73AC0FB15C4508AC34636D0C84F864B747FFF6333yBP8G" TargetMode="External"/><Relationship Id="rId889" Type="http://schemas.openxmlformats.org/officeDocument/2006/relationships/hyperlink" Target="consultantplus://offline/ref=2A9643D6F6ACF3E73AC0FB15C4508AC34636D0C84F864B747FFF6333yBP8G" TargetMode="External"/><Relationship Id="rId1074" Type="http://schemas.openxmlformats.org/officeDocument/2006/relationships/hyperlink" Target="consultantplus://offline/ref=2A9643D6F6ACF3E73AC0FB15C4508AC34436DACC4989167E77A66F31BFy0PDG" TargetMode="External"/><Relationship Id="rId444" Type="http://schemas.openxmlformats.org/officeDocument/2006/relationships/hyperlink" Target="consultantplus://offline/ref=2A9643D6F6ACF3E73AC0FB15C4508AC34437D0C24B8A167E77A66F31BF0D47EC86C9F475yAPCG" TargetMode="External"/><Relationship Id="rId651" Type="http://schemas.openxmlformats.org/officeDocument/2006/relationships/hyperlink" Target="consultantplus://offline/ref=2A9643D6F6ACF3E73AC0FB15C4508AC3473ED5CF46DB417C26F361y3P4G" TargetMode="External"/><Relationship Id="rId749" Type="http://schemas.openxmlformats.org/officeDocument/2006/relationships/hyperlink" Target="consultantplus://offline/ref=2A9643D6F6ACF3E73AC0FB15C4508AC3473ED5CF46DB417C26F36134B75D0FFCC88CF973A9ECyCPEG" TargetMode="External"/><Relationship Id="rId290" Type="http://schemas.openxmlformats.org/officeDocument/2006/relationships/hyperlink" Target="consultantplus://offline/ref=D709038670218189951A3B49F2A129502629324D5B1A3587CDF5E93CF93BFF78C27015D4654E3438x6PFG" TargetMode="External"/><Relationship Id="rId304" Type="http://schemas.openxmlformats.org/officeDocument/2006/relationships/hyperlink" Target="consultantplus://offline/ref=D709038670218189951A3B49F2A129502520374F574C62859CA0E7x3P9G" TargetMode="External"/><Relationship Id="rId388" Type="http://schemas.openxmlformats.org/officeDocument/2006/relationships/hyperlink" Target="consultantplus://offline/ref=2A9643D6F6ACF3E73AC0FB15C4508AC34335D7C344864B747FFF6333B80218FB8180F873A9EBCDy4P9G" TargetMode="External"/><Relationship Id="rId511" Type="http://schemas.openxmlformats.org/officeDocument/2006/relationships/hyperlink" Target="consultantplus://offline/ref=2A9643D6F6ACF3E73AC0FB15C4508AC34436D4CE4E84167E77A66F31BF0D47EC86C9F47ByAPEG" TargetMode="External"/><Relationship Id="rId609" Type="http://schemas.openxmlformats.org/officeDocument/2006/relationships/hyperlink" Target="consultantplus://offline/ref=2A9643D6F6ACF3E73AC0FB15C4508AC34436D4CE4E84167E77A66F31BF0D47EC86C9F472A9EBCC48y9P0G" TargetMode="External"/><Relationship Id="rId956" Type="http://schemas.openxmlformats.org/officeDocument/2006/relationships/hyperlink" Target="consultantplus://offline/ref=2A9643D6F6ACF3E73AC0F606D1508AC34330DBC11BD149252AF1y6P6G" TargetMode="External"/><Relationship Id="rId85" Type="http://schemas.openxmlformats.org/officeDocument/2006/relationships/hyperlink" Target="consultantplus://offline/ref=D709038670218189951A3B49F2A12950212B38435811688DC5ACE53EFE34A06FC53919D5654F3Cx3P7G" TargetMode="External"/><Relationship Id="rId150" Type="http://schemas.openxmlformats.org/officeDocument/2006/relationships/hyperlink" Target="consultantplus://offline/ref=D709038670218189951A3B49F2A129502420394E5A11688DC5ACE53ExFPEG" TargetMode="External"/><Relationship Id="rId595" Type="http://schemas.openxmlformats.org/officeDocument/2006/relationships/hyperlink" Target="consultantplus://offline/ref=E241AE207EF27085E061C881CA4A3F31BF8350BF070016523535F29CGBcDG" TargetMode="External"/><Relationship Id="rId816" Type="http://schemas.openxmlformats.org/officeDocument/2006/relationships/hyperlink" Target="consultantplus://offline/ref=2A9643D6F6ACF3E73AC0FB15C4508AC34636D0C84F864B747FFF6333B80218FB8180F873A9EBCBy4PBG" TargetMode="External"/><Relationship Id="rId1001" Type="http://schemas.openxmlformats.org/officeDocument/2006/relationships/hyperlink" Target="consultantplus://offline/ref=2A9643D6F6ACF3E73AC0FE1AC7508AC34433DACD48864B747FFF6333B80218FB8180F873A9EBCCy4P8G" TargetMode="External"/><Relationship Id="rId248" Type="http://schemas.openxmlformats.org/officeDocument/2006/relationships/hyperlink" Target="consultantplus://offline/ref=D709038670218189951A3B49F2A129502F2C394C5911688DC5ACE53ExFPEG" TargetMode="External"/><Relationship Id="rId455" Type="http://schemas.openxmlformats.org/officeDocument/2006/relationships/hyperlink" Target="consultantplus://offline/ref=2A9643D6F6ACF3E73AC0FB15C4508AC34031D4CA48864B747FFF6333yBP8G" TargetMode="External"/><Relationship Id="rId662" Type="http://schemas.openxmlformats.org/officeDocument/2006/relationships/hyperlink" Target="consultantplus://offline/ref=2A9643D6F6ACF3E73AC0FB15C4508AC34436D5CD4D84167E77A66F31BF0D47EC86C9F4y7PAG" TargetMode="External"/><Relationship Id="rId1085" Type="http://schemas.openxmlformats.org/officeDocument/2006/relationships/hyperlink" Target="consultantplus://offline/ref=2A9643D6F6ACF3E73AC0FB15C4508AC34436D0C94C8A167E77A66F31BFy0PDG" TargetMode="External"/><Relationship Id="rId12" Type="http://schemas.openxmlformats.org/officeDocument/2006/relationships/hyperlink" Target="consultantplus://offline/ref=D709038670218189951A3B49F2A129502629354D5D1B3587CDF5E93CF93BFF78C27015D4654F3D32x6P0G" TargetMode="External"/><Relationship Id="rId108" Type="http://schemas.openxmlformats.org/officeDocument/2006/relationships/hyperlink" Target="consultantplus://offline/ref=D709038670218189951A3B49F2A12950262932425A1D3587CDF5E93CF93BFF78C27015D3x6P1G" TargetMode="External"/><Relationship Id="rId315" Type="http://schemas.openxmlformats.org/officeDocument/2006/relationships/hyperlink" Target="consultantplus://offline/ref=D709038670218189951A365AE7A129502621314D5A11688DC5ACE53ExFPEG" TargetMode="External"/><Relationship Id="rId522" Type="http://schemas.openxmlformats.org/officeDocument/2006/relationships/hyperlink" Target="consultantplus://offline/ref=2A9643D6F6ACF3E73AC0FB15C4508AC34437D0C24B8A167E77A66F31BF0D47EC86C9F472A9E9CD4Fy9P4G" TargetMode="External"/><Relationship Id="rId967" Type="http://schemas.openxmlformats.org/officeDocument/2006/relationships/hyperlink" Target="consultantplus://offline/ref=2A9643D6F6ACF3E73AC0FB15C4508AC34636D0C84F864B747FFF6333B80218FB8180F873A9EAC7y4P0G" TargetMode="External"/><Relationship Id="rId96" Type="http://schemas.openxmlformats.org/officeDocument/2006/relationships/hyperlink" Target="consultantplus://offline/ref=D709038670218189951A3B49F2A12950222A304B5B11688DC5ACE53EFE34A06FC53919D5654F38x3P2G" TargetMode="External"/><Relationship Id="rId161" Type="http://schemas.openxmlformats.org/officeDocument/2006/relationships/hyperlink" Target="consultantplus://offline/ref=D709038670218189951A3B49F2A129502628364E5F133587CDF5E93CF93BFF78C27015D7x6P4G" TargetMode="External"/><Relationship Id="rId399" Type="http://schemas.openxmlformats.org/officeDocument/2006/relationships/hyperlink" Target="consultantplus://offline/ref=2A9643D6F6ACF3E73AC0FB15C4508AC34335D7C344864B747FFF6333yBP8G" TargetMode="External"/><Relationship Id="rId827" Type="http://schemas.openxmlformats.org/officeDocument/2006/relationships/hyperlink" Target="consultantplus://offline/ref=2A9643D6F6ACF3E73AC0FB15C4508AC34437D0C24B8A167E77A66F31BF0D47EC86C9F476yAP1G" TargetMode="External"/><Relationship Id="rId1012" Type="http://schemas.openxmlformats.org/officeDocument/2006/relationships/hyperlink" Target="consultantplus://offline/ref=2A9643D6F6ACF3E73AC0FB15C4508AC34636D0C84F864B747FFF6333yBP8G" TargetMode="External"/><Relationship Id="rId259" Type="http://schemas.openxmlformats.org/officeDocument/2006/relationships/hyperlink" Target="consultantplus://offline/ref=D709038670218189951A3B49F2A12950262932425A1D3587CDF5E93CF93BFF78C27015D4654E3A30x6P8G" TargetMode="External"/><Relationship Id="rId466" Type="http://schemas.openxmlformats.org/officeDocument/2006/relationships/hyperlink" Target="consultantplus://offline/ref=2A9643D6F6ACF3E73AC0FB15C4508AC34636DBCB45864B747FFF6333yBP8G" TargetMode="External"/><Relationship Id="rId673" Type="http://schemas.openxmlformats.org/officeDocument/2006/relationships/hyperlink" Target="consultantplus://offline/ref=2A9643D6F6ACF3E73AC0FB15C4508AC34437D0C24B8A167E77A66F31BF0D47EC86C9F475yAPCG" TargetMode="External"/><Relationship Id="rId880" Type="http://schemas.openxmlformats.org/officeDocument/2006/relationships/hyperlink" Target="consultantplus://offline/ref=2A9643D6F6ACF3E73AC0FB15C4508AC34437D7CC458C167E77A66F31BF0D47EC86C9F472A9E9CC41y9PBG" TargetMode="External"/><Relationship Id="rId1096" Type="http://schemas.openxmlformats.org/officeDocument/2006/relationships/hyperlink" Target="consultantplus://offline/ref=2A9643D6F6ACF3E73AC0FB15C4508AC34437D5C84984167E77A66F31BFy0PDG" TargetMode="External"/><Relationship Id="rId23" Type="http://schemas.openxmlformats.org/officeDocument/2006/relationships/hyperlink" Target="consultantplus://offline/ref=D709038670218189951A3B49F2A129502520374F574C62859CA0E739F16BB7688C3518D56049x3PDG" TargetMode="External"/><Relationship Id="rId119" Type="http://schemas.openxmlformats.org/officeDocument/2006/relationships/hyperlink" Target="consultantplus://offline/ref=D709038670218189951A3B49F2A129502520374F574C62859CA0E739F16BB7688C3518D56049x3PDG" TargetMode="External"/><Relationship Id="rId326" Type="http://schemas.openxmlformats.org/officeDocument/2006/relationships/hyperlink" Target="consultantplus://offline/ref=D709038670218189951A3B49F2A129502520374F574C62859CA0E7x3P9G" TargetMode="External"/><Relationship Id="rId533" Type="http://schemas.openxmlformats.org/officeDocument/2006/relationships/hyperlink" Target="consultantplus://offline/ref=2A9643D6F6ACF3E73AC0F41EDA508AC34636D6CB4D864B747FFF6333B80218FB8180F873A9EBCCy4PBG" TargetMode="External"/><Relationship Id="rId978" Type="http://schemas.openxmlformats.org/officeDocument/2006/relationships/hyperlink" Target="consultantplus://offline/ref=2A9643D6F6ACF3E73AC0FB15C4508AC34636D0C84F864B747FFF6333B80218FB8180F873A9E9CDy4PBG" TargetMode="External"/><Relationship Id="rId740" Type="http://schemas.openxmlformats.org/officeDocument/2006/relationships/hyperlink" Target="consultantplus://offline/ref=2A9643D6F6ACF3E73AC0F419D1508AC34433D4CE44864B747FFF6333B80218FB8180F873A9E3C8y4PAG" TargetMode="External"/><Relationship Id="rId838" Type="http://schemas.openxmlformats.org/officeDocument/2006/relationships/hyperlink" Target="consultantplus://offline/ref=2A9643D6F6ACF3E73AC0FB15C4508AC34437D0C24B8A167E77A66F31BF0D47EC86C9F477yAPDG" TargetMode="External"/><Relationship Id="rId1023" Type="http://schemas.openxmlformats.org/officeDocument/2006/relationships/hyperlink" Target="consultantplus://offline/ref=2A9643D6F6ACF3E73AC0F606D1508AC34631D4CE48864B747FFF6333yBP8G" TargetMode="External"/><Relationship Id="rId172" Type="http://schemas.openxmlformats.org/officeDocument/2006/relationships/hyperlink" Target="consultantplus://offline/ref=D709038670218189951A3B49F2A12950262835485E123587CDF5E93CF9x3PBG" TargetMode="External"/><Relationship Id="rId477" Type="http://schemas.openxmlformats.org/officeDocument/2006/relationships/hyperlink" Target="consultantplus://offline/ref=2A9643D6F6ACF3E73AC0FB15C4508AC3433FDACA4A864B747FFF6333B80218FB8180F873A9EBCAy4PDG" TargetMode="External"/><Relationship Id="rId600" Type="http://schemas.openxmlformats.org/officeDocument/2006/relationships/hyperlink" Target="consultantplus://offline/ref=2A9643D6F6ACF3E73AC0FB15C4508AC34130D1CB4C864B747FFF6333B80218FB8180F873A9EBC8y4PAG" TargetMode="External"/><Relationship Id="rId684" Type="http://schemas.openxmlformats.org/officeDocument/2006/relationships/hyperlink" Target="consultantplus://offline/ref=2A9643D6F6ACF3E73AC0FB15C4508AC3473ED5CF46DB417C26F361y3P4G" TargetMode="External"/><Relationship Id="rId337" Type="http://schemas.openxmlformats.org/officeDocument/2006/relationships/hyperlink" Target="consultantplus://offline/ref=2A9643D6F6ACF3E73AC0FB15C4508AC3473ED5CF46DB417C26F361y3P4G" TargetMode="External"/><Relationship Id="rId891" Type="http://schemas.openxmlformats.org/officeDocument/2006/relationships/hyperlink" Target="consultantplus://offline/ref=2A9643D6F6ACF3E73AC0FB15C4508AC34437D7CC458C167E77A66F31BFy0PDG" TargetMode="External"/><Relationship Id="rId905" Type="http://schemas.openxmlformats.org/officeDocument/2006/relationships/hyperlink" Target="consultantplus://offline/ref=2A9643D6F6ACF3E73AC0FB15C4508AC34437D4CA4E8A167E77A66F31BF0D47EC86C9F472A9EBCE4Ay9P7G" TargetMode="External"/><Relationship Id="rId989" Type="http://schemas.openxmlformats.org/officeDocument/2006/relationships/hyperlink" Target="consultantplus://offline/ref=2A9643D6F6ACF3E73AC0F41EDA508AC34637D3C94D864B747FFF6333B80218FB8180F873A9EBCAy4PEG" TargetMode="External"/><Relationship Id="rId34" Type="http://schemas.openxmlformats.org/officeDocument/2006/relationships/hyperlink" Target="consultantplus://offline/ref=D709038670218189951A3B49F2A12950262932425A1D3587CDF5E93CF9x3PBG" TargetMode="External"/><Relationship Id="rId544" Type="http://schemas.openxmlformats.org/officeDocument/2006/relationships/hyperlink" Target="consultantplus://offline/ref=2A9643D6F6ACF3E73AC0FB15C4508AC34436DACD4E84167E77A66F31BF0D47EC86C9F472A9EBCE4Fy9PAG" TargetMode="External"/><Relationship Id="rId751" Type="http://schemas.openxmlformats.org/officeDocument/2006/relationships/hyperlink" Target="consultantplus://offline/ref=2A9643D6F6ACF3E73AC0FB15C4508AC3443ED0CC4E864B747FFF6333yBP8G" TargetMode="External"/><Relationship Id="rId849" Type="http://schemas.openxmlformats.org/officeDocument/2006/relationships/hyperlink" Target="consultantplus://offline/ref=2A9643D6F6ACF3E73AC0FB15C4508AC34636D0C84F864B747FFF6333yBP8G" TargetMode="External"/><Relationship Id="rId183" Type="http://schemas.openxmlformats.org/officeDocument/2006/relationships/hyperlink" Target="consultantplus://offline/ref=D709038670218189951A3B49F2A129502629324D5B1A3587CDF5E93CF93BFF78C27015D2x6P7G" TargetMode="External"/><Relationship Id="rId390" Type="http://schemas.openxmlformats.org/officeDocument/2006/relationships/hyperlink" Target="consultantplus://offline/ref=2A9643D6F6ACF3E73AC0FB15C4508AC34335D7C344864B747FFF6333B80218FB8180F873A9EBCCy4PEG" TargetMode="External"/><Relationship Id="rId404" Type="http://schemas.openxmlformats.org/officeDocument/2006/relationships/hyperlink" Target="consultantplus://offline/ref=2A9643D6F6ACF3E73AC0FB15C4508AC34335D7C344864B747FFF6333yBP8G" TargetMode="External"/><Relationship Id="rId611" Type="http://schemas.openxmlformats.org/officeDocument/2006/relationships/hyperlink" Target="consultantplus://offline/ref=2A9643D6F6ACF3E73AC0FB15C4508AC34436D4CE4E84167E77A66F31BF0D47EC86C9F472A9EBCD40y9P4G" TargetMode="External"/><Relationship Id="rId1034" Type="http://schemas.openxmlformats.org/officeDocument/2006/relationships/hyperlink" Target="consultantplus://offline/ref=2A9643D6F6ACF3E73AC0FB15C4508AC3473ED5CF46DB417C26F36134B75D0FFCC88CF973A9EAyCP6G" TargetMode="External"/><Relationship Id="rId250" Type="http://schemas.openxmlformats.org/officeDocument/2006/relationships/hyperlink" Target="consultantplus://offline/ref=D709038670218189951A3B49F2A12950262932425A1D3587CDF5E93CF93BFF78C27015D4654E3A30x6P8G" TargetMode="External"/><Relationship Id="rId488" Type="http://schemas.openxmlformats.org/officeDocument/2006/relationships/hyperlink" Target="consultantplus://offline/ref=2A9643D6F6ACF3E73AC0FB15C4508AC34437D2CB458F167E77A66F31BF0D47EC86C9F472A9EBCF4Dy9P4G" TargetMode="External"/><Relationship Id="rId695" Type="http://schemas.openxmlformats.org/officeDocument/2006/relationships/hyperlink" Target="consultantplus://offline/ref=2A9643D6F6ACF3E73AC0FB15C4508AC3473ED5CF46DB417C26F361y3P4G" TargetMode="External"/><Relationship Id="rId709" Type="http://schemas.openxmlformats.org/officeDocument/2006/relationships/hyperlink" Target="consultantplus://offline/ref=2A9643D6F6ACF3E73AC0FB15C4508AC34437D0CD498A167E77A66F31BF0D47EC86C9F472A9EBCE4Ey9P0G" TargetMode="External"/><Relationship Id="rId916" Type="http://schemas.openxmlformats.org/officeDocument/2006/relationships/hyperlink" Target="consultantplus://offline/ref=2A9643D6F6ACF3E73AC0FB15C4508AC34437D2C84D88167E77A66F31BF0D47EC86C9F472A9E9C84By9P4G" TargetMode="External"/><Relationship Id="rId1101" Type="http://schemas.openxmlformats.org/officeDocument/2006/relationships/hyperlink" Target="consultantplus://offline/ref=2A9643D6F6ACF3E73AC0FB15C4508AC34436D4CE4E84167E77A66F31BF0D47EC86C9F472A9EBCE48y9P5G" TargetMode="External"/><Relationship Id="rId45" Type="http://schemas.openxmlformats.org/officeDocument/2006/relationships/hyperlink" Target="consultantplus://offline/ref=D709038670218189951A3B49F2A129502629374B591C3587CDF5E93CF93BFF78C27015D4654D3A34x6PDG" TargetMode="External"/><Relationship Id="rId110" Type="http://schemas.openxmlformats.org/officeDocument/2006/relationships/hyperlink" Target="consultantplus://offline/ref=D709038670218189951A3B49F2A129502520374F574C62859CA0E7x3P9G" TargetMode="External"/><Relationship Id="rId348" Type="http://schemas.openxmlformats.org/officeDocument/2006/relationships/hyperlink" Target="consultantplus://offline/ref=2A9643D6F6ACF3E73AC0FB15C4508AC34236D3C344864B747FFF6333B80218FB8180F873A9EBCCy4PAG" TargetMode="External"/><Relationship Id="rId555" Type="http://schemas.openxmlformats.org/officeDocument/2006/relationships/hyperlink" Target="consultantplus://offline/ref=2A9643D6F6ACF3E73AC0FB15C4508AC34436D4CE4E84167E77A66F31BF0D47EC86C9F472A9EBCA48y9PBG" TargetMode="External"/><Relationship Id="rId762" Type="http://schemas.openxmlformats.org/officeDocument/2006/relationships/hyperlink" Target="consultantplus://offline/ref=2A9643D6F6ACF3E73AC0FB15C4508AC34132D5C84F864B747FFF6333B80218FB8180F873A9EBCAy4PAG" TargetMode="External"/><Relationship Id="rId194" Type="http://schemas.openxmlformats.org/officeDocument/2006/relationships/hyperlink" Target="consultantplus://offline/ref=D709038670218189951A3442ECA12950232A354B5A11688DC5ACE53EFE34A06FC53919D5654F3Dx3P2G" TargetMode="External"/><Relationship Id="rId208" Type="http://schemas.openxmlformats.org/officeDocument/2006/relationships/hyperlink" Target="consultantplus://offline/ref=D709038670218189951A3B49F2A12950262932425A1D3587CDF5E93CF93BFF78C27015D4654E3D38x6P8G" TargetMode="External"/><Relationship Id="rId415" Type="http://schemas.openxmlformats.org/officeDocument/2006/relationships/hyperlink" Target="consultantplus://offline/ref=2A9643D6F6ACF3E73AC0FB15C4508AC34031D4CA48864B747FFF6333yBP8G" TargetMode="External"/><Relationship Id="rId622" Type="http://schemas.openxmlformats.org/officeDocument/2006/relationships/hyperlink" Target="consultantplus://offline/ref=2A9643D6F6ACF3E73AC0FB15C4508AC3473ED5CF46DB417C26F361y3P4G" TargetMode="External"/><Relationship Id="rId1045" Type="http://schemas.openxmlformats.org/officeDocument/2006/relationships/hyperlink" Target="consultantplus://offline/ref=2A9643D6F6ACF3E73AC0FB15C4508AC34636D0C84F864B747FFF6333yBP8G" TargetMode="External"/><Relationship Id="rId261" Type="http://schemas.openxmlformats.org/officeDocument/2006/relationships/hyperlink" Target="consultantplus://offline/ref=D709038670218189951A3B49F2A12950202C38435411688DC5ACE53ExFPEG" TargetMode="External"/><Relationship Id="rId499" Type="http://schemas.openxmlformats.org/officeDocument/2006/relationships/hyperlink" Target="consultantplus://offline/ref=2A9643D6F6ACF3E73AC0FB15C4508AC34437D0C24B8A167E77A66F31BFy0PDG" TargetMode="External"/><Relationship Id="rId927" Type="http://schemas.openxmlformats.org/officeDocument/2006/relationships/hyperlink" Target="consultantplus://offline/ref=2A9643D6F6ACF3E73AC0FB15C4508AC34437D7CC458C167E77A66F31BF0D47EC86C9F472A9E9CC40y9P3G" TargetMode="External"/><Relationship Id="rId56" Type="http://schemas.openxmlformats.org/officeDocument/2006/relationships/hyperlink" Target="consultantplus://offline/ref=D709038670218189951A3B49F2A12950262932425A1D3587CDF5E93CF9x3PBG" TargetMode="External"/><Relationship Id="rId359" Type="http://schemas.openxmlformats.org/officeDocument/2006/relationships/hyperlink" Target="consultantplus://offline/ref=2A9643D6F6ACF3E73AC0FB15C4508AC3473ED5CF46DB417C26F361y3P4G" TargetMode="External"/><Relationship Id="rId566" Type="http://schemas.openxmlformats.org/officeDocument/2006/relationships/hyperlink" Target="consultantplus://offline/ref=E241AE207EF27085E061C592DF4A3F31B78758B00D034B583D6CFE9EBAGFcEG" TargetMode="External"/><Relationship Id="rId773" Type="http://schemas.openxmlformats.org/officeDocument/2006/relationships/hyperlink" Target="consultantplus://offline/ref=2A9643D6F6ACF3E73AC0FB15C4508AC34636D0C84F864B747FFF6333yBP8G" TargetMode="External"/><Relationship Id="rId121" Type="http://schemas.openxmlformats.org/officeDocument/2006/relationships/hyperlink" Target="consultantplus://offline/ref=D709038670218189951A3445E7A129502F2A364F574C62859CA0E7x3P9G" TargetMode="External"/><Relationship Id="rId219" Type="http://schemas.openxmlformats.org/officeDocument/2006/relationships/hyperlink" Target="consultantplus://offline/ref=D709038670218189951A3B49F2A12950262932425A1D3587CDF5E93CF93BFF78C27015D4654E3B39x6P0G" TargetMode="External"/><Relationship Id="rId426" Type="http://schemas.openxmlformats.org/officeDocument/2006/relationships/hyperlink" Target="consultantplus://offline/ref=2A9643D6F6ACF3E73AC0FB15C4508AC34237D6CD4A864B747FFF6333B80218FB8180F873A8ECCFy4P9G" TargetMode="External"/><Relationship Id="rId633" Type="http://schemas.openxmlformats.org/officeDocument/2006/relationships/hyperlink" Target="consultantplus://offline/ref=2A9643D6F6ACF3E73AC0FB15C4508AC34631D6CB4E864B747FFF6333yBP8G" TargetMode="External"/><Relationship Id="rId980" Type="http://schemas.openxmlformats.org/officeDocument/2006/relationships/hyperlink" Target="consultantplus://offline/ref=2A9643D6F6ACF3E73AC0FB15C4508AC34636D0C84F864B747FFF6333B80218FB8180F873A9E9CDy4PBG" TargetMode="External"/><Relationship Id="rId1056" Type="http://schemas.openxmlformats.org/officeDocument/2006/relationships/hyperlink" Target="consultantplus://offline/ref=2A9643D6F6ACF3E73AC0FB15C4508AC34636D0C84F864B747FFF6333yBP8G" TargetMode="External"/><Relationship Id="rId840" Type="http://schemas.openxmlformats.org/officeDocument/2006/relationships/hyperlink" Target="consultantplus://offline/ref=2A9643D6F6ACF3E73AC0FB15C4508AC34437D0C24B8A167E77A66F31BF0D47EC86C9F472A9E9CF4Cy9P2G" TargetMode="External"/><Relationship Id="rId938" Type="http://schemas.openxmlformats.org/officeDocument/2006/relationships/hyperlink" Target="consultantplus://offline/ref=2A9643D6F6ACF3E73AC0FB15C4508AC34436D0C94C8A167E77A66F31BFy0PDG" TargetMode="External"/><Relationship Id="rId67" Type="http://schemas.openxmlformats.org/officeDocument/2006/relationships/hyperlink" Target="consultantplus://offline/ref=D709038670218189951A3B49F2A129502F29364E5511688DC5ACE53ExFPEG" TargetMode="External"/><Relationship Id="rId272" Type="http://schemas.openxmlformats.org/officeDocument/2006/relationships/hyperlink" Target="consultantplus://offline/ref=D709038670218189951A3B49F2A12950262932425A1D3587CDF5E93CF93BFF78C27015D4654E3D33x6P1G" TargetMode="External"/><Relationship Id="rId577" Type="http://schemas.openxmlformats.org/officeDocument/2006/relationships/hyperlink" Target="consultantplus://offline/ref=E241AE207EF27085E061C592DF4A3F31B58452B40D0016523535F29CBDF1E17D570F4A8DBDACA2G5c7G" TargetMode="External"/><Relationship Id="rId700" Type="http://schemas.openxmlformats.org/officeDocument/2006/relationships/hyperlink" Target="consultantplus://offline/ref=2A9643D6F6ACF3E73AC0FB15C4508AC34436D4CE4E84167E77A66F31BFy0PDG" TargetMode="External"/><Relationship Id="rId132" Type="http://schemas.openxmlformats.org/officeDocument/2006/relationships/hyperlink" Target="consultantplus://offline/ref=D709038670218189951A3B49F2A12950262932425A1D3587CDF5E93CF93BFF78C27015D4654F3433x6P0G" TargetMode="External"/><Relationship Id="rId784" Type="http://schemas.openxmlformats.org/officeDocument/2006/relationships/hyperlink" Target="consultantplus://offline/ref=2A9643D6F6ACF3E73AC0F41EDA508AC34735D6C94F864B747FFF6333B80218FB8180F873A9EBCFy4PBG" TargetMode="External"/><Relationship Id="rId991" Type="http://schemas.openxmlformats.org/officeDocument/2006/relationships/hyperlink" Target="consultantplus://offline/ref=2A9643D6F6ACF3E73AC0FB15C4508AC34C31DBC944864B747FFF6333yBP8G" TargetMode="External"/><Relationship Id="rId1067" Type="http://schemas.openxmlformats.org/officeDocument/2006/relationships/hyperlink" Target="consultantplus://offline/ref=2A9643D6F6ACF3E73AC0F419D1508AC34433D5C945864B747FFF6333B80218FB8180F873A9EEC9y4PBG" TargetMode="External"/><Relationship Id="rId437" Type="http://schemas.openxmlformats.org/officeDocument/2006/relationships/hyperlink" Target="consultantplus://offline/ref=2A9643D6F6ACF3E73AC0FB15C4508AC3473ED5CF46DB417C26F361y3P4G" TargetMode="External"/><Relationship Id="rId644" Type="http://schemas.openxmlformats.org/officeDocument/2006/relationships/hyperlink" Target="consultantplus://offline/ref=2A9643D6F6ACF3E73AC0FB15C4508AC3473ED5CF46DB417C26F36134B75D0FFCC88CF973A9ECyCP8G" TargetMode="External"/><Relationship Id="rId851" Type="http://schemas.openxmlformats.org/officeDocument/2006/relationships/hyperlink" Target="consultantplus://offline/ref=2A9643D6F6ACF3E73AC0FB15C4508AC34132D5C84F864B747FFF6333B80218FB8180F873A9EBCBy4P1G" TargetMode="External"/><Relationship Id="rId283" Type="http://schemas.openxmlformats.org/officeDocument/2006/relationships/hyperlink" Target="consultantplus://offline/ref=D709038670218189951A3B49F2A129502120344C5A11688DC5ACE53ExFPEG" TargetMode="External"/><Relationship Id="rId490" Type="http://schemas.openxmlformats.org/officeDocument/2006/relationships/hyperlink" Target="consultantplus://offline/ref=2A9643D6F6ACF3E73AC0FB15C4508AC34437D2CB458F167E77A66F31BFy0PDG" TargetMode="External"/><Relationship Id="rId504" Type="http://schemas.openxmlformats.org/officeDocument/2006/relationships/hyperlink" Target="consultantplus://offline/ref=2A9643D6F6ACF3E73AC0FB15C4508AC34437D0C24B8A167E77A66F31BF0D47EC86C9F475yAPCG" TargetMode="External"/><Relationship Id="rId711" Type="http://schemas.openxmlformats.org/officeDocument/2006/relationships/hyperlink" Target="consultantplus://offline/ref=2A9643D6F6ACF3E73AC0FB15C4508AC34437D0CD498A167E77A66F31BF0D47EC86C9F472A9EBCE4By9P3G" TargetMode="External"/><Relationship Id="rId949" Type="http://schemas.openxmlformats.org/officeDocument/2006/relationships/hyperlink" Target="consultantplus://offline/ref=2A9643D6F6ACF3E73AC0FB15C4508AC34C35D6C344864B747FFF6333yBP8G" TargetMode="External"/><Relationship Id="rId78" Type="http://schemas.openxmlformats.org/officeDocument/2006/relationships/hyperlink" Target="consultantplus://offline/ref=D709038670218189951A3445E7A12950262E35435A11688DC5ACE53EFE34A06FC53919D5644E3Fx3P9G" TargetMode="External"/><Relationship Id="rId143" Type="http://schemas.openxmlformats.org/officeDocument/2006/relationships/hyperlink" Target="consultantplus://offline/ref=D709038670218189951A3B49F2A129502E21394C5E11688DC5ACE53EFE34A06FC53919D5654F3Bx3P9G" TargetMode="External"/><Relationship Id="rId350" Type="http://schemas.openxmlformats.org/officeDocument/2006/relationships/hyperlink" Target="consultantplus://offline/ref=2A9643D6F6ACF3E73AC0FB15C4508AC34236D3C344864B747FFF6333yBP8G" TargetMode="External"/><Relationship Id="rId588" Type="http://schemas.openxmlformats.org/officeDocument/2006/relationships/hyperlink" Target="consultantplus://offline/ref=E241AE207EF27085E061C592DF4A3F31B58452B40D0016523535F29CBDF1E17D570F4A8DBDACA2G5c7G" TargetMode="External"/><Relationship Id="rId795" Type="http://schemas.openxmlformats.org/officeDocument/2006/relationships/hyperlink" Target="consultantplus://offline/ref=2A9643D6F6ACF3E73AC0FB15C4508AC34636D0C84F864B747FFF6333yBP8G" TargetMode="External"/><Relationship Id="rId809" Type="http://schemas.openxmlformats.org/officeDocument/2006/relationships/hyperlink" Target="consultantplus://offline/ref=2A9643D6F6ACF3E73AC0FB15C4508AC34C3FDBC24E864B747FFF6333B80218FB8180F873A9EBC8y4P1G" TargetMode="External"/><Relationship Id="rId9" Type="http://schemas.openxmlformats.org/officeDocument/2006/relationships/hyperlink" Target="consultantplus://offline/ref=D709038670218189951A3B49F2A12950232D364E5C11688DC5ACE53ExFPEG" TargetMode="External"/><Relationship Id="rId210" Type="http://schemas.openxmlformats.org/officeDocument/2006/relationships/hyperlink" Target="consultantplus://offline/ref=D709038670218189951A3B49F2A12950262932425A1D3587CDF5E93CF93BFF78C27015D4654E3A35x6PCG" TargetMode="External"/><Relationship Id="rId448" Type="http://schemas.openxmlformats.org/officeDocument/2006/relationships/hyperlink" Target="consultantplus://offline/ref=2A9643D6F6ACF3E73AC0FB15C4508AC34437D0C24B8A167E77A66F31BFy0PDG" TargetMode="External"/><Relationship Id="rId655" Type="http://schemas.openxmlformats.org/officeDocument/2006/relationships/hyperlink" Target="consultantplus://offline/ref=2A9643D6F6ACF3E73AC0FB15C4508AC34336D3CF48864B747FFF6333yBP8G" TargetMode="External"/><Relationship Id="rId862" Type="http://schemas.openxmlformats.org/officeDocument/2006/relationships/hyperlink" Target="consultantplus://offline/ref=2A9643D6F6ACF3E73AC0FB15C4508AC34636D0C84F864B747FFF6333yBP8G" TargetMode="External"/><Relationship Id="rId1078" Type="http://schemas.openxmlformats.org/officeDocument/2006/relationships/hyperlink" Target="consultantplus://offline/ref=2A9643D6F6ACF3E73AC0FB15C4508AC3473ED5CF46DB417C26F361y3P4G" TargetMode="External"/><Relationship Id="rId294" Type="http://schemas.openxmlformats.org/officeDocument/2006/relationships/hyperlink" Target="consultantplus://offline/ref=D709038670218189951A365AE7A12950262C3143541F3587CDF5E93CF9x3PBG" TargetMode="External"/><Relationship Id="rId308" Type="http://schemas.openxmlformats.org/officeDocument/2006/relationships/hyperlink" Target="consultantplus://offline/ref=D709038670218189951A3B49F2A12950262932425A1D3587CDF5E93CF93BFF78C27015D0x6P0G" TargetMode="External"/><Relationship Id="rId515" Type="http://schemas.openxmlformats.org/officeDocument/2006/relationships/hyperlink" Target="consultantplus://offline/ref=2A9643D6F6ACF3E73AC0FB15C4508AC34D33D4CE4E864B747FFF6333B80218FB8180F873A9EBC8y4PFG" TargetMode="External"/><Relationship Id="rId722" Type="http://schemas.openxmlformats.org/officeDocument/2006/relationships/hyperlink" Target="consultantplus://offline/ref=2A9643D6F6ACF3E73AC0FB15C4508AC3473ED5CF46DB417C26F361y3P4G" TargetMode="External"/><Relationship Id="rId89" Type="http://schemas.openxmlformats.org/officeDocument/2006/relationships/hyperlink" Target="consultantplus://offline/ref=D709038670218189951A3B49F2A129502421364B5A11688DC5ACE53ExFPEG" TargetMode="External"/><Relationship Id="rId154" Type="http://schemas.openxmlformats.org/officeDocument/2006/relationships/hyperlink" Target="consultantplus://offline/ref=D709038670218189951A3B49F2A12950262932425A1D3587CDF5E93CF9x3PBG" TargetMode="External"/><Relationship Id="rId361" Type="http://schemas.openxmlformats.org/officeDocument/2006/relationships/hyperlink" Target="consultantplus://offline/ref=2A9643D6F6ACF3E73AC0FB15C4508AC34330D3C849864B747FFF6333yBP8G" TargetMode="External"/><Relationship Id="rId599" Type="http://schemas.openxmlformats.org/officeDocument/2006/relationships/hyperlink" Target="consultantplus://offline/ref=E241AE207EF27085E061C09DDC4A3F31B38758B6070016523535F29CBDF1E17D570F4A8DBDAAAFG5c0G" TargetMode="External"/><Relationship Id="rId1005" Type="http://schemas.openxmlformats.org/officeDocument/2006/relationships/hyperlink" Target="consultantplus://offline/ref=2A9643D6F6ACF3E73AC0FB15C4508AC34636D0C84F864B747FFF6333B80218FB8180F873A9E9CBy4PAG" TargetMode="External"/><Relationship Id="rId459" Type="http://schemas.openxmlformats.org/officeDocument/2006/relationships/hyperlink" Target="consultantplus://offline/ref=2A9643D6F6ACF3E73AC0FB15C4508AC3473ED5CF46DB417C26F361y3P4G" TargetMode="External"/><Relationship Id="rId666" Type="http://schemas.openxmlformats.org/officeDocument/2006/relationships/hyperlink" Target="consultantplus://offline/ref=2A9643D6F6ACF3E73AC0FB15C4508AC34437D0C24B8A167E77A66F31BF0D47EC86C9F472A9EACE4Dy9P0G" TargetMode="External"/><Relationship Id="rId873" Type="http://schemas.openxmlformats.org/officeDocument/2006/relationships/hyperlink" Target="consultantplus://offline/ref=2A9643D6F6ACF3E73AC0FB15C4508AC34437D7CC458C167E77A66F31BFy0PDG" TargetMode="External"/><Relationship Id="rId1089" Type="http://schemas.openxmlformats.org/officeDocument/2006/relationships/hyperlink" Target="consultantplus://offline/ref=2A9643D6F6ACF3E73AC0F41EDA508AC34036DAC84D864B747FFF6333yBP8G" TargetMode="External"/><Relationship Id="rId16" Type="http://schemas.openxmlformats.org/officeDocument/2006/relationships/hyperlink" Target="consultantplus://offline/ref=D709038670218189951A3445E7A129502F2A364F574C62859CA0E739F16BB7688C3518D76246x3PBG" TargetMode="External"/><Relationship Id="rId221" Type="http://schemas.openxmlformats.org/officeDocument/2006/relationships/hyperlink" Target="consultantplus://offline/ref=D709038670218189951A3B49F2A129502120344C5A11688DC5ACE53EFE34A06FC53919D5654E3Dx3P0G" TargetMode="External"/><Relationship Id="rId319" Type="http://schemas.openxmlformats.org/officeDocument/2006/relationships/hyperlink" Target="consultantplus://offline/ref=D709038670218189951A3B49F2A12950262B3748591D3587CDF5E93CF9x3PBG" TargetMode="External"/><Relationship Id="rId526" Type="http://schemas.openxmlformats.org/officeDocument/2006/relationships/hyperlink" Target="consultantplus://offline/ref=2A9643D6F6ACF3E73AC0FB15C4508AC34D33D4CE4E864B747FFF6333yBP8G" TargetMode="External"/><Relationship Id="rId733" Type="http://schemas.openxmlformats.org/officeDocument/2006/relationships/hyperlink" Target="consultantplus://offline/ref=2A9643D6F6ACF3E73AC0F41EDA508AC34437D7C84F864B747FFF6333B80218FB8180F873A9EBCCy4PCG" TargetMode="External"/><Relationship Id="rId940" Type="http://schemas.openxmlformats.org/officeDocument/2006/relationships/hyperlink" Target="consultantplus://offline/ref=2A9643D6F6ACF3E73AC0FB15C4508AC34636D0C84F864B747FFF6333yBP8G" TargetMode="External"/><Relationship Id="rId1016" Type="http://schemas.openxmlformats.org/officeDocument/2006/relationships/hyperlink" Target="consultantplus://offline/ref=2A9643D6F6ACF3E73AC0FB15C4508AC34436D0C94C8A167E77A66F31BFy0PDG" TargetMode="External"/><Relationship Id="rId165" Type="http://schemas.openxmlformats.org/officeDocument/2006/relationships/hyperlink" Target="consultantplus://offline/ref=D709038670218189951A3B49F2A129502520374F574C62859CA0E739F16BB7688C3518D5604Ax3PBG" TargetMode="External"/><Relationship Id="rId372" Type="http://schemas.openxmlformats.org/officeDocument/2006/relationships/hyperlink" Target="consultantplus://offline/ref=2A9643D6F6ACF3E73AC0FB15C4508AC3473ED5CF46DB417C26F36134B75D0FFCC88CF973ACEEyCPFG" TargetMode="External"/><Relationship Id="rId677" Type="http://schemas.openxmlformats.org/officeDocument/2006/relationships/hyperlink" Target="consultantplus://offline/ref=2A9643D6F6ACF3E73AC0FB15C4508AC34436D4CE4E84167E77A66F31BF0D47EC86C9F472A9EBCE48y9P4G" TargetMode="External"/><Relationship Id="rId800" Type="http://schemas.openxmlformats.org/officeDocument/2006/relationships/hyperlink" Target="consultantplus://offline/ref=2A9643D6F6ACF3E73AC0F41EDA508AC34636D7CB45864B747FFF6333B80218FB8180F873A9EBCFy4PDG" TargetMode="External"/><Relationship Id="rId232" Type="http://schemas.openxmlformats.org/officeDocument/2006/relationships/hyperlink" Target="consultantplus://offline/ref=D709038670218189951A365AE7A12950262C33495B183587CDF5E93CF9x3PBG" TargetMode="External"/><Relationship Id="rId884" Type="http://schemas.openxmlformats.org/officeDocument/2006/relationships/hyperlink" Target="consultantplus://offline/ref=2A9643D6F6ACF3E73AC0F41EDA508AC34732DAC944864B747FFF6333B80218FB8180F873A9EBCDy4P9G" TargetMode="External"/><Relationship Id="rId27" Type="http://schemas.openxmlformats.org/officeDocument/2006/relationships/hyperlink" Target="consultantplus://offline/ref=D709038670218189951A3442ECA12950242C384F5B11688DC5ACE53ExFPEG" TargetMode="External"/><Relationship Id="rId537" Type="http://schemas.openxmlformats.org/officeDocument/2006/relationships/hyperlink" Target="consultantplus://offline/ref=2A9643D6F6ACF3E73AC0FB15C4508AC34436D4CE4E84167E77A66F31BFy0PDG" TargetMode="External"/><Relationship Id="rId744" Type="http://schemas.openxmlformats.org/officeDocument/2006/relationships/hyperlink" Target="consultantplus://offline/ref=2A9643D6F6ACF3E73AC0FE1AC7508AC34132D7CA4B864B747FFF6333B80218FB8180F873A9EEC6y4PAG" TargetMode="External"/><Relationship Id="rId951" Type="http://schemas.openxmlformats.org/officeDocument/2006/relationships/hyperlink" Target="consultantplus://offline/ref=2A9643D6F6ACF3E73AC0FB15C4508AC34034D3CC4E864B747FFF6333B80218FB8180F873A9EACBy4P0G" TargetMode="External"/><Relationship Id="rId80" Type="http://schemas.openxmlformats.org/officeDocument/2006/relationships/hyperlink" Target="consultantplus://offline/ref=D709038670218189951A3B49F2A12950232836435911688DC5ACE53EFE34A06FC53919D5654F38x3P2G" TargetMode="External"/><Relationship Id="rId176" Type="http://schemas.openxmlformats.org/officeDocument/2006/relationships/hyperlink" Target="consultantplus://offline/ref=D709038670218189951A3B49F2A129502E2E37435C11688DC5ACE53ExFPEG" TargetMode="External"/><Relationship Id="rId383" Type="http://schemas.openxmlformats.org/officeDocument/2006/relationships/hyperlink" Target="consultantplus://offline/ref=2A9643D6F6ACF3E73AC0FB15C4508AC34C3ED3C84E864B747FFF6333yBP8G" TargetMode="External"/><Relationship Id="rId590" Type="http://schemas.openxmlformats.org/officeDocument/2006/relationships/hyperlink" Target="consultantplus://offline/ref=E241AE207EF27085E061C592DF4A3F31B58452B40D0016523535F29CBDF1E17D570F4A8DBDAEA7G5c3G" TargetMode="External"/><Relationship Id="rId604" Type="http://schemas.openxmlformats.org/officeDocument/2006/relationships/hyperlink" Target="consultantplus://offline/ref=2A9643D6F6ACF3E73AC0FB15C4508AC34130D1CB4C864B747FFF6333yBP8G" TargetMode="External"/><Relationship Id="rId811" Type="http://schemas.openxmlformats.org/officeDocument/2006/relationships/hyperlink" Target="consultantplus://offline/ref=2A9643D6F6ACF3E73AC0FB15C4508AC3473ED5CF46DB417C26F36134B75D0FFCC88CF973A8ECyCP6G" TargetMode="External"/><Relationship Id="rId1027" Type="http://schemas.openxmlformats.org/officeDocument/2006/relationships/hyperlink" Target="consultantplus://offline/ref=2A9643D6F6ACF3E73AC0FB15C4508AC34636D0C84F864B747FFF6333B80218FB8180F873A9EBC8y4PDG" TargetMode="External"/><Relationship Id="rId243" Type="http://schemas.openxmlformats.org/officeDocument/2006/relationships/hyperlink" Target="consultantplus://offline/ref=D709038670218189951A3B49F2A129502F2C394C5911688DC5ACE53EFE34A06FC53919D5654F3Cx3P5G" TargetMode="External"/><Relationship Id="rId450" Type="http://schemas.openxmlformats.org/officeDocument/2006/relationships/hyperlink" Target="consultantplus://offline/ref=2A9643D6F6ACF3E73AC0FB15C4508AC34437D0C24B8A167E77A66F31BF0D47EC86C9F472A9E9CF4Fy9P1G" TargetMode="External"/><Relationship Id="rId688" Type="http://schemas.openxmlformats.org/officeDocument/2006/relationships/hyperlink" Target="consultantplus://offline/ref=2A9643D6F6ACF3E73AC0FB15C4508AC34437D4CA4E8A167E77A66F31BF0D47EC86C9F472A9EBCA40y9P4G" TargetMode="External"/><Relationship Id="rId895" Type="http://schemas.openxmlformats.org/officeDocument/2006/relationships/hyperlink" Target="consultantplus://offline/ref=2A9643D6F6ACF3E73AC0FB15C4508AC34437D7CC458C167E77A66F31BFy0PDG" TargetMode="External"/><Relationship Id="rId909" Type="http://schemas.openxmlformats.org/officeDocument/2006/relationships/hyperlink" Target="consultantplus://offline/ref=2A9643D6F6ACF3E73AC0F41EDA508AC34635D1CB4B864B747FFF6333B80218FB8180F873A9EBCCy4PEG" TargetMode="External"/><Relationship Id="rId1080" Type="http://schemas.openxmlformats.org/officeDocument/2006/relationships/hyperlink" Target="consultantplus://offline/ref=2A9643D6F6ACF3E73AC0FB15C4508AC34636D0C84F864B747FFF6333yBP8G" TargetMode="External"/><Relationship Id="rId38" Type="http://schemas.openxmlformats.org/officeDocument/2006/relationships/hyperlink" Target="consultantplus://offline/ref=D709038670218189951A3B49F2A12950262932425A1D3587CDF5E93CF93BFF78C27015D4654F3C33x6PAG" TargetMode="External"/><Relationship Id="rId103" Type="http://schemas.openxmlformats.org/officeDocument/2006/relationships/hyperlink" Target="consultantplus://offline/ref=D709038670218189951A3B49F2A129502F2F35425811688DC5ACE53EFE34A06FC53919D5654D3Ax3P2G" TargetMode="External"/><Relationship Id="rId310" Type="http://schemas.openxmlformats.org/officeDocument/2006/relationships/hyperlink" Target="consultantplus://offline/ref=D709038670218189951A3B49F2A129502629364D541C3587CDF5E93CF93BFF78C27015D4654D3C35x6PBG" TargetMode="External"/><Relationship Id="rId548" Type="http://schemas.openxmlformats.org/officeDocument/2006/relationships/hyperlink" Target="consultantplus://offline/ref=2A9643D6F6ACF3E73AC0FB15C4508AC34D30D2CC4C864B747FFF6333yBP8G" TargetMode="External"/><Relationship Id="rId755" Type="http://schemas.openxmlformats.org/officeDocument/2006/relationships/hyperlink" Target="consultantplus://offline/ref=2A9643D6F6ACF3E73AC0F41EDA508AC34437D7C84F864B747FFF6333B80218FB8180F873A9EBCFy4PCG" TargetMode="External"/><Relationship Id="rId962" Type="http://schemas.openxmlformats.org/officeDocument/2006/relationships/hyperlink" Target="consultantplus://offline/ref=2A9643D6F6ACF3E73AC0FB15C4508AC34636D0C84F864B747FFF6333yBP8G" TargetMode="External"/><Relationship Id="rId91" Type="http://schemas.openxmlformats.org/officeDocument/2006/relationships/hyperlink" Target="consultantplus://offline/ref=D709038670218189951A3B49F2A129502629324D591A3587CDF5E93CF93BFF78C27015D4654F3C39x6P9G" TargetMode="External"/><Relationship Id="rId187" Type="http://schemas.openxmlformats.org/officeDocument/2006/relationships/hyperlink" Target="consultantplus://offline/ref=D709038670218189951A3B49F2A12950212E304E5C11688DC5ACE53ExFPEG" TargetMode="External"/><Relationship Id="rId394" Type="http://schemas.openxmlformats.org/officeDocument/2006/relationships/hyperlink" Target="consultantplus://offline/ref=2A9643D6F6ACF3E73AC0FB15C4508AC34333D6C346DB417C26F361y3P4G" TargetMode="External"/><Relationship Id="rId408" Type="http://schemas.openxmlformats.org/officeDocument/2006/relationships/hyperlink" Target="consultantplus://offline/ref=2A9643D6F6ACF3E73AC0FB15C4508AC34437D0C24B8A167E77A66F31BF0D47EC86C9F472A9E9CF40y9P5G" TargetMode="External"/><Relationship Id="rId615" Type="http://schemas.openxmlformats.org/officeDocument/2006/relationships/hyperlink" Target="consultantplus://offline/ref=2A9643D6F6ACF3E73AC0FB15C4508AC34436D4CE4E84167E77A66F31BF0D47EC86C9F472A9EBCA40y9PAG" TargetMode="External"/><Relationship Id="rId822" Type="http://schemas.openxmlformats.org/officeDocument/2006/relationships/hyperlink" Target="consultantplus://offline/ref=2A9643D6F6ACF3E73AC0FB15C4508AC34636D0C84F864B747FFF6333yBP8G" TargetMode="External"/><Relationship Id="rId1038" Type="http://schemas.openxmlformats.org/officeDocument/2006/relationships/hyperlink" Target="consultantplus://offline/ref=2A9643D6F6ACF3E73AC0FB15C4508AC3473ED5CF46DB417C26F36134B75D0FFCC88CF973A9ECyCP8G" TargetMode="External"/><Relationship Id="rId254" Type="http://schemas.openxmlformats.org/officeDocument/2006/relationships/hyperlink" Target="consultantplus://offline/ref=D709038670218189951A3B49F2A12950262932425A1D3587CDF5E93CF93BFF78C27015D4654E3A30x6PDG" TargetMode="External"/><Relationship Id="rId699" Type="http://schemas.openxmlformats.org/officeDocument/2006/relationships/hyperlink" Target="consultantplus://offline/ref=2A9643D6F6ACF3E73AC0FB15C4508AC34437D5CF448D167E77A66F31BF0D47EC86C9F472A9EBCE4Ay9P0G" TargetMode="External"/><Relationship Id="rId1091" Type="http://schemas.openxmlformats.org/officeDocument/2006/relationships/hyperlink" Target="consultantplus://offline/ref=2A9643D6F6ACF3E73AC0FB15C4508AC34636D0C84F864B747FFF6333yBP8G" TargetMode="External"/><Relationship Id="rId1105" Type="http://schemas.openxmlformats.org/officeDocument/2006/relationships/hyperlink" Target="consultantplus://offline/ref=2A9643D6F6ACF3E73AC0FB15C4508AC3473ED5CF46DB417C26F361y3P4G" TargetMode="External"/><Relationship Id="rId49" Type="http://schemas.openxmlformats.org/officeDocument/2006/relationships/hyperlink" Target="consultantplus://offline/ref=D709038670218189951A3B49F2A12950262932425A1D3587CDF5E93CF93BFF78C27015D4654D3D39x6P8G" TargetMode="External"/><Relationship Id="rId114" Type="http://schemas.openxmlformats.org/officeDocument/2006/relationships/hyperlink" Target="consultantplus://offline/ref=D709038670218189951A3B49F2A129502E2B34435511688DC5ACE53EFE34A06FC53919D5654F34x3P8G" TargetMode="External"/><Relationship Id="rId461" Type="http://schemas.openxmlformats.org/officeDocument/2006/relationships/hyperlink" Target="consultantplus://offline/ref=2A9643D6F6ACF3E73AC0FB15C4508AC34436D4CE4E84167E77A66F31BF0D47EC86C9F474yAPCG" TargetMode="External"/><Relationship Id="rId559" Type="http://schemas.openxmlformats.org/officeDocument/2006/relationships/hyperlink" Target="consultantplus://offline/ref=E241AE207EF27085E061C592DF4A3F31B58452B40D0016523535F29CBDF1E17D570F4A8DBDADA0G5c5G" TargetMode="External"/><Relationship Id="rId766" Type="http://schemas.openxmlformats.org/officeDocument/2006/relationships/hyperlink" Target="consultantplus://offline/ref=2A9643D6F6ACF3E73AC0FB15C4508AC34636D0C84F864B747FFF6333B80218FB8180F873A9E9CEy4PFG" TargetMode="External"/><Relationship Id="rId198" Type="http://schemas.openxmlformats.org/officeDocument/2006/relationships/hyperlink" Target="consultantplus://offline/ref=D709038670218189951A3B49F2A129502E2F334D5F11688DC5ACE53EFE34A06FC53919D5654F3Ex3P7G" TargetMode="External"/><Relationship Id="rId321" Type="http://schemas.openxmlformats.org/officeDocument/2006/relationships/hyperlink" Target="consultantplus://offline/ref=D709038670218189951A3B49F2A129502520374F574C62859CA0E7x3P9G" TargetMode="External"/><Relationship Id="rId419" Type="http://schemas.openxmlformats.org/officeDocument/2006/relationships/hyperlink" Target="consultantplus://offline/ref=2A9643D6F6ACF3E73AC0FB15C4508AC34237D6CD4A864B747FFF6333B80218FB8180F873A8ECCFy4PAG" TargetMode="External"/><Relationship Id="rId626" Type="http://schemas.openxmlformats.org/officeDocument/2006/relationships/hyperlink" Target="consultantplus://offline/ref=2A9643D6F6ACF3E73AC0FB15C4508AC3473ED5CF46DB417C26F361y3P4G" TargetMode="External"/><Relationship Id="rId973" Type="http://schemas.openxmlformats.org/officeDocument/2006/relationships/hyperlink" Target="consultantplus://offline/ref=2A9643D6F6ACF3E73AC0E706D9508AC34D36D0C249864B747FFF6333yBP8G" TargetMode="External"/><Relationship Id="rId1049" Type="http://schemas.openxmlformats.org/officeDocument/2006/relationships/hyperlink" Target="consultantplus://offline/ref=2A9643D6F6ACF3E73AC0FB15C4508AC34436D5CD4B8C167E77A66F31BF0D47EC86C9F472A9EBCA4Cy9PBG" TargetMode="External"/><Relationship Id="rId833" Type="http://schemas.openxmlformats.org/officeDocument/2006/relationships/hyperlink" Target="consultantplus://offline/ref=2A9643D6F6ACF3E73AC0FB15C4508AC34437D0C24B8A167E77A66F31BF0D47EC86C9F472A9E9CF4Ay9P1G" TargetMode="External"/><Relationship Id="rId265" Type="http://schemas.openxmlformats.org/officeDocument/2006/relationships/hyperlink" Target="consultantplus://offline/ref=D709038670218189951A3B49F2A12950262932425A1D3587CDF5E93CF93BFF78C27015D0x6P0G" TargetMode="External"/><Relationship Id="rId472" Type="http://schemas.openxmlformats.org/officeDocument/2006/relationships/hyperlink" Target="consultantplus://offline/ref=2A9643D6F6ACF3E73AC0FB15C4508AC34436D4CE4E84167E77A66F31BF0D47EC86C9F47ByAPBG" TargetMode="External"/><Relationship Id="rId900" Type="http://schemas.openxmlformats.org/officeDocument/2006/relationships/hyperlink" Target="consultantplus://offline/ref=2A9643D6F6ACF3E73AC0FB15C4508AC34437D4CD458A167E77A66F31BF0D47EC86C9F472A9E9CC48y9PAG" TargetMode="External"/><Relationship Id="rId125" Type="http://schemas.openxmlformats.org/officeDocument/2006/relationships/hyperlink" Target="consultantplus://offline/ref=D709038670218189951A3B49F2A12950262832485A1E3587CDF5E93CF9x3PBG" TargetMode="External"/><Relationship Id="rId332" Type="http://schemas.openxmlformats.org/officeDocument/2006/relationships/hyperlink" Target="consultantplus://offline/ref=D709038670218189951A3B49F2A12950232F34425C11688DC5ACE53EFE34A06FC53919D5654F3Dx3P0G" TargetMode="External"/><Relationship Id="rId777" Type="http://schemas.openxmlformats.org/officeDocument/2006/relationships/hyperlink" Target="consultantplus://offline/ref=2A9643D6F6ACF3E73AC0F41EDA508AC34D32D7CD46DB417C26F36134B75D0FFCC88CF973A9E3yCPCG" TargetMode="External"/><Relationship Id="rId984" Type="http://schemas.openxmlformats.org/officeDocument/2006/relationships/hyperlink" Target="consultantplus://offline/ref=2A9643D6F6ACF3E73AC0F41EDA508AC34D32D7CD46DB417C26F36134B75D0FFCC88CF973A9EFyCP6G" TargetMode="External"/><Relationship Id="rId637" Type="http://schemas.openxmlformats.org/officeDocument/2006/relationships/hyperlink" Target="consultantplus://offline/ref=2A9643D6F6ACF3E73AC0F606D1508AC34034D4C849864B747FFF6333yBP8G" TargetMode="External"/><Relationship Id="rId844" Type="http://schemas.openxmlformats.org/officeDocument/2006/relationships/hyperlink" Target="consultantplus://offline/ref=2A9643D6F6ACF3E73AC0F606D1508AC3463ED0C844864B747FFF6333yBP8G" TargetMode="External"/><Relationship Id="rId276" Type="http://schemas.openxmlformats.org/officeDocument/2006/relationships/hyperlink" Target="consultantplus://offline/ref=D709038670218189951A275AEFA12950222E344C5811688DC5ACE53ExFPEG" TargetMode="External"/><Relationship Id="rId483" Type="http://schemas.openxmlformats.org/officeDocument/2006/relationships/hyperlink" Target="consultantplus://offline/ref=2A9643D6F6ACF3E73AC0FB15C4508AC34437D0C24B8A167E77A66F31BF0D47EC86C9F47ByAP1G" TargetMode="External"/><Relationship Id="rId690" Type="http://schemas.openxmlformats.org/officeDocument/2006/relationships/hyperlink" Target="consultantplus://offline/ref=2A9643D6F6ACF3E73AC0FB15C4508AC34436D4CE4E84167E77A66F31BF0D47EC86C9F472A9EBCA48y9PBG" TargetMode="External"/><Relationship Id="rId704" Type="http://schemas.openxmlformats.org/officeDocument/2006/relationships/hyperlink" Target="consultantplus://offline/ref=2A9643D6F6ACF3E73AC0FB15C4508AC34437D4CD458B167E77A66F31BF0D47EC86C9F472A9E9CE4Dy9P1G" TargetMode="External"/><Relationship Id="rId911" Type="http://schemas.openxmlformats.org/officeDocument/2006/relationships/hyperlink" Target="consultantplus://offline/ref=2A9643D6F6ACF3E73AC0FB15C4508AC34437D7CC458C167E77A66F31BFy0PDG" TargetMode="External"/><Relationship Id="rId40" Type="http://schemas.openxmlformats.org/officeDocument/2006/relationships/hyperlink" Target="consultantplus://offline/ref=D709038670218189951A3B49F2A129502F2F35425811688DC5ACE53EFE34A06FC53919D5654D35x3P5G" TargetMode="External"/><Relationship Id="rId136" Type="http://schemas.openxmlformats.org/officeDocument/2006/relationships/hyperlink" Target="consultantplus://offline/ref=D709038670218189951A3B49F2A129502629334C5E1B3587CDF5E93CF9x3PBG" TargetMode="External"/><Relationship Id="rId343" Type="http://schemas.openxmlformats.org/officeDocument/2006/relationships/hyperlink" Target="consultantplus://offline/ref=2A9643D6F6ACF3E73AC0FB15C4508AC3443ED3CE4A864B747FFF6333B80218FB8180F873A9EBCCy4PBG" TargetMode="External"/><Relationship Id="rId550" Type="http://schemas.openxmlformats.org/officeDocument/2006/relationships/hyperlink" Target="consultantplus://offline/ref=2A9643D6F6ACF3E73AC0FB15C4508AC34437D4CB4C8A167E77A66F31BFy0PDG" TargetMode="External"/><Relationship Id="rId788" Type="http://schemas.openxmlformats.org/officeDocument/2006/relationships/hyperlink" Target="consultantplus://offline/ref=2A9643D6F6ACF3E73AC0FB15C4508AC34636D0C84F864B747FFF6333yBP8G" TargetMode="External"/><Relationship Id="rId995" Type="http://schemas.openxmlformats.org/officeDocument/2006/relationships/hyperlink" Target="consultantplus://offline/ref=2A9643D6F6ACF3E73AC0FB15C4508AC34132D5C84F864B747FFF6333yBP8G" TargetMode="External"/><Relationship Id="rId203" Type="http://schemas.openxmlformats.org/officeDocument/2006/relationships/hyperlink" Target="consultantplus://offline/ref=D709038670218189951A3B49F2A129502629364A5F1D3587CDF5E93CF9x3PBG" TargetMode="External"/><Relationship Id="rId648" Type="http://schemas.openxmlformats.org/officeDocument/2006/relationships/hyperlink" Target="consultantplus://offline/ref=2A9643D6F6ACF3E73AC0FB15C4508AC3473ED5CF46DB417C26F361y3P4G" TargetMode="External"/><Relationship Id="rId855" Type="http://schemas.openxmlformats.org/officeDocument/2006/relationships/hyperlink" Target="consultantplus://offline/ref=2A9643D6F6ACF3E73AC0FB15C4508AC34034D2CB4A864B747FFF6333B80218FB8180F873A9EBCDy4P1G" TargetMode="External"/><Relationship Id="rId1040" Type="http://schemas.openxmlformats.org/officeDocument/2006/relationships/hyperlink" Target="consultantplus://offline/ref=2A9643D6F6ACF3E73AC0FB15C4508AC3473ED5CF46DB417C26F36134B75D0FFCC88CF973A9E3yCPCG" TargetMode="External"/><Relationship Id="rId287" Type="http://schemas.openxmlformats.org/officeDocument/2006/relationships/hyperlink" Target="consultantplus://offline/ref=D709038670218189951A3B49F2A129502521384B5D11688DC5ACE53EFE34A06FC53919D5654F3Ax3P1G" TargetMode="External"/><Relationship Id="rId410" Type="http://schemas.openxmlformats.org/officeDocument/2006/relationships/hyperlink" Target="consultantplus://offline/ref=2A9643D6F6ACF3E73AC0FB15C4508AC34437D0C24B8A167E77A66F31BF0D47EC86C9F472A9E9CC49y9P1G" TargetMode="External"/><Relationship Id="rId494" Type="http://schemas.openxmlformats.org/officeDocument/2006/relationships/hyperlink" Target="consultantplus://offline/ref=2A9643D6F6ACF3E73AC0FB15C4508AC3403ED4C249864B747FFF6333yBP8G" TargetMode="External"/><Relationship Id="rId508" Type="http://schemas.openxmlformats.org/officeDocument/2006/relationships/hyperlink" Target="consultantplus://offline/ref=2A9643D6F6ACF3E73AC0FB15C4508AC34C3ED3C84E864B747FFF6333yBP8G" TargetMode="External"/><Relationship Id="rId715" Type="http://schemas.openxmlformats.org/officeDocument/2006/relationships/hyperlink" Target="consultantplus://offline/ref=2A9643D6F6ACF3E73AC0FB15C4508AC3473ED5CF46DB417C26F361y3P4G" TargetMode="External"/><Relationship Id="rId922" Type="http://schemas.openxmlformats.org/officeDocument/2006/relationships/hyperlink" Target="consultantplus://offline/ref=2A9643D6F6ACF3E73AC0F41EDA508AC34232D6C946DB417C26F36134B75D0FFCC88CF973A9E9yCP9G" TargetMode="External"/><Relationship Id="rId147" Type="http://schemas.openxmlformats.org/officeDocument/2006/relationships/hyperlink" Target="consultantplus://offline/ref=D709038670218189951A3B49F2A129502428394F5511688DC5ACE53ExFPEG" TargetMode="External"/><Relationship Id="rId354" Type="http://schemas.openxmlformats.org/officeDocument/2006/relationships/hyperlink" Target="consultantplus://offline/ref=2A9643D6F6ACF3E73AC0FB15C4508AC34237D4C94B864B747FFF6333yBP8G" TargetMode="External"/><Relationship Id="rId799" Type="http://schemas.openxmlformats.org/officeDocument/2006/relationships/hyperlink" Target="consultantplus://offline/ref=2A9643D6F6ACF3E73AC0FB15C4508AC3473ED5CF46DB417C26F361y3P4G" TargetMode="External"/><Relationship Id="rId51" Type="http://schemas.openxmlformats.org/officeDocument/2006/relationships/hyperlink" Target="consultantplus://offline/ref=D709038670218189951A3B49F2A129502629364D541D3587CDF5E93CF93BFF78C27015D4654F3C39x6P9G" TargetMode="External"/><Relationship Id="rId561" Type="http://schemas.openxmlformats.org/officeDocument/2006/relationships/hyperlink" Target="consultantplus://offline/ref=E241AE207EF27085E061C881CA4A3F31BF8350BF070016523535F29CGBcDG" TargetMode="External"/><Relationship Id="rId659" Type="http://schemas.openxmlformats.org/officeDocument/2006/relationships/hyperlink" Target="consultantplus://offline/ref=2A9643D6F6ACF3E73AC0FB15C4508AC34233D1C84F864B747FFF6333yBP8G" TargetMode="External"/><Relationship Id="rId866" Type="http://schemas.openxmlformats.org/officeDocument/2006/relationships/hyperlink" Target="consultantplus://offline/ref=2A9643D6F6ACF3E73AC0FE1AC7508AC34436DACB45864B747FFF6333yBP8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229</Pages>
  <Words>107335</Words>
  <Characters>611812</Characters>
  <Application>Microsoft Office Word</Application>
  <DocSecurity>0</DocSecurity>
  <Lines>5098</Lines>
  <Paragraphs>1435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717712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Шендриков Игорь Викторович</dc:creator>
  <cp:keywords/>
  <dc:description/>
  <cp:lastModifiedBy>Паскаль Николай Сергеевич</cp:lastModifiedBy>
  <cp:revision>4</cp:revision>
  <dcterms:created xsi:type="dcterms:W3CDTF">2014-02-10T06:15:00Z</dcterms:created>
  <dcterms:modified xsi:type="dcterms:W3CDTF">2014-06-19T06:35:00Z</dcterms:modified>
</cp:coreProperties>
</file>