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B3C" w:rsidRPr="00C918C9" w:rsidRDefault="00C918C9" w:rsidP="00C918C9">
      <w:pPr>
        <w:pStyle w:val="a5"/>
        <w:spacing w:before="0" w:beforeAutospacing="0" w:after="0" w:afterAutospacing="0"/>
        <w:ind w:firstLine="709"/>
        <w:jc w:val="both"/>
        <w:rPr>
          <w:rStyle w:val="font5"/>
          <w:b/>
          <w:color w:val="000000"/>
          <w:sz w:val="32"/>
          <w:szCs w:val="28"/>
        </w:rPr>
      </w:pPr>
      <w:r>
        <w:rPr>
          <w:rStyle w:val="font3"/>
          <w:b/>
          <w:color w:val="000000"/>
          <w:sz w:val="28"/>
          <w:szCs w:val="28"/>
        </w:rPr>
        <w:t>Д</w:t>
      </w:r>
      <w:r w:rsidRPr="00C918C9">
        <w:rPr>
          <w:rStyle w:val="font3"/>
          <w:b/>
          <w:color w:val="000000"/>
          <w:sz w:val="28"/>
          <w:szCs w:val="28"/>
        </w:rPr>
        <w:t>ело по исковому заявлению о защите чести и достоинства, как возникшее из гражданских правоотношений, подлеж</w:t>
      </w:r>
      <w:r>
        <w:rPr>
          <w:rStyle w:val="font3"/>
          <w:b/>
          <w:color w:val="000000"/>
          <w:sz w:val="28"/>
          <w:szCs w:val="28"/>
        </w:rPr>
        <w:t>ит</w:t>
      </w:r>
      <w:r w:rsidRPr="00C918C9">
        <w:rPr>
          <w:rStyle w:val="font3"/>
          <w:b/>
          <w:color w:val="000000"/>
          <w:sz w:val="28"/>
          <w:szCs w:val="28"/>
        </w:rPr>
        <w:t xml:space="preserve"> рассмотрению военным судом в порядке гражданского судопроизводства</w:t>
      </w:r>
      <w:r>
        <w:rPr>
          <w:rStyle w:val="font3"/>
          <w:b/>
          <w:color w:val="000000"/>
          <w:sz w:val="28"/>
          <w:szCs w:val="28"/>
        </w:rPr>
        <w:t>.</w:t>
      </w:r>
    </w:p>
    <w:p w:rsidR="00C918C9" w:rsidRDefault="00C918C9" w:rsidP="00C918C9">
      <w:pPr>
        <w:pStyle w:val="a5"/>
        <w:spacing w:before="0" w:beforeAutospacing="0" w:after="0" w:afterAutospacing="0"/>
        <w:ind w:firstLine="709"/>
        <w:jc w:val="both"/>
        <w:rPr>
          <w:rStyle w:val="font3"/>
          <w:b/>
          <w:color w:val="000000"/>
          <w:sz w:val="28"/>
          <w:szCs w:val="28"/>
        </w:rPr>
      </w:pPr>
      <w:r>
        <w:rPr>
          <w:rStyle w:val="font3"/>
          <w:b/>
          <w:color w:val="000000"/>
          <w:sz w:val="28"/>
          <w:szCs w:val="28"/>
        </w:rPr>
        <w:t>С</w:t>
      </w:r>
      <w:r w:rsidRPr="00C918C9">
        <w:rPr>
          <w:rStyle w:val="font3"/>
          <w:b/>
          <w:color w:val="000000"/>
          <w:sz w:val="28"/>
          <w:szCs w:val="28"/>
        </w:rPr>
        <w:t>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w:t>
      </w:r>
      <w:r>
        <w:rPr>
          <w:rStyle w:val="font3"/>
          <w:b/>
          <w:color w:val="000000"/>
          <w:sz w:val="28"/>
          <w:szCs w:val="28"/>
        </w:rPr>
        <w:t>.</w:t>
      </w:r>
    </w:p>
    <w:p w:rsidR="00C918C9" w:rsidRPr="00C918C9" w:rsidRDefault="00C918C9" w:rsidP="00C918C9">
      <w:pPr>
        <w:pStyle w:val="a5"/>
        <w:spacing w:before="0" w:beforeAutospacing="0" w:after="0" w:afterAutospacing="0"/>
        <w:ind w:firstLine="709"/>
        <w:jc w:val="both"/>
        <w:rPr>
          <w:rStyle w:val="font5"/>
          <w:b/>
          <w:color w:val="000000"/>
          <w:sz w:val="32"/>
          <w:szCs w:val="28"/>
        </w:rPr>
      </w:pPr>
    </w:p>
    <w:p w:rsidR="007F4B3C" w:rsidRPr="007F4B3C" w:rsidRDefault="007F4B3C" w:rsidP="007F4B3C">
      <w:pPr>
        <w:pStyle w:val="a5"/>
        <w:spacing w:before="0" w:beforeAutospacing="0" w:after="0" w:afterAutospacing="0"/>
        <w:jc w:val="center"/>
        <w:rPr>
          <w:rStyle w:val="font5"/>
          <w:b/>
          <w:color w:val="000000"/>
          <w:sz w:val="32"/>
          <w:szCs w:val="28"/>
        </w:rPr>
      </w:pPr>
      <w:r w:rsidRPr="007F4B3C">
        <w:rPr>
          <w:rStyle w:val="font5"/>
          <w:b/>
          <w:color w:val="000000"/>
          <w:sz w:val="32"/>
          <w:szCs w:val="28"/>
        </w:rPr>
        <w:t>ВЕРХОВНЫЙ СУД</w:t>
      </w:r>
    </w:p>
    <w:p w:rsidR="007F4B3C" w:rsidRPr="007F4B3C" w:rsidRDefault="007F4B3C" w:rsidP="007F4B3C">
      <w:pPr>
        <w:pStyle w:val="a5"/>
        <w:spacing w:before="0" w:beforeAutospacing="0" w:after="0" w:afterAutospacing="0"/>
        <w:jc w:val="center"/>
        <w:rPr>
          <w:b/>
          <w:color w:val="000000"/>
          <w:sz w:val="32"/>
          <w:szCs w:val="28"/>
        </w:rPr>
      </w:pPr>
      <w:r w:rsidRPr="007F4B3C">
        <w:rPr>
          <w:rStyle w:val="font5"/>
          <w:b/>
          <w:color w:val="000000"/>
          <w:sz w:val="32"/>
          <w:szCs w:val="28"/>
        </w:rPr>
        <w:t>РОССИЙСКОЙ ФЕДЕРАЦИИ</w:t>
      </w:r>
    </w:p>
    <w:p w:rsidR="007F4B3C" w:rsidRDefault="007F4B3C" w:rsidP="007F4B3C">
      <w:pPr>
        <w:pStyle w:val="a5"/>
        <w:spacing w:before="0" w:beforeAutospacing="0" w:after="0" w:afterAutospacing="0"/>
        <w:jc w:val="right"/>
        <w:rPr>
          <w:rStyle w:val="font3"/>
          <w:color w:val="000000"/>
          <w:sz w:val="28"/>
          <w:szCs w:val="28"/>
        </w:rPr>
      </w:pPr>
    </w:p>
    <w:p w:rsidR="007F4B3C" w:rsidRPr="007F4B3C" w:rsidRDefault="007F4B3C" w:rsidP="007F4B3C">
      <w:pPr>
        <w:pStyle w:val="a5"/>
        <w:spacing w:before="0" w:beforeAutospacing="0" w:after="0" w:afterAutospacing="0"/>
        <w:jc w:val="right"/>
        <w:rPr>
          <w:color w:val="000000"/>
          <w:sz w:val="28"/>
          <w:szCs w:val="28"/>
        </w:rPr>
      </w:pPr>
      <w:r w:rsidRPr="007F4B3C">
        <w:rPr>
          <w:rStyle w:val="font3"/>
          <w:color w:val="000000"/>
          <w:sz w:val="28"/>
          <w:szCs w:val="28"/>
        </w:rPr>
        <w:t>№201-КГ17-35</w:t>
      </w:r>
    </w:p>
    <w:p w:rsidR="007F4B3C" w:rsidRDefault="007F4B3C" w:rsidP="007F4B3C">
      <w:pPr>
        <w:pStyle w:val="a5"/>
        <w:spacing w:before="0" w:beforeAutospacing="0" w:after="0" w:afterAutospacing="0"/>
        <w:jc w:val="center"/>
        <w:rPr>
          <w:rStyle w:val="font4"/>
          <w:color w:val="000000"/>
          <w:sz w:val="28"/>
          <w:szCs w:val="28"/>
        </w:rPr>
      </w:pPr>
      <w:r w:rsidRPr="007F4B3C">
        <w:rPr>
          <w:rStyle w:val="font4"/>
          <w:color w:val="000000"/>
          <w:sz w:val="28"/>
          <w:szCs w:val="28"/>
        </w:rPr>
        <w:t>ОПРЕДЕЛЕНИЕ</w:t>
      </w:r>
    </w:p>
    <w:p w:rsidR="007F4B3C" w:rsidRDefault="007F4B3C" w:rsidP="007F4B3C">
      <w:pPr>
        <w:pStyle w:val="a5"/>
        <w:spacing w:before="0" w:beforeAutospacing="0" w:after="0" w:afterAutospacing="0"/>
        <w:jc w:val="both"/>
        <w:rPr>
          <w:color w:val="000000"/>
          <w:sz w:val="28"/>
          <w:szCs w:val="28"/>
        </w:rPr>
      </w:pPr>
    </w:p>
    <w:p w:rsidR="007F4B3C" w:rsidRPr="007F4B3C" w:rsidRDefault="007F4B3C" w:rsidP="007F4B3C">
      <w:pPr>
        <w:pStyle w:val="a5"/>
        <w:spacing w:before="0" w:beforeAutospacing="0" w:after="0" w:afterAutospacing="0"/>
        <w:jc w:val="both"/>
        <w:rPr>
          <w:color w:val="000000"/>
          <w:sz w:val="28"/>
          <w:szCs w:val="28"/>
        </w:rPr>
      </w:pPr>
      <w:r w:rsidRPr="007F4B3C">
        <w:rPr>
          <w:rStyle w:val="font3"/>
          <w:color w:val="000000"/>
          <w:sz w:val="28"/>
          <w:szCs w:val="28"/>
        </w:rPr>
        <w:t>г. Москва</w:t>
      </w:r>
      <w:r w:rsidRPr="007F4B3C">
        <w:rPr>
          <w:rStyle w:val="font2"/>
          <w:color w:val="000000"/>
          <w:sz w:val="28"/>
          <w:szCs w:val="28"/>
        </w:rPr>
        <w:t xml:space="preserve">                                                      </w:t>
      </w:r>
      <w:r>
        <w:rPr>
          <w:rStyle w:val="font2"/>
          <w:color w:val="000000"/>
          <w:sz w:val="28"/>
          <w:szCs w:val="28"/>
        </w:rPr>
        <w:t xml:space="preserve">        </w:t>
      </w:r>
      <w:r w:rsidRPr="007F4B3C">
        <w:rPr>
          <w:rStyle w:val="font2"/>
          <w:color w:val="000000"/>
          <w:sz w:val="28"/>
          <w:szCs w:val="28"/>
        </w:rPr>
        <w:t>                   </w:t>
      </w:r>
      <w:r w:rsidRPr="007F4B3C">
        <w:rPr>
          <w:rStyle w:val="apple-converted-space"/>
          <w:color w:val="000000"/>
          <w:sz w:val="28"/>
          <w:szCs w:val="28"/>
        </w:rPr>
        <w:t> </w:t>
      </w:r>
      <w:r w:rsidRPr="007F4B3C">
        <w:rPr>
          <w:rStyle w:val="font3"/>
          <w:color w:val="000000"/>
          <w:sz w:val="28"/>
          <w:szCs w:val="28"/>
        </w:rPr>
        <w:t>5 октября 2017 г.</w:t>
      </w:r>
    </w:p>
    <w:p w:rsidR="007F4B3C" w:rsidRDefault="007F4B3C" w:rsidP="007F4B3C">
      <w:pPr>
        <w:pStyle w:val="a5"/>
        <w:spacing w:before="0" w:beforeAutospacing="0" w:after="0" w:afterAutospacing="0"/>
        <w:ind w:firstLine="709"/>
        <w:jc w:val="both"/>
        <w:rPr>
          <w:rStyle w:val="font3"/>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Судебная коллегия по делам военнослужащих Верховного Суда Российской Федерации в составе</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председательствующего Крупнова И.В.,</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судей Воронова А.В., </w:t>
      </w:r>
      <w:proofErr w:type="spellStart"/>
      <w:r w:rsidRPr="007F4B3C">
        <w:rPr>
          <w:rStyle w:val="font3"/>
          <w:color w:val="000000"/>
          <w:sz w:val="28"/>
          <w:szCs w:val="28"/>
        </w:rPr>
        <w:t>Сокерина</w:t>
      </w:r>
      <w:proofErr w:type="spellEnd"/>
      <w:r w:rsidRPr="007F4B3C">
        <w:rPr>
          <w:rStyle w:val="font3"/>
          <w:color w:val="000000"/>
          <w:sz w:val="28"/>
          <w:szCs w:val="28"/>
        </w:rPr>
        <w:t xml:space="preserve"> С.Г.</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при секретаре </w:t>
      </w:r>
      <w:proofErr w:type="spellStart"/>
      <w:r w:rsidRPr="007F4B3C">
        <w:rPr>
          <w:rStyle w:val="font3"/>
          <w:color w:val="000000"/>
          <w:sz w:val="28"/>
          <w:szCs w:val="28"/>
        </w:rPr>
        <w:t>Лупянниковой</w:t>
      </w:r>
      <w:proofErr w:type="spellEnd"/>
      <w:r w:rsidRPr="007F4B3C">
        <w:rPr>
          <w:rStyle w:val="font3"/>
          <w:color w:val="000000"/>
          <w:sz w:val="28"/>
          <w:szCs w:val="28"/>
        </w:rPr>
        <w:t xml:space="preserve"> Л.В. рассмотрела в открытом судебном заседании дело по кассационной жалобе представителя командира войсковой части 9599 </w:t>
      </w:r>
      <w:proofErr w:type="spellStart"/>
      <w:r w:rsidRPr="007F4B3C">
        <w:rPr>
          <w:rStyle w:val="font3"/>
          <w:color w:val="000000"/>
          <w:sz w:val="28"/>
          <w:szCs w:val="28"/>
        </w:rPr>
        <w:t>Куткового</w:t>
      </w:r>
      <w:proofErr w:type="spellEnd"/>
      <w:r w:rsidRPr="007F4B3C">
        <w:rPr>
          <w:rStyle w:val="font3"/>
          <w:color w:val="000000"/>
          <w:sz w:val="28"/>
          <w:szCs w:val="28"/>
        </w:rPr>
        <w:t xml:space="preserve"> Д.И. на апелляционное определение Московского окружного военного суда от 26 января 2017 г. по административному исковому заявлению бывшей военнослужащей войсковой части 9599 рядового запаса Максиной Екатерины Георгиевны о защите чести и достоинства, признании незаключенным с ней контракта о прохождении</w:t>
      </w:r>
      <w:proofErr w:type="gramEnd"/>
      <w:r w:rsidRPr="007F4B3C">
        <w:rPr>
          <w:rStyle w:val="font3"/>
          <w:color w:val="000000"/>
          <w:sz w:val="28"/>
          <w:szCs w:val="28"/>
        </w:rPr>
        <w:t xml:space="preserve"> военной службы и компенсации морального вреда.</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объяснения представителя командира войсковой части 9599 </w:t>
      </w:r>
      <w:proofErr w:type="spellStart"/>
      <w:r w:rsidRPr="007F4B3C">
        <w:rPr>
          <w:rStyle w:val="font3"/>
          <w:color w:val="000000"/>
          <w:sz w:val="28"/>
          <w:szCs w:val="28"/>
        </w:rPr>
        <w:t>Куткового</w:t>
      </w:r>
      <w:proofErr w:type="spellEnd"/>
      <w:r w:rsidRPr="007F4B3C">
        <w:rPr>
          <w:rStyle w:val="font3"/>
          <w:color w:val="000000"/>
          <w:sz w:val="28"/>
          <w:szCs w:val="28"/>
        </w:rPr>
        <w:t xml:space="preserve"> Д.И., </w:t>
      </w:r>
      <w:proofErr w:type="spellStart"/>
      <w:r w:rsidRPr="007F4B3C">
        <w:rPr>
          <w:rStyle w:val="font3"/>
          <w:color w:val="000000"/>
          <w:sz w:val="28"/>
          <w:szCs w:val="28"/>
        </w:rPr>
        <w:t>врио</w:t>
      </w:r>
      <w:proofErr w:type="spellEnd"/>
      <w:r w:rsidRPr="007F4B3C">
        <w:rPr>
          <w:rStyle w:val="font3"/>
          <w:color w:val="000000"/>
          <w:sz w:val="28"/>
          <w:szCs w:val="28"/>
        </w:rPr>
        <w:t xml:space="preserve"> начальника отделения войсковой части 9599 Григорьева С.А. в обоснование доводов кассационной жалобы, возражения представителя Максиной Е.Г. - Максиной О.Е. против доводов кассационной жалобы, Судебная коллегия по</w:t>
      </w:r>
      <w:proofErr w:type="gramEnd"/>
      <w:r w:rsidRPr="007F4B3C">
        <w:rPr>
          <w:rStyle w:val="font3"/>
          <w:color w:val="000000"/>
          <w:sz w:val="28"/>
          <w:szCs w:val="28"/>
        </w:rPr>
        <w:t xml:space="preserve"> делам военнослужащих</w:t>
      </w:r>
    </w:p>
    <w:p w:rsidR="007F4B3C" w:rsidRDefault="007F4B3C" w:rsidP="007F4B3C">
      <w:pPr>
        <w:pStyle w:val="a5"/>
        <w:spacing w:before="0" w:beforeAutospacing="0" w:after="0" w:afterAutospacing="0"/>
        <w:jc w:val="center"/>
        <w:rPr>
          <w:rStyle w:val="font3"/>
          <w:color w:val="000000"/>
          <w:sz w:val="28"/>
          <w:szCs w:val="28"/>
        </w:rPr>
      </w:pPr>
      <w:r w:rsidRPr="007F4B3C">
        <w:rPr>
          <w:rStyle w:val="font3"/>
          <w:color w:val="000000"/>
          <w:sz w:val="28"/>
          <w:szCs w:val="28"/>
        </w:rPr>
        <w:t>установила:</w:t>
      </w:r>
    </w:p>
    <w:p w:rsidR="007F4B3C" w:rsidRPr="007F4B3C" w:rsidRDefault="007F4B3C" w:rsidP="007F4B3C">
      <w:pPr>
        <w:pStyle w:val="a5"/>
        <w:spacing w:before="0" w:beforeAutospacing="0" w:after="0" w:afterAutospacing="0"/>
        <w:jc w:val="center"/>
        <w:rPr>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решением 235 гарнизонного военного суда от 16 сентября 2016 г. </w:t>
      </w:r>
      <w:proofErr w:type="gramStart"/>
      <w:r w:rsidRPr="007F4B3C">
        <w:rPr>
          <w:rStyle w:val="font3"/>
          <w:color w:val="000000"/>
          <w:sz w:val="28"/>
          <w:szCs w:val="28"/>
        </w:rPr>
        <w:t>Максиной</w:t>
      </w:r>
      <w:proofErr w:type="gramEnd"/>
      <w:r w:rsidRPr="007F4B3C">
        <w:rPr>
          <w:rStyle w:val="font3"/>
          <w:color w:val="000000"/>
          <w:sz w:val="28"/>
          <w:szCs w:val="28"/>
        </w:rPr>
        <w:t xml:space="preserve"> Е.Г. отказано в удовлетворении административного искового заявления, в котором она просила: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b/>
          <w:color w:val="000000"/>
          <w:sz w:val="28"/>
          <w:szCs w:val="28"/>
        </w:rPr>
        <w:t>признать порочащими ее честь достоинство сведения, содержащиеся в характеристике</w:t>
      </w:r>
      <w:r w:rsidRPr="007F4B3C">
        <w:rPr>
          <w:rStyle w:val="font3"/>
          <w:color w:val="000000"/>
          <w:sz w:val="28"/>
          <w:szCs w:val="28"/>
        </w:rPr>
        <w:t>, составленной на нее начальником отделения войсковой части 9599, а саму характеристику отменить;</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lastRenderedPageBreak/>
        <w:t>признать незаключенным с нею контракт о прохождении военной службы;</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обязать войсковую часть 9599 возвратить ее личное дело в Управление ФСБ России по Ульяновской области и снять запрет на прохождение службы в органах ФСБ России;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взыскать с воинской части денежную компенсацию морального вреда в размере 50000 рублей и судебные расходы в размере 14008 рублей 70 копеек.</w:t>
      </w: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Апелляционным определением Московского окружного военного суда от 26 января 2017 г. </w:t>
      </w:r>
      <w:r w:rsidRPr="00C918C9">
        <w:rPr>
          <w:rStyle w:val="font3"/>
          <w:b/>
          <w:color w:val="000000"/>
          <w:sz w:val="28"/>
          <w:szCs w:val="28"/>
        </w:rPr>
        <w:t>решение отменено в части</w:t>
      </w:r>
      <w:r w:rsidRPr="007F4B3C">
        <w:rPr>
          <w:rStyle w:val="font3"/>
          <w:color w:val="000000"/>
          <w:sz w:val="28"/>
          <w:szCs w:val="28"/>
        </w:rPr>
        <w:t xml:space="preserve"> оспаривания Максиной Е.Г. </w:t>
      </w:r>
      <w:r w:rsidRPr="00C918C9">
        <w:rPr>
          <w:rStyle w:val="font3"/>
          <w:b/>
          <w:color w:val="000000"/>
          <w:sz w:val="28"/>
          <w:szCs w:val="28"/>
        </w:rPr>
        <w:t>сведений, изложенных в ее служебной характеристике</w:t>
      </w:r>
      <w:r w:rsidRPr="007F4B3C">
        <w:rPr>
          <w:rStyle w:val="font3"/>
          <w:color w:val="000000"/>
          <w:sz w:val="28"/>
          <w:szCs w:val="28"/>
        </w:rPr>
        <w:t>, и по делу в этой части принято новое решение, которым на командира войсковой части 9599 возложена обязанность составить на административного истца объективную характеристику за период прохождения военной службы в воинской части, отозвав ранее составленную характеристику</w:t>
      </w:r>
      <w:proofErr w:type="gramEnd"/>
      <w:r w:rsidRPr="007F4B3C">
        <w:rPr>
          <w:rStyle w:val="font3"/>
          <w:color w:val="000000"/>
          <w:sz w:val="28"/>
          <w:szCs w:val="28"/>
        </w:rPr>
        <w:t xml:space="preserve">, </w:t>
      </w:r>
      <w:proofErr w:type="gramStart"/>
      <w:r w:rsidRPr="007F4B3C">
        <w:rPr>
          <w:rStyle w:val="font3"/>
          <w:color w:val="000000"/>
          <w:sz w:val="28"/>
          <w:szCs w:val="28"/>
        </w:rPr>
        <w:t>и с воинской части взысканы в пользу Максиной Е.Г. судебные расходы в размере 7000 рублей.</w:t>
      </w:r>
      <w:proofErr w:type="gramEnd"/>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Определением судьи Московского окружного военного суда от 12 мая 2017 г. в передаче кассационной жалобы представителя воинской должностного лица для рассмотрения в судебном заседании суда кассационной инстанции отказано.</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В кассационной жалобе представитель командира войсковой части 9599 </w:t>
      </w:r>
      <w:proofErr w:type="spellStart"/>
      <w:r w:rsidRPr="007F4B3C">
        <w:rPr>
          <w:rStyle w:val="font3"/>
          <w:color w:val="000000"/>
          <w:sz w:val="28"/>
          <w:szCs w:val="28"/>
        </w:rPr>
        <w:t>Кутковой</w:t>
      </w:r>
      <w:proofErr w:type="spellEnd"/>
      <w:r w:rsidRPr="007F4B3C">
        <w:rPr>
          <w:rStyle w:val="font3"/>
          <w:color w:val="000000"/>
          <w:sz w:val="28"/>
          <w:szCs w:val="28"/>
        </w:rPr>
        <w:t xml:space="preserve"> Д.И. просит об отмене апелляционного определения в части удовлетворенных требований.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В обоснование жалобы представитель воинского должностного лица, анализируя положения Гражданского кодекса Российской Федерации (далее - ГК РФ), постановления Пленума Верховного Суда Российской Федерации от 24 февраля 2005 г. № 3 «О судебной </w:t>
      </w:r>
      <w:proofErr w:type="gramStart"/>
      <w:r w:rsidRPr="007F4B3C">
        <w:rPr>
          <w:rStyle w:val="font3"/>
          <w:color w:val="000000"/>
          <w:sz w:val="28"/>
          <w:szCs w:val="28"/>
        </w:rPr>
        <w:t>практике</w:t>
      </w:r>
      <w:proofErr w:type="gramEnd"/>
      <w:r w:rsidRPr="007F4B3C">
        <w:rPr>
          <w:rStyle w:val="font3"/>
          <w:color w:val="000000"/>
          <w:sz w:val="28"/>
          <w:szCs w:val="28"/>
        </w:rPr>
        <w:t xml:space="preserve"> о защите чести и достоинства граждан, а также деловой репутации граждан и юридических лиц» и Обзора практики рассмотрения судами дел по спорам о защите чести, достоинства граждан и деловой </w:t>
      </w:r>
      <w:proofErr w:type="gramStart"/>
      <w:r w:rsidRPr="007F4B3C">
        <w:rPr>
          <w:rStyle w:val="font3"/>
          <w:color w:val="000000"/>
          <w:sz w:val="28"/>
          <w:szCs w:val="28"/>
        </w:rPr>
        <w:t>репутации, утвержденного Президиумом Верховного Суда Российской Федерации от 16 марта 2016 г., указывает на необоснованное возложение судом апелляционной инстанции обязанности на командира воинской части по отзыву характеристики, которая на самом деле является объективной, и отсутствие в апелляционном определении мотивов, по котором отвергнуты ряд доказательств, исследованных в суде первой инстанции.</w:t>
      </w:r>
      <w:proofErr w:type="gramEnd"/>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Представитель командира воинской части также указывает в жалобе, что судом апелляционной инстанции, несмотря на заявленные Максиной Е.Г. требования, не признавались незаконными какие-либо действия должностных лиц по составлению служебной характеристики, а сведения, содержащиеся в ней, - порочащими ее честь и достоинство.</w:t>
      </w:r>
      <w:proofErr w:type="gramEnd"/>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Кроме того, в жалобе обращается внимание на то, что в Кодексе административного судопроизводства Российской Федерации определен исчерпывающий перечень дел, рассматриваемых судами в порядке административного судопроизводства, а также закреплено, что дела, не </w:t>
      </w:r>
      <w:r w:rsidRPr="007F4B3C">
        <w:rPr>
          <w:rStyle w:val="font3"/>
          <w:color w:val="000000"/>
          <w:sz w:val="28"/>
          <w:szCs w:val="28"/>
        </w:rPr>
        <w:lastRenderedPageBreak/>
        <w:t>вошедшие в этот перечень, не подлежат рассмотрению в порядке административного судопроизводства.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Определением судьи Верховного Суда Российской Федерации от 15 сентября 2017 г. кассационная жалоба с делом передана для рассмотрения в судебном заседании суда кассационной инстанции.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Рассмотрев материалы дела, обсудив доводы кассационной жалобы, выслушав стороны, Судебная коллегия по делам военнослужащих приходит к следующим выводам.</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Из материалов дела следует, что 8 декабря 2015 г. </w:t>
      </w:r>
      <w:proofErr w:type="spellStart"/>
      <w:r w:rsidRPr="007F4B3C">
        <w:rPr>
          <w:rStyle w:val="font3"/>
          <w:color w:val="000000"/>
          <w:sz w:val="28"/>
          <w:szCs w:val="28"/>
        </w:rPr>
        <w:t>врио</w:t>
      </w:r>
      <w:proofErr w:type="spellEnd"/>
      <w:r w:rsidRPr="007F4B3C">
        <w:rPr>
          <w:rStyle w:val="font3"/>
          <w:color w:val="000000"/>
          <w:sz w:val="28"/>
          <w:szCs w:val="28"/>
        </w:rPr>
        <w:t xml:space="preserve"> начальника отделения войсковой части 9599 составил служебную характеристику на </w:t>
      </w:r>
      <w:proofErr w:type="spellStart"/>
      <w:proofErr w:type="gramStart"/>
      <w:r w:rsidRPr="007F4B3C">
        <w:rPr>
          <w:rStyle w:val="font3"/>
          <w:color w:val="000000"/>
          <w:sz w:val="28"/>
          <w:szCs w:val="28"/>
        </w:rPr>
        <w:t>Мак-сину</w:t>
      </w:r>
      <w:proofErr w:type="spellEnd"/>
      <w:proofErr w:type="gramEnd"/>
      <w:r w:rsidRPr="007F4B3C">
        <w:rPr>
          <w:rStyle w:val="font3"/>
          <w:color w:val="000000"/>
          <w:sz w:val="28"/>
          <w:szCs w:val="28"/>
        </w:rPr>
        <w:t xml:space="preserve"> Е.Г., ознакомившись с которой последняя посчитала, что содержащиеся в характеристике сведения не соответствуют действительности, порочат ее честь и достоинство.</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 связи с этим Максина Е.Г. обратилась в суд с заявлением, в котором в том числе просила признать сведения, содержащиеся в указанной характеристике, не соответствующими действительности, порочащими ее честь и достоинство.</w:t>
      </w:r>
    </w:p>
    <w:p w:rsidR="007F4B3C" w:rsidRPr="007F4B3C" w:rsidRDefault="00C918C9" w:rsidP="007F4B3C">
      <w:pPr>
        <w:pStyle w:val="a5"/>
        <w:spacing w:before="0" w:beforeAutospacing="0" w:after="0" w:afterAutospacing="0"/>
        <w:ind w:firstLine="709"/>
        <w:jc w:val="both"/>
        <w:rPr>
          <w:color w:val="000000"/>
          <w:sz w:val="28"/>
          <w:szCs w:val="28"/>
        </w:rPr>
      </w:pPr>
      <w:r>
        <w:rPr>
          <w:rStyle w:val="font3"/>
          <w:color w:val="000000"/>
          <w:sz w:val="28"/>
          <w:szCs w:val="28"/>
        </w:rPr>
        <w:t xml:space="preserve">Согласно </w:t>
      </w:r>
      <w:proofErr w:type="gramStart"/>
      <w:r>
        <w:rPr>
          <w:rStyle w:val="font3"/>
          <w:color w:val="000000"/>
          <w:sz w:val="28"/>
          <w:szCs w:val="28"/>
        </w:rPr>
        <w:t>ч</w:t>
      </w:r>
      <w:proofErr w:type="gramEnd"/>
      <w:r>
        <w:rPr>
          <w:rStyle w:val="font3"/>
          <w:color w:val="000000"/>
          <w:sz w:val="28"/>
          <w:szCs w:val="28"/>
        </w:rPr>
        <w:t>. 1 ст. 152 ГК</w:t>
      </w:r>
      <w:r w:rsidR="007F4B3C" w:rsidRPr="007F4B3C">
        <w:rPr>
          <w:rStyle w:val="font3"/>
          <w:color w:val="000000"/>
          <w:sz w:val="28"/>
          <w:szCs w:val="28"/>
        </w:rPr>
        <w:t xml:space="preserve"> РФ гражданин вправе требовать по суду опровержения порочащих его честь, достоинство или деловую репутацию сведений.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Исковые дела по спорам, возникающим из гражданских правоотношений, в силу </w:t>
      </w:r>
      <w:proofErr w:type="gramStart"/>
      <w:r w:rsidRPr="007F4B3C">
        <w:rPr>
          <w:rStyle w:val="font3"/>
          <w:color w:val="000000"/>
          <w:sz w:val="28"/>
          <w:szCs w:val="28"/>
        </w:rPr>
        <w:t>ч</w:t>
      </w:r>
      <w:proofErr w:type="gramEnd"/>
      <w:r w:rsidRPr="007F4B3C">
        <w:rPr>
          <w:rStyle w:val="font3"/>
          <w:color w:val="000000"/>
          <w:sz w:val="28"/>
          <w:szCs w:val="28"/>
        </w:rPr>
        <w:t>. 1 ст. 1, п. 1 ч. 1 ст. 22 ГПК РФ являются гражданскими делами, производство по которым осуществляется по правилам, установленным Гражданским процессуальным кодексом Российской Федерации.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Следовательно, дело по исковому заявлению Максиной Е.Г. о защите чести и достоинства, как возникшее из гражданских правоотношений, подлежало рассмотрению военным судом в порядке гражданского судопроизводства.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Между тем, как усматривается из материалов дела, оно было принято к производству суда и рассмотрено в порядке, установленным Кодексом административного судопроизводства Российской Федерации, в том числе в части искового заявления о защите чести и достоинства.</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Согласно п. 1 ч. 1 ст. 128 Кодекса административного судопроизводства Российской </w:t>
      </w:r>
      <w:proofErr w:type="gramStart"/>
      <w:r w:rsidRPr="007F4B3C">
        <w:rPr>
          <w:rStyle w:val="font3"/>
          <w:color w:val="000000"/>
          <w:sz w:val="28"/>
          <w:szCs w:val="28"/>
        </w:rPr>
        <w:t>Федерации</w:t>
      </w:r>
      <w:proofErr w:type="gramEnd"/>
      <w:r w:rsidRPr="007F4B3C">
        <w:rPr>
          <w:rStyle w:val="font3"/>
          <w:color w:val="000000"/>
          <w:sz w:val="28"/>
          <w:szCs w:val="28"/>
        </w:rPr>
        <w:t xml:space="preserve"> если иное не предусмотрено настоящим Кодексом, судья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 поскольку это заявление рассматривается и разрешается в ином судебном порядке, в том числе судом в порядке гражданского или уголовного судопроизводства либо арбитражным судом в порядке, предусмотренном арбитражным процессуальным законодательством.</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Данное обстоятельство, несмотря на установленную </w:t>
      </w:r>
      <w:proofErr w:type="gramStart"/>
      <w:r w:rsidRPr="007F4B3C">
        <w:rPr>
          <w:rStyle w:val="font3"/>
          <w:color w:val="000000"/>
          <w:sz w:val="28"/>
          <w:szCs w:val="28"/>
        </w:rPr>
        <w:t>ч</w:t>
      </w:r>
      <w:proofErr w:type="gramEnd"/>
      <w:r w:rsidRPr="007F4B3C">
        <w:rPr>
          <w:rStyle w:val="font3"/>
          <w:color w:val="000000"/>
          <w:sz w:val="28"/>
          <w:szCs w:val="28"/>
        </w:rPr>
        <w:t xml:space="preserve">. 1 ст. 308 Кодексом административного судопроизводства Российской Федерации </w:t>
      </w:r>
      <w:r w:rsidRPr="007F4B3C">
        <w:rPr>
          <w:rStyle w:val="font3"/>
          <w:color w:val="000000"/>
          <w:sz w:val="28"/>
          <w:szCs w:val="28"/>
        </w:rPr>
        <w:lastRenderedPageBreak/>
        <w:t>обязанность рассмотреть дело в полном объеме, судом апелляционной инстанции оставлено без внимания.</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В результате, дело в части требований Максиной Е.Г. о защите чести и достоинства рассмотрено с нарушением правил подведомственности.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 xml:space="preserve">Допущенные нарушения повлияли на исход дела и без их устранения невозможны восстановление и защита нарушенных прав заявителя, а также защита охраняемых законом публичных интересов, в </w:t>
      </w:r>
      <w:proofErr w:type="gramStart"/>
      <w:r w:rsidRPr="007F4B3C">
        <w:rPr>
          <w:rStyle w:val="font3"/>
          <w:color w:val="000000"/>
          <w:sz w:val="28"/>
          <w:szCs w:val="28"/>
        </w:rPr>
        <w:t>связи</w:t>
      </w:r>
      <w:proofErr w:type="gramEnd"/>
      <w:r w:rsidRPr="007F4B3C">
        <w:rPr>
          <w:rStyle w:val="font3"/>
          <w:color w:val="000000"/>
          <w:sz w:val="28"/>
          <w:szCs w:val="28"/>
        </w:rPr>
        <w:t xml:space="preserve"> с чем в силу ст. 328 Кодекса административного судопроизводства Российской Федерации обжалуемое апелляционное определение окружного военного суда подлежит отмене, а дело в части удовлетворенных требований - направлению на новое рассмотрение в суд апелляционной инстанции.</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При новом судебном рассмотрении суду апелляционной инстанции надлежит дать оценку правомерности и обоснованности исследования гарнизонным военным судом в судебном заседании личного дела Максиной Е.Г.</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7F4B3C" w:rsidRDefault="007F4B3C" w:rsidP="007F4B3C">
      <w:pPr>
        <w:pStyle w:val="a5"/>
        <w:spacing w:before="0" w:beforeAutospacing="0" w:after="0" w:afterAutospacing="0"/>
        <w:jc w:val="center"/>
        <w:rPr>
          <w:rStyle w:val="font3"/>
          <w:color w:val="000000"/>
          <w:sz w:val="28"/>
          <w:szCs w:val="28"/>
        </w:rPr>
      </w:pPr>
      <w:r w:rsidRPr="007F4B3C">
        <w:rPr>
          <w:rStyle w:val="font3"/>
          <w:color w:val="000000"/>
          <w:sz w:val="28"/>
          <w:szCs w:val="28"/>
        </w:rPr>
        <w:t>определила:</w:t>
      </w:r>
    </w:p>
    <w:p w:rsidR="007F4B3C" w:rsidRPr="007F4B3C" w:rsidRDefault="007F4B3C" w:rsidP="007F4B3C">
      <w:pPr>
        <w:pStyle w:val="a5"/>
        <w:spacing w:before="0" w:beforeAutospacing="0" w:after="0" w:afterAutospacing="0"/>
        <w:jc w:val="center"/>
        <w:rPr>
          <w:color w:val="000000"/>
          <w:sz w:val="28"/>
          <w:szCs w:val="28"/>
        </w:rPr>
      </w:pPr>
    </w:p>
    <w:p w:rsidR="007F4B3C" w:rsidRPr="007F4B3C" w:rsidRDefault="007F4B3C" w:rsidP="007F4B3C">
      <w:pPr>
        <w:pStyle w:val="a5"/>
        <w:spacing w:before="0" w:beforeAutospacing="0" w:after="0" w:afterAutospacing="0"/>
        <w:ind w:firstLine="709"/>
        <w:jc w:val="both"/>
        <w:rPr>
          <w:color w:val="000000"/>
          <w:sz w:val="28"/>
          <w:szCs w:val="28"/>
        </w:rPr>
      </w:pPr>
      <w:proofErr w:type="gramStart"/>
      <w:r w:rsidRPr="007F4B3C">
        <w:rPr>
          <w:rStyle w:val="font3"/>
          <w:color w:val="000000"/>
          <w:sz w:val="28"/>
          <w:szCs w:val="28"/>
        </w:rPr>
        <w:t>апелляционное определение Московского окружного военного суда от 26 января 2017 г. по административному исковому заявлению Максиной Екатерины Георгиевны отменить в части возложения на командира войсковой части 9599 обязанности по составлению установленным порядком объективной характеристики Максиной Е.Г. за период прохождения военной службы в войсковой части 9599 и отзыву служебной характеристики от 8 декабря 2015 г., а также в части взыскания</w:t>
      </w:r>
      <w:proofErr w:type="gramEnd"/>
      <w:r w:rsidRPr="007F4B3C">
        <w:rPr>
          <w:rStyle w:val="font3"/>
          <w:color w:val="000000"/>
          <w:sz w:val="28"/>
          <w:szCs w:val="28"/>
        </w:rPr>
        <w:t xml:space="preserve"> с войсковой части 9599 в пользу Максиной Е.Г. судебных расходов в размере 7000 рублей.</w:t>
      </w:r>
    </w:p>
    <w:p w:rsidR="007F4B3C" w:rsidRPr="007F4B3C" w:rsidRDefault="007F4B3C" w:rsidP="007F4B3C">
      <w:pPr>
        <w:pStyle w:val="a5"/>
        <w:spacing w:before="0" w:beforeAutospacing="0" w:after="0" w:afterAutospacing="0"/>
        <w:ind w:firstLine="709"/>
        <w:jc w:val="both"/>
        <w:rPr>
          <w:color w:val="000000"/>
          <w:sz w:val="28"/>
          <w:szCs w:val="28"/>
        </w:rPr>
      </w:pPr>
      <w:r w:rsidRPr="007F4B3C">
        <w:rPr>
          <w:rStyle w:val="font3"/>
          <w:color w:val="000000"/>
          <w:sz w:val="28"/>
          <w:szCs w:val="28"/>
        </w:rPr>
        <w:t>Направить дело в указанной части на новое апелляционное рассмотрение в Московский окружной военный суд.</w:t>
      </w:r>
    </w:p>
    <w:p w:rsidR="007F4B3C" w:rsidRDefault="007F4B3C" w:rsidP="007F4B3C">
      <w:pPr>
        <w:pStyle w:val="a5"/>
        <w:spacing w:before="0" w:beforeAutospacing="0" w:after="0" w:afterAutospacing="0"/>
        <w:jc w:val="both"/>
        <w:rPr>
          <w:rStyle w:val="font3"/>
          <w:color w:val="000000"/>
          <w:sz w:val="28"/>
          <w:szCs w:val="28"/>
        </w:rPr>
      </w:pPr>
    </w:p>
    <w:p w:rsidR="007F4B3C" w:rsidRDefault="007F4B3C" w:rsidP="007F4B3C">
      <w:pPr>
        <w:pStyle w:val="a5"/>
        <w:spacing w:before="0" w:beforeAutospacing="0" w:after="0" w:afterAutospacing="0"/>
        <w:jc w:val="both"/>
        <w:rPr>
          <w:rStyle w:val="font3"/>
          <w:color w:val="000000"/>
          <w:sz w:val="28"/>
          <w:szCs w:val="28"/>
        </w:rPr>
      </w:pPr>
    </w:p>
    <w:p w:rsidR="007F4B3C" w:rsidRDefault="007F4B3C" w:rsidP="007F4B3C">
      <w:pPr>
        <w:pStyle w:val="a5"/>
        <w:spacing w:before="0" w:beforeAutospacing="0" w:after="0" w:afterAutospacing="0"/>
        <w:jc w:val="both"/>
        <w:rPr>
          <w:rStyle w:val="font3"/>
          <w:color w:val="000000"/>
          <w:sz w:val="28"/>
          <w:szCs w:val="28"/>
        </w:rPr>
      </w:pPr>
      <w:r w:rsidRPr="007F4B3C">
        <w:rPr>
          <w:rStyle w:val="font3"/>
          <w:color w:val="000000"/>
          <w:sz w:val="28"/>
          <w:szCs w:val="28"/>
        </w:rPr>
        <w:t xml:space="preserve">Председательствующий </w:t>
      </w:r>
      <w:r>
        <w:rPr>
          <w:rStyle w:val="font3"/>
          <w:color w:val="000000"/>
          <w:sz w:val="28"/>
          <w:szCs w:val="28"/>
        </w:rPr>
        <w:tab/>
      </w:r>
      <w:r>
        <w:rPr>
          <w:rStyle w:val="font3"/>
          <w:color w:val="000000"/>
          <w:sz w:val="28"/>
          <w:szCs w:val="28"/>
        </w:rPr>
        <w:tab/>
        <w:t>И.В.</w:t>
      </w:r>
      <w:r>
        <w:rPr>
          <w:rStyle w:val="font3"/>
          <w:color w:val="000000"/>
          <w:sz w:val="28"/>
          <w:szCs w:val="28"/>
        </w:rPr>
        <w:tab/>
      </w:r>
      <w:r w:rsidRPr="007F4B3C">
        <w:rPr>
          <w:rStyle w:val="font3"/>
          <w:color w:val="000000"/>
          <w:sz w:val="28"/>
          <w:szCs w:val="28"/>
        </w:rPr>
        <w:t>Крупно</w:t>
      </w:r>
      <w:r>
        <w:rPr>
          <w:rStyle w:val="font3"/>
          <w:color w:val="000000"/>
          <w:sz w:val="28"/>
          <w:szCs w:val="28"/>
        </w:rPr>
        <w:t>в</w:t>
      </w:r>
      <w:r w:rsidRPr="007F4B3C">
        <w:rPr>
          <w:rStyle w:val="font3"/>
          <w:color w:val="000000"/>
          <w:sz w:val="28"/>
          <w:szCs w:val="28"/>
        </w:rPr>
        <w:t xml:space="preserve"> </w:t>
      </w:r>
    </w:p>
    <w:p w:rsidR="007F4B3C" w:rsidRPr="007F4B3C" w:rsidRDefault="007F4B3C" w:rsidP="007F4B3C">
      <w:pPr>
        <w:pStyle w:val="a5"/>
        <w:spacing w:before="0" w:beforeAutospacing="0" w:after="0" w:afterAutospacing="0"/>
        <w:jc w:val="both"/>
        <w:rPr>
          <w:color w:val="000000"/>
          <w:sz w:val="28"/>
          <w:szCs w:val="28"/>
        </w:rPr>
      </w:pPr>
      <w:r w:rsidRPr="007F4B3C">
        <w:rPr>
          <w:rStyle w:val="font3"/>
          <w:color w:val="000000"/>
          <w:sz w:val="28"/>
          <w:szCs w:val="28"/>
        </w:rPr>
        <w:t>Судьи</w:t>
      </w:r>
      <w:r w:rsidRPr="007F4B3C">
        <w:rPr>
          <w:rStyle w:val="font2"/>
          <w:color w:val="000000"/>
          <w:sz w:val="28"/>
          <w:szCs w:val="28"/>
        </w:rPr>
        <w:t>                                               </w:t>
      </w:r>
      <w:r w:rsidRPr="007F4B3C">
        <w:rPr>
          <w:rStyle w:val="apple-converted-space"/>
          <w:i/>
          <w:iCs/>
          <w:color w:val="000000"/>
          <w:sz w:val="28"/>
          <w:szCs w:val="28"/>
        </w:rPr>
        <w:t> </w:t>
      </w:r>
      <w:r w:rsidRPr="007F4B3C">
        <w:rPr>
          <w:rStyle w:val="font3"/>
          <w:color w:val="000000"/>
          <w:sz w:val="28"/>
          <w:szCs w:val="28"/>
        </w:rPr>
        <w:t>А.В. Воронов</w:t>
      </w:r>
    </w:p>
    <w:p w:rsidR="007F4B3C" w:rsidRPr="007F4B3C" w:rsidRDefault="007F4B3C" w:rsidP="007F4B3C">
      <w:pPr>
        <w:pStyle w:val="a5"/>
        <w:spacing w:before="0" w:beforeAutospacing="0" w:after="0" w:afterAutospacing="0"/>
        <w:ind w:left="3539" w:firstLine="709"/>
        <w:jc w:val="both"/>
        <w:rPr>
          <w:color w:val="000000"/>
          <w:sz w:val="28"/>
          <w:szCs w:val="28"/>
        </w:rPr>
      </w:pPr>
      <w:proofErr w:type="spellStart"/>
      <w:r w:rsidRPr="007F4B3C">
        <w:rPr>
          <w:rStyle w:val="font3"/>
          <w:color w:val="000000"/>
          <w:sz w:val="28"/>
          <w:szCs w:val="28"/>
        </w:rPr>
        <w:t>СГ</w:t>
      </w:r>
      <w:proofErr w:type="gramStart"/>
      <w:r w:rsidRPr="007F4B3C">
        <w:rPr>
          <w:rStyle w:val="font3"/>
          <w:color w:val="000000"/>
          <w:sz w:val="28"/>
          <w:szCs w:val="28"/>
        </w:rPr>
        <w:t>.С</w:t>
      </w:r>
      <w:proofErr w:type="gramEnd"/>
      <w:r w:rsidRPr="007F4B3C">
        <w:rPr>
          <w:rStyle w:val="font3"/>
          <w:color w:val="000000"/>
          <w:sz w:val="28"/>
          <w:szCs w:val="28"/>
        </w:rPr>
        <w:t>окерин</w:t>
      </w:r>
      <w:proofErr w:type="spellEnd"/>
    </w:p>
    <w:p w:rsidR="002C2CD7" w:rsidRPr="007F4B3C" w:rsidRDefault="002C2CD7" w:rsidP="007F4B3C">
      <w:pPr>
        <w:spacing w:after="0" w:line="240" w:lineRule="auto"/>
        <w:ind w:firstLine="709"/>
        <w:jc w:val="both"/>
        <w:rPr>
          <w:rFonts w:ascii="Times New Roman" w:hAnsi="Times New Roman" w:cs="Times New Roman"/>
          <w:sz w:val="28"/>
          <w:szCs w:val="28"/>
        </w:rPr>
      </w:pPr>
    </w:p>
    <w:sectPr w:rsidR="002C2CD7" w:rsidRPr="007F4B3C" w:rsidSect="007F4B3C">
      <w:headerReference w:type="default" r:id="rId6"/>
      <w:pgSz w:w="11906" w:h="16838"/>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4B3C" w:rsidRDefault="007F4B3C" w:rsidP="007F4B3C">
      <w:pPr>
        <w:spacing w:after="0" w:line="240" w:lineRule="auto"/>
      </w:pPr>
      <w:r>
        <w:separator/>
      </w:r>
    </w:p>
  </w:endnote>
  <w:endnote w:type="continuationSeparator" w:id="1">
    <w:p w:rsidR="007F4B3C" w:rsidRDefault="007F4B3C" w:rsidP="007F4B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4B3C" w:rsidRDefault="007F4B3C" w:rsidP="007F4B3C">
      <w:pPr>
        <w:spacing w:after="0" w:line="240" w:lineRule="auto"/>
      </w:pPr>
      <w:r>
        <w:separator/>
      </w:r>
    </w:p>
  </w:footnote>
  <w:footnote w:type="continuationSeparator" w:id="1">
    <w:p w:rsidR="007F4B3C" w:rsidRDefault="007F4B3C" w:rsidP="007F4B3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70441"/>
      <w:docPartObj>
        <w:docPartGallery w:val="Page Numbers (Top of Page)"/>
        <w:docPartUnique/>
      </w:docPartObj>
    </w:sdtPr>
    <w:sdtEndPr>
      <w:rPr>
        <w:sz w:val="28"/>
      </w:rPr>
    </w:sdtEndPr>
    <w:sdtContent>
      <w:p w:rsidR="007F4B3C" w:rsidRPr="007F4B3C" w:rsidRDefault="007F4B3C">
        <w:pPr>
          <w:pStyle w:val="a6"/>
          <w:jc w:val="center"/>
          <w:rPr>
            <w:sz w:val="28"/>
          </w:rPr>
        </w:pPr>
        <w:r w:rsidRPr="007F4B3C">
          <w:rPr>
            <w:sz w:val="28"/>
          </w:rPr>
          <w:fldChar w:fldCharType="begin"/>
        </w:r>
        <w:r w:rsidRPr="007F4B3C">
          <w:rPr>
            <w:sz w:val="28"/>
          </w:rPr>
          <w:instrText xml:space="preserve"> PAGE   \* MERGEFORMAT </w:instrText>
        </w:r>
        <w:r w:rsidRPr="007F4B3C">
          <w:rPr>
            <w:sz w:val="28"/>
          </w:rPr>
          <w:fldChar w:fldCharType="separate"/>
        </w:r>
        <w:r w:rsidR="00C918C9">
          <w:rPr>
            <w:noProof/>
            <w:sz w:val="28"/>
          </w:rPr>
          <w:t>4</w:t>
        </w:r>
        <w:r w:rsidRPr="007F4B3C">
          <w:rPr>
            <w:sz w:val="28"/>
          </w:rPr>
          <w:fldChar w:fldCharType="end"/>
        </w:r>
      </w:p>
    </w:sdtContent>
  </w:sdt>
  <w:p w:rsidR="007F4B3C" w:rsidRDefault="007F4B3C">
    <w:pPr>
      <w:pStyle w:val="a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476F0A"/>
    <w:rsid w:val="000F188A"/>
    <w:rsid w:val="001649FD"/>
    <w:rsid w:val="00255702"/>
    <w:rsid w:val="002C2CD7"/>
    <w:rsid w:val="00476F0A"/>
    <w:rsid w:val="00587296"/>
    <w:rsid w:val="006565E9"/>
    <w:rsid w:val="0068732D"/>
    <w:rsid w:val="00755C3E"/>
    <w:rsid w:val="007F4B3C"/>
    <w:rsid w:val="00C918C9"/>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76F0A"/>
    <w:pPr>
      <w:widowControl w:val="0"/>
      <w:autoSpaceDE w:val="0"/>
      <w:autoSpaceDN w:val="0"/>
      <w:spacing w:after="0" w:line="240" w:lineRule="auto"/>
    </w:pPr>
    <w:rPr>
      <w:rFonts w:ascii="Calibri" w:eastAsia="Times New Roman" w:hAnsi="Calibri" w:cs="Calibri"/>
      <w:szCs w:val="20"/>
      <w:lang w:eastAsia="ru-RU"/>
    </w:rPr>
  </w:style>
  <w:style w:type="paragraph" w:styleId="a3">
    <w:name w:val="Body Text"/>
    <w:basedOn w:val="a"/>
    <w:link w:val="a4"/>
    <w:rsid w:val="006565E9"/>
    <w:pPr>
      <w:spacing w:after="0" w:line="240" w:lineRule="auto"/>
      <w:jc w:val="both"/>
    </w:pPr>
    <w:rPr>
      <w:rFonts w:ascii="Times New Roman" w:eastAsia="Times New Roman" w:hAnsi="Times New Roman" w:cs="Times New Roman"/>
      <w:sz w:val="28"/>
      <w:szCs w:val="28"/>
      <w:lang w:eastAsia="ru-RU"/>
    </w:rPr>
  </w:style>
  <w:style w:type="character" w:customStyle="1" w:styleId="a4">
    <w:name w:val="Основной текст Знак"/>
    <w:basedOn w:val="a0"/>
    <w:link w:val="a3"/>
    <w:rsid w:val="006565E9"/>
    <w:rPr>
      <w:rFonts w:ascii="Times New Roman" w:eastAsia="Times New Roman" w:hAnsi="Times New Roman" w:cs="Times New Roman"/>
      <w:sz w:val="28"/>
      <w:szCs w:val="28"/>
      <w:lang w:eastAsia="ru-RU"/>
    </w:rPr>
  </w:style>
  <w:style w:type="paragraph" w:styleId="a5">
    <w:name w:val="Normal (Web)"/>
    <w:basedOn w:val="a"/>
    <w:uiPriority w:val="99"/>
    <w:semiHidden/>
    <w:unhideWhenUsed/>
    <w:rsid w:val="007F4B3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7F4B3C"/>
  </w:style>
  <w:style w:type="character" w:customStyle="1" w:styleId="font3">
    <w:name w:val="font3"/>
    <w:basedOn w:val="a0"/>
    <w:rsid w:val="007F4B3C"/>
  </w:style>
  <w:style w:type="character" w:customStyle="1" w:styleId="font4">
    <w:name w:val="font4"/>
    <w:basedOn w:val="a0"/>
    <w:rsid w:val="007F4B3C"/>
  </w:style>
  <w:style w:type="character" w:customStyle="1" w:styleId="font2">
    <w:name w:val="font2"/>
    <w:basedOn w:val="a0"/>
    <w:rsid w:val="007F4B3C"/>
  </w:style>
  <w:style w:type="character" w:customStyle="1" w:styleId="apple-converted-space">
    <w:name w:val="apple-converted-space"/>
    <w:basedOn w:val="a0"/>
    <w:rsid w:val="007F4B3C"/>
  </w:style>
  <w:style w:type="character" w:customStyle="1" w:styleId="font1">
    <w:name w:val="font1"/>
    <w:basedOn w:val="a0"/>
    <w:rsid w:val="007F4B3C"/>
  </w:style>
  <w:style w:type="character" w:customStyle="1" w:styleId="font0">
    <w:name w:val="font0"/>
    <w:basedOn w:val="a0"/>
    <w:rsid w:val="007F4B3C"/>
  </w:style>
  <w:style w:type="paragraph" w:styleId="a6">
    <w:name w:val="header"/>
    <w:basedOn w:val="a"/>
    <w:link w:val="a7"/>
    <w:uiPriority w:val="99"/>
    <w:unhideWhenUsed/>
    <w:rsid w:val="007F4B3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F4B3C"/>
  </w:style>
  <w:style w:type="paragraph" w:styleId="a8">
    <w:name w:val="footer"/>
    <w:basedOn w:val="a"/>
    <w:link w:val="a9"/>
    <w:uiPriority w:val="99"/>
    <w:semiHidden/>
    <w:unhideWhenUsed/>
    <w:rsid w:val="007F4B3C"/>
    <w:pPr>
      <w:tabs>
        <w:tab w:val="center" w:pos="4677"/>
        <w:tab w:val="right" w:pos="9355"/>
      </w:tabs>
      <w:spacing w:after="0" w:line="240" w:lineRule="auto"/>
    </w:pPr>
  </w:style>
  <w:style w:type="character" w:customStyle="1" w:styleId="a9">
    <w:name w:val="Нижний колонтитул Знак"/>
    <w:basedOn w:val="a0"/>
    <w:link w:val="a8"/>
    <w:uiPriority w:val="99"/>
    <w:semiHidden/>
    <w:rsid w:val="007F4B3C"/>
  </w:style>
</w:styles>
</file>

<file path=word/webSettings.xml><?xml version="1.0" encoding="utf-8"?>
<w:webSettings xmlns:r="http://schemas.openxmlformats.org/officeDocument/2006/relationships" xmlns:w="http://schemas.openxmlformats.org/wordprocessingml/2006/main">
  <w:divs>
    <w:div w:id="164404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4</Pages>
  <Words>1378</Words>
  <Characters>7859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2017-10-05T07:03:00Z</dcterms:created>
  <dcterms:modified xsi:type="dcterms:W3CDTF">2017-10-05T12:29:00Z</dcterms:modified>
</cp:coreProperties>
</file>