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034" w:rsidRPr="004E1034" w:rsidRDefault="004E1034" w:rsidP="004E1034">
      <w:pPr>
        <w:pStyle w:val="a3"/>
        <w:shd w:val="clear" w:color="auto" w:fill="FFFFFF"/>
        <w:spacing w:before="0" w:beforeAutospacing="0" w:after="0" w:afterAutospacing="0" w:line="188" w:lineRule="atLeast"/>
        <w:ind w:firstLine="720"/>
        <w:jc w:val="both"/>
        <w:rPr>
          <w:b/>
          <w:color w:val="000000"/>
          <w:sz w:val="26"/>
          <w:szCs w:val="26"/>
        </w:rPr>
      </w:pPr>
      <w:r>
        <w:rPr>
          <w:b/>
          <w:color w:val="000000"/>
          <w:sz w:val="26"/>
          <w:szCs w:val="26"/>
        </w:rPr>
        <w:t>Д</w:t>
      </w:r>
      <w:r w:rsidRPr="004E1034">
        <w:rPr>
          <w:b/>
          <w:color w:val="000000"/>
          <w:sz w:val="26"/>
          <w:szCs w:val="26"/>
        </w:rPr>
        <w:t>ействия истца по приобретению строительных материалов без соблюдения требований и условий, установленных законодательством о контрактной системе осуществления государственных закупок, были произведены в нарушение требований законодательства, регулирующего правоотношения в сфере закупок.</w:t>
      </w:r>
    </w:p>
    <w:p w:rsidR="004E1034" w:rsidRPr="004E1034" w:rsidRDefault="004E1034" w:rsidP="004E1034">
      <w:pPr>
        <w:pStyle w:val="a3"/>
        <w:shd w:val="clear" w:color="auto" w:fill="FFFFFF"/>
        <w:spacing w:before="0" w:beforeAutospacing="0" w:after="0" w:afterAutospacing="0" w:line="188" w:lineRule="atLeast"/>
        <w:ind w:firstLine="720"/>
        <w:jc w:val="both"/>
        <w:rPr>
          <w:b/>
          <w:color w:val="000000"/>
          <w:sz w:val="26"/>
          <w:szCs w:val="26"/>
        </w:rPr>
      </w:pPr>
      <w:r w:rsidRPr="004E1034">
        <w:rPr>
          <w:b/>
          <w:color w:val="000000"/>
          <w:sz w:val="26"/>
          <w:szCs w:val="26"/>
        </w:rPr>
        <w:t xml:space="preserve">Ввиду того, что </w:t>
      </w:r>
      <w:r>
        <w:rPr>
          <w:b/>
          <w:color w:val="000000"/>
          <w:sz w:val="26"/>
          <w:szCs w:val="26"/>
        </w:rPr>
        <w:t>истец</w:t>
      </w:r>
      <w:r w:rsidRPr="004E1034">
        <w:rPr>
          <w:b/>
          <w:color w:val="000000"/>
          <w:sz w:val="26"/>
          <w:szCs w:val="26"/>
        </w:rPr>
        <w:t xml:space="preserve"> производил закупку </w:t>
      </w:r>
      <w:r w:rsidR="00CF51B4" w:rsidRPr="004E1034">
        <w:rPr>
          <w:b/>
          <w:color w:val="000000"/>
          <w:sz w:val="26"/>
          <w:szCs w:val="26"/>
        </w:rPr>
        <w:t xml:space="preserve">строительных </w:t>
      </w:r>
      <w:r w:rsidRPr="004E1034">
        <w:rPr>
          <w:b/>
          <w:color w:val="000000"/>
          <w:sz w:val="26"/>
          <w:szCs w:val="26"/>
        </w:rPr>
        <w:t>материалов без заключения государственного контракта, исходя из анализа положений главы 30 параграфа 4 Г</w:t>
      </w:r>
      <w:r>
        <w:rPr>
          <w:b/>
          <w:color w:val="000000"/>
          <w:sz w:val="26"/>
          <w:szCs w:val="26"/>
        </w:rPr>
        <w:t>К РФ</w:t>
      </w:r>
      <w:r w:rsidRPr="004E1034">
        <w:rPr>
          <w:b/>
          <w:color w:val="000000"/>
          <w:sz w:val="26"/>
          <w:szCs w:val="26"/>
        </w:rPr>
        <w:t>, оплата приобретенных им указанным способом товаров не подлежит взысканию с ответчика.</w:t>
      </w:r>
    </w:p>
    <w:p w:rsid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p>
    <w:p w:rsidR="002A0678" w:rsidRP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r w:rsidRPr="002A0678">
        <w:rPr>
          <w:color w:val="000000"/>
          <w:sz w:val="26"/>
          <w:szCs w:val="26"/>
        </w:rPr>
        <w:t>ОПРЕДЕЛЕНИЕ</w:t>
      </w:r>
    </w:p>
    <w:p w:rsidR="002A0678" w:rsidRP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r w:rsidRPr="002A0678">
        <w:rPr>
          <w:color w:val="000000"/>
          <w:sz w:val="26"/>
          <w:szCs w:val="26"/>
        </w:rPr>
        <w:t>КАССАЦИОННОГО ВОЕННОГО СУДА</w:t>
      </w:r>
    </w:p>
    <w:p w:rsidR="002A0678" w:rsidRP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r w:rsidRPr="002A0678">
        <w:rPr>
          <w:color w:val="000000"/>
          <w:sz w:val="26"/>
          <w:szCs w:val="26"/>
        </w:rPr>
        <w:t>№ 88-2436/2020</w:t>
      </w:r>
    </w:p>
    <w:p w:rsidR="002A0678" w:rsidRDefault="002A0678" w:rsidP="002A0678">
      <w:pPr>
        <w:pStyle w:val="a3"/>
        <w:shd w:val="clear" w:color="auto" w:fill="FFFFFF"/>
        <w:spacing w:before="0" w:beforeAutospacing="0" w:after="0" w:afterAutospacing="0" w:line="188" w:lineRule="atLeast"/>
        <w:rPr>
          <w:color w:val="000000"/>
          <w:sz w:val="26"/>
          <w:szCs w:val="26"/>
        </w:rPr>
      </w:pPr>
    </w:p>
    <w:p w:rsidR="002A0678" w:rsidRPr="002A0678" w:rsidRDefault="002A0678" w:rsidP="002A0678">
      <w:pPr>
        <w:pStyle w:val="a3"/>
        <w:shd w:val="clear" w:color="auto" w:fill="FFFFFF"/>
        <w:spacing w:before="0" w:beforeAutospacing="0" w:after="0" w:afterAutospacing="0" w:line="188" w:lineRule="atLeast"/>
        <w:rPr>
          <w:color w:val="000000"/>
          <w:sz w:val="26"/>
          <w:szCs w:val="26"/>
        </w:rPr>
      </w:pPr>
      <w:r w:rsidRPr="002A0678">
        <w:rPr>
          <w:color w:val="000000"/>
          <w:sz w:val="26"/>
          <w:szCs w:val="26"/>
        </w:rPr>
        <w:t>2 декабря 2020 г.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2A0678">
        <w:rPr>
          <w:color w:val="000000"/>
          <w:sz w:val="26"/>
          <w:szCs w:val="26"/>
        </w:rPr>
        <w:t>            г. Новосибирск</w:t>
      </w:r>
    </w:p>
    <w:p w:rsid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
    <w:p w:rsid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Кассационный военный суд в составе </w:t>
      </w:r>
    </w:p>
    <w:p w:rsid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председательствующего Иванова В.В., </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судей </w:t>
      </w:r>
      <w:proofErr w:type="spellStart"/>
      <w:r w:rsidRPr="002A0678">
        <w:rPr>
          <w:color w:val="000000"/>
          <w:sz w:val="26"/>
          <w:szCs w:val="26"/>
        </w:rPr>
        <w:t>Шпакова</w:t>
      </w:r>
      <w:proofErr w:type="spellEnd"/>
      <w:r w:rsidRPr="002A0678">
        <w:rPr>
          <w:color w:val="000000"/>
          <w:sz w:val="26"/>
          <w:szCs w:val="26"/>
        </w:rPr>
        <w:t xml:space="preserve"> С.П. и Яковлева И.А.,</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при секретаре судебного заседания </w:t>
      </w:r>
      <w:proofErr w:type="spellStart"/>
      <w:r w:rsidRPr="002A0678">
        <w:rPr>
          <w:color w:val="000000"/>
          <w:sz w:val="26"/>
          <w:szCs w:val="26"/>
        </w:rPr>
        <w:t>Семенец</w:t>
      </w:r>
      <w:proofErr w:type="spellEnd"/>
      <w:r w:rsidRPr="002A0678">
        <w:rPr>
          <w:color w:val="000000"/>
          <w:sz w:val="26"/>
          <w:szCs w:val="26"/>
        </w:rPr>
        <w:t xml:space="preserve"> М.К.,</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рассмотрел </w:t>
      </w:r>
      <w:r w:rsidRPr="005E5974">
        <w:rPr>
          <w:b/>
          <w:color w:val="000000"/>
          <w:sz w:val="26"/>
          <w:szCs w:val="26"/>
        </w:rPr>
        <w:t>гражданское дело</w:t>
      </w:r>
      <w:r w:rsidRPr="002A0678">
        <w:rPr>
          <w:color w:val="000000"/>
          <w:sz w:val="26"/>
          <w:szCs w:val="26"/>
        </w:rPr>
        <w:t xml:space="preserve"> по кассационной жалобе представителя ответчика – Пограничного управления ФСБ России по</w:t>
      </w:r>
      <w:r w:rsidRPr="002A0678">
        <w:rPr>
          <w:rStyle w:val="apple-converted-space"/>
          <w:color w:val="000000"/>
          <w:sz w:val="26"/>
          <w:szCs w:val="26"/>
        </w:rPr>
        <w:t> </w:t>
      </w:r>
      <w:r w:rsidRPr="002A0678">
        <w:rPr>
          <w:rStyle w:val="others1"/>
          <w:color w:val="000000"/>
          <w:sz w:val="26"/>
          <w:szCs w:val="26"/>
        </w:rPr>
        <w:t>&lt;данные изъяты&gt;</w:t>
      </w:r>
      <w:r w:rsidRPr="002A0678">
        <w:rPr>
          <w:rStyle w:val="apple-converted-space"/>
          <w:color w:val="000000"/>
          <w:sz w:val="26"/>
          <w:szCs w:val="26"/>
        </w:rPr>
        <w:t> </w:t>
      </w:r>
      <w:r w:rsidRPr="002A0678">
        <w:rPr>
          <w:color w:val="000000"/>
          <w:sz w:val="26"/>
          <w:szCs w:val="26"/>
        </w:rPr>
        <w:t xml:space="preserve">(далее – Управление) Филатова Александра Григорьевича на апелляционное определение 1-го Западного окружного военного суда от 17 сентября 2020 г., которым отменено решение Псковского гарнизонного военного суда от 11 июня 2020 г. (дело № 2-50/2020), принятое </w:t>
      </w:r>
      <w:r w:rsidRPr="005E5974">
        <w:rPr>
          <w:b/>
          <w:color w:val="000000"/>
          <w:sz w:val="26"/>
          <w:szCs w:val="26"/>
        </w:rPr>
        <w:t>по исковому заявлению</w:t>
      </w:r>
      <w:r w:rsidRPr="002A0678">
        <w:rPr>
          <w:color w:val="000000"/>
          <w:sz w:val="26"/>
          <w:szCs w:val="26"/>
        </w:rPr>
        <w:t xml:space="preserve"> </w:t>
      </w:r>
      <w:proofErr w:type="spellStart"/>
      <w:r w:rsidRPr="002A0678">
        <w:rPr>
          <w:b/>
          <w:color w:val="000000"/>
          <w:sz w:val="26"/>
          <w:szCs w:val="26"/>
        </w:rPr>
        <w:t>Фигол</w:t>
      </w:r>
      <w:r w:rsidRPr="002A0678">
        <w:rPr>
          <w:color w:val="000000"/>
          <w:sz w:val="26"/>
          <w:szCs w:val="26"/>
        </w:rPr>
        <w:t>я</w:t>
      </w:r>
      <w:proofErr w:type="spellEnd"/>
      <w:r w:rsidRPr="002A0678">
        <w:rPr>
          <w:color w:val="000000"/>
          <w:sz w:val="26"/>
          <w:szCs w:val="26"/>
        </w:rPr>
        <w:t xml:space="preserve"> Александра Дмитриевича к названному Управлению </w:t>
      </w:r>
      <w:r w:rsidRPr="002A0678">
        <w:rPr>
          <w:b/>
          <w:color w:val="000000"/>
          <w:sz w:val="26"/>
          <w:szCs w:val="26"/>
        </w:rPr>
        <w:t>о возмещении</w:t>
      </w:r>
      <w:proofErr w:type="gramEnd"/>
      <w:r w:rsidRPr="002A0678">
        <w:rPr>
          <w:b/>
          <w:color w:val="000000"/>
          <w:sz w:val="26"/>
          <w:szCs w:val="26"/>
        </w:rPr>
        <w:t xml:space="preserve"> стоимости неосновательного обогащения</w:t>
      </w:r>
      <w:r w:rsidRPr="002A0678">
        <w:rPr>
          <w:color w:val="000000"/>
          <w:sz w:val="26"/>
          <w:szCs w:val="26"/>
        </w:rPr>
        <w:t>.</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Заслушав доклад судьи Яковлева И.А., изложившего обстоятельства дела, содержание принятых судебных постановлений, доводы кассационной жалобы и представленных на нее возражений представителя истца, а также пояснения истца </w:t>
      </w:r>
      <w:proofErr w:type="spellStart"/>
      <w:r w:rsidRPr="002A0678">
        <w:rPr>
          <w:color w:val="000000"/>
          <w:sz w:val="26"/>
          <w:szCs w:val="26"/>
        </w:rPr>
        <w:t>Фиголя</w:t>
      </w:r>
      <w:proofErr w:type="spellEnd"/>
      <w:r w:rsidRPr="002A0678">
        <w:rPr>
          <w:color w:val="000000"/>
          <w:sz w:val="26"/>
          <w:szCs w:val="26"/>
        </w:rPr>
        <w:t xml:space="preserve"> А.Д. и его представителя </w:t>
      </w:r>
      <w:proofErr w:type="spellStart"/>
      <w:r w:rsidRPr="002A0678">
        <w:rPr>
          <w:color w:val="000000"/>
          <w:sz w:val="26"/>
          <w:szCs w:val="26"/>
        </w:rPr>
        <w:t>Мальгина</w:t>
      </w:r>
      <w:proofErr w:type="spellEnd"/>
      <w:r w:rsidRPr="002A0678">
        <w:rPr>
          <w:color w:val="000000"/>
          <w:sz w:val="26"/>
          <w:szCs w:val="26"/>
        </w:rPr>
        <w:t xml:space="preserve"> В.Н. в опровержение доводов кассационной жалобы, Кассационный военный суд</w:t>
      </w:r>
    </w:p>
    <w:p w:rsid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p>
    <w:p w:rsid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r w:rsidRPr="002A0678">
        <w:rPr>
          <w:color w:val="000000"/>
          <w:sz w:val="26"/>
          <w:szCs w:val="26"/>
        </w:rPr>
        <w:t>УСТАНОВИЛ:</w:t>
      </w:r>
    </w:p>
    <w:p w:rsidR="002A0678" w:rsidRP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решением Псковского гарнизонного военного суда от 11 июня 2020 г. в удовлетворении искового заявления </w:t>
      </w:r>
      <w:proofErr w:type="spellStart"/>
      <w:r w:rsidRPr="002A0678">
        <w:rPr>
          <w:color w:val="000000"/>
          <w:sz w:val="26"/>
          <w:szCs w:val="26"/>
        </w:rPr>
        <w:t>Фиголя</w:t>
      </w:r>
      <w:proofErr w:type="spellEnd"/>
      <w:r w:rsidRPr="002A0678">
        <w:rPr>
          <w:color w:val="000000"/>
          <w:sz w:val="26"/>
          <w:szCs w:val="26"/>
        </w:rPr>
        <w:t xml:space="preserve"> А.Д. о взыскании с Управления в возмещение стоимости неосновательного обогащения 289 853 руб</w:t>
      </w:r>
      <w:r w:rsidRPr="005D5DBC">
        <w:rPr>
          <w:b/>
          <w:color w:val="000000"/>
          <w:sz w:val="26"/>
          <w:szCs w:val="26"/>
        </w:rPr>
        <w:t>. отказано</w:t>
      </w:r>
      <w:r w:rsidRPr="002A0678">
        <w:rPr>
          <w:color w:val="000000"/>
          <w:sz w:val="26"/>
          <w:szCs w:val="26"/>
        </w:rPr>
        <w:t>.</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5D5DBC">
        <w:rPr>
          <w:b/>
          <w:color w:val="000000"/>
          <w:sz w:val="26"/>
          <w:szCs w:val="26"/>
        </w:rPr>
        <w:t>Апелляционным определением</w:t>
      </w:r>
      <w:r w:rsidRPr="002A0678">
        <w:rPr>
          <w:color w:val="000000"/>
          <w:sz w:val="26"/>
          <w:szCs w:val="26"/>
        </w:rPr>
        <w:t xml:space="preserve"> 1-го Западного окружного военного суда от 17 сентября 2020 г. указанное решение суда первой инстанции отменено и </w:t>
      </w:r>
      <w:r w:rsidRPr="005D5DBC">
        <w:rPr>
          <w:b/>
          <w:color w:val="000000"/>
          <w:sz w:val="26"/>
          <w:szCs w:val="26"/>
        </w:rPr>
        <w:t>принято новое решение</w:t>
      </w:r>
      <w:r w:rsidRPr="002A0678">
        <w:rPr>
          <w:color w:val="000000"/>
          <w:sz w:val="26"/>
          <w:szCs w:val="26"/>
        </w:rPr>
        <w:t xml:space="preserve"> об удовлетворении заявленных ответчиком исковых требований. С Управления в пользу </w:t>
      </w:r>
      <w:proofErr w:type="spellStart"/>
      <w:r w:rsidRPr="002A0678">
        <w:rPr>
          <w:color w:val="000000"/>
          <w:sz w:val="26"/>
          <w:szCs w:val="26"/>
        </w:rPr>
        <w:t>Фиголя</w:t>
      </w:r>
      <w:proofErr w:type="spellEnd"/>
      <w:r w:rsidRPr="002A0678">
        <w:rPr>
          <w:color w:val="000000"/>
          <w:sz w:val="26"/>
          <w:szCs w:val="26"/>
        </w:rPr>
        <w:t xml:space="preserve"> А.Д. взыскано 289 853 руб.</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В кассационной жалобе, поданной 22 октября 2020 г., представитель начальника Управления Филатов А.Г., ссылаясь на допущенные нарушения норм материального и процессуального права, просит отменить вынесенное апелляционное определение и оставить в силе решение Псковского гарнизонного военного суда от 11 июня 2020 г.</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В обоснование доводов жалобы ее автор, анализируя установленные по делу обстоятельства и ссылаясь на положения Кодекса административного судопроизводства Российской Федерации, пункт 1 статьи 1102 Гражданского кодекса Российской Федерации, часть 1 статьи 2 Федерального закона от 7 ноября 2011 г. № </w:t>
      </w:r>
      <w:r w:rsidRPr="002A0678">
        <w:rPr>
          <w:color w:val="000000"/>
          <w:sz w:val="26"/>
          <w:szCs w:val="26"/>
        </w:rPr>
        <w:lastRenderedPageBreak/>
        <w:t>306-ФЗ «О денежном довольствии военнослужащих и предоставлении им отдельных выплат», а также статью 41 Устава внутренней службы Вооруженных Сил Российской Федерации</w:t>
      </w:r>
      <w:proofErr w:type="gramEnd"/>
      <w:r w:rsidRPr="002A0678">
        <w:rPr>
          <w:color w:val="000000"/>
          <w:sz w:val="26"/>
          <w:szCs w:val="26"/>
        </w:rPr>
        <w:t xml:space="preserve"> (далее – Устав), утверждает, что каких-либо доказатель</w:t>
      </w:r>
      <w:proofErr w:type="gramStart"/>
      <w:r w:rsidRPr="002A0678">
        <w:rPr>
          <w:color w:val="000000"/>
          <w:sz w:val="26"/>
          <w:szCs w:val="26"/>
        </w:rPr>
        <w:t>ств пр</w:t>
      </w:r>
      <w:proofErr w:type="gramEnd"/>
      <w:r w:rsidRPr="002A0678">
        <w:rPr>
          <w:color w:val="000000"/>
          <w:sz w:val="26"/>
          <w:szCs w:val="26"/>
        </w:rPr>
        <w:t xml:space="preserve">инуждения </w:t>
      </w:r>
      <w:proofErr w:type="spellStart"/>
      <w:r w:rsidRPr="002A0678">
        <w:rPr>
          <w:color w:val="000000"/>
          <w:sz w:val="26"/>
          <w:szCs w:val="26"/>
        </w:rPr>
        <w:t>Фиголя</w:t>
      </w:r>
      <w:proofErr w:type="spellEnd"/>
      <w:r w:rsidRPr="002A0678">
        <w:rPr>
          <w:color w:val="000000"/>
          <w:sz w:val="26"/>
          <w:szCs w:val="26"/>
        </w:rPr>
        <w:t xml:space="preserve"> А.Д. со стороны вышестоящего командования к осуществлению за личные денежные средства истца закупок строительных материалов для производства текущего ремонта отделения (пограничной заставы) в деревне</w:t>
      </w:r>
      <w:r w:rsidRPr="002A0678">
        <w:rPr>
          <w:rStyle w:val="apple-converted-space"/>
          <w:color w:val="000000"/>
          <w:sz w:val="26"/>
          <w:szCs w:val="26"/>
        </w:rPr>
        <w:t> </w:t>
      </w:r>
      <w:r w:rsidRPr="002A0678">
        <w:rPr>
          <w:rStyle w:val="others2"/>
          <w:color w:val="000000"/>
          <w:sz w:val="26"/>
          <w:szCs w:val="26"/>
        </w:rPr>
        <w:t>&lt;данные изъяты&gt;</w:t>
      </w:r>
      <w:r w:rsidRPr="002A0678">
        <w:rPr>
          <w:rStyle w:val="apple-converted-space"/>
          <w:color w:val="000000"/>
          <w:sz w:val="26"/>
          <w:szCs w:val="26"/>
        </w:rPr>
        <w:t> </w:t>
      </w:r>
      <w:r w:rsidRPr="002A0678">
        <w:rPr>
          <w:color w:val="000000"/>
          <w:sz w:val="26"/>
          <w:szCs w:val="26"/>
        </w:rPr>
        <w:t>в 2017 году в материалах дела не имеется.</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При этом представитель ответчика опровергает выводы суда апелляционной инстанции о том, что начальник Управления предлагал </w:t>
      </w:r>
      <w:proofErr w:type="spellStart"/>
      <w:r w:rsidRPr="002A0678">
        <w:rPr>
          <w:color w:val="000000"/>
          <w:sz w:val="26"/>
          <w:szCs w:val="26"/>
        </w:rPr>
        <w:t>Фиголю</w:t>
      </w:r>
      <w:proofErr w:type="spellEnd"/>
      <w:r w:rsidRPr="002A0678">
        <w:rPr>
          <w:color w:val="000000"/>
          <w:sz w:val="26"/>
          <w:szCs w:val="26"/>
        </w:rPr>
        <w:t xml:space="preserve"> А.Д. приобрести строительный материал за личные денежные средства, что отражено в протоколе судебного заседания. Автор жалобы указывает, что свидетель</w:t>
      </w:r>
      <w:r w:rsidRPr="002A0678">
        <w:rPr>
          <w:rStyle w:val="apple-converted-space"/>
          <w:color w:val="000000"/>
          <w:sz w:val="26"/>
          <w:szCs w:val="26"/>
        </w:rPr>
        <w:t> </w:t>
      </w:r>
      <w:r w:rsidRPr="002A0678">
        <w:rPr>
          <w:rStyle w:val="fio15"/>
          <w:color w:val="000000"/>
          <w:sz w:val="26"/>
          <w:szCs w:val="26"/>
        </w:rPr>
        <w:t>ФИО</w:t>
      </w:r>
      <w:proofErr w:type="gramStart"/>
      <w:r w:rsidRPr="002A0678">
        <w:rPr>
          <w:rStyle w:val="fio15"/>
          <w:color w:val="000000"/>
          <w:sz w:val="26"/>
          <w:szCs w:val="26"/>
        </w:rPr>
        <w:t>1</w:t>
      </w:r>
      <w:proofErr w:type="gramEnd"/>
      <w:r w:rsidRPr="002A0678">
        <w:rPr>
          <w:rStyle w:val="apple-converted-space"/>
          <w:color w:val="000000"/>
          <w:sz w:val="26"/>
          <w:szCs w:val="26"/>
        </w:rPr>
        <w:t> </w:t>
      </w:r>
      <w:r w:rsidRPr="002A0678">
        <w:rPr>
          <w:color w:val="000000"/>
          <w:sz w:val="26"/>
          <w:szCs w:val="26"/>
        </w:rPr>
        <w:t>в ходе судебного разбирательства сообщил о том, что о наличии такого предложения лишь слышал от третьих лиц, в связи с чем в этой части его показания не могут являться доказательством по делу.</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Вместе с тем, автор жалобы, ссылаясь на объяснения свидетеля</w:t>
      </w:r>
      <w:r w:rsidRPr="002A0678">
        <w:rPr>
          <w:rStyle w:val="apple-converted-space"/>
          <w:color w:val="000000"/>
          <w:sz w:val="26"/>
          <w:szCs w:val="26"/>
        </w:rPr>
        <w:t> </w:t>
      </w:r>
      <w:r w:rsidRPr="002A0678">
        <w:rPr>
          <w:rStyle w:val="fio16"/>
          <w:color w:val="000000"/>
          <w:sz w:val="26"/>
          <w:szCs w:val="26"/>
        </w:rPr>
        <w:t>ФИО</w:t>
      </w:r>
      <w:proofErr w:type="gramStart"/>
      <w:r w:rsidRPr="002A0678">
        <w:rPr>
          <w:rStyle w:val="fio16"/>
          <w:color w:val="000000"/>
          <w:sz w:val="26"/>
          <w:szCs w:val="26"/>
        </w:rPr>
        <w:t>2</w:t>
      </w:r>
      <w:proofErr w:type="gramEnd"/>
      <w:r w:rsidRPr="002A0678">
        <w:rPr>
          <w:color w:val="000000"/>
          <w:sz w:val="26"/>
          <w:szCs w:val="26"/>
        </w:rPr>
        <w:t xml:space="preserve">., утверждает, что </w:t>
      </w:r>
      <w:proofErr w:type="spellStart"/>
      <w:r w:rsidRPr="002A0678">
        <w:rPr>
          <w:color w:val="000000"/>
          <w:sz w:val="26"/>
          <w:szCs w:val="26"/>
        </w:rPr>
        <w:t>Фиголь</w:t>
      </w:r>
      <w:proofErr w:type="spellEnd"/>
      <w:r w:rsidRPr="002A0678">
        <w:rPr>
          <w:color w:val="000000"/>
          <w:sz w:val="26"/>
          <w:szCs w:val="26"/>
        </w:rPr>
        <w:t xml:space="preserve"> А.Д. денежные средства на закупку строительных материалов личные не сдавал и с такой просьбой к нему руководство отдела в городе</w:t>
      </w:r>
      <w:r w:rsidRPr="002A0678">
        <w:rPr>
          <w:rStyle w:val="others3"/>
          <w:color w:val="000000"/>
          <w:sz w:val="26"/>
          <w:szCs w:val="26"/>
        </w:rPr>
        <w:t>&lt;данные изъяты&gt;</w:t>
      </w:r>
      <w:r w:rsidRPr="002A0678">
        <w:rPr>
          <w:rStyle w:val="apple-converted-space"/>
          <w:color w:val="000000"/>
          <w:sz w:val="26"/>
          <w:szCs w:val="26"/>
        </w:rPr>
        <w:t> </w:t>
      </w:r>
      <w:r w:rsidRPr="002A0678">
        <w:rPr>
          <w:color w:val="000000"/>
          <w:sz w:val="26"/>
          <w:szCs w:val="26"/>
        </w:rPr>
        <w:t>не обращалось. Кроме того, для осуществления закупок ему были переданы денежные средства, выделенные именно на эти цели решением совета офицерского собрания от 22 мая 2017 г., что подтверждено свидетельскими показаниями в ходе судебного разбирательства.</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Далее в жалобе, анализируя вышеназванные положения нормативно-правовых актов, представитель ответчика обращает внимание на то обстоятельство, что государственные контракты и договоры финансируются исключительно за счет средств федерального бюджета в строго установленном законом порядке, ввиду чего суду апелляционной инстанции следовало отвергнуть неподтвержденные документально заявления </w:t>
      </w:r>
      <w:proofErr w:type="spellStart"/>
      <w:r w:rsidRPr="002A0678">
        <w:rPr>
          <w:color w:val="000000"/>
          <w:sz w:val="26"/>
          <w:szCs w:val="26"/>
        </w:rPr>
        <w:t>Фиголя</w:t>
      </w:r>
      <w:proofErr w:type="spellEnd"/>
      <w:r w:rsidRPr="002A0678">
        <w:rPr>
          <w:color w:val="000000"/>
          <w:sz w:val="26"/>
          <w:szCs w:val="26"/>
        </w:rPr>
        <w:t xml:space="preserve"> А.Д. о частичном возмещении Управлением личных денежных средств, потраченных на закупку строительных материалов.</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При этом автор кассационной жалобы утверждает, что товары, указанные в представленных </w:t>
      </w:r>
      <w:proofErr w:type="spellStart"/>
      <w:r w:rsidRPr="002A0678">
        <w:rPr>
          <w:color w:val="000000"/>
          <w:sz w:val="26"/>
          <w:szCs w:val="26"/>
        </w:rPr>
        <w:t>Фиголем</w:t>
      </w:r>
      <w:proofErr w:type="spellEnd"/>
      <w:r w:rsidRPr="002A0678">
        <w:rPr>
          <w:color w:val="000000"/>
          <w:sz w:val="26"/>
          <w:szCs w:val="26"/>
        </w:rPr>
        <w:t xml:space="preserve"> А.Д. чеках по актам приема-передачи, Управлению не передавались и им не использовались, а в каких целях истец их приобрел, судом не установлено.</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В заключение жалобы содержится утверждение о том, что судом апелляционной инстанции достоверно не установлена цена заявленного </w:t>
      </w:r>
      <w:proofErr w:type="spellStart"/>
      <w:r w:rsidRPr="002A0678">
        <w:rPr>
          <w:color w:val="000000"/>
          <w:sz w:val="26"/>
          <w:szCs w:val="26"/>
        </w:rPr>
        <w:t>Фиголем</w:t>
      </w:r>
      <w:proofErr w:type="spellEnd"/>
      <w:r w:rsidRPr="002A0678">
        <w:rPr>
          <w:color w:val="000000"/>
          <w:sz w:val="26"/>
          <w:szCs w:val="26"/>
        </w:rPr>
        <w:t xml:space="preserve"> А.Д. иска, а указанный тем размер понесенных затрат не подтвержден достаточными доказательствами.</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В возражениях на кассационную жалобу представитель истца </w:t>
      </w:r>
      <w:proofErr w:type="spellStart"/>
      <w:r w:rsidRPr="002A0678">
        <w:rPr>
          <w:color w:val="000000"/>
          <w:sz w:val="26"/>
          <w:szCs w:val="26"/>
        </w:rPr>
        <w:t>Мальгин</w:t>
      </w:r>
      <w:proofErr w:type="spellEnd"/>
      <w:r w:rsidRPr="002A0678">
        <w:rPr>
          <w:color w:val="000000"/>
          <w:sz w:val="26"/>
          <w:szCs w:val="26"/>
        </w:rPr>
        <w:t xml:space="preserve"> В.Н., опровергая изложенные представителем начальника Управления Филатовым А.Г. доводы, просит в ее удовлетворении отказать.</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Лица, участвующие в деле, о времени и месте рассмотрения кассационной жалобы извещены своевременно и в надлежащей форме, препятствий для рассмотрения данного дела в отсутствие не явившихся лиц не имеется.</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Проверив в пределах доводов кассационной жалобы правильность применения и толкования норм материального и процессуального права судами, рассматривавшими административное дело, Кассационный военный суд приходит к следующим выводам.</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Судами установлено и подтверждается материалами гражданского дела, что </w:t>
      </w:r>
      <w:proofErr w:type="spellStart"/>
      <w:r w:rsidRPr="002A0678">
        <w:rPr>
          <w:color w:val="000000"/>
          <w:sz w:val="26"/>
          <w:szCs w:val="26"/>
        </w:rPr>
        <w:t>Фиголь</w:t>
      </w:r>
      <w:proofErr w:type="spellEnd"/>
      <w:r w:rsidRPr="002A0678">
        <w:rPr>
          <w:color w:val="000000"/>
          <w:sz w:val="26"/>
          <w:szCs w:val="26"/>
        </w:rPr>
        <w:t xml:space="preserve"> А.Д. проходил военную службу по контракту в Управлении на должности начальника группы материально-технического обеспечения отдела (</w:t>
      </w:r>
      <w:proofErr w:type="spellStart"/>
      <w:r w:rsidRPr="002A0678">
        <w:rPr>
          <w:color w:val="000000"/>
          <w:sz w:val="26"/>
          <w:szCs w:val="26"/>
        </w:rPr>
        <w:t>погк</w:t>
      </w:r>
      <w:proofErr w:type="spellEnd"/>
      <w:r w:rsidRPr="002A0678">
        <w:rPr>
          <w:color w:val="000000"/>
          <w:sz w:val="26"/>
          <w:szCs w:val="26"/>
        </w:rPr>
        <w:t xml:space="preserve">) в </w:t>
      </w:r>
      <w:proofErr w:type="gramStart"/>
      <w:r w:rsidRPr="002A0678">
        <w:rPr>
          <w:color w:val="000000"/>
          <w:sz w:val="26"/>
          <w:szCs w:val="26"/>
        </w:rPr>
        <w:t>г</w:t>
      </w:r>
      <w:proofErr w:type="gramEnd"/>
      <w:r w:rsidRPr="002A0678">
        <w:rPr>
          <w:color w:val="000000"/>
          <w:sz w:val="26"/>
          <w:szCs w:val="26"/>
        </w:rPr>
        <w:t>.</w:t>
      </w:r>
      <w:r w:rsidRPr="002A0678">
        <w:rPr>
          <w:rStyle w:val="others4"/>
          <w:color w:val="000000"/>
          <w:sz w:val="26"/>
          <w:szCs w:val="26"/>
        </w:rPr>
        <w:t>&lt;данные изъяты&gt;</w:t>
      </w:r>
      <w:r w:rsidRPr="002A0678">
        <w:rPr>
          <w:color w:val="000000"/>
          <w:sz w:val="26"/>
          <w:szCs w:val="26"/>
        </w:rPr>
        <w:t>.</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lastRenderedPageBreak/>
        <w:t xml:space="preserve">На основании государственного контракта от 10 апреля 2017 г. № 134 </w:t>
      </w:r>
      <w:r w:rsidRPr="00D02FEE">
        <w:rPr>
          <w:b/>
          <w:color w:val="000000"/>
          <w:sz w:val="26"/>
          <w:szCs w:val="26"/>
        </w:rPr>
        <w:t>производился капитальный ремонт</w:t>
      </w:r>
      <w:r w:rsidRPr="002A0678">
        <w:rPr>
          <w:color w:val="000000"/>
          <w:sz w:val="26"/>
          <w:szCs w:val="26"/>
        </w:rPr>
        <w:t xml:space="preserve"> кровли административного здания военного городка отделения (пограничной заставы) в деревне</w:t>
      </w:r>
      <w:r w:rsidRPr="002A0678">
        <w:rPr>
          <w:rStyle w:val="apple-converted-space"/>
          <w:color w:val="000000"/>
          <w:sz w:val="26"/>
          <w:szCs w:val="26"/>
        </w:rPr>
        <w:t> </w:t>
      </w:r>
      <w:r w:rsidRPr="002A0678">
        <w:rPr>
          <w:rStyle w:val="others5"/>
          <w:color w:val="000000"/>
          <w:sz w:val="26"/>
          <w:szCs w:val="26"/>
        </w:rPr>
        <w:t>&lt;данные изъяты&gt;</w:t>
      </w:r>
      <w:r w:rsidRPr="002A0678">
        <w:rPr>
          <w:color w:val="000000"/>
          <w:sz w:val="26"/>
          <w:szCs w:val="26"/>
        </w:rPr>
        <w:t>, а на основании государственного контракта от 17 февраля 2017 г. № 37 – капитальный ремонт оконных заполнений административного здания.</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Кроме того, решением офицерского собрания от 22 мая 2017 г. отделу (</w:t>
      </w:r>
      <w:proofErr w:type="spellStart"/>
      <w:r w:rsidRPr="002A0678">
        <w:rPr>
          <w:color w:val="000000"/>
          <w:sz w:val="26"/>
          <w:szCs w:val="26"/>
        </w:rPr>
        <w:t>погк</w:t>
      </w:r>
      <w:proofErr w:type="spellEnd"/>
      <w:r w:rsidRPr="002A0678">
        <w:rPr>
          <w:color w:val="000000"/>
          <w:sz w:val="26"/>
          <w:szCs w:val="26"/>
        </w:rPr>
        <w:t>) в городе</w:t>
      </w:r>
      <w:r w:rsidRPr="002A0678">
        <w:rPr>
          <w:rStyle w:val="apple-converted-space"/>
          <w:color w:val="000000"/>
          <w:sz w:val="26"/>
          <w:szCs w:val="26"/>
        </w:rPr>
        <w:t> </w:t>
      </w:r>
      <w:r w:rsidRPr="002A0678">
        <w:rPr>
          <w:rStyle w:val="others6"/>
          <w:color w:val="000000"/>
          <w:sz w:val="26"/>
          <w:szCs w:val="26"/>
        </w:rPr>
        <w:t>&lt;данные изъяты&gt;</w:t>
      </w:r>
      <w:r w:rsidRPr="002A0678">
        <w:rPr>
          <w:rStyle w:val="apple-converted-space"/>
          <w:color w:val="000000"/>
          <w:sz w:val="26"/>
          <w:szCs w:val="26"/>
        </w:rPr>
        <w:t> </w:t>
      </w:r>
      <w:r w:rsidRPr="002A0678">
        <w:rPr>
          <w:color w:val="000000"/>
          <w:sz w:val="26"/>
          <w:szCs w:val="26"/>
        </w:rPr>
        <w:t>выделено 300 000 рублей для приобретения необходимых строительных материалов для осуществления текущего ремонта отделения (пограничной заставы) в деревне</w:t>
      </w:r>
      <w:r w:rsidRPr="002A0678">
        <w:rPr>
          <w:rStyle w:val="apple-converted-space"/>
          <w:color w:val="000000"/>
          <w:sz w:val="26"/>
          <w:szCs w:val="26"/>
        </w:rPr>
        <w:t> </w:t>
      </w:r>
      <w:r w:rsidRPr="002A0678">
        <w:rPr>
          <w:rStyle w:val="others7"/>
          <w:color w:val="000000"/>
          <w:sz w:val="26"/>
          <w:szCs w:val="26"/>
        </w:rPr>
        <w:t>&lt;данные изъяты&gt;</w:t>
      </w:r>
      <w:r w:rsidRPr="002A0678">
        <w:rPr>
          <w:color w:val="000000"/>
          <w:sz w:val="26"/>
          <w:szCs w:val="26"/>
        </w:rPr>
        <w:t>, которые были переданы</w:t>
      </w:r>
      <w:r w:rsidRPr="002A0678">
        <w:rPr>
          <w:rStyle w:val="apple-converted-space"/>
          <w:color w:val="000000"/>
          <w:sz w:val="26"/>
          <w:szCs w:val="26"/>
        </w:rPr>
        <w:t> </w:t>
      </w:r>
      <w:r w:rsidRPr="002A0678">
        <w:rPr>
          <w:rStyle w:val="fio16"/>
          <w:color w:val="000000"/>
          <w:sz w:val="26"/>
          <w:szCs w:val="26"/>
        </w:rPr>
        <w:t>ФИО</w:t>
      </w:r>
      <w:proofErr w:type="gramStart"/>
      <w:r w:rsidRPr="002A0678">
        <w:rPr>
          <w:rStyle w:val="fio16"/>
          <w:color w:val="000000"/>
          <w:sz w:val="26"/>
          <w:szCs w:val="26"/>
        </w:rPr>
        <w:t>2</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Приказом начальника Управления от 29 мая 2017 г. № 167 «О создании рабочей группы» в период с 1 июня по 22 августа 2017 года </w:t>
      </w:r>
      <w:proofErr w:type="spellStart"/>
      <w:r w:rsidRPr="002A0678">
        <w:rPr>
          <w:color w:val="000000"/>
          <w:sz w:val="26"/>
          <w:szCs w:val="26"/>
        </w:rPr>
        <w:t>Фиголь</w:t>
      </w:r>
      <w:proofErr w:type="spellEnd"/>
      <w:r w:rsidRPr="002A0678">
        <w:rPr>
          <w:color w:val="000000"/>
          <w:sz w:val="26"/>
          <w:szCs w:val="26"/>
        </w:rPr>
        <w:t xml:space="preserve"> </w:t>
      </w:r>
      <w:r w:rsidRPr="00D02FEE">
        <w:rPr>
          <w:b/>
          <w:color w:val="000000"/>
          <w:sz w:val="26"/>
          <w:szCs w:val="26"/>
        </w:rPr>
        <w:t>А.Д., назначен начальником (старшим) рабочей группы, которой поручено проведение работ по текущему ремонту зданий, сооружений и помещений военного городка</w:t>
      </w:r>
      <w:r w:rsidRPr="002A0678">
        <w:rPr>
          <w:color w:val="000000"/>
          <w:sz w:val="26"/>
          <w:szCs w:val="26"/>
        </w:rPr>
        <w:t xml:space="preserve"> названного отделения. На </w:t>
      </w:r>
      <w:proofErr w:type="gramStart"/>
      <w:r w:rsidRPr="002A0678">
        <w:rPr>
          <w:color w:val="000000"/>
          <w:sz w:val="26"/>
          <w:szCs w:val="26"/>
        </w:rPr>
        <w:t>старшего</w:t>
      </w:r>
      <w:proofErr w:type="gramEnd"/>
      <w:r w:rsidRPr="002A0678">
        <w:rPr>
          <w:color w:val="000000"/>
          <w:sz w:val="26"/>
          <w:szCs w:val="26"/>
        </w:rPr>
        <w:t xml:space="preserve"> рабочей группы была возложена обязанность по проведению инструктажей по мерам технической и пожарной безопасности при проведении работ.</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Факт проведения текущего ремонта зданий, сооружений и помещений военного городка, закрепленных за Управлением, подтверждается актами приемки выполненных работ от 1 апреля и от 1 мая 2017 г.</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spellStart"/>
      <w:r w:rsidRPr="002A0678">
        <w:rPr>
          <w:color w:val="000000"/>
          <w:sz w:val="26"/>
          <w:szCs w:val="26"/>
        </w:rPr>
        <w:t>Фиголь</w:t>
      </w:r>
      <w:proofErr w:type="spellEnd"/>
      <w:r w:rsidRPr="002A0678">
        <w:rPr>
          <w:color w:val="000000"/>
          <w:sz w:val="26"/>
          <w:szCs w:val="26"/>
        </w:rPr>
        <w:t xml:space="preserve"> А.Д. в марте и мае 2018 г., а также в октябре 2019 г. обращался в Управление и представлял товарные чеки, заказы покупателя, квитанции к приходным кассовым ордерам, кассовые чеки и договор подряда, подтверждающие приобретенные им самостоятельно товары и оплату услуг. В удовлетворении обращений </w:t>
      </w:r>
      <w:proofErr w:type="spellStart"/>
      <w:r w:rsidRPr="002A0678">
        <w:rPr>
          <w:color w:val="000000"/>
          <w:sz w:val="26"/>
          <w:szCs w:val="26"/>
        </w:rPr>
        <w:t>Фиголя</w:t>
      </w:r>
      <w:proofErr w:type="spellEnd"/>
      <w:r w:rsidRPr="002A0678">
        <w:rPr>
          <w:color w:val="000000"/>
          <w:sz w:val="26"/>
          <w:szCs w:val="26"/>
        </w:rPr>
        <w:t xml:space="preserve"> А.Д. по требованиям о возмещении ему понесенных расходов на приобретение строительных материалов отказано.</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Как следует из уведомления военной прокуратуры Псковского гарнизона от 12 ноября 2018 г. №</w:t>
      </w:r>
      <w:proofErr w:type="gramStart"/>
      <w:r w:rsidRPr="002A0678">
        <w:rPr>
          <w:rStyle w:val="apple-converted-space"/>
          <w:color w:val="000000"/>
          <w:sz w:val="26"/>
          <w:szCs w:val="26"/>
        </w:rPr>
        <w:t> </w:t>
      </w:r>
      <w:r w:rsidRPr="002A0678">
        <w:rPr>
          <w:color w:val="000000"/>
          <w:sz w:val="26"/>
          <w:szCs w:val="26"/>
        </w:rPr>
        <w:t>,</w:t>
      </w:r>
      <w:proofErr w:type="gramEnd"/>
      <w:r w:rsidRPr="002A0678">
        <w:rPr>
          <w:color w:val="000000"/>
          <w:sz w:val="26"/>
          <w:szCs w:val="26"/>
        </w:rPr>
        <w:t xml:space="preserve"> составленного по итогам проведенной по обращению истца прокурорской проверки, факт приобретения </w:t>
      </w:r>
      <w:proofErr w:type="spellStart"/>
      <w:r w:rsidRPr="002A0678">
        <w:rPr>
          <w:color w:val="000000"/>
          <w:sz w:val="26"/>
          <w:szCs w:val="26"/>
        </w:rPr>
        <w:t>Фиголем</w:t>
      </w:r>
      <w:proofErr w:type="spellEnd"/>
      <w:r w:rsidRPr="002A0678">
        <w:rPr>
          <w:color w:val="000000"/>
          <w:sz w:val="26"/>
          <w:szCs w:val="26"/>
        </w:rPr>
        <w:t xml:space="preserve"> А.Д. строительных материалов за счет собственных средств установлен.</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Вместе с тем, согласно показаниям свидетеля</w:t>
      </w:r>
      <w:r w:rsidRPr="002A0678">
        <w:rPr>
          <w:rStyle w:val="apple-converted-space"/>
          <w:color w:val="000000"/>
          <w:sz w:val="26"/>
          <w:szCs w:val="26"/>
        </w:rPr>
        <w:t> </w:t>
      </w:r>
      <w:r w:rsidRPr="002A0678">
        <w:rPr>
          <w:rStyle w:val="fio17"/>
          <w:color w:val="000000"/>
          <w:sz w:val="26"/>
          <w:szCs w:val="26"/>
        </w:rPr>
        <w:t>ФИО3</w:t>
      </w:r>
      <w:r w:rsidRPr="002A0678">
        <w:rPr>
          <w:rStyle w:val="apple-converted-space"/>
          <w:color w:val="000000"/>
          <w:sz w:val="26"/>
          <w:szCs w:val="26"/>
        </w:rPr>
        <w:t> </w:t>
      </w:r>
      <w:r w:rsidRPr="002A0678">
        <w:rPr>
          <w:color w:val="000000"/>
          <w:sz w:val="26"/>
          <w:szCs w:val="26"/>
        </w:rPr>
        <w:t xml:space="preserve">– начальника материально-технического обеспечения Управления </w:t>
      </w:r>
      <w:proofErr w:type="spellStart"/>
      <w:r w:rsidRPr="002A0678">
        <w:rPr>
          <w:color w:val="000000"/>
          <w:sz w:val="26"/>
          <w:szCs w:val="26"/>
        </w:rPr>
        <w:t>Фиголю</w:t>
      </w:r>
      <w:proofErr w:type="spellEnd"/>
      <w:r w:rsidRPr="002A0678">
        <w:rPr>
          <w:color w:val="000000"/>
          <w:sz w:val="26"/>
          <w:szCs w:val="26"/>
        </w:rPr>
        <w:t xml:space="preserve"> А.Д. передавались выделенные решением офицерского собрания денежные средства на приобретение необходимых строительных материалов. Иных оснований для поставки </w:t>
      </w:r>
      <w:proofErr w:type="spellStart"/>
      <w:r w:rsidRPr="002A0678">
        <w:rPr>
          <w:color w:val="000000"/>
          <w:sz w:val="26"/>
          <w:szCs w:val="26"/>
        </w:rPr>
        <w:t>Фиголем</w:t>
      </w:r>
      <w:proofErr w:type="spellEnd"/>
      <w:r w:rsidRPr="002A0678">
        <w:rPr>
          <w:color w:val="000000"/>
          <w:sz w:val="26"/>
          <w:szCs w:val="26"/>
        </w:rPr>
        <w:t xml:space="preserve"> А.Д. строительных материалов, иных материальных средств и ценностей Управлению, равно как и осуществление других действий по приобретению материалов, заключению договоров от имени Управления и (или) в его интересах в материалах дела не содержится. </w:t>
      </w:r>
      <w:proofErr w:type="spellStart"/>
      <w:r w:rsidRPr="002A0678">
        <w:rPr>
          <w:color w:val="000000"/>
          <w:sz w:val="26"/>
          <w:szCs w:val="26"/>
        </w:rPr>
        <w:t>Фиголь</w:t>
      </w:r>
      <w:proofErr w:type="spellEnd"/>
      <w:r w:rsidRPr="002A0678">
        <w:rPr>
          <w:color w:val="000000"/>
          <w:sz w:val="26"/>
          <w:szCs w:val="26"/>
        </w:rPr>
        <w:t xml:space="preserve"> А.Д. в обоснование иска привел сведения лишь о наличии устных указаний командования по приобретению строительных материалов.</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Принимая решение об удовлетворении заявленных исковых требований </w:t>
      </w:r>
      <w:proofErr w:type="spellStart"/>
      <w:r w:rsidRPr="002A0678">
        <w:rPr>
          <w:color w:val="000000"/>
          <w:sz w:val="26"/>
          <w:szCs w:val="26"/>
        </w:rPr>
        <w:t>Фиголя</w:t>
      </w:r>
      <w:proofErr w:type="spellEnd"/>
      <w:r w:rsidRPr="002A0678">
        <w:rPr>
          <w:color w:val="000000"/>
          <w:sz w:val="26"/>
          <w:szCs w:val="26"/>
        </w:rPr>
        <w:t xml:space="preserve"> А.Д., суд апелляционной инстанции исходил из того, что на момент выполнения ремонтных работ истец, являясь военнослужащим, в силу закона не мог заниматься предпринимательской деятельностью и являться участником закупок в соответствии с требованиями, установленными Федеральным законом от 5 апреля 2013 г. № 44-ФЗ «О контрактной системе в сфере закупок товаров, работ, услуг для</w:t>
      </w:r>
      <w:proofErr w:type="gramEnd"/>
      <w:r w:rsidRPr="002A0678">
        <w:rPr>
          <w:color w:val="000000"/>
          <w:sz w:val="26"/>
          <w:szCs w:val="26"/>
        </w:rPr>
        <w:t xml:space="preserve"> обеспечения государственных и муниципальных нужд» (далее – Федеральный закон № 44-ФЗ).</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Кроме того, окружной военный суд, в подтверждение необходимости удовлетворения исковых требований, указал, что в период спорных правоотношений </w:t>
      </w:r>
      <w:proofErr w:type="spellStart"/>
      <w:r w:rsidRPr="002A0678">
        <w:rPr>
          <w:color w:val="000000"/>
          <w:sz w:val="26"/>
          <w:szCs w:val="26"/>
        </w:rPr>
        <w:t>Фиголь</w:t>
      </w:r>
      <w:proofErr w:type="spellEnd"/>
      <w:r w:rsidRPr="002A0678">
        <w:rPr>
          <w:color w:val="000000"/>
          <w:sz w:val="26"/>
          <w:szCs w:val="26"/>
        </w:rPr>
        <w:t xml:space="preserve"> А.Д. не являлся должностным лицом, ответственным за состояние и ремонт зданий, сооружений и помещений военного городка в деревне</w:t>
      </w:r>
      <w:r w:rsidRPr="002A0678">
        <w:rPr>
          <w:rStyle w:val="apple-converted-space"/>
          <w:color w:val="000000"/>
          <w:sz w:val="26"/>
          <w:szCs w:val="26"/>
        </w:rPr>
        <w:t> </w:t>
      </w:r>
      <w:r w:rsidRPr="002A0678">
        <w:rPr>
          <w:rStyle w:val="others8"/>
          <w:color w:val="000000"/>
          <w:sz w:val="26"/>
          <w:szCs w:val="26"/>
        </w:rPr>
        <w:t>&lt;данные изъяты&gt;</w:t>
      </w:r>
      <w:r w:rsidRPr="002A0678">
        <w:rPr>
          <w:color w:val="000000"/>
          <w:sz w:val="26"/>
          <w:szCs w:val="26"/>
        </w:rPr>
        <w:t xml:space="preserve">, а также планирование и расходование для этих целей денежных средств, и не входил в </w:t>
      </w:r>
      <w:r w:rsidRPr="002A0678">
        <w:rPr>
          <w:color w:val="000000"/>
          <w:sz w:val="26"/>
          <w:szCs w:val="26"/>
        </w:rPr>
        <w:lastRenderedPageBreak/>
        <w:t>состав контрактной службы и в комиссию Управления</w:t>
      </w:r>
      <w:proofErr w:type="gramEnd"/>
      <w:r w:rsidRPr="002A0678">
        <w:rPr>
          <w:color w:val="000000"/>
          <w:sz w:val="26"/>
          <w:szCs w:val="26"/>
        </w:rPr>
        <w:t xml:space="preserve"> по осуществлению закупок для обеспечения государственных нужд.</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Такой вывод суда апелляционной инстанции Кассационный военный суд полагает обусловленным ошибочным применением и истолкованием норм материального права в связи со следующим.</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Как указывалось выше, приказом начальника Управления от 29 мая 2017 г. № 167 </w:t>
      </w:r>
      <w:proofErr w:type="spellStart"/>
      <w:r w:rsidRPr="002A0678">
        <w:rPr>
          <w:color w:val="000000"/>
          <w:sz w:val="26"/>
          <w:szCs w:val="26"/>
        </w:rPr>
        <w:t>Фиголь</w:t>
      </w:r>
      <w:proofErr w:type="spellEnd"/>
      <w:r w:rsidRPr="002A0678">
        <w:rPr>
          <w:color w:val="000000"/>
          <w:sz w:val="26"/>
          <w:szCs w:val="26"/>
        </w:rPr>
        <w:t xml:space="preserve"> А.Д. был назначен старшим рабочей группы и принимал участие в проведении работ по текущему ремонту зданий, сооружений и помещений в составе группы военнослужащих. Объем предоставленных </w:t>
      </w:r>
      <w:proofErr w:type="spellStart"/>
      <w:r w:rsidRPr="002A0678">
        <w:rPr>
          <w:color w:val="000000"/>
          <w:sz w:val="26"/>
          <w:szCs w:val="26"/>
        </w:rPr>
        <w:t>Фиголю</w:t>
      </w:r>
      <w:proofErr w:type="spellEnd"/>
      <w:r w:rsidRPr="002A0678">
        <w:rPr>
          <w:color w:val="000000"/>
          <w:sz w:val="26"/>
          <w:szCs w:val="26"/>
        </w:rPr>
        <w:t xml:space="preserve"> А.Д. полномочий и характер порученных ему в указанной связи задач не предполагали осуществление им какой-либо деятельности в рамках участия в реализации Управлением требований Федерального закона № 44-ФЗ.</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Вместе с тем, в соответствии с пунктами 1 и 2 статьи 8 Федерального закона № 44-ФЗ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Российской Федерации и иными нормативными правовыми актами о контрактной системе в сфере закупок стать поставщиком (подрядчиком, исполнителем).</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комиссиями по осуществлению закупок, членами таких комиссий, участниками закупок, операторами электронных площадок, операторами специализированных электронных площадок любых действий, которые противоречат требованиям настоящего Федерального закона, в том числе приводят к ограничению конкуренции, в частности к необоснованному ограничению числа участников закупок.</w:t>
      </w:r>
    </w:p>
    <w:p w:rsidR="002A0678" w:rsidRPr="004E1034" w:rsidRDefault="002A0678" w:rsidP="002A0678">
      <w:pPr>
        <w:pStyle w:val="a3"/>
        <w:shd w:val="clear" w:color="auto" w:fill="FFFFFF"/>
        <w:spacing w:before="0" w:beforeAutospacing="0" w:after="0" w:afterAutospacing="0" w:line="188" w:lineRule="atLeast"/>
        <w:ind w:firstLine="720"/>
        <w:jc w:val="both"/>
        <w:rPr>
          <w:b/>
          <w:color w:val="000000"/>
          <w:sz w:val="26"/>
          <w:szCs w:val="26"/>
        </w:rPr>
      </w:pPr>
      <w:r w:rsidRPr="002A0678">
        <w:rPr>
          <w:color w:val="000000"/>
          <w:sz w:val="26"/>
          <w:szCs w:val="26"/>
        </w:rPr>
        <w:t xml:space="preserve">С учетом вышеприведенных нормативно-правовых положений и установленных обстоятельств дела, гарнизонный военный суд пришел к верному выводу о том, что </w:t>
      </w:r>
      <w:r w:rsidRPr="004E1034">
        <w:rPr>
          <w:b/>
          <w:color w:val="000000"/>
          <w:sz w:val="26"/>
          <w:szCs w:val="26"/>
        </w:rPr>
        <w:t>действия истца по приобретению строительных материалов без соблюдения требований и условий, установленных законодательством о контрактной системе осуществления государственных закупок, были произведены в нарушение требований законодательства, регулирующего правоотношения в сфере закупок.</w:t>
      </w:r>
    </w:p>
    <w:p w:rsidR="002A0678" w:rsidRPr="004E1034" w:rsidRDefault="002A0678" w:rsidP="002A0678">
      <w:pPr>
        <w:pStyle w:val="a3"/>
        <w:shd w:val="clear" w:color="auto" w:fill="FFFFFF"/>
        <w:spacing w:before="0" w:beforeAutospacing="0" w:after="0" w:afterAutospacing="0" w:line="188" w:lineRule="atLeast"/>
        <w:ind w:firstLine="720"/>
        <w:jc w:val="both"/>
        <w:rPr>
          <w:b/>
          <w:color w:val="000000"/>
          <w:sz w:val="26"/>
          <w:szCs w:val="26"/>
        </w:rPr>
      </w:pPr>
      <w:r w:rsidRPr="004E1034">
        <w:rPr>
          <w:b/>
          <w:color w:val="000000"/>
          <w:sz w:val="26"/>
          <w:szCs w:val="26"/>
        </w:rPr>
        <w:t xml:space="preserve">Ввиду того, что </w:t>
      </w:r>
      <w:proofErr w:type="spellStart"/>
      <w:r w:rsidRPr="004E1034">
        <w:rPr>
          <w:b/>
          <w:color w:val="000000"/>
          <w:sz w:val="26"/>
          <w:szCs w:val="26"/>
        </w:rPr>
        <w:t>Фиголь</w:t>
      </w:r>
      <w:proofErr w:type="spellEnd"/>
      <w:r w:rsidRPr="004E1034">
        <w:rPr>
          <w:b/>
          <w:color w:val="000000"/>
          <w:sz w:val="26"/>
          <w:szCs w:val="26"/>
        </w:rPr>
        <w:t xml:space="preserve"> А.Д. производил закупку указанных материалов без заключения государственного контракта, исходя из анализа положений главы 30 параграфа 4 Гражданского кодекса Российской Федерации, оплата приобретенных им указанным способом товаров не подлежит взысканию с ответчика.</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При этом ссылки </w:t>
      </w:r>
      <w:proofErr w:type="spellStart"/>
      <w:r w:rsidRPr="002A0678">
        <w:rPr>
          <w:color w:val="000000"/>
          <w:sz w:val="26"/>
          <w:szCs w:val="26"/>
        </w:rPr>
        <w:t>Фиголя</w:t>
      </w:r>
      <w:proofErr w:type="spellEnd"/>
      <w:r w:rsidRPr="002A0678">
        <w:rPr>
          <w:color w:val="000000"/>
          <w:sz w:val="26"/>
          <w:szCs w:val="26"/>
        </w:rPr>
        <w:t xml:space="preserve"> А.Д. в обоснование своих требований на то, что закупка строительных материалов и заключение подрядного договора осуществлено им, хотя и без соответствующих полномочий, но в интересах Управления, нельзя признать </w:t>
      </w:r>
      <w:proofErr w:type="gramStart"/>
      <w:r w:rsidRPr="002A0678">
        <w:rPr>
          <w:color w:val="000000"/>
          <w:sz w:val="26"/>
          <w:szCs w:val="26"/>
        </w:rPr>
        <w:t>состоятельной</w:t>
      </w:r>
      <w:proofErr w:type="gramEnd"/>
      <w:r w:rsidRPr="002A0678">
        <w:rPr>
          <w:color w:val="000000"/>
          <w:sz w:val="26"/>
          <w:szCs w:val="26"/>
        </w:rPr>
        <w:t xml:space="preserve"> поскольку в силу пункта 2 статьи 168 Гражданского кодекса Российской Федерации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w:t>
      </w:r>
      <w:proofErr w:type="spellStart"/>
      <w:r w:rsidRPr="002A0678">
        <w:rPr>
          <w:color w:val="000000"/>
          <w:sz w:val="26"/>
          <w:szCs w:val="26"/>
        </w:rPr>
        <w:t>оспорима</w:t>
      </w:r>
      <w:proofErr w:type="spellEnd"/>
      <w:r w:rsidRPr="002A0678">
        <w:rPr>
          <w:color w:val="000000"/>
          <w:sz w:val="26"/>
          <w:szCs w:val="26"/>
        </w:rPr>
        <w:t xml:space="preserve"> или должны применяться другие последствия нарушения, не связанные с недействительностью сделки. А согласно пункту 4 статьи 166 названного Кодекса суд вправе применить последствия недействительности ничтожной сделки по своей инициативе, если это необходимо для защиты публичных интересов, и в иных </w:t>
      </w:r>
      <w:r w:rsidRPr="002A0678">
        <w:rPr>
          <w:color w:val="000000"/>
          <w:sz w:val="26"/>
          <w:szCs w:val="26"/>
        </w:rPr>
        <w:lastRenderedPageBreak/>
        <w:t>предусмотренных законом случаях, что из материалов настоящего дела не усматривается.</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Также ошибочно указание в апелляционном определении на то, что в соответствии с пунктом 18 Устава федерального государственного казенного учреждения «Пограничное управление Федеральной службы безопасности Российской Федерации по</w:t>
      </w:r>
      <w:r w:rsidRPr="002A0678">
        <w:rPr>
          <w:rStyle w:val="apple-converted-space"/>
          <w:color w:val="000000"/>
          <w:sz w:val="26"/>
          <w:szCs w:val="26"/>
        </w:rPr>
        <w:t> </w:t>
      </w:r>
      <w:r w:rsidRPr="002A0678">
        <w:rPr>
          <w:rStyle w:val="others9"/>
          <w:color w:val="000000"/>
          <w:sz w:val="26"/>
          <w:szCs w:val="26"/>
        </w:rPr>
        <w:t>&lt;данные изъяты&gt;</w:t>
      </w:r>
      <w:r w:rsidRPr="002A0678">
        <w:rPr>
          <w:color w:val="000000"/>
          <w:sz w:val="26"/>
          <w:szCs w:val="26"/>
        </w:rPr>
        <w:t>», утвержденного приказом ФСБ России от 12 июля 2011 г. № 327, Управление имеет право принимать имущество, полученное в виде добровольных взносов и пожертвований от федеральных органов исполнительной власти, органов исполнительной власти субъектов</w:t>
      </w:r>
      <w:proofErr w:type="gramEnd"/>
      <w:r w:rsidRPr="002A0678">
        <w:rPr>
          <w:color w:val="000000"/>
          <w:sz w:val="26"/>
          <w:szCs w:val="26"/>
        </w:rPr>
        <w:t xml:space="preserve"> </w:t>
      </w:r>
      <w:proofErr w:type="gramStart"/>
      <w:r w:rsidRPr="002A0678">
        <w:rPr>
          <w:color w:val="000000"/>
          <w:sz w:val="26"/>
          <w:szCs w:val="26"/>
        </w:rPr>
        <w:t>Российской Федерации, органов местного управления, общественных объединений, иных организаций, граждан Российской Федерации, необходимое для достижения целей и осуществления деятельности на участке ответственности, в том числе связанных с текущим и капитальным ремонтом, поскольку получение таких взносов и пожертвований не порождает обязанность вследствие неосновательного обогащения и не влечет обязанность по возврату его стоимости согласно статьям 1102, 1103, 1105 Гражданского кодекса Российской Федерации.</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 xml:space="preserve">Правильно установив все обстоятельства дела, применив нормы материального права, исходя из единства судебной практики, руководствуясь параграфом 4 главы 30 Гражданского кодекса Российской Федерации и пунктами 1 и 2 статьи 8 Федерального закона № 44-ФЗ, суд первой инстанции пришел к обоснованному выводу об отсутствии законных оснований для удовлетворения заявленных </w:t>
      </w:r>
      <w:proofErr w:type="spellStart"/>
      <w:r w:rsidRPr="002A0678">
        <w:rPr>
          <w:color w:val="000000"/>
          <w:sz w:val="26"/>
          <w:szCs w:val="26"/>
        </w:rPr>
        <w:t>Фиголем</w:t>
      </w:r>
      <w:proofErr w:type="spellEnd"/>
      <w:r w:rsidRPr="002A0678">
        <w:rPr>
          <w:color w:val="000000"/>
          <w:sz w:val="26"/>
          <w:szCs w:val="26"/>
        </w:rPr>
        <w:t xml:space="preserve"> А.Д. исковых требований о возмещении ему Управлением стоимости неосновательного обогащения.</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В соответствии со ст. 379.6 Гражданского процессуального кодекса Российской Федерации кассационный суд общей юрисдикции проверяет законность судебных постановлений, принятых судами первой и апелляционной инстанций, устанавливая правильность применения и толкования норм материального права и норм процессуального права при рассмотрении дела и принятии обжалуемого судебного постановления, в пределах доводов, содержащихся в кассационных жалобе, представлении.</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Согласно статье 379.7 Гражданского процессуального кодекса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В соответствии с пунктом 4 части 1 статьи 390 Гражданского процессуального кодекса Российской Федерации по результатам рассмотрения кассационных жалобы, представления кассационный суд общей юрисдикции вправе оставить в силе одно из принятых по делу судебных постановлений.</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proofErr w:type="gramStart"/>
      <w:r w:rsidRPr="002A0678">
        <w:rPr>
          <w:color w:val="000000"/>
          <w:sz w:val="26"/>
          <w:szCs w:val="26"/>
        </w:rPr>
        <w:t>На основании изложенного Кассационный военный суд приходит к выводу о необходимости удовлетворения кассационной жалобы представителя ответчика – начальника Управления Филатова А.Г. об отмене апелляционного определения 1-го Западного окружного военного суда от 17 сентября 2020 г. и оставлении в силе решения Псковского гарнизонного военного суда от 11 июня 2020 г., ввиду неправильного установления обстоятельств по делу и применения норм материального права.</w:t>
      </w:r>
      <w:proofErr w:type="gramEnd"/>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lastRenderedPageBreak/>
        <w:t>На основании изложенного и руководствуясь статьями 379.5, 379.6, пунктом 4 части 1 статьи 390 и статьей 390.1 Гражданского процессуального кодекса Российской Федерации, Кассационный военный суд</w:t>
      </w:r>
    </w:p>
    <w:p w:rsidR="005D5DBC" w:rsidRDefault="005D5DBC" w:rsidP="002A0678">
      <w:pPr>
        <w:pStyle w:val="a3"/>
        <w:shd w:val="clear" w:color="auto" w:fill="FFFFFF"/>
        <w:spacing w:before="0" w:beforeAutospacing="0" w:after="0" w:afterAutospacing="0" w:line="188" w:lineRule="atLeast"/>
        <w:ind w:firstLine="720"/>
        <w:jc w:val="center"/>
        <w:rPr>
          <w:color w:val="000000"/>
          <w:sz w:val="26"/>
          <w:szCs w:val="26"/>
        </w:rPr>
      </w:pPr>
    </w:p>
    <w:p w:rsidR="002A0678" w:rsidRDefault="002A0678" w:rsidP="002A0678">
      <w:pPr>
        <w:pStyle w:val="a3"/>
        <w:shd w:val="clear" w:color="auto" w:fill="FFFFFF"/>
        <w:spacing w:before="0" w:beforeAutospacing="0" w:after="0" w:afterAutospacing="0" w:line="188" w:lineRule="atLeast"/>
        <w:ind w:firstLine="720"/>
        <w:jc w:val="center"/>
        <w:rPr>
          <w:color w:val="000000"/>
          <w:sz w:val="26"/>
          <w:szCs w:val="26"/>
        </w:rPr>
      </w:pPr>
      <w:r w:rsidRPr="002A0678">
        <w:rPr>
          <w:color w:val="000000"/>
          <w:sz w:val="26"/>
          <w:szCs w:val="26"/>
        </w:rPr>
        <w:t>ОПРЕДЕЛИЛ:</w:t>
      </w:r>
    </w:p>
    <w:p w:rsidR="005D5DBC" w:rsidRPr="002A0678" w:rsidRDefault="005D5DBC" w:rsidP="002A0678">
      <w:pPr>
        <w:pStyle w:val="a3"/>
        <w:shd w:val="clear" w:color="auto" w:fill="FFFFFF"/>
        <w:spacing w:before="0" w:beforeAutospacing="0" w:after="0" w:afterAutospacing="0" w:line="188" w:lineRule="atLeast"/>
        <w:ind w:firstLine="720"/>
        <w:jc w:val="center"/>
        <w:rPr>
          <w:color w:val="000000"/>
          <w:sz w:val="26"/>
          <w:szCs w:val="26"/>
        </w:rPr>
      </w:pP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 xml:space="preserve">апелляционное определение 1-го Западного окружного военного суда от 17 сентября 2020 г. по исковому заявлению </w:t>
      </w:r>
      <w:proofErr w:type="spellStart"/>
      <w:r w:rsidRPr="002A0678">
        <w:rPr>
          <w:color w:val="000000"/>
          <w:sz w:val="26"/>
          <w:szCs w:val="26"/>
        </w:rPr>
        <w:t>Фиголя</w:t>
      </w:r>
      <w:proofErr w:type="spellEnd"/>
      <w:r w:rsidRPr="002A0678">
        <w:rPr>
          <w:color w:val="000000"/>
          <w:sz w:val="26"/>
          <w:szCs w:val="26"/>
        </w:rPr>
        <w:t xml:space="preserve"> Александра Дмитриевича к Пограничному управлению ФСБ России по</w:t>
      </w:r>
      <w:r w:rsidRPr="002A0678">
        <w:rPr>
          <w:rStyle w:val="apple-converted-space"/>
          <w:color w:val="000000"/>
          <w:sz w:val="26"/>
          <w:szCs w:val="26"/>
        </w:rPr>
        <w:t> </w:t>
      </w:r>
      <w:r w:rsidRPr="002A0678">
        <w:rPr>
          <w:rStyle w:val="others10"/>
          <w:color w:val="000000"/>
          <w:sz w:val="26"/>
          <w:szCs w:val="26"/>
        </w:rPr>
        <w:t>&lt;данные изъяты&gt;</w:t>
      </w:r>
      <w:r w:rsidRPr="002A0678">
        <w:rPr>
          <w:rStyle w:val="apple-converted-space"/>
          <w:color w:val="000000"/>
          <w:sz w:val="26"/>
          <w:szCs w:val="26"/>
        </w:rPr>
        <w:t> </w:t>
      </w:r>
      <w:r w:rsidRPr="002A0678">
        <w:rPr>
          <w:color w:val="000000"/>
          <w:sz w:val="26"/>
          <w:szCs w:val="26"/>
        </w:rPr>
        <w:t xml:space="preserve">о возмещении стоимости неосновательного обогащения </w:t>
      </w:r>
      <w:proofErr w:type="gramStart"/>
      <w:r w:rsidRPr="002A0678">
        <w:rPr>
          <w:color w:val="000000"/>
          <w:sz w:val="26"/>
          <w:szCs w:val="26"/>
        </w:rPr>
        <w:t>отменить</w:t>
      </w:r>
      <w:proofErr w:type="gramEnd"/>
      <w:r w:rsidRPr="002A0678">
        <w:rPr>
          <w:color w:val="000000"/>
          <w:sz w:val="26"/>
          <w:szCs w:val="26"/>
        </w:rPr>
        <w:t>.</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Оставить в силе решение Псковского гарнизонного военного суда от 11 июня 2020 г.</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Определение может быть обжаловано в Судебную коллегию по делам военнослужащих Верховного Суда Российской Федерации в порядке и сроки, установленные главой 41 Гражданского процессуального кодекса Российской Федерации.</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Председательствующий В.В. Иванов</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Судьи С.П. Шпаков</w:t>
      </w:r>
    </w:p>
    <w:p w:rsidR="002A0678" w:rsidRPr="002A0678" w:rsidRDefault="002A0678" w:rsidP="002A0678">
      <w:pPr>
        <w:pStyle w:val="a3"/>
        <w:shd w:val="clear" w:color="auto" w:fill="FFFFFF"/>
        <w:spacing w:before="0" w:beforeAutospacing="0" w:after="0" w:afterAutospacing="0" w:line="188" w:lineRule="atLeast"/>
        <w:ind w:firstLine="720"/>
        <w:jc w:val="right"/>
        <w:rPr>
          <w:color w:val="000000"/>
          <w:sz w:val="26"/>
          <w:szCs w:val="26"/>
        </w:rPr>
      </w:pPr>
      <w:r w:rsidRPr="002A0678">
        <w:rPr>
          <w:color w:val="000000"/>
          <w:sz w:val="26"/>
          <w:szCs w:val="26"/>
        </w:rPr>
        <w:t>И.А. Яковлев</w:t>
      </w:r>
    </w:p>
    <w:p w:rsidR="002A0678" w:rsidRPr="002A0678" w:rsidRDefault="002A0678" w:rsidP="002A0678">
      <w:pPr>
        <w:pStyle w:val="a3"/>
        <w:shd w:val="clear" w:color="auto" w:fill="FFFFFF"/>
        <w:spacing w:before="0" w:beforeAutospacing="0" w:after="0" w:afterAutospacing="0" w:line="188" w:lineRule="atLeast"/>
        <w:ind w:firstLine="720"/>
        <w:jc w:val="both"/>
        <w:rPr>
          <w:color w:val="000000"/>
          <w:sz w:val="26"/>
          <w:szCs w:val="26"/>
        </w:rPr>
      </w:pPr>
      <w:r w:rsidRPr="002A0678">
        <w:rPr>
          <w:color w:val="000000"/>
          <w:sz w:val="26"/>
          <w:szCs w:val="26"/>
        </w:rPr>
        <w:t>Определение Кассационного военного суда изготовлено в окончательной форме 7 декабря 2020 г.</w:t>
      </w:r>
    </w:p>
    <w:p w:rsidR="00755C3E" w:rsidRPr="002A0678" w:rsidRDefault="00755C3E">
      <w:pPr>
        <w:rPr>
          <w:rFonts w:ascii="Times New Roman" w:hAnsi="Times New Roman" w:cs="Times New Roman"/>
          <w:sz w:val="26"/>
          <w:szCs w:val="26"/>
        </w:rPr>
      </w:pPr>
    </w:p>
    <w:sectPr w:rsidR="00755C3E" w:rsidRPr="002A0678" w:rsidSect="002A0678">
      <w:pgSz w:w="11906" w:h="16838"/>
      <w:pgMar w:top="851" w:right="567" w:bottom="851" w:left="158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proofState w:spelling="clean" w:grammar="clean"/>
  <w:defaultTabStop w:val="708"/>
  <w:drawingGridHorizontalSpacing w:val="110"/>
  <w:displayHorizontalDrawingGridEvery w:val="2"/>
  <w:characterSpacingControl w:val="doNotCompress"/>
  <w:compat/>
  <w:rsids>
    <w:rsidRoot w:val="002A0678"/>
    <w:rsid w:val="00035AB3"/>
    <w:rsid w:val="0004799F"/>
    <w:rsid w:val="000A1F02"/>
    <w:rsid w:val="000C7059"/>
    <w:rsid w:val="000F188A"/>
    <w:rsid w:val="00123C27"/>
    <w:rsid w:val="001240E6"/>
    <w:rsid w:val="001609FC"/>
    <w:rsid w:val="0020632B"/>
    <w:rsid w:val="00207782"/>
    <w:rsid w:val="002A0678"/>
    <w:rsid w:val="002F7A55"/>
    <w:rsid w:val="00302472"/>
    <w:rsid w:val="00365A97"/>
    <w:rsid w:val="0038610E"/>
    <w:rsid w:val="00400B26"/>
    <w:rsid w:val="0049755A"/>
    <w:rsid w:val="004E1034"/>
    <w:rsid w:val="004F31DD"/>
    <w:rsid w:val="0053728C"/>
    <w:rsid w:val="005419CE"/>
    <w:rsid w:val="0058178B"/>
    <w:rsid w:val="005D5DBC"/>
    <w:rsid w:val="005E5974"/>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E12A7"/>
    <w:rsid w:val="00C02B7E"/>
    <w:rsid w:val="00C502D0"/>
    <w:rsid w:val="00C548D1"/>
    <w:rsid w:val="00CC50D0"/>
    <w:rsid w:val="00CF51B4"/>
    <w:rsid w:val="00D02FEE"/>
    <w:rsid w:val="00D114AD"/>
    <w:rsid w:val="00D50210"/>
    <w:rsid w:val="00DC7BBB"/>
    <w:rsid w:val="00DD4EBD"/>
    <w:rsid w:val="00DE1C7C"/>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A067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2A0678"/>
  </w:style>
  <w:style w:type="character" w:customStyle="1" w:styleId="others1">
    <w:name w:val="others1"/>
    <w:basedOn w:val="a0"/>
    <w:rsid w:val="002A0678"/>
  </w:style>
  <w:style w:type="character" w:customStyle="1" w:styleId="others2">
    <w:name w:val="others2"/>
    <w:basedOn w:val="a0"/>
    <w:rsid w:val="002A0678"/>
  </w:style>
  <w:style w:type="character" w:customStyle="1" w:styleId="fio15">
    <w:name w:val="fio15"/>
    <w:basedOn w:val="a0"/>
    <w:rsid w:val="002A0678"/>
  </w:style>
  <w:style w:type="character" w:customStyle="1" w:styleId="fio16">
    <w:name w:val="fio16"/>
    <w:basedOn w:val="a0"/>
    <w:rsid w:val="002A0678"/>
  </w:style>
  <w:style w:type="character" w:customStyle="1" w:styleId="others3">
    <w:name w:val="others3"/>
    <w:basedOn w:val="a0"/>
    <w:rsid w:val="002A0678"/>
  </w:style>
  <w:style w:type="character" w:customStyle="1" w:styleId="others4">
    <w:name w:val="others4"/>
    <w:basedOn w:val="a0"/>
    <w:rsid w:val="002A0678"/>
  </w:style>
  <w:style w:type="character" w:customStyle="1" w:styleId="others5">
    <w:name w:val="others5"/>
    <w:basedOn w:val="a0"/>
    <w:rsid w:val="002A0678"/>
  </w:style>
  <w:style w:type="character" w:customStyle="1" w:styleId="others6">
    <w:name w:val="others6"/>
    <w:basedOn w:val="a0"/>
    <w:rsid w:val="002A0678"/>
  </w:style>
  <w:style w:type="character" w:customStyle="1" w:styleId="others7">
    <w:name w:val="others7"/>
    <w:basedOn w:val="a0"/>
    <w:rsid w:val="002A0678"/>
  </w:style>
  <w:style w:type="character" w:customStyle="1" w:styleId="fio17">
    <w:name w:val="fio17"/>
    <w:basedOn w:val="a0"/>
    <w:rsid w:val="002A0678"/>
  </w:style>
  <w:style w:type="character" w:customStyle="1" w:styleId="others8">
    <w:name w:val="others8"/>
    <w:basedOn w:val="a0"/>
    <w:rsid w:val="002A0678"/>
  </w:style>
  <w:style w:type="character" w:customStyle="1" w:styleId="others9">
    <w:name w:val="others9"/>
    <w:basedOn w:val="a0"/>
    <w:rsid w:val="002A0678"/>
  </w:style>
  <w:style w:type="character" w:customStyle="1" w:styleId="others10">
    <w:name w:val="others10"/>
    <w:basedOn w:val="a0"/>
    <w:rsid w:val="002A0678"/>
  </w:style>
</w:styles>
</file>

<file path=word/webSettings.xml><?xml version="1.0" encoding="utf-8"?>
<w:webSettings xmlns:r="http://schemas.openxmlformats.org/officeDocument/2006/relationships" xmlns:w="http://schemas.openxmlformats.org/wordprocessingml/2006/main">
  <w:divs>
    <w:div w:id="84031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2574</Words>
  <Characters>14672</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2020-12-16T10:07:00Z</dcterms:created>
  <dcterms:modified xsi:type="dcterms:W3CDTF">2020-12-16T10:27:00Z</dcterms:modified>
</cp:coreProperties>
</file>