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B3022" w:rsidRPr="006B3022" w:rsidRDefault="006B3022" w:rsidP="006B3022">
      <w:pPr>
        <w:shd w:val="clear" w:color="auto" w:fill="FFFFFF"/>
        <w:spacing w:after="0" w:line="240" w:lineRule="auto"/>
        <w:ind w:left="-284"/>
        <w:jc w:val="center"/>
        <w:rPr>
          <w:rFonts w:ascii="Times New Roman" w:eastAsia="Times New Roman" w:hAnsi="Times New Roman" w:cs="Times New Roman"/>
          <w:color w:val="000000"/>
          <w:sz w:val="26"/>
          <w:szCs w:val="26"/>
          <w:lang w:eastAsia="ru-RU"/>
        </w:rPr>
      </w:pPr>
      <w:r w:rsidRPr="006B3022">
        <w:rPr>
          <w:rFonts w:ascii="Times New Roman" w:eastAsia="Times New Roman" w:hAnsi="Times New Roman" w:cs="Times New Roman"/>
          <w:color w:val="000000"/>
          <w:sz w:val="26"/>
          <w:szCs w:val="26"/>
          <w:lang w:eastAsia="ru-RU"/>
        </w:rPr>
        <w:t>Решение по гражданскому делу - кассация</w:t>
      </w:r>
    </w:p>
    <w:p w:rsidR="006B3022" w:rsidRDefault="006B3022" w:rsidP="006B3022">
      <w:pPr>
        <w:spacing w:after="0" w:line="240" w:lineRule="auto"/>
        <w:ind w:left="-284" w:firstLine="720"/>
        <w:jc w:val="center"/>
        <w:rPr>
          <w:rFonts w:ascii="Times New Roman" w:eastAsia="Times New Roman" w:hAnsi="Times New Roman" w:cs="Times New Roman"/>
          <w:color w:val="000000"/>
          <w:sz w:val="26"/>
          <w:szCs w:val="26"/>
          <w:shd w:val="clear" w:color="auto" w:fill="FFFFFF"/>
          <w:lang w:eastAsia="ru-RU"/>
        </w:rPr>
      </w:pPr>
    </w:p>
    <w:p w:rsidR="006B3022" w:rsidRPr="006B3022" w:rsidRDefault="006B3022" w:rsidP="006B3022">
      <w:pPr>
        <w:spacing w:after="0" w:line="240" w:lineRule="auto"/>
        <w:ind w:left="-284" w:firstLine="720"/>
        <w:jc w:val="center"/>
        <w:rPr>
          <w:rFonts w:ascii="Times New Roman" w:eastAsia="Times New Roman" w:hAnsi="Times New Roman" w:cs="Times New Roman"/>
          <w:color w:val="000000"/>
          <w:sz w:val="26"/>
          <w:szCs w:val="26"/>
          <w:shd w:val="clear" w:color="auto" w:fill="FFFFFF"/>
          <w:lang w:eastAsia="ru-RU"/>
        </w:rPr>
      </w:pPr>
      <w:r w:rsidRPr="006B3022">
        <w:rPr>
          <w:rFonts w:ascii="Times New Roman" w:eastAsia="Times New Roman" w:hAnsi="Times New Roman" w:cs="Times New Roman"/>
          <w:color w:val="000000"/>
          <w:sz w:val="26"/>
          <w:szCs w:val="26"/>
          <w:shd w:val="clear" w:color="auto" w:fill="FFFFFF"/>
          <w:lang w:eastAsia="ru-RU"/>
        </w:rPr>
        <w:t>ОПРЕДЕЛЕНИЕ</w:t>
      </w:r>
    </w:p>
    <w:p w:rsidR="006B3022" w:rsidRPr="006B3022" w:rsidRDefault="006B3022" w:rsidP="006B3022">
      <w:pPr>
        <w:spacing w:after="0" w:line="240" w:lineRule="auto"/>
        <w:ind w:left="-284" w:firstLine="720"/>
        <w:jc w:val="center"/>
        <w:rPr>
          <w:rFonts w:ascii="Times New Roman" w:eastAsia="Times New Roman" w:hAnsi="Times New Roman" w:cs="Times New Roman"/>
          <w:color w:val="000000"/>
          <w:sz w:val="26"/>
          <w:szCs w:val="26"/>
          <w:shd w:val="clear" w:color="auto" w:fill="FFFFFF"/>
          <w:lang w:eastAsia="ru-RU"/>
        </w:rPr>
      </w:pPr>
      <w:r w:rsidRPr="006B3022">
        <w:rPr>
          <w:rFonts w:ascii="Times New Roman" w:eastAsia="Times New Roman" w:hAnsi="Times New Roman" w:cs="Times New Roman"/>
          <w:color w:val="000000"/>
          <w:sz w:val="26"/>
          <w:szCs w:val="26"/>
          <w:shd w:val="clear" w:color="auto" w:fill="FFFFFF"/>
          <w:lang w:eastAsia="ru-RU"/>
        </w:rPr>
        <w:t>Кассационного военного суда</w:t>
      </w:r>
    </w:p>
    <w:p w:rsidR="006B3022" w:rsidRPr="006B3022" w:rsidRDefault="006B3022" w:rsidP="006B3022">
      <w:pPr>
        <w:spacing w:after="0" w:line="240" w:lineRule="auto"/>
        <w:ind w:left="-284" w:firstLine="720"/>
        <w:jc w:val="center"/>
        <w:rPr>
          <w:rFonts w:ascii="Times New Roman" w:eastAsia="Times New Roman" w:hAnsi="Times New Roman" w:cs="Times New Roman"/>
          <w:color w:val="000000"/>
          <w:sz w:val="26"/>
          <w:szCs w:val="26"/>
          <w:shd w:val="clear" w:color="auto" w:fill="FFFFFF"/>
          <w:lang w:eastAsia="ru-RU"/>
        </w:rPr>
      </w:pPr>
      <w:r w:rsidRPr="006B3022">
        <w:rPr>
          <w:rFonts w:ascii="Times New Roman" w:eastAsia="Times New Roman" w:hAnsi="Times New Roman" w:cs="Times New Roman"/>
          <w:color w:val="000000"/>
          <w:sz w:val="26"/>
          <w:szCs w:val="26"/>
          <w:shd w:val="clear" w:color="auto" w:fill="FFFFFF"/>
          <w:lang w:eastAsia="ru-RU"/>
        </w:rPr>
        <w:t>№ 88-16/2019</w:t>
      </w:r>
    </w:p>
    <w:p w:rsidR="000769EC" w:rsidRDefault="000769EC" w:rsidP="000769EC">
      <w:pPr>
        <w:spacing w:after="0" w:line="240" w:lineRule="auto"/>
        <w:jc w:val="both"/>
        <w:rPr>
          <w:rFonts w:ascii="Times New Roman" w:eastAsia="Times New Roman" w:hAnsi="Times New Roman" w:cs="Times New Roman"/>
          <w:color w:val="000000"/>
          <w:sz w:val="26"/>
          <w:szCs w:val="26"/>
          <w:shd w:val="clear" w:color="auto" w:fill="FFFFFF"/>
          <w:lang w:eastAsia="ru-RU"/>
        </w:rPr>
      </w:pPr>
    </w:p>
    <w:p w:rsidR="006B3022" w:rsidRPr="006B3022" w:rsidRDefault="006B3022" w:rsidP="000769EC">
      <w:pPr>
        <w:spacing w:after="0" w:line="240" w:lineRule="auto"/>
        <w:jc w:val="both"/>
        <w:rPr>
          <w:rFonts w:ascii="Times New Roman" w:eastAsia="Times New Roman" w:hAnsi="Times New Roman" w:cs="Times New Roman"/>
          <w:color w:val="000000"/>
          <w:sz w:val="26"/>
          <w:szCs w:val="26"/>
          <w:shd w:val="clear" w:color="auto" w:fill="FFFFFF"/>
          <w:lang w:eastAsia="ru-RU"/>
        </w:rPr>
      </w:pPr>
      <w:r w:rsidRPr="006B3022">
        <w:rPr>
          <w:rFonts w:ascii="Times New Roman" w:eastAsia="Times New Roman" w:hAnsi="Times New Roman" w:cs="Times New Roman"/>
          <w:color w:val="000000"/>
          <w:sz w:val="26"/>
          <w:szCs w:val="26"/>
          <w:shd w:val="clear" w:color="auto" w:fill="FFFFFF"/>
          <w:lang w:eastAsia="ru-RU"/>
        </w:rPr>
        <w:t>13 ноября 2019 г.           </w:t>
      </w:r>
      <w:r w:rsidR="000769EC">
        <w:rPr>
          <w:rFonts w:ascii="Times New Roman" w:eastAsia="Times New Roman" w:hAnsi="Times New Roman" w:cs="Times New Roman"/>
          <w:color w:val="000000"/>
          <w:sz w:val="26"/>
          <w:szCs w:val="26"/>
          <w:shd w:val="clear" w:color="auto" w:fill="FFFFFF"/>
          <w:lang w:eastAsia="ru-RU"/>
        </w:rPr>
        <w:tab/>
      </w:r>
      <w:r w:rsidR="000769EC">
        <w:rPr>
          <w:rFonts w:ascii="Times New Roman" w:eastAsia="Times New Roman" w:hAnsi="Times New Roman" w:cs="Times New Roman"/>
          <w:color w:val="000000"/>
          <w:sz w:val="26"/>
          <w:szCs w:val="26"/>
          <w:shd w:val="clear" w:color="auto" w:fill="FFFFFF"/>
          <w:lang w:eastAsia="ru-RU"/>
        </w:rPr>
        <w:tab/>
      </w:r>
      <w:r w:rsidRPr="006B3022">
        <w:rPr>
          <w:rFonts w:ascii="Times New Roman" w:eastAsia="Times New Roman" w:hAnsi="Times New Roman" w:cs="Times New Roman"/>
          <w:color w:val="000000"/>
          <w:sz w:val="26"/>
          <w:szCs w:val="26"/>
          <w:shd w:val="clear" w:color="auto" w:fill="FFFFFF"/>
          <w:lang w:eastAsia="ru-RU"/>
        </w:rPr>
        <w:t>                                                               г. Новосибирск</w:t>
      </w:r>
    </w:p>
    <w:p w:rsidR="000769EC" w:rsidRDefault="000769EC" w:rsidP="006B3022">
      <w:pPr>
        <w:spacing w:after="0" w:line="240" w:lineRule="auto"/>
        <w:ind w:left="-284" w:firstLine="720"/>
        <w:jc w:val="both"/>
        <w:rPr>
          <w:rFonts w:ascii="Times New Roman" w:eastAsia="Times New Roman" w:hAnsi="Times New Roman" w:cs="Times New Roman"/>
          <w:color w:val="000000"/>
          <w:sz w:val="26"/>
          <w:szCs w:val="26"/>
          <w:shd w:val="clear" w:color="auto" w:fill="FFFFFF"/>
          <w:lang w:eastAsia="ru-RU"/>
        </w:rPr>
      </w:pPr>
    </w:p>
    <w:p w:rsidR="006B3022" w:rsidRPr="006B3022" w:rsidRDefault="006B3022" w:rsidP="006B3022">
      <w:pPr>
        <w:spacing w:after="0" w:line="240" w:lineRule="auto"/>
        <w:ind w:left="-284" w:firstLine="720"/>
        <w:jc w:val="both"/>
        <w:rPr>
          <w:rFonts w:ascii="Times New Roman" w:eastAsia="Times New Roman" w:hAnsi="Times New Roman" w:cs="Times New Roman"/>
          <w:color w:val="000000"/>
          <w:sz w:val="26"/>
          <w:szCs w:val="26"/>
          <w:shd w:val="clear" w:color="auto" w:fill="FFFFFF"/>
          <w:lang w:eastAsia="ru-RU"/>
        </w:rPr>
      </w:pPr>
      <w:proofErr w:type="gramStart"/>
      <w:r w:rsidRPr="006B3022">
        <w:rPr>
          <w:rFonts w:ascii="Times New Roman" w:eastAsia="Times New Roman" w:hAnsi="Times New Roman" w:cs="Times New Roman"/>
          <w:color w:val="000000"/>
          <w:sz w:val="26"/>
          <w:szCs w:val="26"/>
          <w:shd w:val="clear" w:color="auto" w:fill="FFFFFF"/>
          <w:lang w:eastAsia="ru-RU"/>
        </w:rPr>
        <w:t xml:space="preserve">Кассационный военный суд в составе председательствующего </w:t>
      </w:r>
      <w:proofErr w:type="spellStart"/>
      <w:r w:rsidRPr="006B3022">
        <w:rPr>
          <w:rFonts w:ascii="Times New Roman" w:eastAsia="Times New Roman" w:hAnsi="Times New Roman" w:cs="Times New Roman"/>
          <w:color w:val="000000"/>
          <w:sz w:val="26"/>
          <w:szCs w:val="26"/>
          <w:shd w:val="clear" w:color="auto" w:fill="FFFFFF"/>
          <w:lang w:eastAsia="ru-RU"/>
        </w:rPr>
        <w:t>Сивова</w:t>
      </w:r>
      <w:proofErr w:type="spellEnd"/>
      <w:r w:rsidRPr="006B3022">
        <w:rPr>
          <w:rFonts w:ascii="Times New Roman" w:eastAsia="Times New Roman" w:hAnsi="Times New Roman" w:cs="Times New Roman"/>
          <w:color w:val="000000"/>
          <w:sz w:val="26"/>
          <w:szCs w:val="26"/>
          <w:shd w:val="clear" w:color="auto" w:fill="FFFFFF"/>
          <w:lang w:eastAsia="ru-RU"/>
        </w:rPr>
        <w:t xml:space="preserve"> В.В., судей Дубова Ю.А. и </w:t>
      </w:r>
      <w:proofErr w:type="spellStart"/>
      <w:r w:rsidRPr="006B3022">
        <w:rPr>
          <w:rFonts w:ascii="Times New Roman" w:eastAsia="Times New Roman" w:hAnsi="Times New Roman" w:cs="Times New Roman"/>
          <w:color w:val="000000"/>
          <w:sz w:val="26"/>
          <w:szCs w:val="26"/>
          <w:shd w:val="clear" w:color="auto" w:fill="FFFFFF"/>
          <w:lang w:eastAsia="ru-RU"/>
        </w:rPr>
        <w:t>Прыткова</w:t>
      </w:r>
      <w:proofErr w:type="spellEnd"/>
      <w:r w:rsidRPr="006B3022">
        <w:rPr>
          <w:rFonts w:ascii="Times New Roman" w:eastAsia="Times New Roman" w:hAnsi="Times New Roman" w:cs="Times New Roman"/>
          <w:color w:val="000000"/>
          <w:sz w:val="26"/>
          <w:szCs w:val="26"/>
          <w:shd w:val="clear" w:color="auto" w:fill="FFFFFF"/>
          <w:lang w:eastAsia="ru-RU"/>
        </w:rPr>
        <w:t xml:space="preserve"> Р.В. в открытом судебном заседании рассмотрел гражданское дело № 2-33/2019 по иску Федерального казенного учреждения «Единый расчетный центр Министерства обороны Российской Федерации» (далее по тексту – ФКУ ЕРЦ) к </w:t>
      </w:r>
      <w:proofErr w:type="spellStart"/>
      <w:r w:rsidRPr="006B3022">
        <w:rPr>
          <w:rFonts w:ascii="Times New Roman" w:eastAsia="Times New Roman" w:hAnsi="Times New Roman" w:cs="Times New Roman"/>
          <w:color w:val="000000"/>
          <w:sz w:val="26"/>
          <w:szCs w:val="26"/>
          <w:shd w:val="clear" w:color="auto" w:fill="FFFFFF"/>
          <w:lang w:eastAsia="ru-RU"/>
        </w:rPr>
        <w:t>Гайворонскому</w:t>
      </w:r>
      <w:proofErr w:type="spellEnd"/>
      <w:r w:rsidRPr="006B3022">
        <w:rPr>
          <w:rFonts w:ascii="Times New Roman" w:eastAsia="Times New Roman" w:hAnsi="Times New Roman" w:cs="Times New Roman"/>
          <w:color w:val="000000"/>
          <w:sz w:val="26"/>
          <w:szCs w:val="26"/>
          <w:shd w:val="clear" w:color="auto" w:fill="FFFFFF"/>
          <w:lang w:eastAsia="ru-RU"/>
        </w:rPr>
        <w:t xml:space="preserve"> Александру Николаевичу о взыскании сумм денежного довольствия по кассационной жалобе представителя истца Бирюковой О.В.</w:t>
      </w:r>
      <w:proofErr w:type="gramEnd"/>
      <w:r w:rsidRPr="006B3022">
        <w:rPr>
          <w:rFonts w:ascii="Times New Roman" w:eastAsia="Times New Roman" w:hAnsi="Times New Roman" w:cs="Times New Roman"/>
          <w:color w:val="000000"/>
          <w:sz w:val="26"/>
          <w:szCs w:val="26"/>
          <w:shd w:val="clear" w:color="auto" w:fill="FFFFFF"/>
          <w:lang w:eastAsia="ru-RU"/>
        </w:rPr>
        <w:t xml:space="preserve"> на решение Воронежского гарнизонного военного суда от 28 февраля 2019 г. и апелляционное определение Московского окружного военного суда от 13 июня 2019 г.</w:t>
      </w:r>
    </w:p>
    <w:p w:rsidR="006B3022" w:rsidRPr="006B3022" w:rsidRDefault="006B3022" w:rsidP="006B3022">
      <w:pPr>
        <w:spacing w:after="0" w:line="240" w:lineRule="auto"/>
        <w:ind w:left="-284" w:firstLine="720"/>
        <w:jc w:val="both"/>
        <w:rPr>
          <w:rFonts w:ascii="Times New Roman" w:eastAsia="Times New Roman" w:hAnsi="Times New Roman" w:cs="Times New Roman"/>
          <w:color w:val="000000"/>
          <w:sz w:val="26"/>
          <w:szCs w:val="26"/>
          <w:shd w:val="clear" w:color="auto" w:fill="FFFFFF"/>
          <w:lang w:eastAsia="ru-RU"/>
        </w:rPr>
      </w:pPr>
      <w:r w:rsidRPr="006B3022">
        <w:rPr>
          <w:rFonts w:ascii="Times New Roman" w:eastAsia="Times New Roman" w:hAnsi="Times New Roman" w:cs="Times New Roman"/>
          <w:color w:val="000000"/>
          <w:sz w:val="26"/>
          <w:szCs w:val="26"/>
          <w:shd w:val="clear" w:color="auto" w:fill="FFFFFF"/>
          <w:lang w:eastAsia="ru-RU"/>
        </w:rPr>
        <w:t xml:space="preserve">Заслушав доклад председателя судебного состава </w:t>
      </w:r>
      <w:proofErr w:type="spellStart"/>
      <w:r w:rsidRPr="006B3022">
        <w:rPr>
          <w:rFonts w:ascii="Times New Roman" w:eastAsia="Times New Roman" w:hAnsi="Times New Roman" w:cs="Times New Roman"/>
          <w:color w:val="000000"/>
          <w:sz w:val="26"/>
          <w:szCs w:val="26"/>
          <w:shd w:val="clear" w:color="auto" w:fill="FFFFFF"/>
          <w:lang w:eastAsia="ru-RU"/>
        </w:rPr>
        <w:t>Сивова</w:t>
      </w:r>
      <w:proofErr w:type="spellEnd"/>
      <w:r w:rsidRPr="006B3022">
        <w:rPr>
          <w:rFonts w:ascii="Times New Roman" w:eastAsia="Times New Roman" w:hAnsi="Times New Roman" w:cs="Times New Roman"/>
          <w:color w:val="000000"/>
          <w:sz w:val="26"/>
          <w:szCs w:val="26"/>
          <w:shd w:val="clear" w:color="auto" w:fill="FFFFFF"/>
          <w:lang w:eastAsia="ru-RU"/>
        </w:rPr>
        <w:t xml:space="preserve"> В.В., Кассационный военный суд</w:t>
      </w:r>
    </w:p>
    <w:p w:rsidR="006B3022" w:rsidRDefault="006B3022" w:rsidP="006B3022">
      <w:pPr>
        <w:spacing w:after="0" w:line="240" w:lineRule="auto"/>
        <w:ind w:left="-284" w:firstLine="720"/>
        <w:jc w:val="center"/>
        <w:rPr>
          <w:rFonts w:ascii="Times New Roman" w:eastAsia="Times New Roman" w:hAnsi="Times New Roman" w:cs="Times New Roman"/>
          <w:color w:val="000000"/>
          <w:sz w:val="26"/>
          <w:szCs w:val="26"/>
          <w:shd w:val="clear" w:color="auto" w:fill="FFFFFF"/>
          <w:lang w:eastAsia="ru-RU"/>
        </w:rPr>
      </w:pPr>
      <w:r w:rsidRPr="006B3022">
        <w:rPr>
          <w:rFonts w:ascii="Times New Roman" w:eastAsia="Times New Roman" w:hAnsi="Times New Roman" w:cs="Times New Roman"/>
          <w:color w:val="000000"/>
          <w:sz w:val="26"/>
          <w:szCs w:val="26"/>
          <w:shd w:val="clear" w:color="auto" w:fill="FFFFFF"/>
          <w:lang w:eastAsia="ru-RU"/>
        </w:rPr>
        <w:t>установил:</w:t>
      </w:r>
    </w:p>
    <w:p w:rsidR="000769EC" w:rsidRPr="006B3022" w:rsidRDefault="000769EC" w:rsidP="006B3022">
      <w:pPr>
        <w:spacing w:after="0" w:line="240" w:lineRule="auto"/>
        <w:ind w:left="-284" w:firstLine="720"/>
        <w:jc w:val="center"/>
        <w:rPr>
          <w:rFonts w:ascii="Times New Roman" w:eastAsia="Times New Roman" w:hAnsi="Times New Roman" w:cs="Times New Roman"/>
          <w:color w:val="000000"/>
          <w:sz w:val="26"/>
          <w:szCs w:val="26"/>
          <w:shd w:val="clear" w:color="auto" w:fill="FFFFFF"/>
          <w:lang w:eastAsia="ru-RU"/>
        </w:rPr>
      </w:pPr>
    </w:p>
    <w:p w:rsidR="006B3022" w:rsidRPr="006B3022" w:rsidRDefault="006B3022" w:rsidP="006B3022">
      <w:pPr>
        <w:spacing w:after="0" w:line="240" w:lineRule="auto"/>
        <w:ind w:left="-284" w:firstLine="720"/>
        <w:jc w:val="both"/>
        <w:rPr>
          <w:rFonts w:ascii="Times New Roman" w:eastAsia="Times New Roman" w:hAnsi="Times New Roman" w:cs="Times New Roman"/>
          <w:color w:val="000000"/>
          <w:sz w:val="26"/>
          <w:szCs w:val="26"/>
          <w:shd w:val="clear" w:color="auto" w:fill="FFFFFF"/>
          <w:lang w:eastAsia="ru-RU"/>
        </w:rPr>
      </w:pPr>
      <w:proofErr w:type="gramStart"/>
      <w:r w:rsidRPr="006B3022">
        <w:rPr>
          <w:rFonts w:ascii="Times New Roman" w:eastAsia="Times New Roman" w:hAnsi="Times New Roman" w:cs="Times New Roman"/>
          <w:color w:val="000000"/>
          <w:sz w:val="26"/>
          <w:szCs w:val="26"/>
          <w:shd w:val="clear" w:color="auto" w:fill="FFFFFF"/>
          <w:lang w:eastAsia="ru-RU"/>
        </w:rPr>
        <w:t xml:space="preserve">решением гарнизонного военного суда, оставленным без изменения судом апелляционной инстанции, отказано в удовлетворении административного иска ФКУ ЕРЦ о взыскании с </w:t>
      </w:r>
      <w:proofErr w:type="spellStart"/>
      <w:r w:rsidRPr="006B3022">
        <w:rPr>
          <w:rFonts w:ascii="Times New Roman" w:eastAsia="Times New Roman" w:hAnsi="Times New Roman" w:cs="Times New Roman"/>
          <w:color w:val="000000"/>
          <w:sz w:val="26"/>
          <w:szCs w:val="26"/>
          <w:shd w:val="clear" w:color="auto" w:fill="FFFFFF"/>
          <w:lang w:eastAsia="ru-RU"/>
        </w:rPr>
        <w:t>Гайворонского</w:t>
      </w:r>
      <w:proofErr w:type="spellEnd"/>
      <w:r w:rsidRPr="006B3022">
        <w:rPr>
          <w:rFonts w:ascii="Times New Roman" w:eastAsia="Times New Roman" w:hAnsi="Times New Roman" w:cs="Times New Roman"/>
          <w:color w:val="000000"/>
          <w:sz w:val="26"/>
          <w:szCs w:val="26"/>
          <w:shd w:val="clear" w:color="auto" w:fill="FFFFFF"/>
          <w:lang w:eastAsia="ru-RU"/>
        </w:rPr>
        <w:t xml:space="preserve"> выплаченных ему в период с 31 мая по 30 ноября 2016 г. сумм денежного довольствия в виде надбавки за классную квалификацию в размере, с учетом ранее возмещенных ответчиком денежных средств, 4388 рублей 12 копеек.</w:t>
      </w:r>
      <w:proofErr w:type="gramEnd"/>
    </w:p>
    <w:p w:rsidR="006B3022" w:rsidRPr="006B3022" w:rsidRDefault="006B3022" w:rsidP="006B3022">
      <w:pPr>
        <w:spacing w:after="0" w:line="240" w:lineRule="auto"/>
        <w:ind w:left="-284" w:firstLine="720"/>
        <w:jc w:val="both"/>
        <w:rPr>
          <w:rFonts w:ascii="Times New Roman" w:eastAsia="Times New Roman" w:hAnsi="Times New Roman" w:cs="Times New Roman"/>
          <w:color w:val="000000"/>
          <w:sz w:val="26"/>
          <w:szCs w:val="26"/>
          <w:shd w:val="clear" w:color="auto" w:fill="FFFFFF"/>
          <w:lang w:eastAsia="ru-RU"/>
        </w:rPr>
      </w:pPr>
      <w:r w:rsidRPr="006B3022">
        <w:rPr>
          <w:rFonts w:ascii="Times New Roman" w:eastAsia="Times New Roman" w:hAnsi="Times New Roman" w:cs="Times New Roman"/>
          <w:color w:val="000000"/>
          <w:sz w:val="26"/>
          <w:szCs w:val="26"/>
          <w:shd w:val="clear" w:color="auto" w:fill="FFFFFF"/>
          <w:lang w:eastAsia="ru-RU"/>
        </w:rPr>
        <w:t>Представитель руководителя ФКУ ЕРЦ Бирюкова в кассационной жалобе выражает несогласие с судебными актами, просит их отменить и принять по делу новое решение об удовлетворении исковых требований.</w:t>
      </w:r>
    </w:p>
    <w:p w:rsidR="006B3022" w:rsidRPr="006B3022" w:rsidRDefault="006B3022" w:rsidP="006B3022">
      <w:pPr>
        <w:spacing w:after="0" w:line="240" w:lineRule="auto"/>
        <w:ind w:left="-284" w:firstLine="720"/>
        <w:jc w:val="both"/>
        <w:rPr>
          <w:rFonts w:ascii="Times New Roman" w:eastAsia="Times New Roman" w:hAnsi="Times New Roman" w:cs="Times New Roman"/>
          <w:color w:val="000000"/>
          <w:sz w:val="26"/>
          <w:szCs w:val="26"/>
          <w:shd w:val="clear" w:color="auto" w:fill="FFFFFF"/>
          <w:lang w:eastAsia="ru-RU"/>
        </w:rPr>
      </w:pPr>
      <w:r w:rsidRPr="006B3022">
        <w:rPr>
          <w:rFonts w:ascii="Times New Roman" w:eastAsia="Times New Roman" w:hAnsi="Times New Roman" w:cs="Times New Roman"/>
          <w:color w:val="000000"/>
          <w:sz w:val="26"/>
          <w:szCs w:val="26"/>
          <w:shd w:val="clear" w:color="auto" w:fill="FFFFFF"/>
          <w:lang w:eastAsia="ru-RU"/>
        </w:rPr>
        <w:t xml:space="preserve">В обоснование жалобы ее автор указывает, что при принятии оспариваемых решений по делу суды первой и второй инстанции не учли отсутствие у </w:t>
      </w:r>
      <w:proofErr w:type="spellStart"/>
      <w:r w:rsidRPr="006B3022">
        <w:rPr>
          <w:rFonts w:ascii="Times New Roman" w:eastAsia="Times New Roman" w:hAnsi="Times New Roman" w:cs="Times New Roman"/>
          <w:color w:val="000000"/>
          <w:sz w:val="26"/>
          <w:szCs w:val="26"/>
          <w:shd w:val="clear" w:color="auto" w:fill="FFFFFF"/>
          <w:lang w:eastAsia="ru-RU"/>
        </w:rPr>
        <w:t>Гайворонского</w:t>
      </w:r>
      <w:proofErr w:type="spellEnd"/>
      <w:r w:rsidRPr="006B3022">
        <w:rPr>
          <w:rFonts w:ascii="Times New Roman" w:eastAsia="Times New Roman" w:hAnsi="Times New Roman" w:cs="Times New Roman"/>
          <w:color w:val="000000"/>
          <w:sz w:val="26"/>
          <w:szCs w:val="26"/>
          <w:shd w:val="clear" w:color="auto" w:fill="FFFFFF"/>
          <w:lang w:eastAsia="ru-RU"/>
        </w:rPr>
        <w:t xml:space="preserve"> права на получение надбавки в указанный период. При этом представитель истца, ссылаясь на судебную практику окружных военных судов по другим гражданским делам, опровергает выводы судов первой и апелляционной инстанций об отсутствии в действиях ФКУ ЕРЦ, связанных с производством </w:t>
      </w:r>
      <w:proofErr w:type="spellStart"/>
      <w:r w:rsidRPr="006B3022">
        <w:rPr>
          <w:rFonts w:ascii="Times New Roman" w:eastAsia="Times New Roman" w:hAnsi="Times New Roman" w:cs="Times New Roman"/>
          <w:color w:val="000000"/>
          <w:sz w:val="26"/>
          <w:szCs w:val="26"/>
          <w:shd w:val="clear" w:color="auto" w:fill="FFFFFF"/>
          <w:lang w:eastAsia="ru-RU"/>
        </w:rPr>
        <w:t>Гайворонскому</w:t>
      </w:r>
      <w:proofErr w:type="spellEnd"/>
      <w:r w:rsidRPr="006B3022">
        <w:rPr>
          <w:rFonts w:ascii="Times New Roman" w:eastAsia="Times New Roman" w:hAnsi="Times New Roman" w:cs="Times New Roman"/>
          <w:color w:val="000000"/>
          <w:sz w:val="26"/>
          <w:szCs w:val="26"/>
          <w:shd w:val="clear" w:color="auto" w:fill="FFFFFF"/>
          <w:lang w:eastAsia="ru-RU"/>
        </w:rPr>
        <w:t xml:space="preserve"> излишних выплат, счетной ошибки.</w:t>
      </w:r>
    </w:p>
    <w:p w:rsidR="006B3022" w:rsidRPr="006B3022" w:rsidRDefault="006B3022" w:rsidP="006B3022">
      <w:pPr>
        <w:spacing w:after="0" w:line="240" w:lineRule="auto"/>
        <w:ind w:left="-284" w:firstLine="720"/>
        <w:jc w:val="both"/>
        <w:rPr>
          <w:rFonts w:ascii="Times New Roman" w:eastAsia="Times New Roman" w:hAnsi="Times New Roman" w:cs="Times New Roman"/>
          <w:color w:val="000000"/>
          <w:sz w:val="26"/>
          <w:szCs w:val="26"/>
          <w:shd w:val="clear" w:color="auto" w:fill="FFFFFF"/>
          <w:lang w:eastAsia="ru-RU"/>
        </w:rPr>
      </w:pPr>
      <w:r w:rsidRPr="006B3022">
        <w:rPr>
          <w:rFonts w:ascii="Times New Roman" w:eastAsia="Times New Roman" w:hAnsi="Times New Roman" w:cs="Times New Roman"/>
          <w:color w:val="000000"/>
          <w:sz w:val="26"/>
          <w:szCs w:val="26"/>
          <w:shd w:val="clear" w:color="auto" w:fill="FFFFFF"/>
          <w:lang w:eastAsia="ru-RU"/>
        </w:rPr>
        <w:t xml:space="preserve">В представленных возражениях </w:t>
      </w:r>
      <w:proofErr w:type="spellStart"/>
      <w:r w:rsidRPr="006B3022">
        <w:rPr>
          <w:rFonts w:ascii="Times New Roman" w:eastAsia="Times New Roman" w:hAnsi="Times New Roman" w:cs="Times New Roman"/>
          <w:color w:val="000000"/>
          <w:sz w:val="26"/>
          <w:szCs w:val="26"/>
          <w:shd w:val="clear" w:color="auto" w:fill="FFFFFF"/>
          <w:lang w:eastAsia="ru-RU"/>
        </w:rPr>
        <w:t>Гайворонский</w:t>
      </w:r>
      <w:proofErr w:type="spellEnd"/>
      <w:r w:rsidRPr="006B3022">
        <w:rPr>
          <w:rFonts w:ascii="Times New Roman" w:eastAsia="Times New Roman" w:hAnsi="Times New Roman" w:cs="Times New Roman"/>
          <w:color w:val="000000"/>
          <w:sz w:val="26"/>
          <w:szCs w:val="26"/>
          <w:shd w:val="clear" w:color="auto" w:fill="FFFFFF"/>
          <w:lang w:eastAsia="ru-RU"/>
        </w:rPr>
        <w:t xml:space="preserve"> утверждает о несостоятельности доводов кассационной жалобы и просит оставить ее без удовлетворения.</w:t>
      </w:r>
    </w:p>
    <w:p w:rsidR="006B3022" w:rsidRPr="006B3022" w:rsidRDefault="006B3022" w:rsidP="006B3022">
      <w:pPr>
        <w:spacing w:after="0" w:line="240" w:lineRule="auto"/>
        <w:ind w:left="-284" w:firstLine="720"/>
        <w:jc w:val="both"/>
        <w:rPr>
          <w:rFonts w:ascii="Times New Roman" w:eastAsia="Times New Roman" w:hAnsi="Times New Roman" w:cs="Times New Roman"/>
          <w:color w:val="000000"/>
          <w:sz w:val="26"/>
          <w:szCs w:val="26"/>
          <w:shd w:val="clear" w:color="auto" w:fill="FFFFFF"/>
          <w:lang w:eastAsia="ru-RU"/>
        </w:rPr>
      </w:pPr>
      <w:r w:rsidRPr="006B3022">
        <w:rPr>
          <w:rFonts w:ascii="Times New Roman" w:eastAsia="Times New Roman" w:hAnsi="Times New Roman" w:cs="Times New Roman"/>
          <w:color w:val="000000"/>
          <w:sz w:val="26"/>
          <w:szCs w:val="26"/>
          <w:shd w:val="clear" w:color="auto" w:fill="FFFFFF"/>
          <w:lang w:eastAsia="ru-RU"/>
        </w:rPr>
        <w:t>Лица, участвующие в деле, о времени и месте рассмотрения кассационной жалобы извещены, о своем желании участвовать в судебном заседании суда кассационной инстанции не заявили.</w:t>
      </w:r>
    </w:p>
    <w:p w:rsidR="006B3022" w:rsidRPr="006B3022" w:rsidRDefault="006B3022" w:rsidP="006B3022">
      <w:pPr>
        <w:spacing w:after="0" w:line="240" w:lineRule="auto"/>
        <w:ind w:left="-284" w:firstLine="720"/>
        <w:jc w:val="both"/>
        <w:rPr>
          <w:rFonts w:ascii="Times New Roman" w:eastAsia="Times New Roman" w:hAnsi="Times New Roman" w:cs="Times New Roman"/>
          <w:color w:val="000000"/>
          <w:sz w:val="26"/>
          <w:szCs w:val="26"/>
          <w:shd w:val="clear" w:color="auto" w:fill="FFFFFF"/>
          <w:lang w:eastAsia="ru-RU"/>
        </w:rPr>
      </w:pPr>
      <w:r w:rsidRPr="006B3022">
        <w:rPr>
          <w:rFonts w:ascii="Times New Roman" w:eastAsia="Times New Roman" w:hAnsi="Times New Roman" w:cs="Times New Roman"/>
          <w:color w:val="000000"/>
          <w:sz w:val="26"/>
          <w:szCs w:val="26"/>
          <w:shd w:val="clear" w:color="auto" w:fill="FFFFFF"/>
          <w:lang w:eastAsia="ru-RU"/>
        </w:rPr>
        <w:t>Рассмотрев материалы гражданского дела, обсудив доводы кассационной жалобы и возражений на нее, судебная коллегия Кассационного военного суда приходит к следующим выводам.</w:t>
      </w:r>
    </w:p>
    <w:p w:rsidR="006B3022" w:rsidRPr="006B3022" w:rsidRDefault="006B3022" w:rsidP="006B3022">
      <w:pPr>
        <w:spacing w:after="0" w:line="240" w:lineRule="auto"/>
        <w:ind w:left="-284" w:firstLine="720"/>
        <w:jc w:val="both"/>
        <w:rPr>
          <w:rFonts w:ascii="Times New Roman" w:eastAsia="Times New Roman" w:hAnsi="Times New Roman" w:cs="Times New Roman"/>
          <w:color w:val="000000"/>
          <w:sz w:val="26"/>
          <w:szCs w:val="26"/>
          <w:shd w:val="clear" w:color="auto" w:fill="FFFFFF"/>
          <w:lang w:eastAsia="ru-RU"/>
        </w:rPr>
      </w:pPr>
      <w:proofErr w:type="gramStart"/>
      <w:r w:rsidRPr="006B3022">
        <w:rPr>
          <w:rFonts w:ascii="Times New Roman" w:eastAsia="Times New Roman" w:hAnsi="Times New Roman" w:cs="Times New Roman"/>
          <w:color w:val="000000"/>
          <w:sz w:val="26"/>
          <w:szCs w:val="26"/>
          <w:shd w:val="clear" w:color="auto" w:fill="FFFFFF"/>
          <w:lang w:eastAsia="ru-RU"/>
        </w:rPr>
        <w:t xml:space="preserve">В соответствии с ч. 1 ст. 379.7 Гражданского процессуального кодекса Российской Федерации (далее – ГПК Российской Федерации) основаниями для отмены или изменения судебных постановлений кассационным судом общей юрисдикции являются несоответствие выводов суда, содержащихся в обжалуемом судебном постановлении, фактическим обстоятельствам дела, установленным судами первой и </w:t>
      </w:r>
      <w:r w:rsidRPr="006B3022">
        <w:rPr>
          <w:rFonts w:ascii="Times New Roman" w:eastAsia="Times New Roman" w:hAnsi="Times New Roman" w:cs="Times New Roman"/>
          <w:color w:val="000000"/>
          <w:sz w:val="26"/>
          <w:szCs w:val="26"/>
          <w:shd w:val="clear" w:color="auto" w:fill="FFFFFF"/>
          <w:lang w:eastAsia="ru-RU"/>
        </w:rPr>
        <w:lastRenderedPageBreak/>
        <w:t>апелляционной инстанций, нарушение либо неправильное применение норм материального права или норм процессуального права.</w:t>
      </w:r>
      <w:proofErr w:type="gramEnd"/>
    </w:p>
    <w:p w:rsidR="006B3022" w:rsidRPr="006B3022" w:rsidRDefault="006B3022" w:rsidP="006B3022">
      <w:pPr>
        <w:spacing w:after="0" w:line="240" w:lineRule="auto"/>
        <w:ind w:left="-284" w:firstLine="720"/>
        <w:jc w:val="both"/>
        <w:rPr>
          <w:rFonts w:ascii="Times New Roman" w:eastAsia="Times New Roman" w:hAnsi="Times New Roman" w:cs="Times New Roman"/>
          <w:color w:val="000000"/>
          <w:sz w:val="26"/>
          <w:szCs w:val="26"/>
          <w:shd w:val="clear" w:color="auto" w:fill="FFFFFF"/>
          <w:lang w:eastAsia="ru-RU"/>
        </w:rPr>
      </w:pPr>
      <w:r w:rsidRPr="006B3022">
        <w:rPr>
          <w:rFonts w:ascii="Times New Roman" w:eastAsia="Times New Roman" w:hAnsi="Times New Roman" w:cs="Times New Roman"/>
          <w:color w:val="000000"/>
          <w:sz w:val="26"/>
          <w:szCs w:val="26"/>
          <w:shd w:val="clear" w:color="auto" w:fill="FFFFFF"/>
          <w:lang w:eastAsia="ru-RU"/>
        </w:rPr>
        <w:t>Такие нарушения судами первой и апелляционной инстанций допущены.</w:t>
      </w:r>
    </w:p>
    <w:p w:rsidR="006B3022" w:rsidRPr="006B3022" w:rsidRDefault="006B3022" w:rsidP="006B3022">
      <w:pPr>
        <w:spacing w:after="0" w:line="240" w:lineRule="auto"/>
        <w:ind w:left="-284" w:firstLine="720"/>
        <w:jc w:val="both"/>
        <w:rPr>
          <w:rFonts w:ascii="Times New Roman" w:eastAsia="Times New Roman" w:hAnsi="Times New Roman" w:cs="Times New Roman"/>
          <w:color w:val="000000"/>
          <w:sz w:val="26"/>
          <w:szCs w:val="26"/>
          <w:shd w:val="clear" w:color="auto" w:fill="FFFFFF"/>
          <w:lang w:eastAsia="ru-RU"/>
        </w:rPr>
      </w:pPr>
      <w:r w:rsidRPr="006B3022">
        <w:rPr>
          <w:rFonts w:ascii="Times New Roman" w:eastAsia="Times New Roman" w:hAnsi="Times New Roman" w:cs="Times New Roman"/>
          <w:color w:val="000000"/>
          <w:sz w:val="26"/>
          <w:szCs w:val="26"/>
          <w:shd w:val="clear" w:color="auto" w:fill="FFFFFF"/>
          <w:lang w:eastAsia="ru-RU"/>
        </w:rPr>
        <w:t>Как видно из материалов дела приказом командира войсковой части</w:t>
      </w:r>
      <w:r w:rsidRPr="006B3022">
        <w:rPr>
          <w:rFonts w:ascii="Times New Roman" w:eastAsia="Times New Roman" w:hAnsi="Times New Roman" w:cs="Times New Roman"/>
          <w:color w:val="000000"/>
          <w:sz w:val="26"/>
          <w:szCs w:val="26"/>
          <w:lang w:eastAsia="ru-RU"/>
        </w:rPr>
        <w:t> 1 </w:t>
      </w:r>
      <w:r w:rsidRPr="006B3022">
        <w:rPr>
          <w:rFonts w:ascii="Times New Roman" w:eastAsia="Times New Roman" w:hAnsi="Times New Roman" w:cs="Times New Roman"/>
          <w:color w:val="000000"/>
          <w:sz w:val="26"/>
          <w:szCs w:val="26"/>
          <w:shd w:val="clear" w:color="auto" w:fill="FFFFFF"/>
          <w:lang w:eastAsia="ru-RU"/>
        </w:rPr>
        <w:t xml:space="preserve">от 31 мая 2013 г. № 677 (л.д. 80) </w:t>
      </w:r>
      <w:proofErr w:type="spellStart"/>
      <w:r w:rsidRPr="006B3022">
        <w:rPr>
          <w:rFonts w:ascii="Times New Roman" w:eastAsia="Times New Roman" w:hAnsi="Times New Roman" w:cs="Times New Roman"/>
          <w:color w:val="000000"/>
          <w:sz w:val="26"/>
          <w:szCs w:val="26"/>
          <w:shd w:val="clear" w:color="auto" w:fill="FFFFFF"/>
          <w:lang w:eastAsia="ru-RU"/>
        </w:rPr>
        <w:t>Гайворонскому</w:t>
      </w:r>
      <w:proofErr w:type="spellEnd"/>
      <w:r w:rsidRPr="006B3022">
        <w:rPr>
          <w:rFonts w:ascii="Times New Roman" w:eastAsia="Times New Roman" w:hAnsi="Times New Roman" w:cs="Times New Roman"/>
          <w:color w:val="000000"/>
          <w:sz w:val="26"/>
          <w:szCs w:val="26"/>
          <w:shd w:val="clear" w:color="auto" w:fill="FFFFFF"/>
          <w:lang w:eastAsia="ru-RU"/>
        </w:rPr>
        <w:t xml:space="preserve"> подтверждена классная квалификация «специалист второго класса» и в течение последующих 3-х лет ему производилась выплата соответствующей надбавки. Наряду с этим, данная ежемесячная надбавка получена им и в оспариваемый период с 31 мая по ноябрь 2016 года в общей сумме 9446 рублей 6 копеек, часть которой – 5057 рублей 94 копейки позднее им была возвращена.</w:t>
      </w:r>
    </w:p>
    <w:p w:rsidR="006B3022" w:rsidRPr="006B3022" w:rsidRDefault="006B3022" w:rsidP="006B3022">
      <w:pPr>
        <w:spacing w:after="0" w:line="240" w:lineRule="auto"/>
        <w:ind w:left="-284" w:firstLine="720"/>
        <w:jc w:val="both"/>
        <w:rPr>
          <w:rFonts w:ascii="Times New Roman" w:eastAsia="Times New Roman" w:hAnsi="Times New Roman" w:cs="Times New Roman"/>
          <w:color w:val="000000"/>
          <w:sz w:val="26"/>
          <w:szCs w:val="26"/>
          <w:shd w:val="clear" w:color="auto" w:fill="FFFFFF"/>
          <w:lang w:eastAsia="ru-RU"/>
        </w:rPr>
      </w:pPr>
      <w:proofErr w:type="gramStart"/>
      <w:r w:rsidRPr="006B3022">
        <w:rPr>
          <w:rFonts w:ascii="Times New Roman" w:eastAsia="Times New Roman" w:hAnsi="Times New Roman" w:cs="Times New Roman"/>
          <w:color w:val="000000"/>
          <w:sz w:val="26"/>
          <w:szCs w:val="26"/>
          <w:shd w:val="clear" w:color="auto" w:fill="FFFFFF"/>
          <w:lang w:eastAsia="ru-RU"/>
        </w:rPr>
        <w:t>Разрешая данный спор, суды первой и апелляционной инстанций обоснованно руководствовались положениями Федерального закона «О денежном довольствии военнослужащих и предоставлении им отдельных выплат»; п. 10 Правил присвоения, изменения и лишения классной квалификации в отношении военнослужащих, утвержденных постановлением Правительства Российской Федерации от 29 декабря 2011 г. № 1198 (далее – Правила), в соответствии с которым классная квалификация присваивается (подтверждается) на срок 3 года.</w:t>
      </w:r>
      <w:proofErr w:type="gramEnd"/>
    </w:p>
    <w:p w:rsidR="006B3022" w:rsidRPr="006B3022" w:rsidRDefault="006B3022" w:rsidP="006B3022">
      <w:pPr>
        <w:spacing w:after="0" w:line="240" w:lineRule="auto"/>
        <w:ind w:left="-284" w:firstLine="720"/>
        <w:jc w:val="both"/>
        <w:rPr>
          <w:rFonts w:ascii="Times New Roman" w:eastAsia="Times New Roman" w:hAnsi="Times New Roman" w:cs="Times New Roman"/>
          <w:color w:val="000000"/>
          <w:sz w:val="26"/>
          <w:szCs w:val="26"/>
          <w:shd w:val="clear" w:color="auto" w:fill="FFFFFF"/>
          <w:lang w:eastAsia="ru-RU"/>
        </w:rPr>
      </w:pPr>
      <w:proofErr w:type="gramStart"/>
      <w:r w:rsidRPr="006B3022">
        <w:rPr>
          <w:rFonts w:ascii="Times New Roman" w:eastAsia="Times New Roman" w:hAnsi="Times New Roman" w:cs="Times New Roman"/>
          <w:color w:val="000000"/>
          <w:sz w:val="26"/>
          <w:szCs w:val="26"/>
          <w:shd w:val="clear" w:color="auto" w:fill="FFFFFF"/>
          <w:lang w:eastAsia="ru-RU"/>
        </w:rPr>
        <w:t>На основании данных правовых норм суды пришли к правильному выводу о том, что с учетом определенного Правительством Российской Федерации 3-х летнего срока, на который военнослужащему подтверждается квалификационная категория «специалист второго класса», с 31 мая 2016 г. ответчик утратил право на получение ежемесячной надбавки за классную квалификацию и законные основания для производства ответчику спорной выплаты отсутствовали, поскольку в последующем очередная классная</w:t>
      </w:r>
      <w:proofErr w:type="gramEnd"/>
      <w:r w:rsidRPr="006B3022">
        <w:rPr>
          <w:rFonts w:ascii="Times New Roman" w:eastAsia="Times New Roman" w:hAnsi="Times New Roman" w:cs="Times New Roman"/>
          <w:color w:val="000000"/>
          <w:sz w:val="26"/>
          <w:szCs w:val="26"/>
          <w:shd w:val="clear" w:color="auto" w:fill="FFFFFF"/>
          <w:lang w:eastAsia="ru-RU"/>
        </w:rPr>
        <w:t xml:space="preserve"> квалификация </w:t>
      </w:r>
      <w:proofErr w:type="spellStart"/>
      <w:r w:rsidRPr="006B3022">
        <w:rPr>
          <w:rFonts w:ascii="Times New Roman" w:eastAsia="Times New Roman" w:hAnsi="Times New Roman" w:cs="Times New Roman"/>
          <w:color w:val="000000"/>
          <w:sz w:val="26"/>
          <w:szCs w:val="26"/>
          <w:shd w:val="clear" w:color="auto" w:fill="FFFFFF"/>
          <w:lang w:eastAsia="ru-RU"/>
        </w:rPr>
        <w:t>Гайворонскому</w:t>
      </w:r>
      <w:proofErr w:type="spellEnd"/>
      <w:r w:rsidRPr="006B3022">
        <w:rPr>
          <w:rFonts w:ascii="Times New Roman" w:eastAsia="Times New Roman" w:hAnsi="Times New Roman" w:cs="Times New Roman"/>
          <w:color w:val="000000"/>
          <w:sz w:val="26"/>
          <w:szCs w:val="26"/>
          <w:shd w:val="clear" w:color="auto" w:fill="FFFFFF"/>
          <w:lang w:eastAsia="ru-RU"/>
        </w:rPr>
        <w:t xml:space="preserve"> не присваивалась, а имеющаяся не подтверждалась.</w:t>
      </w:r>
    </w:p>
    <w:p w:rsidR="006B3022" w:rsidRPr="006B3022" w:rsidRDefault="006B3022" w:rsidP="006B3022">
      <w:pPr>
        <w:spacing w:after="0" w:line="240" w:lineRule="auto"/>
        <w:ind w:left="-284" w:firstLine="720"/>
        <w:jc w:val="both"/>
        <w:rPr>
          <w:rFonts w:ascii="Times New Roman" w:eastAsia="Times New Roman" w:hAnsi="Times New Roman" w:cs="Times New Roman"/>
          <w:color w:val="000000"/>
          <w:sz w:val="26"/>
          <w:szCs w:val="26"/>
          <w:shd w:val="clear" w:color="auto" w:fill="FFFFFF"/>
          <w:lang w:eastAsia="ru-RU"/>
        </w:rPr>
      </w:pPr>
      <w:proofErr w:type="gramStart"/>
      <w:r w:rsidRPr="006B3022">
        <w:rPr>
          <w:rFonts w:ascii="Times New Roman" w:eastAsia="Times New Roman" w:hAnsi="Times New Roman" w:cs="Times New Roman"/>
          <w:color w:val="000000"/>
          <w:sz w:val="26"/>
          <w:szCs w:val="26"/>
          <w:shd w:val="clear" w:color="auto" w:fill="FFFFFF"/>
          <w:lang w:eastAsia="ru-RU"/>
        </w:rPr>
        <w:t xml:space="preserve">Вместе с тем, отказывая в удовлетворении иска ФКУ ЕРЦ, суды первой и апелляционной инстанций ошибочно полагали, что указанная выплата в период, превышающий обозначенный 3-летний срок, производилась </w:t>
      </w:r>
      <w:proofErr w:type="spellStart"/>
      <w:r w:rsidRPr="006B3022">
        <w:rPr>
          <w:rFonts w:ascii="Times New Roman" w:eastAsia="Times New Roman" w:hAnsi="Times New Roman" w:cs="Times New Roman"/>
          <w:color w:val="000000"/>
          <w:sz w:val="26"/>
          <w:szCs w:val="26"/>
          <w:shd w:val="clear" w:color="auto" w:fill="FFFFFF"/>
          <w:lang w:eastAsia="ru-RU"/>
        </w:rPr>
        <w:t>Гайворонскому</w:t>
      </w:r>
      <w:proofErr w:type="spellEnd"/>
      <w:r w:rsidRPr="006B3022">
        <w:rPr>
          <w:rFonts w:ascii="Times New Roman" w:eastAsia="Times New Roman" w:hAnsi="Times New Roman" w:cs="Times New Roman"/>
          <w:color w:val="000000"/>
          <w:sz w:val="26"/>
          <w:szCs w:val="26"/>
          <w:shd w:val="clear" w:color="auto" w:fill="FFFFFF"/>
          <w:lang w:eastAsia="ru-RU"/>
        </w:rPr>
        <w:t xml:space="preserve"> на основании действовавшего приказа командира войсковой части</w:t>
      </w:r>
      <w:r w:rsidRPr="006B3022">
        <w:rPr>
          <w:rFonts w:ascii="Times New Roman" w:eastAsia="Times New Roman" w:hAnsi="Times New Roman" w:cs="Times New Roman"/>
          <w:color w:val="000000"/>
          <w:sz w:val="26"/>
          <w:szCs w:val="26"/>
          <w:lang w:eastAsia="ru-RU"/>
        </w:rPr>
        <w:t> 2 </w:t>
      </w:r>
      <w:r w:rsidRPr="006B3022">
        <w:rPr>
          <w:rFonts w:ascii="Times New Roman" w:eastAsia="Times New Roman" w:hAnsi="Times New Roman" w:cs="Times New Roman"/>
          <w:color w:val="000000"/>
          <w:sz w:val="26"/>
          <w:szCs w:val="26"/>
          <w:shd w:val="clear" w:color="auto" w:fill="FFFFFF"/>
          <w:lang w:eastAsia="ru-RU"/>
        </w:rPr>
        <w:t>от 20 октября 2014 г. № 90/</w:t>
      </w:r>
      <w:proofErr w:type="spellStart"/>
      <w:r w:rsidRPr="006B3022">
        <w:rPr>
          <w:rFonts w:ascii="Times New Roman" w:eastAsia="Times New Roman" w:hAnsi="Times New Roman" w:cs="Times New Roman"/>
          <w:color w:val="000000"/>
          <w:sz w:val="26"/>
          <w:szCs w:val="26"/>
          <w:shd w:val="clear" w:color="auto" w:fill="FFFFFF"/>
          <w:lang w:eastAsia="ru-RU"/>
        </w:rPr>
        <w:t>ок</w:t>
      </w:r>
      <w:proofErr w:type="spellEnd"/>
      <w:r w:rsidRPr="006B3022">
        <w:rPr>
          <w:rFonts w:ascii="Times New Roman" w:eastAsia="Times New Roman" w:hAnsi="Times New Roman" w:cs="Times New Roman"/>
          <w:color w:val="000000"/>
          <w:sz w:val="26"/>
          <w:szCs w:val="26"/>
          <w:shd w:val="clear" w:color="auto" w:fill="FFFFFF"/>
          <w:lang w:eastAsia="ru-RU"/>
        </w:rPr>
        <w:t xml:space="preserve"> (л.д. 25-26) о зачислении </w:t>
      </w:r>
      <w:proofErr w:type="spellStart"/>
      <w:r w:rsidRPr="006B3022">
        <w:rPr>
          <w:rFonts w:ascii="Times New Roman" w:eastAsia="Times New Roman" w:hAnsi="Times New Roman" w:cs="Times New Roman"/>
          <w:color w:val="000000"/>
          <w:sz w:val="26"/>
          <w:szCs w:val="26"/>
          <w:shd w:val="clear" w:color="auto" w:fill="FFFFFF"/>
          <w:lang w:eastAsia="ru-RU"/>
        </w:rPr>
        <w:t>Гайворонского</w:t>
      </w:r>
      <w:proofErr w:type="spellEnd"/>
      <w:r w:rsidRPr="006B3022">
        <w:rPr>
          <w:rFonts w:ascii="Times New Roman" w:eastAsia="Times New Roman" w:hAnsi="Times New Roman" w:cs="Times New Roman"/>
          <w:color w:val="000000"/>
          <w:sz w:val="26"/>
          <w:szCs w:val="26"/>
          <w:shd w:val="clear" w:color="auto" w:fill="FFFFFF"/>
          <w:lang w:eastAsia="ru-RU"/>
        </w:rPr>
        <w:t xml:space="preserve"> в списки личного состава войсковой части</w:t>
      </w:r>
      <w:r w:rsidRPr="006B3022">
        <w:rPr>
          <w:rFonts w:ascii="Times New Roman" w:eastAsia="Times New Roman" w:hAnsi="Times New Roman" w:cs="Times New Roman"/>
          <w:color w:val="000000"/>
          <w:sz w:val="26"/>
          <w:szCs w:val="26"/>
          <w:lang w:eastAsia="ru-RU"/>
        </w:rPr>
        <w:t> 3 </w:t>
      </w:r>
      <w:r w:rsidRPr="006B3022">
        <w:rPr>
          <w:rFonts w:ascii="Times New Roman" w:eastAsia="Times New Roman" w:hAnsi="Times New Roman" w:cs="Times New Roman"/>
          <w:color w:val="000000"/>
          <w:sz w:val="26"/>
          <w:szCs w:val="26"/>
          <w:shd w:val="clear" w:color="auto" w:fill="FFFFFF"/>
          <w:lang w:eastAsia="ru-RU"/>
        </w:rPr>
        <w:t>в связи с назначением на</w:t>
      </w:r>
      <w:proofErr w:type="gramEnd"/>
      <w:r w:rsidRPr="006B3022">
        <w:rPr>
          <w:rFonts w:ascii="Times New Roman" w:eastAsia="Times New Roman" w:hAnsi="Times New Roman" w:cs="Times New Roman"/>
          <w:color w:val="000000"/>
          <w:sz w:val="26"/>
          <w:szCs w:val="26"/>
          <w:shd w:val="clear" w:color="auto" w:fill="FFFFFF"/>
          <w:lang w:eastAsia="ru-RU"/>
        </w:rPr>
        <w:t xml:space="preserve"> другую воинскую должность, поскольку в нем, наряду с иными вопросами, был разрешен и вопрос о выплате рассматриваемой надбавки.</w:t>
      </w:r>
    </w:p>
    <w:p w:rsidR="006B3022" w:rsidRPr="006B3022" w:rsidRDefault="006B3022" w:rsidP="006B3022">
      <w:pPr>
        <w:spacing w:after="0" w:line="240" w:lineRule="auto"/>
        <w:ind w:left="-284" w:firstLine="720"/>
        <w:jc w:val="both"/>
        <w:rPr>
          <w:rFonts w:ascii="Times New Roman" w:eastAsia="Times New Roman" w:hAnsi="Times New Roman" w:cs="Times New Roman"/>
          <w:color w:val="000000"/>
          <w:sz w:val="26"/>
          <w:szCs w:val="26"/>
          <w:shd w:val="clear" w:color="auto" w:fill="FFFFFF"/>
          <w:lang w:eastAsia="ru-RU"/>
        </w:rPr>
      </w:pPr>
      <w:r w:rsidRPr="006B3022">
        <w:rPr>
          <w:rFonts w:ascii="Times New Roman" w:eastAsia="Times New Roman" w:hAnsi="Times New Roman" w:cs="Times New Roman"/>
          <w:color w:val="000000"/>
          <w:sz w:val="26"/>
          <w:szCs w:val="26"/>
          <w:shd w:val="clear" w:color="auto" w:fill="FFFFFF"/>
          <w:lang w:eastAsia="ru-RU"/>
        </w:rPr>
        <w:t xml:space="preserve">В связи с этим судебными инстанциями сделан вывод об отсутствии недобросовестности со стороны </w:t>
      </w:r>
      <w:proofErr w:type="spellStart"/>
      <w:r w:rsidRPr="006B3022">
        <w:rPr>
          <w:rFonts w:ascii="Times New Roman" w:eastAsia="Times New Roman" w:hAnsi="Times New Roman" w:cs="Times New Roman"/>
          <w:color w:val="000000"/>
          <w:sz w:val="26"/>
          <w:szCs w:val="26"/>
          <w:shd w:val="clear" w:color="auto" w:fill="FFFFFF"/>
          <w:lang w:eastAsia="ru-RU"/>
        </w:rPr>
        <w:t>Гайворонского</w:t>
      </w:r>
      <w:proofErr w:type="spellEnd"/>
      <w:r w:rsidRPr="006B3022">
        <w:rPr>
          <w:rFonts w:ascii="Times New Roman" w:eastAsia="Times New Roman" w:hAnsi="Times New Roman" w:cs="Times New Roman"/>
          <w:color w:val="000000"/>
          <w:sz w:val="26"/>
          <w:szCs w:val="26"/>
          <w:shd w:val="clear" w:color="auto" w:fill="FFFFFF"/>
          <w:lang w:eastAsia="ru-RU"/>
        </w:rPr>
        <w:t xml:space="preserve"> при получении спорных сумм денежного довольствия, а несвоевременное внесение должностными лицами в СПО «Алушта» сведений о периоде выплат не свидетельствует о наличии счетной ошибки.</w:t>
      </w:r>
    </w:p>
    <w:p w:rsidR="006B3022" w:rsidRPr="006B3022" w:rsidRDefault="006B3022" w:rsidP="006B3022">
      <w:pPr>
        <w:spacing w:after="0" w:line="240" w:lineRule="auto"/>
        <w:ind w:left="-284" w:firstLine="720"/>
        <w:jc w:val="both"/>
        <w:rPr>
          <w:rFonts w:ascii="Times New Roman" w:eastAsia="Times New Roman" w:hAnsi="Times New Roman" w:cs="Times New Roman"/>
          <w:color w:val="000000"/>
          <w:sz w:val="26"/>
          <w:szCs w:val="26"/>
          <w:shd w:val="clear" w:color="auto" w:fill="FFFFFF"/>
          <w:lang w:eastAsia="ru-RU"/>
        </w:rPr>
      </w:pPr>
      <w:r w:rsidRPr="006B3022">
        <w:rPr>
          <w:rFonts w:ascii="Times New Roman" w:eastAsia="Times New Roman" w:hAnsi="Times New Roman" w:cs="Times New Roman"/>
          <w:color w:val="000000"/>
          <w:sz w:val="26"/>
          <w:szCs w:val="26"/>
          <w:shd w:val="clear" w:color="auto" w:fill="FFFFFF"/>
          <w:lang w:eastAsia="ru-RU"/>
        </w:rPr>
        <w:t>Это, в свою очередь, и позволило судам применить к данным спорным правоотношениям положение ст. 1109 ГК Российской Федерации о недопустимости возврата в качестве неосновательного обогащения заработной платы при отсутствии недобросовестности со стороны гражданина и счетной ошибки.</w:t>
      </w:r>
    </w:p>
    <w:p w:rsidR="006B3022" w:rsidRPr="006B3022" w:rsidRDefault="006B3022" w:rsidP="006B3022">
      <w:pPr>
        <w:spacing w:after="0" w:line="240" w:lineRule="auto"/>
        <w:ind w:left="-284" w:firstLine="720"/>
        <w:jc w:val="both"/>
        <w:rPr>
          <w:rFonts w:ascii="Times New Roman" w:eastAsia="Times New Roman" w:hAnsi="Times New Roman" w:cs="Times New Roman"/>
          <w:color w:val="000000"/>
          <w:sz w:val="26"/>
          <w:szCs w:val="26"/>
          <w:shd w:val="clear" w:color="auto" w:fill="FFFFFF"/>
          <w:lang w:eastAsia="ru-RU"/>
        </w:rPr>
      </w:pPr>
      <w:r w:rsidRPr="006B3022">
        <w:rPr>
          <w:rFonts w:ascii="Times New Roman" w:eastAsia="Times New Roman" w:hAnsi="Times New Roman" w:cs="Times New Roman"/>
          <w:color w:val="000000"/>
          <w:sz w:val="26"/>
          <w:szCs w:val="26"/>
          <w:shd w:val="clear" w:color="auto" w:fill="FFFFFF"/>
          <w:lang w:eastAsia="ru-RU"/>
        </w:rPr>
        <w:t>Однако с такими выводами судов первой и апелляционной инстанций нельзя согласиться.</w:t>
      </w:r>
    </w:p>
    <w:p w:rsidR="006B3022" w:rsidRPr="006B3022" w:rsidRDefault="006B3022" w:rsidP="006B3022">
      <w:pPr>
        <w:spacing w:after="0" w:line="240" w:lineRule="auto"/>
        <w:ind w:left="-284" w:firstLine="720"/>
        <w:jc w:val="both"/>
        <w:rPr>
          <w:rFonts w:ascii="Times New Roman" w:eastAsia="Times New Roman" w:hAnsi="Times New Roman" w:cs="Times New Roman"/>
          <w:color w:val="000000"/>
          <w:sz w:val="26"/>
          <w:szCs w:val="26"/>
          <w:shd w:val="clear" w:color="auto" w:fill="FFFFFF"/>
          <w:lang w:eastAsia="ru-RU"/>
        </w:rPr>
      </w:pPr>
      <w:proofErr w:type="gramStart"/>
      <w:r w:rsidRPr="006B3022">
        <w:rPr>
          <w:rFonts w:ascii="Times New Roman" w:eastAsia="Times New Roman" w:hAnsi="Times New Roman" w:cs="Times New Roman"/>
          <w:color w:val="000000"/>
          <w:sz w:val="26"/>
          <w:szCs w:val="26"/>
          <w:shd w:val="clear" w:color="auto" w:fill="FFFFFF"/>
          <w:lang w:eastAsia="ru-RU"/>
        </w:rPr>
        <w:t xml:space="preserve">Наряду с приведенными выше </w:t>
      </w:r>
      <w:proofErr w:type="spellStart"/>
      <w:r w:rsidRPr="006B3022">
        <w:rPr>
          <w:rFonts w:ascii="Times New Roman" w:eastAsia="Times New Roman" w:hAnsi="Times New Roman" w:cs="Times New Roman"/>
          <w:color w:val="000000"/>
          <w:sz w:val="26"/>
          <w:szCs w:val="26"/>
          <w:shd w:val="clear" w:color="auto" w:fill="FFFFFF"/>
          <w:lang w:eastAsia="ru-RU"/>
        </w:rPr>
        <w:t>нормоположениями</w:t>
      </w:r>
      <w:proofErr w:type="spellEnd"/>
      <w:r w:rsidRPr="006B3022">
        <w:rPr>
          <w:rFonts w:ascii="Times New Roman" w:eastAsia="Times New Roman" w:hAnsi="Times New Roman" w:cs="Times New Roman"/>
          <w:color w:val="000000"/>
          <w:sz w:val="26"/>
          <w:szCs w:val="26"/>
          <w:shd w:val="clear" w:color="auto" w:fill="FFFFFF"/>
          <w:lang w:eastAsia="ru-RU"/>
        </w:rPr>
        <w:t xml:space="preserve"> судам при разрешении настоящего спора следовало также руководствоваться п. 46 Порядка обеспечения денежным довольствием военнослужащих Вооруженных Сил Российской Федерации (далее Порядок), утвержденного приказом Министра Обороны Российской Федерации от 30 декабря 2011 г. № 2700, согласно которому ежемесячная надбавка за классную квалификацию выплачивается со дня присвоения (подтверждения) военнослужащим классной квалификации, оформленного приказом соответствующего командира, и по день</w:t>
      </w:r>
      <w:proofErr w:type="gramEnd"/>
      <w:r w:rsidRPr="006B3022">
        <w:rPr>
          <w:rFonts w:ascii="Times New Roman" w:eastAsia="Times New Roman" w:hAnsi="Times New Roman" w:cs="Times New Roman"/>
          <w:color w:val="000000"/>
          <w:sz w:val="26"/>
          <w:szCs w:val="26"/>
          <w:shd w:val="clear" w:color="auto" w:fill="FFFFFF"/>
          <w:lang w:eastAsia="ru-RU"/>
        </w:rPr>
        <w:t xml:space="preserve"> окончания срока, на который присвоена (подтверждена) классная квалификация.</w:t>
      </w:r>
    </w:p>
    <w:p w:rsidR="006B3022" w:rsidRPr="006B3022" w:rsidRDefault="006B3022" w:rsidP="006B3022">
      <w:pPr>
        <w:spacing w:after="0" w:line="240" w:lineRule="auto"/>
        <w:ind w:left="-284" w:firstLine="720"/>
        <w:jc w:val="both"/>
        <w:rPr>
          <w:rFonts w:ascii="Times New Roman" w:eastAsia="Times New Roman" w:hAnsi="Times New Roman" w:cs="Times New Roman"/>
          <w:color w:val="000000"/>
          <w:sz w:val="26"/>
          <w:szCs w:val="26"/>
          <w:shd w:val="clear" w:color="auto" w:fill="FFFFFF"/>
          <w:lang w:eastAsia="ru-RU"/>
        </w:rPr>
      </w:pPr>
      <w:r w:rsidRPr="006B3022">
        <w:rPr>
          <w:rFonts w:ascii="Times New Roman" w:eastAsia="Times New Roman" w:hAnsi="Times New Roman" w:cs="Times New Roman"/>
          <w:color w:val="000000"/>
          <w:sz w:val="26"/>
          <w:szCs w:val="26"/>
          <w:shd w:val="clear" w:color="auto" w:fill="FFFFFF"/>
          <w:lang w:eastAsia="ru-RU"/>
        </w:rPr>
        <w:lastRenderedPageBreak/>
        <w:t xml:space="preserve">Применительно к рассматриваемому спору в соответствии с Порядком единственным основанием для производства </w:t>
      </w:r>
      <w:proofErr w:type="spellStart"/>
      <w:r w:rsidRPr="006B3022">
        <w:rPr>
          <w:rFonts w:ascii="Times New Roman" w:eastAsia="Times New Roman" w:hAnsi="Times New Roman" w:cs="Times New Roman"/>
          <w:color w:val="000000"/>
          <w:sz w:val="26"/>
          <w:szCs w:val="26"/>
          <w:shd w:val="clear" w:color="auto" w:fill="FFFFFF"/>
          <w:lang w:eastAsia="ru-RU"/>
        </w:rPr>
        <w:t>Гайворонскому</w:t>
      </w:r>
      <w:proofErr w:type="spellEnd"/>
      <w:r w:rsidRPr="006B3022">
        <w:rPr>
          <w:rFonts w:ascii="Times New Roman" w:eastAsia="Times New Roman" w:hAnsi="Times New Roman" w:cs="Times New Roman"/>
          <w:color w:val="000000"/>
          <w:sz w:val="26"/>
          <w:szCs w:val="26"/>
          <w:shd w:val="clear" w:color="auto" w:fill="FFFFFF"/>
          <w:lang w:eastAsia="ru-RU"/>
        </w:rPr>
        <w:t xml:space="preserve"> ежемесячной надбавки за классную квалификацию являлся приказ командира войсковой части</w:t>
      </w:r>
      <w:r w:rsidRPr="006B3022">
        <w:rPr>
          <w:rFonts w:ascii="Times New Roman" w:eastAsia="Times New Roman" w:hAnsi="Times New Roman" w:cs="Times New Roman"/>
          <w:color w:val="000000"/>
          <w:sz w:val="26"/>
          <w:szCs w:val="26"/>
          <w:lang w:eastAsia="ru-RU"/>
        </w:rPr>
        <w:t> 1 </w:t>
      </w:r>
      <w:r w:rsidRPr="006B3022">
        <w:rPr>
          <w:rFonts w:ascii="Times New Roman" w:eastAsia="Times New Roman" w:hAnsi="Times New Roman" w:cs="Times New Roman"/>
          <w:color w:val="000000"/>
          <w:sz w:val="26"/>
          <w:szCs w:val="26"/>
          <w:shd w:val="clear" w:color="auto" w:fill="FFFFFF"/>
          <w:lang w:eastAsia="ru-RU"/>
        </w:rPr>
        <w:t>от 31 мая 2013 г. № 677, которым ответчику подтверждена классная квалификация «специалист второго класса». Поэтому с 31 мая 2016 г. ввиду истечения в силу п. 10 Правил 3-х летнего срока, на который была подтверждена классная квалификация, ответчик утратил право на получение данной выплаты.</w:t>
      </w:r>
    </w:p>
    <w:p w:rsidR="006B3022" w:rsidRPr="006B3022" w:rsidRDefault="006B3022" w:rsidP="006B3022">
      <w:pPr>
        <w:spacing w:after="0" w:line="240" w:lineRule="auto"/>
        <w:ind w:left="-284" w:firstLine="720"/>
        <w:jc w:val="both"/>
        <w:rPr>
          <w:rFonts w:ascii="Times New Roman" w:eastAsia="Times New Roman" w:hAnsi="Times New Roman" w:cs="Times New Roman"/>
          <w:color w:val="000000"/>
          <w:sz w:val="26"/>
          <w:szCs w:val="26"/>
          <w:shd w:val="clear" w:color="auto" w:fill="FFFFFF"/>
          <w:lang w:eastAsia="ru-RU"/>
        </w:rPr>
      </w:pPr>
      <w:r w:rsidRPr="006B3022">
        <w:rPr>
          <w:rFonts w:ascii="Times New Roman" w:eastAsia="Times New Roman" w:hAnsi="Times New Roman" w:cs="Times New Roman"/>
          <w:color w:val="000000"/>
          <w:sz w:val="26"/>
          <w:szCs w:val="26"/>
          <w:shd w:val="clear" w:color="auto" w:fill="FFFFFF"/>
          <w:lang w:eastAsia="ru-RU"/>
        </w:rPr>
        <w:t>Приведенные в судебных актах ссылки на приказ командира войсковой части</w:t>
      </w:r>
      <w:r w:rsidRPr="006B3022">
        <w:rPr>
          <w:rFonts w:ascii="Times New Roman" w:eastAsia="Times New Roman" w:hAnsi="Times New Roman" w:cs="Times New Roman"/>
          <w:color w:val="000000"/>
          <w:sz w:val="26"/>
          <w:szCs w:val="26"/>
          <w:lang w:eastAsia="ru-RU"/>
        </w:rPr>
        <w:t> 2 </w:t>
      </w:r>
      <w:r w:rsidRPr="006B3022">
        <w:rPr>
          <w:rFonts w:ascii="Times New Roman" w:eastAsia="Times New Roman" w:hAnsi="Times New Roman" w:cs="Times New Roman"/>
          <w:color w:val="000000"/>
          <w:sz w:val="26"/>
          <w:szCs w:val="26"/>
          <w:shd w:val="clear" w:color="auto" w:fill="FFFFFF"/>
          <w:lang w:eastAsia="ru-RU"/>
        </w:rPr>
        <w:t>от 20 октября 2014 г. № 90/</w:t>
      </w:r>
      <w:proofErr w:type="spellStart"/>
      <w:r w:rsidRPr="006B3022">
        <w:rPr>
          <w:rFonts w:ascii="Times New Roman" w:eastAsia="Times New Roman" w:hAnsi="Times New Roman" w:cs="Times New Roman"/>
          <w:color w:val="000000"/>
          <w:sz w:val="26"/>
          <w:szCs w:val="26"/>
          <w:shd w:val="clear" w:color="auto" w:fill="FFFFFF"/>
          <w:lang w:eastAsia="ru-RU"/>
        </w:rPr>
        <w:t>ок</w:t>
      </w:r>
      <w:proofErr w:type="spellEnd"/>
      <w:r w:rsidRPr="006B3022">
        <w:rPr>
          <w:rFonts w:ascii="Times New Roman" w:eastAsia="Times New Roman" w:hAnsi="Times New Roman" w:cs="Times New Roman"/>
          <w:color w:val="000000"/>
          <w:sz w:val="26"/>
          <w:szCs w:val="26"/>
          <w:shd w:val="clear" w:color="auto" w:fill="FFFFFF"/>
          <w:lang w:eastAsia="ru-RU"/>
        </w:rPr>
        <w:t xml:space="preserve"> как на основани</w:t>
      </w:r>
      <w:proofErr w:type="gramStart"/>
      <w:r w:rsidRPr="006B3022">
        <w:rPr>
          <w:rFonts w:ascii="Times New Roman" w:eastAsia="Times New Roman" w:hAnsi="Times New Roman" w:cs="Times New Roman"/>
          <w:color w:val="000000"/>
          <w:sz w:val="26"/>
          <w:szCs w:val="26"/>
          <w:shd w:val="clear" w:color="auto" w:fill="FFFFFF"/>
          <w:lang w:eastAsia="ru-RU"/>
        </w:rPr>
        <w:t>е</w:t>
      </w:r>
      <w:proofErr w:type="gramEnd"/>
      <w:r w:rsidRPr="006B3022">
        <w:rPr>
          <w:rFonts w:ascii="Times New Roman" w:eastAsia="Times New Roman" w:hAnsi="Times New Roman" w:cs="Times New Roman"/>
          <w:color w:val="000000"/>
          <w:sz w:val="26"/>
          <w:szCs w:val="26"/>
          <w:shd w:val="clear" w:color="auto" w:fill="FFFFFF"/>
          <w:lang w:eastAsia="ru-RU"/>
        </w:rPr>
        <w:t xml:space="preserve"> выплаты надбавки нельзя признать состоятельными. Данный распорядительный акт разрешает вопрос зачисления </w:t>
      </w:r>
      <w:proofErr w:type="spellStart"/>
      <w:r w:rsidRPr="006B3022">
        <w:rPr>
          <w:rFonts w:ascii="Times New Roman" w:eastAsia="Times New Roman" w:hAnsi="Times New Roman" w:cs="Times New Roman"/>
          <w:color w:val="000000"/>
          <w:sz w:val="26"/>
          <w:szCs w:val="26"/>
          <w:shd w:val="clear" w:color="auto" w:fill="FFFFFF"/>
          <w:lang w:eastAsia="ru-RU"/>
        </w:rPr>
        <w:t>Гайворонского</w:t>
      </w:r>
      <w:proofErr w:type="spellEnd"/>
      <w:r w:rsidRPr="006B3022">
        <w:rPr>
          <w:rFonts w:ascii="Times New Roman" w:eastAsia="Times New Roman" w:hAnsi="Times New Roman" w:cs="Times New Roman"/>
          <w:color w:val="000000"/>
          <w:sz w:val="26"/>
          <w:szCs w:val="26"/>
          <w:shd w:val="clear" w:color="auto" w:fill="FFFFFF"/>
          <w:lang w:eastAsia="ru-RU"/>
        </w:rPr>
        <w:t xml:space="preserve"> в списки личного состава войсковой части</w:t>
      </w:r>
      <w:r w:rsidRPr="006B3022">
        <w:rPr>
          <w:rFonts w:ascii="Times New Roman" w:eastAsia="Times New Roman" w:hAnsi="Times New Roman" w:cs="Times New Roman"/>
          <w:color w:val="000000"/>
          <w:sz w:val="26"/>
          <w:szCs w:val="26"/>
          <w:lang w:eastAsia="ru-RU"/>
        </w:rPr>
        <w:t> 3 </w:t>
      </w:r>
      <w:r w:rsidRPr="006B3022">
        <w:rPr>
          <w:rFonts w:ascii="Times New Roman" w:eastAsia="Times New Roman" w:hAnsi="Times New Roman" w:cs="Times New Roman"/>
          <w:color w:val="000000"/>
          <w:sz w:val="26"/>
          <w:szCs w:val="26"/>
          <w:shd w:val="clear" w:color="auto" w:fill="FFFFFF"/>
          <w:lang w:eastAsia="ru-RU"/>
        </w:rPr>
        <w:t xml:space="preserve">в связи с назначением на иную воинскую должность, а рассматриваемая надбавка упомянута в нем во исполнение требований </w:t>
      </w:r>
      <w:proofErr w:type="spellStart"/>
      <w:r w:rsidRPr="006B3022">
        <w:rPr>
          <w:rFonts w:ascii="Times New Roman" w:eastAsia="Times New Roman" w:hAnsi="Times New Roman" w:cs="Times New Roman"/>
          <w:color w:val="000000"/>
          <w:sz w:val="26"/>
          <w:szCs w:val="26"/>
          <w:shd w:val="clear" w:color="auto" w:fill="FFFFFF"/>
          <w:lang w:eastAsia="ru-RU"/>
        </w:rPr>
        <w:t>абз</w:t>
      </w:r>
      <w:proofErr w:type="spellEnd"/>
      <w:r w:rsidRPr="006B3022">
        <w:rPr>
          <w:rFonts w:ascii="Times New Roman" w:eastAsia="Times New Roman" w:hAnsi="Times New Roman" w:cs="Times New Roman"/>
          <w:color w:val="000000"/>
          <w:sz w:val="26"/>
          <w:szCs w:val="26"/>
          <w:shd w:val="clear" w:color="auto" w:fill="FFFFFF"/>
          <w:lang w:eastAsia="ru-RU"/>
        </w:rPr>
        <w:t>. 7 п. 47 Порядка в целях сохранения ее выплаты в течение установленного срока. Именно поэтому в данной части приказа и имеется ссылка на приказ командира войсковой части</w:t>
      </w:r>
      <w:r w:rsidRPr="006B3022">
        <w:rPr>
          <w:rFonts w:ascii="Times New Roman" w:eastAsia="Times New Roman" w:hAnsi="Times New Roman" w:cs="Times New Roman"/>
          <w:color w:val="000000"/>
          <w:sz w:val="26"/>
          <w:szCs w:val="26"/>
          <w:lang w:eastAsia="ru-RU"/>
        </w:rPr>
        <w:t> 1 </w:t>
      </w:r>
      <w:r w:rsidRPr="006B3022">
        <w:rPr>
          <w:rFonts w:ascii="Times New Roman" w:eastAsia="Times New Roman" w:hAnsi="Times New Roman" w:cs="Times New Roman"/>
          <w:color w:val="000000"/>
          <w:sz w:val="26"/>
          <w:szCs w:val="26"/>
          <w:shd w:val="clear" w:color="auto" w:fill="FFFFFF"/>
          <w:lang w:eastAsia="ru-RU"/>
        </w:rPr>
        <w:t>от 31 мая 2013 г. № 677, которым ответчику подтверждена классная квалификация «специалист второго класса».</w:t>
      </w:r>
    </w:p>
    <w:p w:rsidR="006B3022" w:rsidRPr="006B3022" w:rsidRDefault="006B3022" w:rsidP="006B3022">
      <w:pPr>
        <w:spacing w:after="0" w:line="240" w:lineRule="auto"/>
        <w:ind w:left="-284" w:firstLine="720"/>
        <w:jc w:val="both"/>
        <w:rPr>
          <w:rFonts w:ascii="Times New Roman" w:eastAsia="Times New Roman" w:hAnsi="Times New Roman" w:cs="Times New Roman"/>
          <w:color w:val="000000"/>
          <w:sz w:val="26"/>
          <w:szCs w:val="26"/>
          <w:shd w:val="clear" w:color="auto" w:fill="FFFFFF"/>
          <w:lang w:eastAsia="ru-RU"/>
        </w:rPr>
      </w:pPr>
      <w:r w:rsidRPr="006B3022">
        <w:rPr>
          <w:rFonts w:ascii="Times New Roman" w:eastAsia="Times New Roman" w:hAnsi="Times New Roman" w:cs="Times New Roman"/>
          <w:color w:val="000000"/>
          <w:sz w:val="26"/>
          <w:szCs w:val="26"/>
          <w:shd w:val="clear" w:color="auto" w:fill="FFFFFF"/>
          <w:lang w:eastAsia="ru-RU"/>
        </w:rPr>
        <w:t xml:space="preserve">В силу </w:t>
      </w:r>
      <w:proofErr w:type="gramStart"/>
      <w:r w:rsidRPr="006B3022">
        <w:rPr>
          <w:rFonts w:ascii="Times New Roman" w:eastAsia="Times New Roman" w:hAnsi="Times New Roman" w:cs="Times New Roman"/>
          <w:color w:val="000000"/>
          <w:sz w:val="26"/>
          <w:szCs w:val="26"/>
          <w:shd w:val="clear" w:color="auto" w:fill="FFFFFF"/>
          <w:lang w:eastAsia="ru-RU"/>
        </w:rPr>
        <w:t>ч</w:t>
      </w:r>
      <w:proofErr w:type="gramEnd"/>
      <w:r w:rsidRPr="006B3022">
        <w:rPr>
          <w:rFonts w:ascii="Times New Roman" w:eastAsia="Times New Roman" w:hAnsi="Times New Roman" w:cs="Times New Roman"/>
          <w:color w:val="000000"/>
          <w:sz w:val="26"/>
          <w:szCs w:val="26"/>
          <w:shd w:val="clear" w:color="auto" w:fill="FFFFFF"/>
          <w:lang w:eastAsia="ru-RU"/>
        </w:rPr>
        <w:t>. 1 ст. 1102 ГК Российской Федерации лицо, которое без установленных законом, иными правовыми актами или сделкой оснований приобрело или сберегло имущество (приобретатель) за счет другого лица (потерпевшего), обязано возвратить последнему неосновательно приобретенное или сбереженное имущество (неосновательное обогащение), за исключением случаев, предусмотренных статьей 1109 данного Кодекса.</w:t>
      </w:r>
    </w:p>
    <w:p w:rsidR="006B3022" w:rsidRPr="006B3022" w:rsidRDefault="006B3022" w:rsidP="006B3022">
      <w:pPr>
        <w:spacing w:after="0" w:line="240" w:lineRule="auto"/>
        <w:ind w:left="-284" w:firstLine="720"/>
        <w:jc w:val="both"/>
        <w:rPr>
          <w:rFonts w:ascii="Times New Roman" w:eastAsia="Times New Roman" w:hAnsi="Times New Roman" w:cs="Times New Roman"/>
          <w:color w:val="000000"/>
          <w:sz w:val="26"/>
          <w:szCs w:val="26"/>
          <w:shd w:val="clear" w:color="auto" w:fill="FFFFFF"/>
          <w:lang w:eastAsia="ru-RU"/>
        </w:rPr>
      </w:pPr>
      <w:r w:rsidRPr="006B3022">
        <w:rPr>
          <w:rFonts w:ascii="Times New Roman" w:eastAsia="Times New Roman" w:hAnsi="Times New Roman" w:cs="Times New Roman"/>
          <w:color w:val="000000"/>
          <w:sz w:val="26"/>
          <w:szCs w:val="26"/>
          <w:shd w:val="clear" w:color="auto" w:fill="FFFFFF"/>
          <w:lang w:eastAsia="ru-RU"/>
        </w:rPr>
        <w:t xml:space="preserve">Как установлено судебной коллегией, выплата надбавки за классную квалификацию в период с 31 мая по 30 ноября 2016 г. производилась </w:t>
      </w:r>
      <w:proofErr w:type="spellStart"/>
      <w:r w:rsidRPr="006B3022">
        <w:rPr>
          <w:rFonts w:ascii="Times New Roman" w:eastAsia="Times New Roman" w:hAnsi="Times New Roman" w:cs="Times New Roman"/>
          <w:color w:val="000000"/>
          <w:sz w:val="26"/>
          <w:szCs w:val="26"/>
          <w:shd w:val="clear" w:color="auto" w:fill="FFFFFF"/>
          <w:lang w:eastAsia="ru-RU"/>
        </w:rPr>
        <w:t>Гайворонскому</w:t>
      </w:r>
      <w:proofErr w:type="spellEnd"/>
      <w:r w:rsidRPr="006B3022">
        <w:rPr>
          <w:rFonts w:ascii="Times New Roman" w:eastAsia="Times New Roman" w:hAnsi="Times New Roman" w:cs="Times New Roman"/>
          <w:color w:val="000000"/>
          <w:sz w:val="26"/>
          <w:szCs w:val="26"/>
          <w:shd w:val="clear" w:color="auto" w:fill="FFFFFF"/>
          <w:lang w:eastAsia="ru-RU"/>
        </w:rPr>
        <w:t xml:space="preserve"> в отсутствие предусмотренного нормативного основания.</w:t>
      </w:r>
    </w:p>
    <w:p w:rsidR="006B3022" w:rsidRPr="006B3022" w:rsidRDefault="006B3022" w:rsidP="006B3022">
      <w:pPr>
        <w:spacing w:after="0" w:line="240" w:lineRule="auto"/>
        <w:ind w:left="-284" w:firstLine="720"/>
        <w:jc w:val="both"/>
        <w:rPr>
          <w:rFonts w:ascii="Times New Roman" w:eastAsia="Times New Roman" w:hAnsi="Times New Roman" w:cs="Times New Roman"/>
          <w:color w:val="000000"/>
          <w:sz w:val="26"/>
          <w:szCs w:val="26"/>
          <w:shd w:val="clear" w:color="auto" w:fill="FFFFFF"/>
          <w:lang w:eastAsia="ru-RU"/>
        </w:rPr>
      </w:pPr>
      <w:proofErr w:type="gramStart"/>
      <w:r w:rsidRPr="006B3022">
        <w:rPr>
          <w:rFonts w:ascii="Times New Roman" w:eastAsia="Times New Roman" w:hAnsi="Times New Roman" w:cs="Times New Roman"/>
          <w:color w:val="000000"/>
          <w:sz w:val="26"/>
          <w:szCs w:val="26"/>
          <w:shd w:val="clear" w:color="auto" w:fill="FFFFFF"/>
          <w:lang w:eastAsia="ru-RU"/>
        </w:rPr>
        <w:t xml:space="preserve">Поскольку неосновательно выплаченные </w:t>
      </w:r>
      <w:proofErr w:type="spellStart"/>
      <w:r w:rsidRPr="006B3022">
        <w:rPr>
          <w:rFonts w:ascii="Times New Roman" w:eastAsia="Times New Roman" w:hAnsi="Times New Roman" w:cs="Times New Roman"/>
          <w:color w:val="000000"/>
          <w:sz w:val="26"/>
          <w:szCs w:val="26"/>
          <w:shd w:val="clear" w:color="auto" w:fill="FFFFFF"/>
          <w:lang w:eastAsia="ru-RU"/>
        </w:rPr>
        <w:t>Гайворонскому</w:t>
      </w:r>
      <w:proofErr w:type="spellEnd"/>
      <w:r w:rsidRPr="006B3022">
        <w:rPr>
          <w:rFonts w:ascii="Times New Roman" w:eastAsia="Times New Roman" w:hAnsi="Times New Roman" w:cs="Times New Roman"/>
          <w:color w:val="000000"/>
          <w:sz w:val="26"/>
          <w:szCs w:val="26"/>
          <w:shd w:val="clear" w:color="auto" w:fill="FFFFFF"/>
          <w:lang w:eastAsia="ru-RU"/>
        </w:rPr>
        <w:t xml:space="preserve"> денежные средства не являются денежным довольствием военнослужащего и не подпадают под категорию денежных средств, приравненных к заработной плате, они, вопреки содержанию оспоренных судебных актов, не могут быть отнесены к неосновательному обогащению, не подлежащему возврату, поэтому п. 3 ст. 1109 ГК Российской Федерации к рассматриваемому спору не применим.</w:t>
      </w:r>
      <w:proofErr w:type="gramEnd"/>
    </w:p>
    <w:p w:rsidR="006B3022" w:rsidRPr="006B3022" w:rsidRDefault="006B3022" w:rsidP="006B3022">
      <w:pPr>
        <w:spacing w:after="0" w:line="240" w:lineRule="auto"/>
        <w:ind w:left="-284" w:firstLine="720"/>
        <w:jc w:val="both"/>
        <w:rPr>
          <w:rFonts w:ascii="Times New Roman" w:eastAsia="Times New Roman" w:hAnsi="Times New Roman" w:cs="Times New Roman"/>
          <w:color w:val="000000"/>
          <w:sz w:val="26"/>
          <w:szCs w:val="26"/>
          <w:shd w:val="clear" w:color="auto" w:fill="FFFFFF"/>
          <w:lang w:eastAsia="ru-RU"/>
        </w:rPr>
      </w:pPr>
      <w:r w:rsidRPr="006B3022">
        <w:rPr>
          <w:rFonts w:ascii="Times New Roman" w:eastAsia="Times New Roman" w:hAnsi="Times New Roman" w:cs="Times New Roman"/>
          <w:color w:val="000000"/>
          <w:sz w:val="26"/>
          <w:szCs w:val="26"/>
          <w:shd w:val="clear" w:color="auto" w:fill="FFFFFF"/>
          <w:lang w:eastAsia="ru-RU"/>
        </w:rPr>
        <w:t xml:space="preserve">Также следует учитывать, что сведения об отсутствии оснований для выплаты </w:t>
      </w:r>
      <w:proofErr w:type="spellStart"/>
      <w:r w:rsidRPr="006B3022">
        <w:rPr>
          <w:rFonts w:ascii="Times New Roman" w:eastAsia="Times New Roman" w:hAnsi="Times New Roman" w:cs="Times New Roman"/>
          <w:color w:val="000000"/>
          <w:sz w:val="26"/>
          <w:szCs w:val="26"/>
          <w:shd w:val="clear" w:color="auto" w:fill="FFFFFF"/>
          <w:lang w:eastAsia="ru-RU"/>
        </w:rPr>
        <w:t>Гайворонскому</w:t>
      </w:r>
      <w:proofErr w:type="spellEnd"/>
      <w:r w:rsidRPr="006B3022">
        <w:rPr>
          <w:rFonts w:ascii="Times New Roman" w:eastAsia="Times New Roman" w:hAnsi="Times New Roman" w:cs="Times New Roman"/>
          <w:color w:val="000000"/>
          <w:sz w:val="26"/>
          <w:szCs w:val="26"/>
          <w:shd w:val="clear" w:color="auto" w:fill="FFFFFF"/>
          <w:lang w:eastAsia="ru-RU"/>
        </w:rPr>
        <w:t xml:space="preserve"> надбавки с 31 мая 2016 г. были внесены в СПО «Алушта» лишь в декабре этого же года (л.д. 7). Данное обстоятельство является достоверным подтверждением факта наличия счетной ошибки.</w:t>
      </w:r>
    </w:p>
    <w:p w:rsidR="006B3022" w:rsidRPr="006B3022" w:rsidRDefault="006B3022" w:rsidP="006B3022">
      <w:pPr>
        <w:spacing w:after="0" w:line="240" w:lineRule="auto"/>
        <w:ind w:left="-284" w:firstLine="720"/>
        <w:jc w:val="both"/>
        <w:rPr>
          <w:rFonts w:ascii="Times New Roman" w:eastAsia="Times New Roman" w:hAnsi="Times New Roman" w:cs="Times New Roman"/>
          <w:color w:val="000000"/>
          <w:sz w:val="26"/>
          <w:szCs w:val="26"/>
          <w:shd w:val="clear" w:color="auto" w:fill="FFFFFF"/>
          <w:lang w:eastAsia="ru-RU"/>
        </w:rPr>
      </w:pPr>
      <w:r w:rsidRPr="006B3022">
        <w:rPr>
          <w:rFonts w:ascii="Times New Roman" w:eastAsia="Times New Roman" w:hAnsi="Times New Roman" w:cs="Times New Roman"/>
          <w:color w:val="000000"/>
          <w:sz w:val="26"/>
          <w:szCs w:val="26"/>
          <w:shd w:val="clear" w:color="auto" w:fill="FFFFFF"/>
          <w:lang w:eastAsia="ru-RU"/>
        </w:rPr>
        <w:t>На основании изложенного Судебная коллегия Кассационного военного суда приходит к выводу о том, что суды первой и апелляционной инстанций при рассмотрении дела допустили существенное нарушение норм материального права в виде применения закона, не подлежавшего применению.</w:t>
      </w:r>
    </w:p>
    <w:p w:rsidR="006B3022" w:rsidRPr="006B3022" w:rsidRDefault="006B3022" w:rsidP="006B3022">
      <w:pPr>
        <w:spacing w:after="0" w:line="240" w:lineRule="auto"/>
        <w:ind w:left="-284" w:firstLine="720"/>
        <w:jc w:val="both"/>
        <w:rPr>
          <w:rFonts w:ascii="Times New Roman" w:eastAsia="Times New Roman" w:hAnsi="Times New Roman" w:cs="Times New Roman"/>
          <w:color w:val="000000"/>
          <w:sz w:val="26"/>
          <w:szCs w:val="26"/>
          <w:shd w:val="clear" w:color="auto" w:fill="FFFFFF"/>
          <w:lang w:eastAsia="ru-RU"/>
        </w:rPr>
      </w:pPr>
      <w:r w:rsidRPr="006B3022">
        <w:rPr>
          <w:rFonts w:ascii="Times New Roman" w:eastAsia="Times New Roman" w:hAnsi="Times New Roman" w:cs="Times New Roman"/>
          <w:color w:val="000000"/>
          <w:sz w:val="26"/>
          <w:szCs w:val="26"/>
          <w:shd w:val="clear" w:color="auto" w:fill="FFFFFF"/>
          <w:lang w:eastAsia="ru-RU"/>
        </w:rPr>
        <w:t>Таким образом, допущенные судами нарушения закона являются основанием для отмены в кассационном порядке решения гарнизонного военного суда и апелляционного определения.</w:t>
      </w:r>
    </w:p>
    <w:p w:rsidR="006B3022" w:rsidRPr="006B3022" w:rsidRDefault="006B3022" w:rsidP="006B3022">
      <w:pPr>
        <w:spacing w:after="0" w:line="240" w:lineRule="auto"/>
        <w:ind w:left="-284" w:firstLine="720"/>
        <w:jc w:val="both"/>
        <w:rPr>
          <w:rFonts w:ascii="Times New Roman" w:eastAsia="Times New Roman" w:hAnsi="Times New Roman" w:cs="Times New Roman"/>
          <w:color w:val="000000"/>
          <w:sz w:val="26"/>
          <w:szCs w:val="26"/>
          <w:shd w:val="clear" w:color="auto" w:fill="FFFFFF"/>
          <w:lang w:eastAsia="ru-RU"/>
        </w:rPr>
      </w:pPr>
      <w:r w:rsidRPr="006B3022">
        <w:rPr>
          <w:rFonts w:ascii="Times New Roman" w:eastAsia="Times New Roman" w:hAnsi="Times New Roman" w:cs="Times New Roman"/>
          <w:color w:val="000000"/>
          <w:sz w:val="26"/>
          <w:szCs w:val="26"/>
          <w:shd w:val="clear" w:color="auto" w:fill="FFFFFF"/>
          <w:lang w:eastAsia="ru-RU"/>
        </w:rPr>
        <w:t xml:space="preserve">Ввиду того, что юридически значимые по делу обстоятельства судами первой и апелляционной инстанций установлены правильно, однако допущена ошибка в применении норм материального права, судебная коллегия Кассационного военного суда полагает возможным, не передавая дело на новое рассмотрение, принять новое решение, которым исковые требования ФКУ ЕРЦ к </w:t>
      </w:r>
      <w:proofErr w:type="spellStart"/>
      <w:r w:rsidRPr="006B3022">
        <w:rPr>
          <w:rFonts w:ascii="Times New Roman" w:eastAsia="Times New Roman" w:hAnsi="Times New Roman" w:cs="Times New Roman"/>
          <w:color w:val="000000"/>
          <w:sz w:val="26"/>
          <w:szCs w:val="26"/>
          <w:shd w:val="clear" w:color="auto" w:fill="FFFFFF"/>
          <w:lang w:eastAsia="ru-RU"/>
        </w:rPr>
        <w:t>Гайворонскому</w:t>
      </w:r>
      <w:proofErr w:type="spellEnd"/>
      <w:r w:rsidRPr="006B3022">
        <w:rPr>
          <w:rFonts w:ascii="Times New Roman" w:eastAsia="Times New Roman" w:hAnsi="Times New Roman" w:cs="Times New Roman"/>
          <w:color w:val="000000"/>
          <w:sz w:val="26"/>
          <w:szCs w:val="26"/>
          <w:shd w:val="clear" w:color="auto" w:fill="FFFFFF"/>
          <w:lang w:eastAsia="ru-RU"/>
        </w:rPr>
        <w:t xml:space="preserve"> удовлетворить.</w:t>
      </w:r>
    </w:p>
    <w:p w:rsidR="006B3022" w:rsidRPr="006B3022" w:rsidRDefault="006B3022" w:rsidP="006B3022">
      <w:pPr>
        <w:spacing w:after="0" w:line="240" w:lineRule="auto"/>
        <w:ind w:left="-284" w:firstLine="720"/>
        <w:jc w:val="both"/>
        <w:rPr>
          <w:rFonts w:ascii="Times New Roman" w:eastAsia="Times New Roman" w:hAnsi="Times New Roman" w:cs="Times New Roman"/>
          <w:color w:val="000000"/>
          <w:sz w:val="26"/>
          <w:szCs w:val="26"/>
          <w:shd w:val="clear" w:color="auto" w:fill="FFFFFF"/>
          <w:lang w:eastAsia="ru-RU"/>
        </w:rPr>
      </w:pPr>
      <w:r w:rsidRPr="006B3022">
        <w:rPr>
          <w:rFonts w:ascii="Times New Roman" w:eastAsia="Times New Roman" w:hAnsi="Times New Roman" w:cs="Times New Roman"/>
          <w:color w:val="000000"/>
          <w:sz w:val="26"/>
          <w:szCs w:val="26"/>
          <w:shd w:val="clear" w:color="auto" w:fill="FFFFFF"/>
          <w:lang w:eastAsia="ru-RU"/>
        </w:rPr>
        <w:t xml:space="preserve">При этом коллегия исходит из того, что размер подлежащей взысканию с </w:t>
      </w:r>
      <w:proofErr w:type="spellStart"/>
      <w:r w:rsidRPr="006B3022">
        <w:rPr>
          <w:rFonts w:ascii="Times New Roman" w:eastAsia="Times New Roman" w:hAnsi="Times New Roman" w:cs="Times New Roman"/>
          <w:color w:val="000000"/>
          <w:sz w:val="26"/>
          <w:szCs w:val="26"/>
          <w:shd w:val="clear" w:color="auto" w:fill="FFFFFF"/>
          <w:lang w:eastAsia="ru-RU"/>
        </w:rPr>
        <w:t>Гайворонского</w:t>
      </w:r>
      <w:proofErr w:type="spellEnd"/>
      <w:r w:rsidRPr="006B3022">
        <w:rPr>
          <w:rFonts w:ascii="Times New Roman" w:eastAsia="Times New Roman" w:hAnsi="Times New Roman" w:cs="Times New Roman"/>
          <w:color w:val="000000"/>
          <w:sz w:val="26"/>
          <w:szCs w:val="26"/>
          <w:shd w:val="clear" w:color="auto" w:fill="FFFFFF"/>
          <w:lang w:eastAsia="ru-RU"/>
        </w:rPr>
        <w:t xml:space="preserve"> суммы в 4388 рублей 12 копеек, соответствующий цене иска, подтверждается имеющимися в деле доказательствами.</w:t>
      </w:r>
    </w:p>
    <w:p w:rsidR="006B3022" w:rsidRPr="006B3022" w:rsidRDefault="006B3022" w:rsidP="006B3022">
      <w:pPr>
        <w:spacing w:after="0" w:line="240" w:lineRule="auto"/>
        <w:ind w:left="-284" w:firstLine="720"/>
        <w:jc w:val="both"/>
        <w:rPr>
          <w:rFonts w:ascii="Times New Roman" w:eastAsia="Times New Roman" w:hAnsi="Times New Roman" w:cs="Times New Roman"/>
          <w:color w:val="000000"/>
          <w:sz w:val="26"/>
          <w:szCs w:val="26"/>
          <w:shd w:val="clear" w:color="auto" w:fill="FFFFFF"/>
          <w:lang w:eastAsia="ru-RU"/>
        </w:rPr>
      </w:pPr>
      <w:r w:rsidRPr="006B3022">
        <w:rPr>
          <w:rFonts w:ascii="Times New Roman" w:eastAsia="Times New Roman" w:hAnsi="Times New Roman" w:cs="Times New Roman"/>
          <w:color w:val="000000"/>
          <w:sz w:val="26"/>
          <w:szCs w:val="26"/>
          <w:shd w:val="clear" w:color="auto" w:fill="FFFFFF"/>
          <w:lang w:eastAsia="ru-RU"/>
        </w:rPr>
        <w:lastRenderedPageBreak/>
        <w:t xml:space="preserve">В силу </w:t>
      </w:r>
      <w:proofErr w:type="gramStart"/>
      <w:r w:rsidRPr="006B3022">
        <w:rPr>
          <w:rFonts w:ascii="Times New Roman" w:eastAsia="Times New Roman" w:hAnsi="Times New Roman" w:cs="Times New Roman"/>
          <w:color w:val="000000"/>
          <w:sz w:val="26"/>
          <w:szCs w:val="26"/>
          <w:shd w:val="clear" w:color="auto" w:fill="FFFFFF"/>
          <w:lang w:eastAsia="ru-RU"/>
        </w:rPr>
        <w:t>ч</w:t>
      </w:r>
      <w:proofErr w:type="gramEnd"/>
      <w:r w:rsidRPr="006B3022">
        <w:rPr>
          <w:rFonts w:ascii="Times New Roman" w:eastAsia="Times New Roman" w:hAnsi="Times New Roman" w:cs="Times New Roman"/>
          <w:color w:val="000000"/>
          <w:sz w:val="26"/>
          <w:szCs w:val="26"/>
          <w:shd w:val="clear" w:color="auto" w:fill="FFFFFF"/>
          <w:lang w:eastAsia="ru-RU"/>
        </w:rPr>
        <w:t>. 3 ст. 390.1 ГПК Российской Федерации в определении суда кассационной инстанции указывается на распределение между сторонами судебных расходов, понесенных в связи с подачей кассационной жалобы.</w:t>
      </w:r>
    </w:p>
    <w:p w:rsidR="006B3022" w:rsidRPr="006B3022" w:rsidRDefault="006B3022" w:rsidP="006B3022">
      <w:pPr>
        <w:spacing w:after="0" w:line="240" w:lineRule="auto"/>
        <w:ind w:left="-284" w:firstLine="720"/>
        <w:jc w:val="both"/>
        <w:rPr>
          <w:rFonts w:ascii="Times New Roman" w:eastAsia="Times New Roman" w:hAnsi="Times New Roman" w:cs="Times New Roman"/>
          <w:color w:val="000000"/>
          <w:sz w:val="26"/>
          <w:szCs w:val="26"/>
          <w:shd w:val="clear" w:color="auto" w:fill="FFFFFF"/>
          <w:lang w:eastAsia="ru-RU"/>
        </w:rPr>
      </w:pPr>
      <w:r w:rsidRPr="006B3022">
        <w:rPr>
          <w:rFonts w:ascii="Times New Roman" w:eastAsia="Times New Roman" w:hAnsi="Times New Roman" w:cs="Times New Roman"/>
          <w:color w:val="000000"/>
          <w:sz w:val="26"/>
          <w:szCs w:val="26"/>
          <w:shd w:val="clear" w:color="auto" w:fill="FFFFFF"/>
          <w:lang w:eastAsia="ru-RU"/>
        </w:rPr>
        <w:t xml:space="preserve">Как указано в </w:t>
      </w:r>
      <w:proofErr w:type="gramStart"/>
      <w:r w:rsidRPr="006B3022">
        <w:rPr>
          <w:rFonts w:ascii="Times New Roman" w:eastAsia="Times New Roman" w:hAnsi="Times New Roman" w:cs="Times New Roman"/>
          <w:color w:val="000000"/>
          <w:sz w:val="26"/>
          <w:szCs w:val="26"/>
          <w:shd w:val="clear" w:color="auto" w:fill="FFFFFF"/>
          <w:lang w:eastAsia="ru-RU"/>
        </w:rPr>
        <w:t>ч</w:t>
      </w:r>
      <w:proofErr w:type="gramEnd"/>
      <w:r w:rsidRPr="006B3022">
        <w:rPr>
          <w:rFonts w:ascii="Times New Roman" w:eastAsia="Times New Roman" w:hAnsi="Times New Roman" w:cs="Times New Roman"/>
          <w:color w:val="000000"/>
          <w:sz w:val="26"/>
          <w:szCs w:val="26"/>
          <w:shd w:val="clear" w:color="auto" w:fill="FFFFFF"/>
          <w:lang w:eastAsia="ru-RU"/>
        </w:rPr>
        <w:t xml:space="preserve">.ч. 1 и 2 ст. 98 ГПК Российской Федерации стороне, в пользу которой состоялось решение суда, суд присуждает возместить с другой стороны все понесенные по делу судебные расходы. </w:t>
      </w:r>
      <w:proofErr w:type="gramStart"/>
      <w:r w:rsidRPr="006B3022">
        <w:rPr>
          <w:rFonts w:ascii="Times New Roman" w:eastAsia="Times New Roman" w:hAnsi="Times New Roman" w:cs="Times New Roman"/>
          <w:color w:val="000000"/>
          <w:sz w:val="26"/>
          <w:szCs w:val="26"/>
          <w:shd w:val="clear" w:color="auto" w:fill="FFFFFF"/>
          <w:lang w:eastAsia="ru-RU"/>
        </w:rPr>
        <w:t>Указанные правила относятся также к распределению судебных расходов, понесенных сторонами в связи с ведением дела в апелляционной и кассационной инстанциях.</w:t>
      </w:r>
      <w:proofErr w:type="gramEnd"/>
    </w:p>
    <w:p w:rsidR="006B3022" w:rsidRPr="006B3022" w:rsidRDefault="006B3022" w:rsidP="006B3022">
      <w:pPr>
        <w:spacing w:after="0" w:line="240" w:lineRule="auto"/>
        <w:ind w:left="-284" w:firstLine="720"/>
        <w:jc w:val="both"/>
        <w:rPr>
          <w:rFonts w:ascii="Times New Roman" w:eastAsia="Times New Roman" w:hAnsi="Times New Roman" w:cs="Times New Roman"/>
          <w:color w:val="000000"/>
          <w:sz w:val="26"/>
          <w:szCs w:val="26"/>
          <w:shd w:val="clear" w:color="auto" w:fill="FFFFFF"/>
          <w:lang w:eastAsia="ru-RU"/>
        </w:rPr>
      </w:pPr>
      <w:r w:rsidRPr="006B3022">
        <w:rPr>
          <w:rFonts w:ascii="Times New Roman" w:eastAsia="Times New Roman" w:hAnsi="Times New Roman" w:cs="Times New Roman"/>
          <w:color w:val="000000"/>
          <w:sz w:val="26"/>
          <w:szCs w:val="26"/>
          <w:shd w:val="clear" w:color="auto" w:fill="FFFFFF"/>
          <w:lang w:eastAsia="ru-RU"/>
        </w:rPr>
        <w:t xml:space="preserve">Согласно </w:t>
      </w:r>
      <w:proofErr w:type="gramStart"/>
      <w:r w:rsidRPr="006B3022">
        <w:rPr>
          <w:rFonts w:ascii="Times New Roman" w:eastAsia="Times New Roman" w:hAnsi="Times New Roman" w:cs="Times New Roman"/>
          <w:color w:val="000000"/>
          <w:sz w:val="26"/>
          <w:szCs w:val="26"/>
          <w:shd w:val="clear" w:color="auto" w:fill="FFFFFF"/>
          <w:lang w:eastAsia="ru-RU"/>
        </w:rPr>
        <w:t>ч</w:t>
      </w:r>
      <w:proofErr w:type="gramEnd"/>
      <w:r w:rsidRPr="006B3022">
        <w:rPr>
          <w:rFonts w:ascii="Times New Roman" w:eastAsia="Times New Roman" w:hAnsi="Times New Roman" w:cs="Times New Roman"/>
          <w:color w:val="000000"/>
          <w:sz w:val="26"/>
          <w:szCs w:val="26"/>
          <w:shd w:val="clear" w:color="auto" w:fill="FFFFFF"/>
          <w:lang w:eastAsia="ru-RU"/>
        </w:rPr>
        <w:t>. 1 ст. 103 ГПК Российской Федерации государственная пошлина, от уплаты которой истец был освобожден, взыскивается с ответчика, не освобожденного от уплаты судебных расходов.</w:t>
      </w:r>
    </w:p>
    <w:p w:rsidR="006B3022" w:rsidRPr="006B3022" w:rsidRDefault="006B3022" w:rsidP="006B3022">
      <w:pPr>
        <w:spacing w:after="0" w:line="240" w:lineRule="auto"/>
        <w:ind w:left="-284" w:firstLine="720"/>
        <w:jc w:val="both"/>
        <w:rPr>
          <w:rFonts w:ascii="Times New Roman" w:eastAsia="Times New Roman" w:hAnsi="Times New Roman" w:cs="Times New Roman"/>
          <w:color w:val="000000"/>
          <w:sz w:val="26"/>
          <w:szCs w:val="26"/>
          <w:shd w:val="clear" w:color="auto" w:fill="FFFFFF"/>
          <w:lang w:eastAsia="ru-RU"/>
        </w:rPr>
      </w:pPr>
      <w:proofErr w:type="gramStart"/>
      <w:r w:rsidRPr="006B3022">
        <w:rPr>
          <w:rFonts w:ascii="Times New Roman" w:eastAsia="Times New Roman" w:hAnsi="Times New Roman" w:cs="Times New Roman"/>
          <w:color w:val="000000"/>
          <w:sz w:val="26"/>
          <w:szCs w:val="26"/>
          <w:shd w:val="clear" w:color="auto" w:fill="FFFFFF"/>
          <w:lang w:eastAsia="ru-RU"/>
        </w:rPr>
        <w:t>Как установлено п. 9) ч. 1 ст. 333.19 Налогового кодекса Российской Федерации размер государственной пошлины при подаче кассационной жалобы составляет 50 процентов размера государственной пошлины, подлежащей уплате при подаче искового заявления неимущественного характера, то есть, исходя из положений п. 3) ч. 1 ст. 333.19 НК Российской Федерации, для организаций – 3000 рублей.</w:t>
      </w:r>
      <w:proofErr w:type="gramEnd"/>
    </w:p>
    <w:p w:rsidR="006B3022" w:rsidRPr="006B3022" w:rsidRDefault="006B3022" w:rsidP="006B3022">
      <w:pPr>
        <w:spacing w:after="0" w:line="240" w:lineRule="auto"/>
        <w:ind w:left="-284" w:firstLine="720"/>
        <w:jc w:val="both"/>
        <w:rPr>
          <w:rFonts w:ascii="Times New Roman" w:eastAsia="Times New Roman" w:hAnsi="Times New Roman" w:cs="Times New Roman"/>
          <w:color w:val="000000"/>
          <w:sz w:val="26"/>
          <w:szCs w:val="26"/>
          <w:shd w:val="clear" w:color="auto" w:fill="FFFFFF"/>
          <w:lang w:eastAsia="ru-RU"/>
        </w:rPr>
      </w:pPr>
      <w:r w:rsidRPr="006B3022">
        <w:rPr>
          <w:rFonts w:ascii="Times New Roman" w:eastAsia="Times New Roman" w:hAnsi="Times New Roman" w:cs="Times New Roman"/>
          <w:color w:val="000000"/>
          <w:sz w:val="26"/>
          <w:szCs w:val="26"/>
          <w:shd w:val="clear" w:color="auto" w:fill="FFFFFF"/>
          <w:lang w:eastAsia="ru-RU"/>
        </w:rPr>
        <w:t xml:space="preserve">В связи с отменой состоявшихся по делу судебных актов судов первой и апелляционной инстанций и принятием судом кассационной инстанции нового решения об удовлетворении заявленного иска в полном объеме, судебные расходы в виде государственной пошлины в установленном законом размере подлежат взысканию с ответчика </w:t>
      </w:r>
      <w:proofErr w:type="spellStart"/>
      <w:r w:rsidRPr="006B3022">
        <w:rPr>
          <w:rFonts w:ascii="Times New Roman" w:eastAsia="Times New Roman" w:hAnsi="Times New Roman" w:cs="Times New Roman"/>
          <w:color w:val="000000"/>
          <w:sz w:val="26"/>
          <w:szCs w:val="26"/>
          <w:shd w:val="clear" w:color="auto" w:fill="FFFFFF"/>
          <w:lang w:eastAsia="ru-RU"/>
        </w:rPr>
        <w:t>Гайворонского</w:t>
      </w:r>
      <w:proofErr w:type="spellEnd"/>
      <w:r w:rsidRPr="006B3022">
        <w:rPr>
          <w:rFonts w:ascii="Times New Roman" w:eastAsia="Times New Roman" w:hAnsi="Times New Roman" w:cs="Times New Roman"/>
          <w:color w:val="000000"/>
          <w:sz w:val="26"/>
          <w:szCs w:val="26"/>
          <w:shd w:val="clear" w:color="auto" w:fill="FFFFFF"/>
          <w:lang w:eastAsia="ru-RU"/>
        </w:rPr>
        <w:t>.</w:t>
      </w:r>
    </w:p>
    <w:p w:rsidR="006B3022" w:rsidRPr="006B3022" w:rsidRDefault="006B3022" w:rsidP="006B3022">
      <w:pPr>
        <w:spacing w:after="0" w:line="240" w:lineRule="auto"/>
        <w:ind w:left="-284" w:firstLine="720"/>
        <w:jc w:val="both"/>
        <w:rPr>
          <w:rFonts w:ascii="Times New Roman" w:eastAsia="Times New Roman" w:hAnsi="Times New Roman" w:cs="Times New Roman"/>
          <w:color w:val="000000"/>
          <w:sz w:val="26"/>
          <w:szCs w:val="26"/>
          <w:shd w:val="clear" w:color="auto" w:fill="FFFFFF"/>
          <w:lang w:eastAsia="ru-RU"/>
        </w:rPr>
      </w:pPr>
      <w:r w:rsidRPr="006B3022">
        <w:rPr>
          <w:rFonts w:ascii="Times New Roman" w:eastAsia="Times New Roman" w:hAnsi="Times New Roman" w:cs="Times New Roman"/>
          <w:color w:val="000000"/>
          <w:sz w:val="26"/>
          <w:szCs w:val="26"/>
          <w:shd w:val="clear" w:color="auto" w:fill="FFFFFF"/>
          <w:lang w:eastAsia="ru-RU"/>
        </w:rPr>
        <w:t xml:space="preserve">В соответствии с </w:t>
      </w:r>
      <w:proofErr w:type="gramStart"/>
      <w:r w:rsidRPr="006B3022">
        <w:rPr>
          <w:rFonts w:ascii="Times New Roman" w:eastAsia="Times New Roman" w:hAnsi="Times New Roman" w:cs="Times New Roman"/>
          <w:color w:val="000000"/>
          <w:sz w:val="26"/>
          <w:szCs w:val="26"/>
          <w:shd w:val="clear" w:color="auto" w:fill="FFFFFF"/>
          <w:lang w:eastAsia="ru-RU"/>
        </w:rPr>
        <w:t>ч</w:t>
      </w:r>
      <w:proofErr w:type="gramEnd"/>
      <w:r w:rsidRPr="006B3022">
        <w:rPr>
          <w:rFonts w:ascii="Times New Roman" w:eastAsia="Times New Roman" w:hAnsi="Times New Roman" w:cs="Times New Roman"/>
          <w:color w:val="000000"/>
          <w:sz w:val="26"/>
          <w:szCs w:val="26"/>
          <w:shd w:val="clear" w:color="auto" w:fill="FFFFFF"/>
          <w:lang w:eastAsia="ru-RU"/>
        </w:rPr>
        <w:t>. 2 ст. 61.1 Бюджетного кодекса Российской Федерации доходы от государственной пошлины (подлежащей зачислению по месту совершения юридически значимых действий) подлежат зачислению в бюджеты муниципальных районов.</w:t>
      </w:r>
    </w:p>
    <w:p w:rsidR="006B3022" w:rsidRPr="006B3022" w:rsidRDefault="006B3022" w:rsidP="006B3022">
      <w:pPr>
        <w:spacing w:after="0" w:line="240" w:lineRule="auto"/>
        <w:ind w:left="-284" w:firstLine="720"/>
        <w:jc w:val="both"/>
        <w:rPr>
          <w:rFonts w:ascii="Times New Roman" w:eastAsia="Times New Roman" w:hAnsi="Times New Roman" w:cs="Times New Roman"/>
          <w:color w:val="000000"/>
          <w:sz w:val="26"/>
          <w:szCs w:val="26"/>
          <w:shd w:val="clear" w:color="auto" w:fill="FFFFFF"/>
          <w:lang w:eastAsia="ru-RU"/>
        </w:rPr>
      </w:pPr>
      <w:r w:rsidRPr="006B3022">
        <w:rPr>
          <w:rFonts w:ascii="Times New Roman" w:eastAsia="Times New Roman" w:hAnsi="Times New Roman" w:cs="Times New Roman"/>
          <w:color w:val="000000"/>
          <w:sz w:val="26"/>
          <w:szCs w:val="26"/>
          <w:shd w:val="clear" w:color="auto" w:fill="FFFFFF"/>
          <w:lang w:eastAsia="ru-RU"/>
        </w:rPr>
        <w:t>Руководствуясь статьями 379.5 – 379.7, п. 5 ч. 1 ст. 390, ст. 390.1 ГПК Российской Федерации, Кассационный военный суд</w:t>
      </w:r>
    </w:p>
    <w:p w:rsidR="004C2CA3" w:rsidRDefault="004C2CA3" w:rsidP="006B3022">
      <w:pPr>
        <w:spacing w:after="0" w:line="240" w:lineRule="auto"/>
        <w:ind w:left="-284" w:firstLine="720"/>
        <w:jc w:val="center"/>
        <w:rPr>
          <w:rFonts w:ascii="Times New Roman" w:eastAsia="Times New Roman" w:hAnsi="Times New Roman" w:cs="Times New Roman"/>
          <w:color w:val="000000"/>
          <w:sz w:val="26"/>
          <w:szCs w:val="26"/>
          <w:shd w:val="clear" w:color="auto" w:fill="FFFFFF"/>
          <w:lang w:eastAsia="ru-RU"/>
        </w:rPr>
      </w:pPr>
    </w:p>
    <w:p w:rsidR="006B3022" w:rsidRDefault="006B3022" w:rsidP="006B3022">
      <w:pPr>
        <w:spacing w:after="0" w:line="240" w:lineRule="auto"/>
        <w:ind w:left="-284" w:firstLine="720"/>
        <w:jc w:val="center"/>
        <w:rPr>
          <w:rFonts w:ascii="Times New Roman" w:eastAsia="Times New Roman" w:hAnsi="Times New Roman" w:cs="Times New Roman"/>
          <w:color w:val="000000"/>
          <w:sz w:val="26"/>
          <w:szCs w:val="26"/>
          <w:shd w:val="clear" w:color="auto" w:fill="FFFFFF"/>
          <w:lang w:eastAsia="ru-RU"/>
        </w:rPr>
      </w:pPr>
      <w:r w:rsidRPr="006B3022">
        <w:rPr>
          <w:rFonts w:ascii="Times New Roman" w:eastAsia="Times New Roman" w:hAnsi="Times New Roman" w:cs="Times New Roman"/>
          <w:color w:val="000000"/>
          <w:sz w:val="26"/>
          <w:szCs w:val="26"/>
          <w:shd w:val="clear" w:color="auto" w:fill="FFFFFF"/>
          <w:lang w:eastAsia="ru-RU"/>
        </w:rPr>
        <w:t>определил:</w:t>
      </w:r>
    </w:p>
    <w:p w:rsidR="004C2CA3" w:rsidRPr="006B3022" w:rsidRDefault="004C2CA3" w:rsidP="006B3022">
      <w:pPr>
        <w:spacing w:after="0" w:line="240" w:lineRule="auto"/>
        <w:ind w:left="-284" w:firstLine="720"/>
        <w:jc w:val="center"/>
        <w:rPr>
          <w:rFonts w:ascii="Times New Roman" w:eastAsia="Times New Roman" w:hAnsi="Times New Roman" w:cs="Times New Roman"/>
          <w:color w:val="000000"/>
          <w:sz w:val="26"/>
          <w:szCs w:val="26"/>
          <w:shd w:val="clear" w:color="auto" w:fill="FFFFFF"/>
          <w:lang w:eastAsia="ru-RU"/>
        </w:rPr>
      </w:pPr>
    </w:p>
    <w:p w:rsidR="006B3022" w:rsidRPr="006B3022" w:rsidRDefault="006B3022" w:rsidP="006B3022">
      <w:pPr>
        <w:spacing w:after="0" w:line="240" w:lineRule="auto"/>
        <w:ind w:left="-284" w:firstLine="720"/>
        <w:jc w:val="both"/>
        <w:rPr>
          <w:rFonts w:ascii="Times New Roman" w:eastAsia="Times New Roman" w:hAnsi="Times New Roman" w:cs="Times New Roman"/>
          <w:color w:val="000000"/>
          <w:sz w:val="26"/>
          <w:szCs w:val="26"/>
          <w:shd w:val="clear" w:color="auto" w:fill="FFFFFF"/>
          <w:lang w:eastAsia="ru-RU"/>
        </w:rPr>
      </w:pPr>
      <w:r w:rsidRPr="006B3022">
        <w:rPr>
          <w:rFonts w:ascii="Times New Roman" w:eastAsia="Times New Roman" w:hAnsi="Times New Roman" w:cs="Times New Roman"/>
          <w:color w:val="000000"/>
          <w:sz w:val="26"/>
          <w:szCs w:val="26"/>
          <w:shd w:val="clear" w:color="auto" w:fill="FFFFFF"/>
          <w:lang w:eastAsia="ru-RU"/>
        </w:rPr>
        <w:t xml:space="preserve">решение Воронежского гарнизонного военного суда от 28 февраля 2019 г. и апелляционное определение Московского окружного военного суда от 13 июня 2019 г. по иску Федерального казенного учреждения «Единый расчетный центр Министерства обороны Российской Федерации» к </w:t>
      </w:r>
      <w:proofErr w:type="spellStart"/>
      <w:r w:rsidRPr="006B3022">
        <w:rPr>
          <w:rFonts w:ascii="Times New Roman" w:eastAsia="Times New Roman" w:hAnsi="Times New Roman" w:cs="Times New Roman"/>
          <w:color w:val="000000"/>
          <w:sz w:val="26"/>
          <w:szCs w:val="26"/>
          <w:shd w:val="clear" w:color="auto" w:fill="FFFFFF"/>
          <w:lang w:eastAsia="ru-RU"/>
        </w:rPr>
        <w:t>Гайворонскому</w:t>
      </w:r>
      <w:proofErr w:type="spellEnd"/>
      <w:r w:rsidRPr="006B3022">
        <w:rPr>
          <w:rFonts w:ascii="Times New Roman" w:eastAsia="Times New Roman" w:hAnsi="Times New Roman" w:cs="Times New Roman"/>
          <w:color w:val="000000"/>
          <w:sz w:val="26"/>
          <w:szCs w:val="26"/>
          <w:shd w:val="clear" w:color="auto" w:fill="FFFFFF"/>
          <w:lang w:eastAsia="ru-RU"/>
        </w:rPr>
        <w:t xml:space="preserve"> А.Н. отменить.</w:t>
      </w:r>
    </w:p>
    <w:p w:rsidR="006B3022" w:rsidRPr="006B3022" w:rsidRDefault="006B3022" w:rsidP="006B3022">
      <w:pPr>
        <w:spacing w:after="0" w:line="240" w:lineRule="auto"/>
        <w:ind w:left="-284" w:firstLine="720"/>
        <w:jc w:val="both"/>
        <w:rPr>
          <w:rFonts w:ascii="Times New Roman" w:eastAsia="Times New Roman" w:hAnsi="Times New Roman" w:cs="Times New Roman"/>
          <w:color w:val="000000"/>
          <w:sz w:val="26"/>
          <w:szCs w:val="26"/>
          <w:shd w:val="clear" w:color="auto" w:fill="FFFFFF"/>
          <w:lang w:eastAsia="ru-RU"/>
        </w:rPr>
      </w:pPr>
      <w:r w:rsidRPr="006B3022">
        <w:rPr>
          <w:rFonts w:ascii="Times New Roman" w:eastAsia="Times New Roman" w:hAnsi="Times New Roman" w:cs="Times New Roman"/>
          <w:color w:val="000000"/>
          <w:sz w:val="26"/>
          <w:szCs w:val="26"/>
          <w:shd w:val="clear" w:color="auto" w:fill="FFFFFF"/>
          <w:lang w:eastAsia="ru-RU"/>
        </w:rPr>
        <w:t xml:space="preserve">Принять по делу новое решение, которым иск Федерального казенного учреждения «Единый расчетный центр Министерства обороны Российской Федерации» удовлетворить и взыскать в пользу данного учреждения с </w:t>
      </w:r>
      <w:proofErr w:type="spellStart"/>
      <w:r w:rsidRPr="006B3022">
        <w:rPr>
          <w:rFonts w:ascii="Times New Roman" w:eastAsia="Times New Roman" w:hAnsi="Times New Roman" w:cs="Times New Roman"/>
          <w:color w:val="000000"/>
          <w:sz w:val="26"/>
          <w:szCs w:val="26"/>
          <w:shd w:val="clear" w:color="auto" w:fill="FFFFFF"/>
          <w:lang w:eastAsia="ru-RU"/>
        </w:rPr>
        <w:t>Гайворонского</w:t>
      </w:r>
      <w:proofErr w:type="spellEnd"/>
      <w:r w:rsidRPr="006B3022">
        <w:rPr>
          <w:rFonts w:ascii="Times New Roman" w:eastAsia="Times New Roman" w:hAnsi="Times New Roman" w:cs="Times New Roman"/>
          <w:color w:val="000000"/>
          <w:sz w:val="26"/>
          <w:szCs w:val="26"/>
          <w:shd w:val="clear" w:color="auto" w:fill="FFFFFF"/>
          <w:lang w:eastAsia="ru-RU"/>
        </w:rPr>
        <w:t xml:space="preserve"> Александра Николаевича 4388 (четыре тысячи триста восемьдесят восемь) рублей 12 копеек.</w:t>
      </w:r>
    </w:p>
    <w:p w:rsidR="004C2CA3" w:rsidRDefault="006B3022" w:rsidP="004C2CA3">
      <w:pPr>
        <w:spacing w:after="0" w:line="240" w:lineRule="auto"/>
        <w:ind w:left="-284" w:firstLine="720"/>
        <w:jc w:val="both"/>
        <w:rPr>
          <w:rFonts w:ascii="Times New Roman" w:eastAsia="Times New Roman" w:hAnsi="Times New Roman" w:cs="Times New Roman"/>
          <w:color w:val="000000"/>
          <w:sz w:val="26"/>
          <w:szCs w:val="26"/>
          <w:shd w:val="clear" w:color="auto" w:fill="FFFFFF"/>
          <w:lang w:eastAsia="ru-RU"/>
        </w:rPr>
      </w:pPr>
      <w:r w:rsidRPr="006B3022">
        <w:rPr>
          <w:rFonts w:ascii="Times New Roman" w:eastAsia="Times New Roman" w:hAnsi="Times New Roman" w:cs="Times New Roman"/>
          <w:color w:val="000000"/>
          <w:sz w:val="26"/>
          <w:szCs w:val="26"/>
          <w:shd w:val="clear" w:color="auto" w:fill="FFFFFF"/>
          <w:lang w:eastAsia="ru-RU"/>
        </w:rPr>
        <w:t xml:space="preserve">В возмещение судебных расходов взыскать с </w:t>
      </w:r>
      <w:proofErr w:type="spellStart"/>
      <w:r w:rsidRPr="006B3022">
        <w:rPr>
          <w:rFonts w:ascii="Times New Roman" w:eastAsia="Times New Roman" w:hAnsi="Times New Roman" w:cs="Times New Roman"/>
          <w:color w:val="000000"/>
          <w:sz w:val="26"/>
          <w:szCs w:val="26"/>
          <w:shd w:val="clear" w:color="auto" w:fill="FFFFFF"/>
          <w:lang w:eastAsia="ru-RU"/>
        </w:rPr>
        <w:t>Гайворонского</w:t>
      </w:r>
      <w:proofErr w:type="spellEnd"/>
      <w:r w:rsidRPr="006B3022">
        <w:rPr>
          <w:rFonts w:ascii="Times New Roman" w:eastAsia="Times New Roman" w:hAnsi="Times New Roman" w:cs="Times New Roman"/>
          <w:color w:val="000000"/>
          <w:sz w:val="26"/>
          <w:szCs w:val="26"/>
          <w:shd w:val="clear" w:color="auto" w:fill="FFFFFF"/>
          <w:lang w:eastAsia="ru-RU"/>
        </w:rPr>
        <w:t xml:space="preserve"> А.Н. в доход бюджета Центрального района </w:t>
      </w:r>
      <w:proofErr w:type="gramStart"/>
      <w:r w:rsidRPr="006B3022">
        <w:rPr>
          <w:rFonts w:ascii="Times New Roman" w:eastAsia="Times New Roman" w:hAnsi="Times New Roman" w:cs="Times New Roman"/>
          <w:color w:val="000000"/>
          <w:sz w:val="26"/>
          <w:szCs w:val="26"/>
          <w:shd w:val="clear" w:color="auto" w:fill="FFFFFF"/>
          <w:lang w:eastAsia="ru-RU"/>
        </w:rPr>
        <w:t>г</w:t>
      </w:r>
      <w:proofErr w:type="gramEnd"/>
      <w:r w:rsidRPr="006B3022">
        <w:rPr>
          <w:rFonts w:ascii="Times New Roman" w:eastAsia="Times New Roman" w:hAnsi="Times New Roman" w:cs="Times New Roman"/>
          <w:color w:val="000000"/>
          <w:sz w:val="26"/>
          <w:szCs w:val="26"/>
          <w:shd w:val="clear" w:color="auto" w:fill="FFFFFF"/>
          <w:lang w:eastAsia="ru-RU"/>
        </w:rPr>
        <w:t>. Новосибирска государственную пошлину в размере 3000 (три тысячи) рублей.</w:t>
      </w:r>
    </w:p>
    <w:p w:rsidR="004C2CA3" w:rsidRDefault="004C2CA3" w:rsidP="004C2CA3">
      <w:pPr>
        <w:spacing w:after="0" w:line="240" w:lineRule="auto"/>
        <w:ind w:left="-284"/>
        <w:jc w:val="both"/>
        <w:rPr>
          <w:rFonts w:ascii="Times New Roman" w:eastAsia="Times New Roman" w:hAnsi="Times New Roman" w:cs="Times New Roman"/>
          <w:color w:val="000000"/>
          <w:sz w:val="26"/>
          <w:szCs w:val="26"/>
          <w:shd w:val="clear" w:color="auto" w:fill="FFFFFF"/>
          <w:lang w:eastAsia="ru-RU"/>
        </w:rPr>
      </w:pPr>
    </w:p>
    <w:p w:rsidR="004C2CA3" w:rsidRDefault="006B3022" w:rsidP="004C2CA3">
      <w:pPr>
        <w:spacing w:after="0" w:line="240" w:lineRule="auto"/>
        <w:ind w:left="-284"/>
        <w:jc w:val="both"/>
        <w:rPr>
          <w:rFonts w:ascii="Times New Roman" w:eastAsia="Times New Roman" w:hAnsi="Times New Roman" w:cs="Times New Roman"/>
          <w:color w:val="000000"/>
          <w:sz w:val="26"/>
          <w:szCs w:val="26"/>
          <w:shd w:val="clear" w:color="auto" w:fill="FFFFFF"/>
          <w:lang w:eastAsia="ru-RU"/>
        </w:rPr>
      </w:pPr>
      <w:r w:rsidRPr="006B3022">
        <w:rPr>
          <w:rFonts w:ascii="Times New Roman" w:eastAsia="Times New Roman" w:hAnsi="Times New Roman" w:cs="Times New Roman"/>
          <w:color w:val="000000"/>
          <w:sz w:val="26"/>
          <w:szCs w:val="26"/>
          <w:shd w:val="clear" w:color="auto" w:fill="FFFFFF"/>
          <w:lang w:eastAsia="ru-RU"/>
        </w:rPr>
        <w:t>Председательствующий:</w:t>
      </w:r>
    </w:p>
    <w:p w:rsidR="004C2CA3" w:rsidRDefault="004C2CA3" w:rsidP="004C2CA3">
      <w:pPr>
        <w:spacing w:after="0" w:line="240" w:lineRule="auto"/>
        <w:ind w:left="-284"/>
        <w:jc w:val="both"/>
        <w:rPr>
          <w:rFonts w:ascii="Times New Roman" w:eastAsia="Times New Roman" w:hAnsi="Times New Roman" w:cs="Times New Roman"/>
          <w:color w:val="000000"/>
          <w:sz w:val="26"/>
          <w:szCs w:val="26"/>
          <w:shd w:val="clear" w:color="auto" w:fill="FFFFFF"/>
          <w:lang w:eastAsia="ru-RU"/>
        </w:rPr>
      </w:pPr>
    </w:p>
    <w:p w:rsidR="006B3022" w:rsidRPr="006B3022" w:rsidRDefault="006B3022" w:rsidP="004C2CA3">
      <w:pPr>
        <w:spacing w:after="0" w:line="240" w:lineRule="auto"/>
        <w:ind w:left="-284"/>
        <w:jc w:val="both"/>
        <w:rPr>
          <w:rFonts w:ascii="Times New Roman" w:eastAsia="Times New Roman" w:hAnsi="Times New Roman" w:cs="Times New Roman"/>
          <w:color w:val="000000"/>
          <w:sz w:val="26"/>
          <w:szCs w:val="26"/>
          <w:shd w:val="clear" w:color="auto" w:fill="FFFFFF"/>
          <w:lang w:eastAsia="ru-RU"/>
        </w:rPr>
      </w:pPr>
      <w:r w:rsidRPr="006B3022">
        <w:rPr>
          <w:rFonts w:ascii="Times New Roman" w:eastAsia="Times New Roman" w:hAnsi="Times New Roman" w:cs="Times New Roman"/>
          <w:color w:val="000000"/>
          <w:sz w:val="26"/>
          <w:szCs w:val="26"/>
          <w:shd w:val="clear" w:color="auto" w:fill="FFFFFF"/>
          <w:lang w:eastAsia="ru-RU"/>
        </w:rPr>
        <w:t>Судьи:</w:t>
      </w:r>
    </w:p>
    <w:p w:rsidR="00755C3E" w:rsidRPr="006B3022" w:rsidRDefault="00755C3E" w:rsidP="006B3022">
      <w:pPr>
        <w:spacing w:after="0" w:line="240" w:lineRule="auto"/>
        <w:ind w:left="-284"/>
        <w:rPr>
          <w:sz w:val="26"/>
          <w:szCs w:val="26"/>
        </w:rPr>
      </w:pPr>
    </w:p>
    <w:sectPr w:rsidR="00755C3E" w:rsidRPr="006B3022" w:rsidSect="006B3022">
      <w:pgSz w:w="11906" w:h="16838"/>
      <w:pgMar w:top="851" w:right="567" w:bottom="851"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CC"/>
    <w:family w:val="swiss"/>
    <w:pitch w:val="variable"/>
    <w:sig w:usb0="A00002EF" w:usb1="4000207B" w:usb2="00000000" w:usb3="00000000" w:csb0="0000009F" w:csb1="00000000"/>
  </w:font>
  <w:font w:name="Times New Roman">
    <w:panose1 w:val="02020603050405020304"/>
    <w:charset w:val="CC"/>
    <w:family w:val="roman"/>
    <w:pitch w:val="variable"/>
    <w:sig w:usb0="20002A87" w:usb1="80000000" w:usb2="00000008" w:usb3="00000000" w:csb0="000001FF" w:csb1="00000000"/>
  </w:font>
  <w:font w:name="Cambria">
    <w:panose1 w:val="02040503050406030204"/>
    <w:charset w:val="CC"/>
    <w:family w:val="roman"/>
    <w:pitch w:val="variable"/>
    <w:sig w:usb0="A00002EF" w:usb1="4000004B" w:usb2="00000000" w:usb3="00000000" w:csb0="000000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proofState w:spelling="clean" w:grammar="clean"/>
  <w:defaultTabStop w:val="708"/>
  <w:drawingGridHorizontalSpacing w:val="110"/>
  <w:displayHorizontalDrawingGridEvery w:val="2"/>
  <w:characterSpacingControl w:val="doNotCompress"/>
  <w:compat/>
  <w:rsids>
    <w:rsidRoot w:val="006B3022"/>
    <w:rsid w:val="00035AB3"/>
    <w:rsid w:val="0004799F"/>
    <w:rsid w:val="000769EC"/>
    <w:rsid w:val="000A1F02"/>
    <w:rsid w:val="000C7059"/>
    <w:rsid w:val="000F188A"/>
    <w:rsid w:val="00123C27"/>
    <w:rsid w:val="0020632B"/>
    <w:rsid w:val="00207782"/>
    <w:rsid w:val="00302472"/>
    <w:rsid w:val="00365A97"/>
    <w:rsid w:val="0049755A"/>
    <w:rsid w:val="004C135D"/>
    <w:rsid w:val="004C2CA3"/>
    <w:rsid w:val="0053728C"/>
    <w:rsid w:val="0058178B"/>
    <w:rsid w:val="006646AF"/>
    <w:rsid w:val="006B3022"/>
    <w:rsid w:val="00755C3E"/>
    <w:rsid w:val="007A1DB1"/>
    <w:rsid w:val="007B1149"/>
    <w:rsid w:val="007F4029"/>
    <w:rsid w:val="00821F65"/>
    <w:rsid w:val="00894DBC"/>
    <w:rsid w:val="008B6DFE"/>
    <w:rsid w:val="00997A3C"/>
    <w:rsid w:val="009D43D6"/>
    <w:rsid w:val="009F2ADB"/>
    <w:rsid w:val="00AE12A7"/>
    <w:rsid w:val="00C502D0"/>
    <w:rsid w:val="00CC50D0"/>
    <w:rsid w:val="00D114AD"/>
    <w:rsid w:val="00D50210"/>
    <w:rsid w:val="00DC7BBB"/>
    <w:rsid w:val="00DD4EBD"/>
    <w:rsid w:val="00DE1C7C"/>
    <w:rsid w:val="00F21081"/>
    <w:rsid w:val="00F97898"/>
    <w:rsid w:val="00FC2766"/>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755C3E"/>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semiHidden/>
    <w:unhideWhenUsed/>
    <w:rsid w:val="006B3022"/>
    <w:rPr>
      <w:color w:val="0000FF"/>
      <w:u w:val="single"/>
    </w:rPr>
  </w:style>
  <w:style w:type="paragraph" w:customStyle="1" w:styleId="msoclassconsplustitle">
    <w:name w:val="msoclassconsplustitle"/>
    <w:basedOn w:val="a"/>
    <w:rsid w:val="006B3022"/>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msoclassconsplusnormal">
    <w:name w:val="msoclassconsplusnormal"/>
    <w:basedOn w:val="a"/>
    <w:rsid w:val="006B3022"/>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a4">
    <w:name w:val="Normal (Web)"/>
    <w:basedOn w:val="a"/>
    <w:uiPriority w:val="99"/>
    <w:semiHidden/>
    <w:unhideWhenUsed/>
    <w:rsid w:val="006B3022"/>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apple-converted-space">
    <w:name w:val="apple-converted-space"/>
    <w:basedOn w:val="a0"/>
    <w:rsid w:val="006B3022"/>
  </w:style>
  <w:style w:type="character" w:customStyle="1" w:styleId="others2">
    <w:name w:val="others2"/>
    <w:basedOn w:val="a0"/>
    <w:rsid w:val="006B3022"/>
  </w:style>
  <w:style w:type="character" w:customStyle="1" w:styleId="others3">
    <w:name w:val="others3"/>
    <w:basedOn w:val="a0"/>
    <w:rsid w:val="006B3022"/>
  </w:style>
  <w:style w:type="character" w:customStyle="1" w:styleId="others4">
    <w:name w:val="others4"/>
    <w:basedOn w:val="a0"/>
    <w:rsid w:val="006B3022"/>
  </w:style>
  <w:style w:type="paragraph" w:customStyle="1" w:styleId="msoclass1">
    <w:name w:val="msoclass1"/>
    <w:basedOn w:val="a"/>
    <w:rsid w:val="006B3022"/>
    <w:pPr>
      <w:spacing w:before="100" w:beforeAutospacing="1" w:after="100" w:afterAutospacing="1" w:line="240" w:lineRule="auto"/>
    </w:pPr>
    <w:rPr>
      <w:rFonts w:ascii="Times New Roman" w:eastAsia="Times New Roman" w:hAnsi="Times New Roman" w:cs="Times New Roman"/>
      <w:sz w:val="24"/>
      <w:szCs w:val="24"/>
      <w:lang w:eastAsia="ru-RU"/>
    </w:rPr>
  </w:style>
</w:styles>
</file>

<file path=word/webSettings.xml><?xml version="1.0" encoding="utf-8"?>
<w:webSettings xmlns:r="http://schemas.openxmlformats.org/officeDocument/2006/relationships" xmlns:w="http://schemas.openxmlformats.org/wordprocessingml/2006/main">
  <w:divs>
    <w:div w:id="16083884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22</TotalTime>
  <Pages>4</Pages>
  <Words>1856</Words>
  <Characters>10581</Characters>
  <Application>Microsoft Office Word</Application>
  <DocSecurity>0</DocSecurity>
  <Lines>88</Lines>
  <Paragraphs>24</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12413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Магомед-Басир Гапурович Шуайпов</dc:creator>
  <cp:keywords/>
  <dc:description/>
  <cp:lastModifiedBy>Магомед-Басир Гапурович Шуайпов</cp:lastModifiedBy>
  <cp:revision>1</cp:revision>
  <dcterms:created xsi:type="dcterms:W3CDTF">2019-11-21T09:07:00Z</dcterms:created>
  <dcterms:modified xsi:type="dcterms:W3CDTF">2019-11-21T11:25:00Z</dcterms:modified>
</cp:coreProperties>
</file>