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892" w:rsidRPr="00D87DB1" w:rsidRDefault="007F4892" w:rsidP="007F4892">
      <w:pPr>
        <w:pStyle w:val="a3"/>
        <w:ind w:firstLine="567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6</w:t>
      </w:r>
      <w:r w:rsidRPr="00D87DB1">
        <w:rPr>
          <w:b/>
          <w:i/>
          <w:sz w:val="28"/>
          <w:szCs w:val="28"/>
        </w:rPr>
        <w:t xml:space="preserve">. В случаях самовольного оставления военнослужащим воинской части или места военной службы продолжительностью свыше 10 суток, выплата ему денежного довольствия приостанавливается на основании приказа соответствующего командира (начальника) со дня такого оставления и независимо от его причин 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 xml:space="preserve">Старший лейтенант К. обратился в </w:t>
      </w:r>
      <w:r w:rsidRPr="00D87DB1">
        <w:rPr>
          <w:spacing w:val="2"/>
          <w:szCs w:val="28"/>
        </w:rPr>
        <w:t>Благовещенский гарнизонный военный суд</w:t>
      </w:r>
      <w:r w:rsidRPr="00D87DB1">
        <w:rPr>
          <w:szCs w:val="28"/>
        </w:rPr>
        <w:t xml:space="preserve">  с административным иском, в котором указал, что проходит военную службу по контракту в воинской части, дислоцированной в Брянской области. В связи с самовольным оставлением воинской части, которое было прекращено  21 декабря 2016 г., в отношении него было возбуждено уголовное дело и в связи с этим с 19 сентября 2016 г. приостановлена выплата денежного довольствия. На время предварительного следствия он был прикомандирован к воинской части в </w:t>
      </w:r>
      <w:proofErr w:type="gramStart"/>
      <w:r w:rsidRPr="00D87DB1">
        <w:rPr>
          <w:szCs w:val="28"/>
        </w:rPr>
        <w:t>г</w:t>
      </w:r>
      <w:proofErr w:type="gramEnd"/>
      <w:r w:rsidRPr="00D87DB1">
        <w:rPr>
          <w:szCs w:val="28"/>
        </w:rPr>
        <w:t>. Благовещенске. Несмотря на указанные обстоятельства и отсутствие правовых оснований для дальнейшего приостановления, выплата денежного довольствия К. не была возобновлена.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>К. просил суд обязать соответствующее воинское должностное лицо обеспечить выплату ему денежного довольствия в положенном размере.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>Судом установлено, что приказом командующего войсками Центрального военного округа старший лейтенант К. назначен командиром взвода.</w:t>
      </w:r>
    </w:p>
    <w:p w:rsidR="007F4892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 xml:space="preserve">8 декабря 2016 г. в СПО «Алушта» внесены сведения о приостановлении выплаты К. денежного довольствия с 19 сентября 2016 г. на основании приказа командира воинской части в связи с самовольным оставлением </w:t>
      </w:r>
      <w:r>
        <w:rPr>
          <w:szCs w:val="28"/>
        </w:rPr>
        <w:t xml:space="preserve">им </w:t>
      </w:r>
      <w:r w:rsidRPr="00D87DB1">
        <w:rPr>
          <w:szCs w:val="28"/>
        </w:rPr>
        <w:t xml:space="preserve">воинской части. 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Обстоятельства самовольного оставления К. воинской части с </w:t>
      </w:r>
      <w:r>
        <w:rPr>
          <w:szCs w:val="28"/>
        </w:rPr>
        <w:t>19</w:t>
      </w:r>
      <w:r w:rsidRPr="00D87DB1">
        <w:rPr>
          <w:szCs w:val="28"/>
        </w:rPr>
        <w:t xml:space="preserve"> сен</w:t>
      </w:r>
      <w:r w:rsidR="009C2399">
        <w:rPr>
          <w:szCs w:val="28"/>
        </w:rPr>
        <w:t xml:space="preserve">тября </w:t>
      </w:r>
      <w:r w:rsidRPr="00D87DB1">
        <w:rPr>
          <w:szCs w:val="28"/>
        </w:rPr>
        <w:t>2016 г. до 21 декабря 2016 г. подтверждаются вступившим в законную силу приговором Оренбургского гарнизонного военного суда от 9 февраля 2017 г., которым К</w:t>
      </w:r>
      <w:r>
        <w:rPr>
          <w:szCs w:val="28"/>
        </w:rPr>
        <w:t>.</w:t>
      </w:r>
      <w:r w:rsidRPr="00D87DB1">
        <w:rPr>
          <w:szCs w:val="28"/>
        </w:rPr>
        <w:t xml:space="preserve"> признан виновным в совершении преступления, предусмотренного ч. 4 ст. 337 УК РФ</w:t>
      </w:r>
      <w:r>
        <w:rPr>
          <w:szCs w:val="28"/>
        </w:rPr>
        <w:t xml:space="preserve">, </w:t>
      </w:r>
      <w:r w:rsidRPr="00D87DB1">
        <w:rPr>
          <w:szCs w:val="28"/>
        </w:rPr>
        <w:t xml:space="preserve"> с назначением ему уголовного наказания в виде 1 года лишения свободы условно. </w:t>
      </w:r>
      <w:proofErr w:type="gramEnd"/>
    </w:p>
    <w:p w:rsidR="007F4892" w:rsidRPr="00D87DB1" w:rsidRDefault="007F4892" w:rsidP="007F4892">
      <w:pPr>
        <w:suppressAutoHyphens/>
        <w:ind w:firstLine="567"/>
        <w:rPr>
          <w:szCs w:val="28"/>
        </w:rPr>
      </w:pPr>
      <w:r>
        <w:rPr>
          <w:szCs w:val="28"/>
        </w:rPr>
        <w:t>Статье</w:t>
      </w:r>
      <w:r w:rsidRPr="00D87DB1">
        <w:rPr>
          <w:szCs w:val="28"/>
        </w:rPr>
        <w:t>й 12  Федерального закона</w:t>
      </w:r>
      <w:r>
        <w:rPr>
          <w:szCs w:val="28"/>
        </w:rPr>
        <w:t xml:space="preserve"> </w:t>
      </w:r>
      <w:r w:rsidRPr="00D87DB1">
        <w:rPr>
          <w:szCs w:val="28"/>
        </w:rPr>
        <w:t xml:space="preserve">«О статусе военнослужащих»  закреплено право военнослужащего на обеспечение денежным довольствием в порядке и в размерах, установленных действующим законодательством, в том числе Федеральным законом «О денежном довольствии военнослужащих и предоставлении им отдельных выплат» и нормативными правовыми актами федеральных органов исполнительной власти. 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>
        <w:rPr>
          <w:szCs w:val="28"/>
        </w:rPr>
        <w:t>В</w:t>
      </w:r>
      <w:r w:rsidRPr="00D87DB1">
        <w:rPr>
          <w:szCs w:val="28"/>
        </w:rPr>
        <w:t xml:space="preserve"> соответствии с п. 82 Устава внутренней службы Вооружённых сил Российской Федерации, утвержденного Указом Президента Российской Федерации от 10 ноября 2007 г. № 1495, </w:t>
      </w:r>
      <w:r>
        <w:rPr>
          <w:szCs w:val="28"/>
        </w:rPr>
        <w:t>о</w:t>
      </w:r>
      <w:r w:rsidRPr="00D87DB1">
        <w:rPr>
          <w:szCs w:val="28"/>
        </w:rPr>
        <w:t xml:space="preserve">бязанность </w:t>
      </w:r>
      <w:r>
        <w:rPr>
          <w:szCs w:val="28"/>
        </w:rPr>
        <w:t xml:space="preserve">доведения  до </w:t>
      </w:r>
      <w:r w:rsidRPr="00D87DB1">
        <w:rPr>
          <w:szCs w:val="28"/>
        </w:rPr>
        <w:t>личного состава положенн</w:t>
      </w:r>
      <w:r>
        <w:rPr>
          <w:szCs w:val="28"/>
        </w:rPr>
        <w:t>ого</w:t>
      </w:r>
      <w:r w:rsidRPr="00D87DB1">
        <w:rPr>
          <w:szCs w:val="28"/>
        </w:rPr>
        <w:t xml:space="preserve"> денежн</w:t>
      </w:r>
      <w:r>
        <w:rPr>
          <w:szCs w:val="28"/>
        </w:rPr>
        <w:t>ого довольствия</w:t>
      </w:r>
      <w:r w:rsidRPr="00D87DB1">
        <w:rPr>
          <w:szCs w:val="28"/>
        </w:rPr>
        <w:t xml:space="preserve"> возложена на командира воинской части.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>
        <w:rPr>
          <w:szCs w:val="28"/>
        </w:rPr>
        <w:t>В</w:t>
      </w:r>
      <w:r w:rsidRPr="00D87DB1">
        <w:rPr>
          <w:szCs w:val="28"/>
        </w:rPr>
        <w:t xml:space="preserve"> соответствии с п. 172 Порядка обеспечения денежным довольствием военнослужащих Вооружённых сил Российской Федерации, в случаях самовольного оставления военнослужащим воинской части или места </w:t>
      </w:r>
      <w:r w:rsidRPr="00D87DB1">
        <w:rPr>
          <w:szCs w:val="28"/>
        </w:rPr>
        <w:lastRenderedPageBreak/>
        <w:t xml:space="preserve">военной службы продолжительностью свыше 10 суток, выплата ему денежного довольствия приостанавливается на основании приказа соответствующего командира (начальника) со дня такого оставления и независимо от его причин. 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>Выплата денежного довольствия указанным военнослужащим возобновляется со дня, указанного в приказе соответствующего командира (начальника), определенного на основании разбирательства, проведенного по факту самовольного оставления воинской части или места военной службы.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 xml:space="preserve">Совокупностью собранных по делу доказательств подтверждаются обстоятельства фактического приостановления выплаты К. денежного довольствия в связи с самовольным оставлением  им воинской части. </w:t>
      </w:r>
    </w:p>
    <w:p w:rsidR="007F4892" w:rsidRPr="00D87DB1" w:rsidRDefault="007F4892" w:rsidP="007F4892">
      <w:pPr>
        <w:suppressAutoHyphens/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Вместе с тем, поскольку после задержания К. и прикомандирования его к воинской части оснований для дальнейшего приостановления выплаты ему денежного довольствия не имелось, в условиях зачисления К. в списки личного состава воинской части и </w:t>
      </w:r>
      <w:r>
        <w:rPr>
          <w:szCs w:val="28"/>
        </w:rPr>
        <w:t xml:space="preserve">постановки </w:t>
      </w:r>
      <w:r w:rsidRPr="00D87DB1">
        <w:rPr>
          <w:szCs w:val="28"/>
        </w:rPr>
        <w:t>на все виды обеспечения, командир обязан был принять меры, направленные на возобновление выплаты военнослужащему денежного довольствия в размере и порядке, установленном действующим законодательством.</w:t>
      </w:r>
      <w:proofErr w:type="gramEnd"/>
    </w:p>
    <w:p w:rsidR="007F4892" w:rsidRPr="00D87DB1" w:rsidRDefault="007F4892" w:rsidP="007F4892">
      <w:pPr>
        <w:suppressAutoHyphens/>
        <w:ind w:firstLine="567"/>
        <w:rPr>
          <w:szCs w:val="28"/>
        </w:rPr>
      </w:pPr>
      <w:r w:rsidRPr="00D87DB1">
        <w:rPr>
          <w:szCs w:val="28"/>
        </w:rPr>
        <w:t xml:space="preserve">Поскольку таких мер административным ответчиком принято не было, суд пришел к выводу о незаконном бездействии командира воинской части, связанным с </w:t>
      </w:r>
      <w:proofErr w:type="spellStart"/>
      <w:r w:rsidRPr="00D87DB1">
        <w:rPr>
          <w:szCs w:val="28"/>
        </w:rPr>
        <w:t>необеспечением</w:t>
      </w:r>
      <w:proofErr w:type="spellEnd"/>
      <w:r w:rsidRPr="00D87DB1">
        <w:rPr>
          <w:szCs w:val="28"/>
        </w:rPr>
        <w:t xml:space="preserve"> выплаты</w:t>
      </w:r>
      <w:r w:rsidRPr="00F948D0">
        <w:rPr>
          <w:szCs w:val="28"/>
        </w:rPr>
        <w:t xml:space="preserve"> </w:t>
      </w:r>
      <w:r w:rsidRPr="00D87DB1">
        <w:rPr>
          <w:szCs w:val="28"/>
        </w:rPr>
        <w:t>К. денежного довольствия</w:t>
      </w:r>
      <w:r>
        <w:rPr>
          <w:szCs w:val="28"/>
        </w:rPr>
        <w:t>.</w:t>
      </w:r>
      <w:r w:rsidRPr="00D87DB1">
        <w:rPr>
          <w:szCs w:val="28"/>
        </w:rPr>
        <w:t xml:space="preserve"> </w:t>
      </w:r>
    </w:p>
    <w:p w:rsidR="00EE0BBC" w:rsidRDefault="00EE0BBC" w:rsidP="00EE0BBC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EE0BBC" w:rsidRPr="00187B17" w:rsidRDefault="00EE0BBC" w:rsidP="00EE0BBC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EE0BBC" w:rsidRDefault="00EE0BBC" w:rsidP="00EE0BBC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EE0BBC" w:rsidRPr="003C4895" w:rsidRDefault="00EE0BBC" w:rsidP="00EE0BBC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7F4892"/>
    <w:rsid w:val="00035AB3"/>
    <w:rsid w:val="0004799F"/>
    <w:rsid w:val="000629BA"/>
    <w:rsid w:val="000F188A"/>
    <w:rsid w:val="001805AE"/>
    <w:rsid w:val="00207782"/>
    <w:rsid w:val="002D22FB"/>
    <w:rsid w:val="00302472"/>
    <w:rsid w:val="006646AF"/>
    <w:rsid w:val="00755C3E"/>
    <w:rsid w:val="007A1DB1"/>
    <w:rsid w:val="007F4892"/>
    <w:rsid w:val="00894DBC"/>
    <w:rsid w:val="009C2399"/>
    <w:rsid w:val="009D43D6"/>
    <w:rsid w:val="009F2ADB"/>
    <w:rsid w:val="00AE12A7"/>
    <w:rsid w:val="00B25681"/>
    <w:rsid w:val="00C81711"/>
    <w:rsid w:val="00CC50D0"/>
    <w:rsid w:val="00DE1C7C"/>
    <w:rsid w:val="00EE0BB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F489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F4892"/>
    <w:pPr>
      <w:overflowPunct/>
      <w:autoSpaceDE/>
      <w:autoSpaceDN/>
      <w:adjustRightInd/>
      <w:jc w:val="center"/>
    </w:pPr>
    <w:rPr>
      <w:sz w:val="32"/>
    </w:rPr>
  </w:style>
  <w:style w:type="character" w:customStyle="1" w:styleId="a4">
    <w:name w:val="Название Знак"/>
    <w:basedOn w:val="a0"/>
    <w:link w:val="a3"/>
    <w:rsid w:val="007F489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EE0BBC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E0BBC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26AB14-F13C-4055-B988-BF8F81AE2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2018-10-02T08:06:00Z</dcterms:created>
  <dcterms:modified xsi:type="dcterms:W3CDTF">2018-10-02T10:47:00Z</dcterms:modified>
</cp:coreProperties>
</file>