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304" w:rsidRPr="00ED2304" w:rsidRDefault="00ED2304" w:rsidP="00ED2304">
      <w:pPr>
        <w:ind w:right="-284" w:firstLine="709"/>
        <w:jc w:val="both"/>
        <w:rPr>
          <w:rFonts w:ascii="Times New Roman" w:hAnsi="Times New Roman" w:cs="Times New Roman"/>
          <w:b/>
          <w:sz w:val="24"/>
        </w:rPr>
      </w:pPr>
      <w:r w:rsidRPr="00ED2304">
        <w:rPr>
          <w:rFonts w:ascii="Times New Roman" w:hAnsi="Times New Roman" w:cs="Times New Roman"/>
          <w:sz w:val="24"/>
        </w:rPr>
        <w:t xml:space="preserve">11. </w:t>
      </w:r>
      <w:r w:rsidRPr="00ED2304">
        <w:rPr>
          <w:rFonts w:ascii="Times New Roman" w:hAnsi="Times New Roman" w:cs="Times New Roman"/>
          <w:b/>
          <w:sz w:val="24"/>
        </w:rPr>
        <w:t xml:space="preserve">Суд, рассматривающий заявление должника об отсрочке исполнения решения суда, в каждом конкретном случае должен принимать во внимание все обстоятельства, препятствующие исполнению должником решения в установленный срок. </w:t>
      </w:r>
    </w:p>
    <w:p w:rsidR="00755C3E" w:rsidRDefault="00ED2304" w:rsidP="00ED2304">
      <w:pPr>
        <w:ind w:right="-284" w:firstLine="709"/>
        <w:jc w:val="both"/>
        <w:rPr>
          <w:rFonts w:ascii="Times New Roman" w:hAnsi="Times New Roman" w:cs="Times New Roman"/>
          <w:sz w:val="24"/>
        </w:rPr>
      </w:pPr>
      <w:r w:rsidRPr="00ED2304">
        <w:rPr>
          <w:rFonts w:ascii="Times New Roman" w:hAnsi="Times New Roman" w:cs="Times New Roman"/>
          <w:sz w:val="24"/>
        </w:rPr>
        <w:t>Вступившим в законную силу решением суда от 6 апреля 2015 г. с Ш. в пользу негосударственного образовательного учреждения взысканы денежные средства в размере 200 177 руб. 71 коп</w:t>
      </w:r>
      <w:proofErr w:type="gramStart"/>
      <w:r w:rsidRPr="00ED2304">
        <w:rPr>
          <w:rFonts w:ascii="Times New Roman" w:hAnsi="Times New Roman" w:cs="Times New Roman"/>
          <w:sz w:val="24"/>
        </w:rPr>
        <w:t>.</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в</w:t>
      </w:r>
      <w:proofErr w:type="gramEnd"/>
      <w:r w:rsidRPr="00ED2304">
        <w:rPr>
          <w:rFonts w:ascii="Times New Roman" w:hAnsi="Times New Roman" w:cs="Times New Roman"/>
          <w:sz w:val="24"/>
        </w:rPr>
        <w:t xml:space="preserve"> счет возмещения затрат, понесенных работодателем на обучение работника, и судебные расходы в сумме 5201 руб. 78 коп. 13 сентября 2016 г. Ш. через своего представителя обратилась в суд с заявлением об отсрочке исполнения решения суда от 6 апреля 2015 г. до 5 июня 2018 г. – до достижения ее ребенком возраста трех лет. </w:t>
      </w:r>
      <w:proofErr w:type="gramStart"/>
      <w:r w:rsidRPr="00ED2304">
        <w:rPr>
          <w:rFonts w:ascii="Times New Roman" w:hAnsi="Times New Roman" w:cs="Times New Roman"/>
          <w:sz w:val="24"/>
        </w:rPr>
        <w:t>В качестве обстоятельств, которые существенно затрудняют для нее исполнение решения суда, Ш. в заявлении указала на то, что она не работает, имеет на иждивении малолетнего ребенка, 2015 года рождения, по уходу за которым ежемесячно получает пособие в сумме 2908 руб. 62 коп., кроме того, находится в состоянии беременности, несет расходы на содержание съемного жилья и оплату коммунальных услуг.</w:t>
      </w:r>
      <w:proofErr w:type="gramEnd"/>
      <w:r w:rsidRPr="00ED2304">
        <w:rPr>
          <w:rFonts w:ascii="Times New Roman" w:hAnsi="Times New Roman" w:cs="Times New Roman"/>
          <w:sz w:val="24"/>
        </w:rPr>
        <w:t xml:space="preserve"> Отказывая в удовлетворении заявления Ш. о предоставлении ей отсрочки исполнения решения суда от 6 апреля 2015 г., суд первой инстанции исходил из того, что заявителем не было представлено убедительных и бесспорных доказательств, подтверждающих ее затруднительное материальное положение, которое бы существенно препятствовало исполнению указанного решения суда. Наличие на иждивении несовершеннолетнего ребенка, беременность Ш. и ее нуждаемость в усиленном питании, по мнению суда первой инстанции, не могут быть признаны безусловными основаниями для длительного неисполнения решения суда и нарушения прав взыскателя. Суд первой инстанции указал, что наличие договора найма жилого помещения с необходимостью оплаты денежных средств по нему, а также неоплата заявителем денежных средств адвокату на основании соглашения, заключенного ранее на возмездной основе, не являются доказательствами, бесспорно подтверждающими затруднительное материальное положение </w:t>
      </w:r>
      <w:proofErr w:type="gramStart"/>
      <w:r w:rsidRPr="00ED2304">
        <w:rPr>
          <w:rFonts w:ascii="Times New Roman" w:hAnsi="Times New Roman" w:cs="Times New Roman"/>
          <w:sz w:val="24"/>
        </w:rPr>
        <w:t>Ш.</w:t>
      </w:r>
      <w:proofErr w:type="gramEnd"/>
      <w:r w:rsidRPr="00ED2304">
        <w:rPr>
          <w:rFonts w:ascii="Times New Roman" w:hAnsi="Times New Roman" w:cs="Times New Roman"/>
          <w:sz w:val="24"/>
        </w:rPr>
        <w:t xml:space="preserve"> По мнению суда первой инстанции, предоставление отсрочки или рассрочки исполнения судебных постановлений – это право суда, которое реализуется с учетом имущественного положения сторон либо других обстоятельств, обусловливающих невозможность исполнения решения суда. 38</w:t>
      </w:r>
      <w:proofErr w:type="gramStart"/>
      <w:r w:rsidRPr="00ED2304">
        <w:rPr>
          <w:rFonts w:ascii="Times New Roman" w:hAnsi="Times New Roman" w:cs="Times New Roman"/>
          <w:sz w:val="24"/>
        </w:rPr>
        <w:t xml:space="preserve"> С</w:t>
      </w:r>
      <w:proofErr w:type="gramEnd"/>
      <w:r w:rsidRPr="00ED2304">
        <w:rPr>
          <w:rFonts w:ascii="Times New Roman" w:hAnsi="Times New Roman" w:cs="Times New Roman"/>
          <w:sz w:val="24"/>
        </w:rPr>
        <w:t xml:space="preserve"> выводами суда первой инстанции согласился суд апелляционной инстанции, дополнительно приведя доводы о том, что беременность Ш.,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и служить основанием для отсрочки его исполнения. Недостаточность у Ш. денежных сре</w:t>
      </w:r>
      <w:proofErr w:type="gramStart"/>
      <w:r w:rsidRPr="00ED2304">
        <w:rPr>
          <w:rFonts w:ascii="Times New Roman" w:hAnsi="Times New Roman" w:cs="Times New Roman"/>
          <w:sz w:val="24"/>
        </w:rPr>
        <w:t>дств дл</w:t>
      </w:r>
      <w:proofErr w:type="gramEnd"/>
      <w:r w:rsidRPr="00ED2304">
        <w:rPr>
          <w:rFonts w:ascii="Times New Roman" w:hAnsi="Times New Roman" w:cs="Times New Roman"/>
          <w:sz w:val="24"/>
        </w:rPr>
        <w:t xml:space="preserve">я исполнения судебного акта сама по себе не является безусловным основанием для предоставления отсрочки исполнения судебного решения. Судебная коллегия по гражданским делам Верховного Суда Российской Федерации признала, что выводы судебных инстанций сделаны с существенным нарушением норм процессуального права. Согласно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46 Конституции Российской Федерации каждому гарантируется судебная защита его прав и свобод. Российская Федерация как правовое государство обязана обеспечивать эффективную систему гарантирования защиты прав и свобод человека и гражданина посредством правосудия, отвечающего требованиям справедливости (постановления Конституционного Суда Российской Федерации от 16 марта 1998 г. № 9-П, от 10 февраля 2006 г. № 1-П и др.). Правосудие по гражданским делам осуществляется на основе состязательности и </w:t>
      </w:r>
      <w:r w:rsidRPr="00ED2304">
        <w:rPr>
          <w:rFonts w:ascii="Times New Roman" w:hAnsi="Times New Roman" w:cs="Times New Roman"/>
          <w:sz w:val="24"/>
        </w:rPr>
        <w:lastRenderedPageBreak/>
        <w:t>равноправия сторон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12 ГПК РФ). </w:t>
      </w:r>
      <w:proofErr w:type="gramStart"/>
      <w:r w:rsidRPr="00ED2304">
        <w:rPr>
          <w:rFonts w:ascii="Times New Roman" w:hAnsi="Times New Roman" w:cs="Times New Roman"/>
          <w:sz w:val="24"/>
        </w:rPr>
        <w:t xml:space="preserve">Суд, сохраняя независимость, объективность и беспристрастность, осуществляет руководство процессом, разъясняет лицам, участвующим в деле, их права и обязанности, предупреждает о последствиях совершения или </w:t>
      </w:r>
      <w:proofErr w:type="spellStart"/>
      <w:r w:rsidRPr="00ED2304">
        <w:rPr>
          <w:rFonts w:ascii="Times New Roman" w:hAnsi="Times New Roman" w:cs="Times New Roman"/>
          <w:sz w:val="24"/>
        </w:rPr>
        <w:t>несовершения</w:t>
      </w:r>
      <w:proofErr w:type="spellEnd"/>
      <w:r w:rsidRPr="00ED2304">
        <w:rPr>
          <w:rFonts w:ascii="Times New Roman" w:hAnsi="Times New Roman" w:cs="Times New Roman"/>
          <w:sz w:val="24"/>
        </w:rPr>
        <w:t xml:space="preserve"> процессуальных действий, оказывает лицам, участвующим в деле, содействие в реализации их прав, создает условия для всестороннего и полного исследования доказательств, установления фактических обстоятельств и правильного применения законодательства при рассмотрении и разрешении гражданских дел (ч. 2 ст</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12 ГПК РФ).</w:t>
      </w:r>
      <w:proofErr w:type="gramEnd"/>
      <w:r w:rsidRPr="00ED2304">
        <w:rPr>
          <w:rFonts w:ascii="Times New Roman" w:hAnsi="Times New Roman" w:cs="Times New Roman"/>
          <w:sz w:val="24"/>
        </w:rPr>
        <w:t xml:space="preserve"> Вступившие в законную силу судебные постановления, как установлено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2 ст. 13 ГПК РФ, являются обязательными для всех без исключения органов государственной власти, органов местного самоуправления, общественных объединений, должностных лиц, граждан, организаций и подлежат неукоснительному исполнению на всей территории Российской Федерации. </w:t>
      </w:r>
      <w:proofErr w:type="gramStart"/>
      <w:r w:rsidRPr="00ED2304">
        <w:rPr>
          <w:rFonts w:ascii="Times New Roman" w:hAnsi="Times New Roman" w:cs="Times New Roman"/>
          <w:sz w:val="24"/>
        </w:rPr>
        <w:t>В соответствии со ст. 434 ГПК РФ при наличии обстоятельств, затрудняющих исполнение судебного постановления или постановлений иных органов, взыскатель, должник, судебный пристав-исполнитель вправе поставить перед судом, рассмотревшим дело, или перед судом по месту исполнения судебного постановления вопрос об отсрочке или о рассрочке исполнения, об изменении способа и порядка исполнения, а также об индексации присужденных денежных сумм.</w:t>
      </w:r>
      <w:proofErr w:type="gramEnd"/>
      <w:r w:rsidRPr="00ED2304">
        <w:rPr>
          <w:rFonts w:ascii="Times New Roman" w:hAnsi="Times New Roman" w:cs="Times New Roman"/>
          <w:sz w:val="24"/>
        </w:rPr>
        <w:t xml:space="preserve"> Такие заявления 39 сторон и представление судебного пристава-исполнителя рассматриваются в порядке, предусмотренном ст. 203 и 208 указанного кодекса. Согласно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203 ГПК РФ суд, рассмотревший дело, по заявлениям лиц, участвующих в деле, судебного пристава-исполнителя либо исходя из имущественного положения сторон или других обстоятельств вправе отсрочить или рассрочить исполнение решения суда, изменить способ и порядок его исполнения. </w:t>
      </w:r>
      <w:proofErr w:type="gramStart"/>
      <w:r w:rsidRPr="00ED2304">
        <w:rPr>
          <w:rFonts w:ascii="Times New Roman" w:hAnsi="Times New Roman" w:cs="Times New Roman"/>
          <w:sz w:val="24"/>
        </w:rPr>
        <w:t>Аналогичные положения содержатся в ч. 1 ст. 37 Федерального закона от 2 октября 2007 г. № 229-ФЗ «Об исполнительном производстве», предусматривающей, что взыскатель, должник, судебный пристав- исполнитель вправе обратиться с заявлением о предоставлении отсрочки или рассрочки исполнения судебного акта, акта другого органа или должностного лица, а также об изменении способа и порядка его исполнения в суд, другой орган или к должностному</w:t>
      </w:r>
      <w:proofErr w:type="gramEnd"/>
      <w:r w:rsidRPr="00ED2304">
        <w:rPr>
          <w:rFonts w:ascii="Times New Roman" w:hAnsi="Times New Roman" w:cs="Times New Roman"/>
          <w:sz w:val="24"/>
        </w:rPr>
        <w:t xml:space="preserve"> лицу, </w:t>
      </w:r>
      <w:proofErr w:type="gramStart"/>
      <w:r w:rsidRPr="00ED2304">
        <w:rPr>
          <w:rFonts w:ascii="Times New Roman" w:hAnsi="Times New Roman" w:cs="Times New Roman"/>
          <w:sz w:val="24"/>
        </w:rPr>
        <w:t>выдавшим</w:t>
      </w:r>
      <w:proofErr w:type="gramEnd"/>
      <w:r w:rsidRPr="00ED2304">
        <w:rPr>
          <w:rFonts w:ascii="Times New Roman" w:hAnsi="Times New Roman" w:cs="Times New Roman"/>
          <w:sz w:val="24"/>
        </w:rPr>
        <w:t xml:space="preserve"> исполнительный документ. Заявление об отсрочке или рассрочке исполнения решения суда рассматривается в судебном заседании. Лица, участвующие в деле, извещаются о времени и месте судебного заседания, однако их неявка не является препятствием к рассмотрению и разрешению поставленного перед судом вопроса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2 ст. 203 ГПК РФ). На определение суда об отсрочке или о рассрочке исполнения решения суда, об изменении способа и порядка его исполнения может быть подана частная жалоба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3 ст. 203 ГПК РФ). В определении суда должны быть </w:t>
      </w:r>
      <w:proofErr w:type="gramStart"/>
      <w:r w:rsidRPr="00ED2304">
        <w:rPr>
          <w:rFonts w:ascii="Times New Roman" w:hAnsi="Times New Roman" w:cs="Times New Roman"/>
          <w:sz w:val="24"/>
        </w:rPr>
        <w:t>указаны</w:t>
      </w:r>
      <w:proofErr w:type="gramEnd"/>
      <w:r w:rsidRPr="00ED2304">
        <w:rPr>
          <w:rFonts w:ascii="Times New Roman" w:hAnsi="Times New Roman" w:cs="Times New Roman"/>
          <w:sz w:val="24"/>
        </w:rPr>
        <w:t xml:space="preserve"> в том числе мотивы, по которым суд пришел к своим выводам, и ссылка на законы, которыми суд руководствовался (п. 5 ч. 1 ст. 225 ГПК РФ). </w:t>
      </w:r>
      <w:proofErr w:type="gramStart"/>
      <w:r w:rsidRPr="00ED2304">
        <w:rPr>
          <w:rFonts w:ascii="Times New Roman" w:hAnsi="Times New Roman" w:cs="Times New Roman"/>
          <w:sz w:val="24"/>
        </w:rPr>
        <w:t>Как разъяснено в п. 25 постановления Пленума Верховного Суда Российской Федерации от 17 ноября 2015 г. № 50 «О применении судами законодательства при рассмотрении некоторых вопросов, возникающих в ходе исполнительного производства», по смыслу положений ст. 37 Закона об исполнительном производстве, ст. 434 ГПК РФ, ст. 358 КАС РФ и ст. 324 АПК РФ основаниями для предоставления отсрочки или рассрочки исполнения исполнительного</w:t>
      </w:r>
      <w:proofErr w:type="gramEnd"/>
      <w:r w:rsidRPr="00ED2304">
        <w:rPr>
          <w:rFonts w:ascii="Times New Roman" w:hAnsi="Times New Roman" w:cs="Times New Roman"/>
          <w:sz w:val="24"/>
        </w:rPr>
        <w:t xml:space="preserve"> документа могут являться неустранимые на момент обращения в суд обстоятельства, препятствующие исполнению должником исполнительного документа в установленный срок. Вопрос о наличии таких оснований решается судом в каждом конкретном случае с учетом всех имеющих значение фактических обстоятельств, к которым, в частности, могут относиться тяжелое имущественное положение должника, причины, существенно затрудняющие исполнение, возможность исполнения решения суда </w:t>
      </w:r>
      <w:r w:rsidRPr="00ED2304">
        <w:rPr>
          <w:rFonts w:ascii="Times New Roman" w:hAnsi="Times New Roman" w:cs="Times New Roman"/>
          <w:sz w:val="24"/>
        </w:rPr>
        <w:lastRenderedPageBreak/>
        <w:t xml:space="preserve">по истечении срока отсрочки. </w:t>
      </w:r>
      <w:proofErr w:type="gramStart"/>
      <w:r w:rsidRPr="00ED2304">
        <w:rPr>
          <w:rFonts w:ascii="Times New Roman" w:hAnsi="Times New Roman" w:cs="Times New Roman"/>
          <w:sz w:val="24"/>
        </w:rPr>
        <w:t>При предоставлении отсрочки или рассрочки судам необходимо обеспечивать баланс прав и законных 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40 гарантированных прав лиц, участвующих в исполнительном производстве, в том числе права взыскателя на исполнение судебного акта в разумный срок (абзацы первый, второй и третий п. 25 названного</w:t>
      </w:r>
      <w:proofErr w:type="gramEnd"/>
      <w:r w:rsidRPr="00ED2304">
        <w:rPr>
          <w:rFonts w:ascii="Times New Roman" w:hAnsi="Times New Roman" w:cs="Times New Roman"/>
          <w:sz w:val="24"/>
        </w:rPr>
        <w:t xml:space="preserve"> постановления Пленума Верховного Суда Российской Федерации). </w:t>
      </w:r>
      <w:proofErr w:type="gramStart"/>
      <w:r w:rsidRPr="00ED2304">
        <w:rPr>
          <w:rFonts w:ascii="Times New Roman" w:hAnsi="Times New Roman" w:cs="Times New Roman"/>
          <w:sz w:val="24"/>
        </w:rPr>
        <w:t>Исходя из разъяснений, содержащихся в абзаце третьем п. 23 постановления Пленума Верховного Суда Российской Федерации от 26 июня 2008 г. № 13 «О применении норм Гражданского процессуального кодекса Российской Федерации при рассмотрении и разрешении дел в суде первой инстанции», при рассмотрении заявлений лиц, участвующих в деле, судебного пристава-исполнителя об отсрочке или рассрочке исполнения решения суда с учетом необходимости своевременного и полного</w:t>
      </w:r>
      <w:proofErr w:type="gramEnd"/>
      <w:r w:rsidRPr="00ED2304">
        <w:rPr>
          <w:rFonts w:ascii="Times New Roman" w:hAnsi="Times New Roman" w:cs="Times New Roman"/>
          <w:sz w:val="24"/>
        </w:rPr>
        <w:t xml:space="preserve"> исполнения решения суду в каждом случае следует тщательно оценивать доказательства, представленные в обоснование просьбы об отсрочке (рассрочке), и материалы исполнительного производства, если исполнительный документ был предъявлен к исполнению. Суд оценивает доказательства по своему внутреннему убеждению, основанному на всестороннем, полном, объективном и непосредственном исследовании имеющихся в деле доказательств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1 ст. 67 ГПК РФ). Суд оценивает </w:t>
      </w:r>
      <w:proofErr w:type="spellStart"/>
      <w:r w:rsidRPr="00ED2304">
        <w:rPr>
          <w:rFonts w:ascii="Times New Roman" w:hAnsi="Times New Roman" w:cs="Times New Roman"/>
          <w:sz w:val="24"/>
        </w:rPr>
        <w:t>относимость</w:t>
      </w:r>
      <w:proofErr w:type="spellEnd"/>
      <w:r w:rsidRPr="00ED2304">
        <w:rPr>
          <w:rFonts w:ascii="Times New Roman" w:hAnsi="Times New Roman" w:cs="Times New Roman"/>
          <w:sz w:val="24"/>
        </w:rPr>
        <w:t>, допустимость, достоверность каждого доказательства в отдельности, а также достаточность и взаимную связь доказательств в их совокупности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3 ст. 67 ГПК РФ). </w:t>
      </w:r>
      <w:proofErr w:type="gramStart"/>
      <w:r w:rsidRPr="00ED2304">
        <w:rPr>
          <w:rFonts w:ascii="Times New Roman" w:hAnsi="Times New Roman" w:cs="Times New Roman"/>
          <w:sz w:val="24"/>
        </w:rPr>
        <w:t>Как следует из положений ч. 4 ст. 67 ГПК РФ, результаты оценки доказательств суд обязан отразить в судебном акте,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Из приведенных нормативных положений в их системной взаимосвязи, разъяснений Пленума Верховного Суда Российской Федерации по их применению следует, что по заявлению лиц, участвующих в деле, судебного пристава-исполнителя суд вправе решить вопрос об отсрочке исполнения решения при наличии установленных законом оснований и исходя из совокупности представленных сторонами доказательств с учетом принципов равноправия и состязательности сторон, а также принципа справедливости судебного разбирательства</w:t>
      </w:r>
      <w:proofErr w:type="gramEnd"/>
      <w:r w:rsidRPr="00ED2304">
        <w:rPr>
          <w:rFonts w:ascii="Times New Roman" w:hAnsi="Times New Roman" w:cs="Times New Roman"/>
          <w:sz w:val="24"/>
        </w:rPr>
        <w:t xml:space="preserve">. Основанием для отсрочки или рассрочки исполнения решения являются неустранимые на момент обращения в суд обстоятельства, которые носят исключительный характер, свидетельствуют о невозможности или крайней затруднительности исполнения решения суда. К числу указанных обстоятельств могут быть </w:t>
      </w:r>
      <w:proofErr w:type="gramStart"/>
      <w:r w:rsidRPr="00ED2304">
        <w:rPr>
          <w:rFonts w:ascii="Times New Roman" w:hAnsi="Times New Roman" w:cs="Times New Roman"/>
          <w:sz w:val="24"/>
        </w:rPr>
        <w:t>отнесены</w:t>
      </w:r>
      <w:proofErr w:type="gramEnd"/>
      <w:r w:rsidRPr="00ED2304">
        <w:rPr>
          <w:rFonts w:ascii="Times New Roman" w:hAnsi="Times New Roman" w:cs="Times New Roman"/>
          <w:sz w:val="24"/>
        </w:rPr>
        <w:t xml:space="preserve"> в том числе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 Суд при рассмотрении заявлений лиц, участвующих в деле, судебного пристава-исполнителя об отсрочке или рассрочке исполнения решения 41 суда в каждом конкретном случае должен установить наличие или отсутствие таких обстоятельств, препятствующих исполнению должником исполнительного документа в установленный срок. При этом суд обязан оценить все представленные должником доводы о необходимости отсрочки или рассрочки исполнения решения суда, возражения взыскателя относительно этой отсрочки или рассрочки по своему внутреннему убеждению, основанному на всестороннем, полном, объективном и непосредственном их исследовании, и исчерпывающим образом мотивировать свои выводы по данному вопросу в определении суда. Таким образом, вопрос о предоставлении отсрочки или рассрочки исполнения решения суда разрешается судом не </w:t>
      </w:r>
      <w:r w:rsidRPr="00ED2304">
        <w:rPr>
          <w:rFonts w:ascii="Times New Roman" w:hAnsi="Times New Roman" w:cs="Times New Roman"/>
          <w:sz w:val="24"/>
        </w:rPr>
        <w:lastRenderedPageBreak/>
        <w:t xml:space="preserve">произвольно, а с учетом необходимости обеспечения баланса прав и законных интересов взыскателей и должников, соблюдения гарантированных прав лиц, участвующих в исполнительном производстве, требований справедливости и соразмерности. Судом первой инстанции при рассмотрении заявления Ш. о предоставлении отсрочки исполнения решения суда указанные требования норм процессуального права не выполнены, разъяснения по их применению, содержащиеся в приведенных выше постановлениях Пленума Верховного Суда Российской Федерации, не учтены. В нарушение положений ст. 67 ГПК РФ суд первой инстанции не исследовал и не дал надлежащей оценки доводам Ш. и представленным ею доказательствам в подтверждение наличия у нее исключительных обстоятельств, затрудняющих исполнение решения суда. Так, Ш., обратившись в суд с заявлением о предоставлении отсрочки исполнения решения суда от 6 апреля 2015 г., ссылалась на то, что в настоящее время у нее отсутствует возможность исполнить решение суда, поскольку с 30 августа 2014 г. она состоит в браке, 5 июня 2015 г. у нее родилась дочь, в </w:t>
      </w:r>
      <w:proofErr w:type="gramStart"/>
      <w:r w:rsidRPr="00ED2304">
        <w:rPr>
          <w:rFonts w:ascii="Times New Roman" w:hAnsi="Times New Roman" w:cs="Times New Roman"/>
          <w:sz w:val="24"/>
        </w:rPr>
        <w:t>связи</w:t>
      </w:r>
      <w:proofErr w:type="gramEnd"/>
      <w:r w:rsidRPr="00ED2304">
        <w:rPr>
          <w:rFonts w:ascii="Times New Roman" w:hAnsi="Times New Roman" w:cs="Times New Roman"/>
          <w:sz w:val="24"/>
        </w:rPr>
        <w:t xml:space="preserve"> с чем она не работает, находится в отпуске по уходу за ребенком и, кроме этого, вновь пребывает в состоянии беременности, никакого дохода и имущества не имеет, несет расходы по содержанию жилого помещения, занимаемого их семьей на условиях договора найма. В материалах дела имеются представленные Ш. в качестве доказательств, подтверждающих названные обстоятельства, копии свидетельств о заключении брака и о рождении ребенка, справка органа социальной защиты от 24 июня 2016 г. о том, что Ш. получает ежемесячное пособие по уходу за ребенком в размере 2908 руб. 62 коп</w:t>
      </w:r>
      <w:proofErr w:type="gramStart"/>
      <w:r w:rsidRPr="00ED2304">
        <w:rPr>
          <w:rFonts w:ascii="Times New Roman" w:hAnsi="Times New Roman" w:cs="Times New Roman"/>
          <w:sz w:val="24"/>
        </w:rPr>
        <w:t>.</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в</w:t>
      </w:r>
      <w:proofErr w:type="gramEnd"/>
      <w:r w:rsidRPr="00ED2304">
        <w:rPr>
          <w:rFonts w:ascii="Times New Roman" w:hAnsi="Times New Roman" w:cs="Times New Roman"/>
          <w:sz w:val="24"/>
        </w:rPr>
        <w:t xml:space="preserve"> месяц, справка из городской поликлиники от 22 июня 2016 г., выданная Ш. о том, что она находилась под наблюдением в указанном учреждении здравоохранения с диагнозом «беременность 7–8 недель». </w:t>
      </w:r>
      <w:proofErr w:type="gramStart"/>
      <w:r w:rsidRPr="00ED2304">
        <w:rPr>
          <w:rFonts w:ascii="Times New Roman" w:hAnsi="Times New Roman" w:cs="Times New Roman"/>
          <w:sz w:val="24"/>
        </w:rPr>
        <w:t>Кроме того, Ш. представлен в дело договор найма занимаемого ее семьей жилого помещения от 9 апреля 2016 г., а также справка организации, выданная 23 июня 2016 г. и содержащая сведения о том, что ее супруг работает в данной организации оператором автоматических и полуавтоматических 42 линий, станков и установок, размер его заработной платы за май 2016 года составил 24 982 руб</w:t>
      </w:r>
      <w:proofErr w:type="gramEnd"/>
      <w:r w:rsidRPr="00ED2304">
        <w:rPr>
          <w:rFonts w:ascii="Times New Roman" w:hAnsi="Times New Roman" w:cs="Times New Roman"/>
          <w:sz w:val="24"/>
        </w:rPr>
        <w:t xml:space="preserve">. 78 коп. </w:t>
      </w:r>
      <w:proofErr w:type="gramStart"/>
      <w:r w:rsidRPr="00ED2304">
        <w:rPr>
          <w:rFonts w:ascii="Times New Roman" w:hAnsi="Times New Roman" w:cs="Times New Roman"/>
          <w:sz w:val="24"/>
        </w:rPr>
        <w:t xml:space="preserve">Как усматривается из протоколов судебных заседаний судов первой и апелляционной инстанций, в нарушение требований ст. 59, 60, 67 ГПК РФ доказательства, которые Ш. представила в обоснование просьбы об отсрочке исполнения решения суда, судами не исследовались и оценки с точки зрения их </w:t>
      </w:r>
      <w:proofErr w:type="spellStart"/>
      <w:r w:rsidRPr="00ED2304">
        <w:rPr>
          <w:rFonts w:ascii="Times New Roman" w:hAnsi="Times New Roman" w:cs="Times New Roman"/>
          <w:sz w:val="24"/>
        </w:rPr>
        <w:t>относимости</w:t>
      </w:r>
      <w:proofErr w:type="spellEnd"/>
      <w:r w:rsidRPr="00ED2304">
        <w:rPr>
          <w:rFonts w:ascii="Times New Roman" w:hAnsi="Times New Roman" w:cs="Times New Roman"/>
          <w:sz w:val="24"/>
        </w:rPr>
        <w:t>, допустимости и достаточности в их взаимосвязи и совокупности не получили.</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Судами также не были истребованы и исследованы материалы исполнительного производства, возбужденного в отношении должника Ш. Судебные инстанции, делая вывод об отсутствии доказательств, подтверждающих наличие у Ш. исключительных обстоятельств, затрудняющих для нее исполнение решения суда в установленный законом срок, фактически не рассмотрели вопрос о наличии таких исключительных обстоятельств с учетом всех конкретных обстоятельств данного дела и не мотивировали исчерпывающим образом свой</w:t>
      </w:r>
      <w:proofErr w:type="gramEnd"/>
      <w:r w:rsidRPr="00ED2304">
        <w:rPr>
          <w:rFonts w:ascii="Times New Roman" w:hAnsi="Times New Roman" w:cs="Times New Roman"/>
          <w:sz w:val="24"/>
        </w:rPr>
        <w:t xml:space="preserve"> вывод в обжалуемых судебных постановлениях. Не основаны на имеющихся в деле доказательствах и нормах </w:t>
      </w:r>
      <w:proofErr w:type="gramStart"/>
      <w:r w:rsidRPr="00ED2304">
        <w:rPr>
          <w:rFonts w:ascii="Times New Roman" w:hAnsi="Times New Roman" w:cs="Times New Roman"/>
          <w:sz w:val="24"/>
        </w:rPr>
        <w:t>права</w:t>
      </w:r>
      <w:proofErr w:type="gramEnd"/>
      <w:r w:rsidRPr="00ED2304">
        <w:rPr>
          <w:rFonts w:ascii="Times New Roman" w:hAnsi="Times New Roman" w:cs="Times New Roman"/>
          <w:sz w:val="24"/>
        </w:rPr>
        <w:t xml:space="preserve"> приведенные в обоснование указанного выше вывода доводы суда апелляционной инстанции о том, что беременность Ш., наличие у нее на иждивении несовершеннолетнего ребенка и нахождение ее в отпуске по уходу за ребенком не могут быть отнесены к исключительным обстоятельствам, затрудняющим исполнение решения суда, так как недостаточность у Ш. денежных средств для исполнения судебного акта сама по себе не является безусловным основанием для предоставления отсрочки исполнения судебного решения. </w:t>
      </w:r>
      <w:proofErr w:type="gramStart"/>
      <w:r w:rsidRPr="00ED2304">
        <w:rPr>
          <w:rFonts w:ascii="Times New Roman" w:hAnsi="Times New Roman" w:cs="Times New Roman"/>
          <w:sz w:val="24"/>
        </w:rPr>
        <w:t xml:space="preserve">Суд апелляционной инстанции, сославшись в определении на имеющиеся в материалах дела сведения о получении супругом Ш. заработной платы за </w:t>
      </w:r>
      <w:r w:rsidRPr="00ED2304">
        <w:rPr>
          <w:rFonts w:ascii="Times New Roman" w:hAnsi="Times New Roman" w:cs="Times New Roman"/>
          <w:sz w:val="24"/>
        </w:rPr>
        <w:lastRenderedPageBreak/>
        <w:t>май 2016 года в размере 24 982 руб. 78 коп., не исследовал вопрос как о доходе супруга Ш., так и о наличии у нее самой какого-либо дохода, не дал оценки факту получения Ш. ежемесячного пособия по уходу за ребенком в размере</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2908 руб. 62 коп., которое исходя из положений п. 12 ч. 1 ст. 101 Федерального закона от 2 октября 2007 г. № 229-ФЗ «Об исполнительном производстве» и статьи 3 Федерального закона от 19 мая 1995 г. № 81-ФЗ «О государственных пособиях гражданам, имеющим детей» не относится к видам доходов, на которые может быть обращено взыскание по исполнительным документам.</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Кроме того, суд апелляционной инстанции, как и суд первой инстанции, не учел, что согласно Конституции Российской Федерации в Российской Федерации обеспечивается государственная поддержка семьи, материнства, отцовства и детства, инвалидов, пожилых граждан, развивается система социальных служб, устанавливаются государственные пенсии, пособия и иные гарантии социальной защиты (ст. 7); материнство и детство, семья находятся под защитой государства (ч. 1 ст. 38);</w:t>
      </w:r>
      <w:proofErr w:type="gramEnd"/>
      <w:r w:rsidRPr="00ED2304">
        <w:rPr>
          <w:rFonts w:ascii="Times New Roman" w:hAnsi="Times New Roman" w:cs="Times New Roman"/>
          <w:sz w:val="24"/>
        </w:rPr>
        <w:t xml:space="preserve"> 43 гарантируется право на заботу о детях и их воспитание (</w:t>
      </w:r>
      <w:proofErr w:type="gramStart"/>
      <w:r w:rsidRPr="00ED2304">
        <w:rPr>
          <w:rFonts w:ascii="Times New Roman" w:hAnsi="Times New Roman" w:cs="Times New Roman"/>
          <w:sz w:val="24"/>
        </w:rPr>
        <w:t>ч</w:t>
      </w:r>
      <w:proofErr w:type="gramEnd"/>
      <w:r w:rsidRPr="00ED2304">
        <w:rPr>
          <w:rFonts w:ascii="Times New Roman" w:hAnsi="Times New Roman" w:cs="Times New Roman"/>
          <w:sz w:val="24"/>
        </w:rPr>
        <w:t xml:space="preserve">. 2 ст. 38); право на социальное обеспечение по возрасту, в случае болезни, инвалидности, потери кормильца, для воспитания детей и в иных случаях, установленных законом (ч. 1 ст. 39). </w:t>
      </w:r>
      <w:proofErr w:type="gramStart"/>
      <w:r w:rsidRPr="00ED2304">
        <w:rPr>
          <w:rFonts w:ascii="Times New Roman" w:hAnsi="Times New Roman" w:cs="Times New Roman"/>
          <w:sz w:val="24"/>
        </w:rPr>
        <w:t>В связи с этим при оценке указанных Ш. обстоятельств, затрудняющих исполнение ею судебного акта, судебным инстанциям надлежало исходить из необходимости соблюдения баланса интересов взыскателя и должника как участников исполнительного производства с учетом гарантированных Конституцией Российской Федерации прав Ш. на материнство, на заботу о детях и их воспитание, на сохранение условий, обеспечивающих выполнение ею социальных функций, связанных с материнством и детством</w:t>
      </w:r>
      <w:proofErr w:type="gramEnd"/>
      <w:r w:rsidRPr="00ED2304">
        <w:rPr>
          <w:rFonts w:ascii="Times New Roman" w:hAnsi="Times New Roman" w:cs="Times New Roman"/>
          <w:sz w:val="24"/>
        </w:rPr>
        <w:t xml:space="preserve">. </w:t>
      </w:r>
      <w:proofErr w:type="gramStart"/>
      <w:r w:rsidRPr="00ED2304">
        <w:rPr>
          <w:rFonts w:ascii="Times New Roman" w:hAnsi="Times New Roman" w:cs="Times New Roman"/>
          <w:sz w:val="24"/>
        </w:rPr>
        <w:t>Судам также следовало принять во внимание, что поскольку в силу ч. 3 ст. 17 Конституции Российской Федерации осуществление прав и свобод человека и гражданина не должно нарушать права и свободы других лиц, то защита прав и законных интересов участников исполнительного производства должна быть соразмерной, то есть при защите прав взыскателя (в данном случае юридического лица) не должны нарушаться конституционные права</w:t>
      </w:r>
      <w:proofErr w:type="gramEnd"/>
      <w:r w:rsidRPr="00ED2304">
        <w:rPr>
          <w:rFonts w:ascii="Times New Roman" w:hAnsi="Times New Roman" w:cs="Times New Roman"/>
          <w:sz w:val="24"/>
        </w:rPr>
        <w:t xml:space="preserve"> гражданина-должника, что не было учтено судами первой и апелляционной инстанций. При таких обстоятельствах вывод судебных инстанций об отказе Ш. в предоставлении отсрочки исполнения решения суда от 6 апреля 2015 г. в связи с отсутствием исключительных обстоятельств, препятствующих исполнению должником исполнительного документа в установленный срок, Судебная коллегия признала неправомерным. </w:t>
      </w:r>
      <w:r w:rsidRPr="00ED2304">
        <w:rPr>
          <w:rFonts w:ascii="Times New Roman" w:hAnsi="Times New Roman" w:cs="Times New Roman"/>
          <w:i/>
          <w:sz w:val="24"/>
        </w:rPr>
        <w:t>Определение № 77-КГ17-21</w:t>
      </w:r>
      <w:r w:rsidRPr="00ED2304">
        <w:rPr>
          <w:rFonts w:ascii="Times New Roman" w:hAnsi="Times New Roman" w:cs="Times New Roman"/>
          <w:sz w:val="24"/>
        </w:rPr>
        <w:t xml:space="preserve"> </w:t>
      </w:r>
    </w:p>
    <w:p w:rsidR="00ED2304" w:rsidRPr="00291ED6" w:rsidRDefault="00ED2304" w:rsidP="00ED2304">
      <w:pPr>
        <w:spacing w:after="0" w:line="240" w:lineRule="auto"/>
        <w:jc w:val="center"/>
        <w:rPr>
          <w:rFonts w:ascii="Times New Roman" w:hAnsi="Times New Roman" w:cs="Times New Roman"/>
          <w:i/>
          <w:sz w:val="24"/>
        </w:rPr>
      </w:pPr>
      <w:r w:rsidRPr="00291ED6">
        <w:rPr>
          <w:rFonts w:ascii="Times New Roman" w:hAnsi="Times New Roman" w:cs="Times New Roman"/>
          <w:i/>
          <w:sz w:val="24"/>
        </w:rPr>
        <w:t>Обзор судебной практики Верховного Суда Российской Федерации № 1 (2018).</w:t>
      </w:r>
    </w:p>
    <w:p w:rsidR="00ED2304" w:rsidRPr="00291ED6" w:rsidRDefault="00ED2304" w:rsidP="00ED2304">
      <w:pPr>
        <w:spacing w:after="0" w:line="240" w:lineRule="auto"/>
        <w:jc w:val="center"/>
        <w:rPr>
          <w:rFonts w:ascii="Times New Roman" w:hAnsi="Times New Roman" w:cs="Times New Roman"/>
          <w:i/>
          <w:sz w:val="24"/>
        </w:rPr>
      </w:pPr>
      <w:r w:rsidRPr="00291ED6">
        <w:rPr>
          <w:rFonts w:ascii="Times New Roman" w:hAnsi="Times New Roman" w:cs="Times New Roman"/>
          <w:i/>
          <w:sz w:val="24"/>
        </w:rPr>
        <w:t>Утвержден Президиумом Верховного Суда Российской Федерации 28 марта 2018 г.</w:t>
      </w:r>
    </w:p>
    <w:p w:rsidR="00ED2304" w:rsidRPr="00ED2304" w:rsidRDefault="00ED2304" w:rsidP="00ED2304">
      <w:pPr>
        <w:ind w:right="-284" w:firstLine="709"/>
        <w:jc w:val="both"/>
        <w:rPr>
          <w:rFonts w:ascii="Times New Roman" w:hAnsi="Times New Roman" w:cs="Times New Roman"/>
          <w:sz w:val="24"/>
        </w:rPr>
      </w:pPr>
    </w:p>
    <w:sectPr w:rsidR="00ED2304" w:rsidRPr="00ED2304"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ED2304"/>
    <w:rsid w:val="00035AB3"/>
    <w:rsid w:val="000F188A"/>
    <w:rsid w:val="00302472"/>
    <w:rsid w:val="00755C3E"/>
    <w:rsid w:val="009F2ADB"/>
    <w:rsid w:val="00DE1C7C"/>
    <w:rsid w:val="00E109BF"/>
    <w:rsid w:val="00ED2304"/>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2653</Words>
  <Characters>15123</Characters>
  <Application>Microsoft Office Word</Application>
  <DocSecurity>0</DocSecurity>
  <Lines>126</Lines>
  <Paragraphs>35</Paragraphs>
  <ScaleCrop>false</ScaleCrop>
  <Company>SPecialiST RePack</Company>
  <LinksUpToDate>false</LinksUpToDate>
  <CharactersWithSpaces>17741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2018-04-02T11:02:00Z</dcterms:created>
  <dcterms:modified xsi:type="dcterms:W3CDTF">2018-04-02T11:02:00Z</dcterms:modified>
</cp:coreProperties>
</file>