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989" w:rsidRPr="00143505" w:rsidRDefault="00EC5989" w:rsidP="00EC5989">
      <w:pPr>
        <w:pStyle w:val="a3"/>
        <w:suppressAutoHyphens/>
        <w:spacing w:line="276" w:lineRule="auto"/>
        <w:ind w:firstLine="709"/>
        <w:jc w:val="both"/>
        <w:rPr>
          <w:b/>
          <w:sz w:val="28"/>
          <w:lang w:val="ru-RU"/>
        </w:rPr>
      </w:pPr>
      <w:r w:rsidRPr="00143505">
        <w:rPr>
          <w:b/>
          <w:sz w:val="28"/>
          <w:lang w:val="ru-RU"/>
        </w:rPr>
        <w:t xml:space="preserve">17. Требования гражданина о признании сведений, содержащихся в служебной характеристике, </w:t>
      </w:r>
      <w:proofErr w:type="gramStart"/>
      <w:r w:rsidRPr="00143505">
        <w:rPr>
          <w:b/>
          <w:sz w:val="28"/>
          <w:lang w:val="ru-RU"/>
        </w:rPr>
        <w:t>порочащими</w:t>
      </w:r>
      <w:proofErr w:type="gramEnd"/>
      <w:r w:rsidRPr="00143505">
        <w:rPr>
          <w:b/>
          <w:sz w:val="28"/>
          <w:lang w:val="ru-RU"/>
        </w:rPr>
        <w:t xml:space="preserve"> честь, достоинство и деловую репутацию, подлежат рассмотрению в порядке гражданского судопроизводства по искам о защите чести, достоинства и деловой репутации</w:t>
      </w:r>
    </w:p>
    <w:p w:rsidR="00EC5989" w:rsidRPr="00143505" w:rsidRDefault="00EC5989" w:rsidP="00EC5989">
      <w:pPr>
        <w:pStyle w:val="a3"/>
        <w:spacing w:line="276" w:lineRule="auto"/>
        <w:ind w:firstLine="709"/>
        <w:jc w:val="both"/>
        <w:rPr>
          <w:sz w:val="28"/>
          <w:lang w:val="ru-RU"/>
        </w:rPr>
      </w:pPr>
      <w:r w:rsidRPr="00143505">
        <w:rPr>
          <w:sz w:val="28"/>
          <w:lang w:val="ru-RU"/>
        </w:rPr>
        <w:t>При увольнении с военной службы в отношении К. его начальником была составлена служебная характеристика.</w:t>
      </w:r>
    </w:p>
    <w:p w:rsidR="00EC5989" w:rsidRPr="00143505" w:rsidRDefault="00EC5989" w:rsidP="00EC5989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lang w:val="ru-RU"/>
        </w:rPr>
        <w:t>Не согласившись с содержанием характеристики, К. обратилась в суд с з</w:t>
      </w:r>
      <w:r w:rsidRPr="00143505">
        <w:rPr>
          <w:sz w:val="28"/>
          <w:lang w:val="ru-RU"/>
        </w:rPr>
        <w:t>а</w:t>
      </w:r>
      <w:r w:rsidRPr="00143505">
        <w:rPr>
          <w:sz w:val="28"/>
          <w:lang w:val="ru-RU"/>
        </w:rPr>
        <w:t>явлением, в котором просила признать сведения, содержащиеся в ней, не соотве</w:t>
      </w:r>
      <w:r w:rsidRPr="00143505">
        <w:rPr>
          <w:sz w:val="28"/>
          <w:lang w:val="ru-RU"/>
        </w:rPr>
        <w:t>т</w:t>
      </w:r>
      <w:r w:rsidRPr="00143505">
        <w:rPr>
          <w:sz w:val="28"/>
          <w:lang w:val="ru-RU"/>
        </w:rPr>
        <w:t xml:space="preserve">ствующими действительности и обязать указанное выше должностное лицо 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 xml:space="preserve">ключить из названного документа ряд формулировок, затрагивающих ее честь и достоинство, а также взыскать в её пользу компенсацию морального вреда. </w:t>
      </w:r>
    </w:p>
    <w:p w:rsidR="00EC5989" w:rsidRPr="00143505" w:rsidRDefault="00EC5989" w:rsidP="00EC5989">
      <w:pPr>
        <w:pStyle w:val="a3"/>
        <w:spacing w:line="276" w:lineRule="auto"/>
        <w:ind w:firstLine="709"/>
        <w:jc w:val="both"/>
        <w:rPr>
          <w:sz w:val="28"/>
          <w:lang w:val="ru-RU"/>
        </w:rPr>
      </w:pPr>
      <w:r w:rsidRPr="00143505">
        <w:rPr>
          <w:sz w:val="28"/>
          <w:lang w:val="ru-RU"/>
        </w:rPr>
        <w:t>Данное заявление было принято к производству Казанского гарнизонного военного суда и рассмотрено по существу в порядке гл. 22 КАС РФ, при этом в его удовлетворении было отказано.</w:t>
      </w:r>
    </w:p>
    <w:p w:rsidR="00EC5989" w:rsidRPr="00143505" w:rsidRDefault="00EC5989" w:rsidP="00EC5989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lang w:val="ru-RU"/>
        </w:rPr>
        <w:t>Приволжский окружной военный суд при апелляционном рассмотрении данного дела отменил решение гарнизонного военного суда, прекратил произво</w:t>
      </w:r>
      <w:r w:rsidRPr="00143505">
        <w:rPr>
          <w:sz w:val="28"/>
          <w:lang w:val="ru-RU"/>
        </w:rPr>
        <w:t>д</w:t>
      </w:r>
      <w:r w:rsidRPr="00143505">
        <w:rPr>
          <w:sz w:val="28"/>
          <w:lang w:val="ru-RU"/>
        </w:rPr>
        <w:t>ство по делу, приведя в обоснование следующее.</w:t>
      </w:r>
    </w:p>
    <w:p w:rsidR="00EC5989" w:rsidRPr="00143505" w:rsidRDefault="00EC5989" w:rsidP="00EC5989">
      <w:pPr>
        <w:pStyle w:val="a3"/>
        <w:spacing w:line="276" w:lineRule="auto"/>
        <w:ind w:firstLine="709"/>
        <w:jc w:val="both"/>
        <w:rPr>
          <w:sz w:val="28"/>
          <w:lang w:val="ru-RU"/>
        </w:rPr>
      </w:pPr>
      <w:proofErr w:type="gramStart"/>
      <w:r w:rsidRPr="00143505">
        <w:rPr>
          <w:sz w:val="28"/>
          <w:lang w:val="ru-RU"/>
        </w:rPr>
        <w:t>Суду первой инстанции необходимо было учесть правовую позицию, с</w:t>
      </w:r>
      <w:r w:rsidRPr="00143505">
        <w:rPr>
          <w:sz w:val="28"/>
          <w:lang w:val="ru-RU"/>
        </w:rPr>
        <w:t>о</w:t>
      </w:r>
      <w:r w:rsidRPr="00143505">
        <w:rPr>
          <w:sz w:val="28"/>
          <w:lang w:val="ru-RU"/>
        </w:rPr>
        <w:t xml:space="preserve">держащуюся в постановлении Пленума Верховного Суда Российской Федерации от 24 февраля 2005 года № 3 «О судебной практике по делам о защите чести и достоинства граждан, а также деловой репутации граждан и юридических лиц», в </w:t>
      </w:r>
      <w:proofErr w:type="spellStart"/>
      <w:r w:rsidRPr="00143505">
        <w:rPr>
          <w:sz w:val="28"/>
          <w:lang w:val="ru-RU"/>
        </w:rPr>
        <w:t>пп</w:t>
      </w:r>
      <w:proofErr w:type="spellEnd"/>
      <w:r w:rsidRPr="00143505">
        <w:rPr>
          <w:sz w:val="28"/>
          <w:lang w:val="ru-RU"/>
        </w:rPr>
        <w:t>. 2, 7 которого разъяснено, что требования гражданина о признании сведений, содержащихся в служебной характеристике, порочащими честь, достоинство</w:t>
      </w:r>
      <w:proofErr w:type="gramEnd"/>
      <w:r w:rsidRPr="00143505">
        <w:rPr>
          <w:sz w:val="28"/>
          <w:lang w:val="ru-RU"/>
        </w:rPr>
        <w:t xml:space="preserve"> и деловую репутацию, подлежат рассмотрению в порядке гражданского судопрои</w:t>
      </w:r>
      <w:r w:rsidRPr="00143505">
        <w:rPr>
          <w:sz w:val="28"/>
          <w:lang w:val="ru-RU"/>
        </w:rPr>
        <w:t>з</w:t>
      </w:r>
      <w:r w:rsidRPr="00143505">
        <w:rPr>
          <w:sz w:val="28"/>
          <w:lang w:val="ru-RU"/>
        </w:rPr>
        <w:t>водства по искам о защите чести, достоинства и деловой репутации</w:t>
      </w:r>
      <w:r>
        <w:rPr>
          <w:sz w:val="28"/>
          <w:lang w:val="ru-RU"/>
        </w:rPr>
        <w:br/>
      </w:r>
      <w:r w:rsidRPr="00143505">
        <w:rPr>
          <w:sz w:val="28"/>
          <w:lang w:val="ru-RU"/>
        </w:rPr>
        <w:t xml:space="preserve">(ст. 152 ГК РФ). </w:t>
      </w:r>
    </w:p>
    <w:p w:rsidR="00EC5989" w:rsidRPr="00143505" w:rsidRDefault="00EC5989" w:rsidP="00EC5989">
      <w:pPr>
        <w:pStyle w:val="a3"/>
        <w:spacing w:line="276" w:lineRule="auto"/>
        <w:ind w:firstLine="709"/>
        <w:jc w:val="both"/>
        <w:rPr>
          <w:sz w:val="28"/>
          <w:lang w:val="ru-RU"/>
        </w:rPr>
      </w:pPr>
      <w:r w:rsidRPr="00143505">
        <w:rPr>
          <w:sz w:val="28"/>
          <w:lang w:val="ru-RU"/>
        </w:rPr>
        <w:t>Согласно п. 1 ч. 1 ст. 128 КАС РФ судья отказывает в принятии заявления, если оно не подлежит рассмотрению и разрешению судом в порядке администр</w:t>
      </w:r>
      <w:r w:rsidRPr="00143505">
        <w:rPr>
          <w:sz w:val="28"/>
          <w:lang w:val="ru-RU"/>
        </w:rPr>
        <w:t>а</w:t>
      </w:r>
      <w:r w:rsidRPr="00143505">
        <w:rPr>
          <w:sz w:val="28"/>
          <w:lang w:val="ru-RU"/>
        </w:rPr>
        <w:t>тивного судопроизводства, поскольку рассматривается и ра</w:t>
      </w:r>
      <w:r w:rsidRPr="00143505">
        <w:rPr>
          <w:sz w:val="28"/>
          <w:lang w:val="ru-RU"/>
        </w:rPr>
        <w:t>з</w:t>
      </w:r>
      <w:r w:rsidRPr="00143505">
        <w:rPr>
          <w:sz w:val="28"/>
          <w:lang w:val="ru-RU"/>
        </w:rPr>
        <w:t>решается в порядке гражданского судопроизводства.</w:t>
      </w:r>
    </w:p>
    <w:p w:rsidR="00EC5989" w:rsidRPr="00143505" w:rsidRDefault="00EC5989" w:rsidP="00EC5989">
      <w:pPr>
        <w:pStyle w:val="a3"/>
        <w:spacing w:line="276" w:lineRule="auto"/>
        <w:ind w:firstLine="709"/>
        <w:jc w:val="both"/>
        <w:rPr>
          <w:sz w:val="28"/>
          <w:lang w:val="ru-RU"/>
        </w:rPr>
      </w:pPr>
      <w:r w:rsidRPr="00143505">
        <w:rPr>
          <w:sz w:val="28"/>
          <w:lang w:val="ru-RU"/>
        </w:rPr>
        <w:t>В соответствии с</w:t>
      </w:r>
      <w:r w:rsidRPr="00143505">
        <w:rPr>
          <w:sz w:val="28"/>
          <w:szCs w:val="28"/>
          <w:lang w:val="ru-RU"/>
        </w:rPr>
        <w:t xml:space="preserve"> п. 1 ч. 1 ст. 194 КАС РФ суд прекращает производство по административному делу,</w:t>
      </w:r>
      <w:r w:rsidRPr="00143505">
        <w:rPr>
          <w:sz w:val="28"/>
          <w:lang w:val="ru-RU"/>
        </w:rPr>
        <w:t xml:space="preserve"> если оно не подлежит рассмо</w:t>
      </w:r>
      <w:r w:rsidRPr="00143505">
        <w:rPr>
          <w:sz w:val="28"/>
          <w:lang w:val="ru-RU"/>
        </w:rPr>
        <w:t>т</w:t>
      </w:r>
      <w:r w:rsidRPr="00143505">
        <w:rPr>
          <w:sz w:val="28"/>
          <w:lang w:val="ru-RU"/>
        </w:rPr>
        <w:t>рению и разрешению в суде в порядке административного судопроизводства по основаниям, предусмо</w:t>
      </w:r>
      <w:r w:rsidRPr="00143505">
        <w:rPr>
          <w:sz w:val="28"/>
          <w:lang w:val="ru-RU"/>
        </w:rPr>
        <w:t>т</w:t>
      </w:r>
      <w:r w:rsidRPr="00143505">
        <w:rPr>
          <w:sz w:val="28"/>
          <w:lang w:val="ru-RU"/>
        </w:rPr>
        <w:t>ренным п. 1 ч. 1 ст. 128 КАС РФ.</w:t>
      </w:r>
    </w:p>
    <w:p w:rsidR="00755C3E" w:rsidRDefault="00755C3E"/>
    <w:p w:rsidR="00EC5989" w:rsidRPr="009049CB" w:rsidRDefault="00EC5989" w:rsidP="00EC5989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EC5989" w:rsidRPr="009049CB" w:rsidRDefault="00EC5989" w:rsidP="00EC5989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lastRenderedPageBreak/>
        <w:t xml:space="preserve">судебной практики окружных (флотских) военных судов </w:t>
      </w:r>
    </w:p>
    <w:p w:rsidR="00EC5989" w:rsidRPr="009049CB" w:rsidRDefault="00EC5989" w:rsidP="00EC5989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EC5989" w:rsidRDefault="00EC5989"/>
    <w:sectPr w:rsidR="00EC598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EC5989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E12A7"/>
    <w:rsid w:val="00CC50D0"/>
    <w:rsid w:val="00D114AD"/>
    <w:rsid w:val="00DE1C7C"/>
    <w:rsid w:val="00EC5989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EC5989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EC5989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EC5989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EC5989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344</Words>
  <Characters>1966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2018-10-12T13:53:00Z</dcterms:created>
  <dcterms:modified xsi:type="dcterms:W3CDTF">2018-10-12T13:55:00Z</dcterms:modified>
</cp:coreProperties>
</file>