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338" w:rsidRPr="008D6338" w:rsidRDefault="008D6338" w:rsidP="008D6338">
      <w:pPr>
        <w:pStyle w:val="a3"/>
        <w:spacing w:before="0" w:beforeAutospacing="0" w:after="0" w:afterAutospacing="0"/>
        <w:ind w:firstLine="709"/>
        <w:jc w:val="both"/>
        <w:rPr>
          <w:b/>
          <w:i/>
        </w:rPr>
      </w:pPr>
      <w:r w:rsidRPr="008D6338">
        <w:rPr>
          <w:rStyle w:val="font4"/>
          <w:b/>
          <w:i/>
        </w:rPr>
        <w:t>Поскольку убедительных доказательств уважительности причин пропуска процессуального срока на обжалование судебного постановления, препятствующих реализации возможности оспорить судебное решение в установленный законом срок, представителем ответчика представлено не было, ходатайство о его восстановлении было оставлено без удовлетворения с приведением исчерпывающих мотивов принятия такого решения, которые сомнений в своей правильности не вызывают.</w:t>
      </w:r>
    </w:p>
    <w:p w:rsidR="008D6338" w:rsidRPr="008D6338" w:rsidRDefault="008D6338" w:rsidP="008D6338">
      <w:pPr>
        <w:pStyle w:val="a3"/>
        <w:spacing w:before="0" w:beforeAutospacing="0" w:after="0" w:afterAutospacing="0"/>
        <w:ind w:firstLine="709"/>
        <w:jc w:val="both"/>
        <w:rPr>
          <w:rStyle w:val="font5"/>
          <w:b/>
          <w:i/>
          <w:sz w:val="28"/>
        </w:rPr>
      </w:pPr>
      <w:r w:rsidRPr="008D6338">
        <w:rPr>
          <w:rStyle w:val="font3"/>
          <w:b/>
          <w:i/>
        </w:rPr>
        <w:t>Почтовое извещение о поступлении заказного письма дважды доставлялось ответчику</w:t>
      </w:r>
      <w:r w:rsidRPr="008D6338">
        <w:rPr>
          <w:rStyle w:val="font4"/>
          <w:b/>
          <w:i/>
        </w:rPr>
        <w:t>, однако так и не было получено уполномоченными лицами, а поэтому было возвращено по истечении срока хранения.</w:t>
      </w:r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5"/>
          <w:sz w:val="26"/>
          <w:szCs w:val="26"/>
        </w:rPr>
        <w:t>ВЕРХОВНЫЙ СУД РОССИЙСКОЙ ФЕДЕРАЦИИ</w:t>
      </w:r>
    </w:p>
    <w:p w:rsidR="00EF5EA4" w:rsidRPr="008D6338" w:rsidRDefault="00EF5EA4" w:rsidP="00EF5EA4">
      <w:pPr>
        <w:pStyle w:val="a3"/>
        <w:jc w:val="right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№209-КГ16-1</w:t>
      </w:r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6"/>
          <w:sz w:val="26"/>
          <w:szCs w:val="26"/>
        </w:rPr>
        <w:t>ОПРЕДЕЛЕНИЕ</w:t>
      </w:r>
    </w:p>
    <w:p w:rsidR="00EF5EA4" w:rsidRPr="008D6338" w:rsidRDefault="00EF5EA4" w:rsidP="00EF5EA4">
      <w:pPr>
        <w:pStyle w:val="a3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г. Москва</w:t>
      </w:r>
      <w:r w:rsidRPr="008D6338">
        <w:rPr>
          <w:rStyle w:val="font1"/>
          <w:sz w:val="26"/>
          <w:szCs w:val="26"/>
        </w:rPr>
        <w:t>                                                                               </w:t>
      </w:r>
      <w:r w:rsidRPr="008D6338">
        <w:rPr>
          <w:rStyle w:val="font1"/>
          <w:sz w:val="26"/>
          <w:szCs w:val="26"/>
        </w:rPr>
        <w:tab/>
      </w:r>
      <w:r w:rsidR="00FA3644">
        <w:rPr>
          <w:rStyle w:val="font3"/>
          <w:sz w:val="26"/>
          <w:szCs w:val="26"/>
        </w:rPr>
        <w:t>….</w:t>
      </w:r>
      <w:r w:rsidRPr="008D6338">
        <w:rPr>
          <w:rStyle w:val="font3"/>
          <w:sz w:val="26"/>
          <w:szCs w:val="26"/>
        </w:rPr>
        <w:t xml:space="preserve"> марта 2016 г.</w:t>
      </w:r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 xml:space="preserve">Судья Верховного Суда Российской Федерации </w:t>
      </w:r>
      <w:proofErr w:type="spellStart"/>
      <w:r w:rsidRPr="008D6338">
        <w:rPr>
          <w:rStyle w:val="font3"/>
          <w:sz w:val="26"/>
          <w:szCs w:val="26"/>
        </w:rPr>
        <w:t>Замашнюк</w:t>
      </w:r>
      <w:proofErr w:type="spellEnd"/>
      <w:r w:rsidRPr="008D6338">
        <w:rPr>
          <w:rStyle w:val="font3"/>
          <w:sz w:val="26"/>
          <w:szCs w:val="26"/>
        </w:rPr>
        <w:t xml:space="preserve"> А.Н., изучив материалы истребованного административного дела и кассационную жалобу представителя Главного управления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Артюхина</w:t>
      </w:r>
      <w:proofErr w:type="spellEnd"/>
      <w:r w:rsidRPr="008D6338">
        <w:rPr>
          <w:rStyle w:val="font3"/>
          <w:sz w:val="26"/>
          <w:szCs w:val="26"/>
        </w:rPr>
        <w:t xml:space="preserve"> С.С. на определение 26 гарнизонного военного суда от 20 мая 2015 г. об отказе в удовлетворении заявления о восстановлении пропущенного процессуального срока для подачи апелляционной жалобы на решение того же суда от 5 февраля</w:t>
      </w:r>
      <w:proofErr w:type="gramEnd"/>
      <w:r w:rsidRPr="008D6338">
        <w:rPr>
          <w:rStyle w:val="font3"/>
          <w:sz w:val="26"/>
          <w:szCs w:val="26"/>
        </w:rPr>
        <w:t xml:space="preserve"> </w:t>
      </w:r>
      <w:proofErr w:type="gramStart"/>
      <w:r w:rsidRPr="008D6338">
        <w:rPr>
          <w:rStyle w:val="font3"/>
          <w:sz w:val="26"/>
          <w:szCs w:val="26"/>
        </w:rPr>
        <w:t>2015 г. по заявлению Сапуна Александра Петровича об оспаривании решения Центральной жилищно-бытовой комиссии Главного управления МВД России по Московской области (далее -</w:t>
      </w:r>
      <w:r w:rsidR="00FA3644">
        <w:rPr>
          <w:rStyle w:val="font3"/>
          <w:sz w:val="26"/>
          <w:szCs w:val="26"/>
        </w:rPr>
        <w:t xml:space="preserve"> </w:t>
      </w:r>
      <w:r w:rsidRPr="008D6338">
        <w:rPr>
          <w:rStyle w:val="font3"/>
          <w:sz w:val="26"/>
          <w:szCs w:val="26"/>
        </w:rPr>
        <w:t>ЦЖБК), связанного с постановкой заявителя на учет для предоставления единовременной социальной выплаты для приобретения или строительства жилого помещения, и на апелляционное определение судебной коллегии по административным делам 3 окружного военного суда от 7 августа 2015 г.,</w:t>
      </w:r>
      <w:proofErr w:type="gramEnd"/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установил: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>решением 26 гарнизонного военного суда от 5 февраля 2015 г. удовлетворено заявление Сапуна, оспорившего решение ЦЖБК по вопросу постановки его на учет для предоставления единовременной социальной выплаты для приобретения или строительства жилого помещения с 15 апреля 2013 г., т.е. с даты первичного поступления его заявления с документами в жилищную комиссию.</w:t>
      </w:r>
      <w:proofErr w:type="gramEnd"/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11 марта 2015 г. это решение вступило в законную силу.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2 апреля 2015 г. представителем начальника ГУ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Артюхиным</w:t>
      </w:r>
      <w:proofErr w:type="spellEnd"/>
      <w:r w:rsidRPr="008D6338">
        <w:rPr>
          <w:rStyle w:val="font3"/>
          <w:sz w:val="26"/>
          <w:szCs w:val="26"/>
        </w:rPr>
        <w:t xml:space="preserve"> в 26 гарнизонный военный суд совместно с апелляционной жалобой подано заявление о восстановлении пропущенного процессуального срока на апелляционное обжалование указанного решения.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Определением гарнизонного суда от 20 мая 2015 г. в удовлетворении данного заявления было отказано.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Апелляционным определением судебной коллегии по гражданским делам 3 окружного военного суда от 7 августа 2015 г. указанное определение 26  гарнизонного военного суда оставлено без изменения, а частная жалоба представителя ГУ МВД России по Московской области - без удовлетворения.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lastRenderedPageBreak/>
        <w:t xml:space="preserve">Определением председателя судебного состава 3 окружного военного суда от 30 сентября 2015 г. в передаче кассационной жалобы представителя Главного управления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Артюхина</w:t>
      </w:r>
      <w:proofErr w:type="spellEnd"/>
      <w:r w:rsidRPr="008D6338">
        <w:rPr>
          <w:rStyle w:val="font3"/>
          <w:sz w:val="26"/>
          <w:szCs w:val="26"/>
        </w:rPr>
        <w:t xml:space="preserve"> для рассмотрения в судебном заседании суда кассационной инстанции отказано.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В жалобе, поданной в Судебную коллегию по делам военнослужащих Верховного Суда Российской Федерации, </w:t>
      </w:r>
      <w:proofErr w:type="spellStart"/>
      <w:r w:rsidRPr="008D6338">
        <w:rPr>
          <w:rStyle w:val="font3"/>
          <w:sz w:val="26"/>
          <w:szCs w:val="26"/>
        </w:rPr>
        <w:t>Артюхин</w:t>
      </w:r>
      <w:proofErr w:type="spellEnd"/>
      <w:r w:rsidRPr="008D6338">
        <w:rPr>
          <w:rStyle w:val="font3"/>
          <w:sz w:val="26"/>
          <w:szCs w:val="26"/>
        </w:rPr>
        <w:t xml:space="preserve"> выражает несогласие с определениями судов, просит их отменить и принять новое судебное постановление о восстановлении процессуального срока.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>В обоснование жалобы приводятся доводы, суть которых сводится к утверждению о том, что суды пришли к ошибочному выводу о пропуске должностным лицом процессуального срока на подачу апелляционной жалобы, поскольку решение гарнизонного военного суда от 5 февраля 2015 г., изготовленное в окончательной форме 9 февраля 2015 г., впервые поступило в ГУ МВД России по Московской области только 23 марта 2015 г</w:t>
      </w:r>
      <w:proofErr w:type="gramEnd"/>
      <w:r w:rsidRPr="008D6338">
        <w:rPr>
          <w:rStyle w:val="font3"/>
          <w:sz w:val="26"/>
          <w:szCs w:val="26"/>
        </w:rPr>
        <w:t>., апелляционная жалоба была направлена в 3 окружной военный суд 2 апреля 2015 г., т.е. с соблюдением установленного ч. 2 ст. 321 ГПК РФ процессуального срока.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Представитель должностного лица также обращает внимание на то, что в реестрах корреспонденции, поступившей в ГУ МВД России по Московской области, сведения о решении гарнизонного военного суда от 5 февраля 2015 г. отсутствуют.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По запросу судьи Верховного Суда Российской Федерации от 27 января 2016 г. дело истребовано в Верховный Суд Российской Федерации.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Согласно п. 3 ч. 1 ст. 323 Кодекса административного судопроизводства Российской Федерации (далее - КАС РФ) по результатам изучения кассационных жалобы, представления судья выносит определение об отказе в передаче кассационных жалобы, представления для рассмотрения в судебном заседании суда кассационной инстанции, если отсутствуют основания для пересмотра судебных актов в кассационном порядке.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>Основаниями для отмены или изменения судебных актов в кассационном порядке в силу ст. 328 КАС РФ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>Таких оснований для пересмотра обжалуемых судебных актов по результатам изучения доводов кассационной жалобы и истребованного дела не усматривается.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Из материалов дела следует, что разбирательство по делу закончилось в судебном заседании 5 февраля 2015 г. в отсутствие представителя ГУ МВД России по Московской области, который был надлежащим образом извещен о времени и месте судебного заседания, однако в суд не прибыл. </w:t>
      </w:r>
      <w:proofErr w:type="gramStart"/>
      <w:r w:rsidRPr="008D6338">
        <w:rPr>
          <w:rStyle w:val="font3"/>
          <w:sz w:val="26"/>
          <w:szCs w:val="26"/>
        </w:rPr>
        <w:t>При этом в соответствии с требованиями ч. 2 ст. 199 и ч. 1 ст. 214 ГПК РФ составление мотивированного решения суда было отложено до 9 февраля 2015 г. В этот же день решение суда по почте было направлено в ГУ МВД России по Московской области и поступило в соответствующее почтовое отделение 19 февраля 2015 г. Однако в связи с неполучением</w:t>
      </w:r>
      <w:proofErr w:type="gramEnd"/>
      <w:r w:rsidRPr="008D6338">
        <w:rPr>
          <w:rStyle w:val="font3"/>
          <w:sz w:val="26"/>
          <w:szCs w:val="26"/>
        </w:rPr>
        <w:t xml:space="preserve"> данной </w:t>
      </w:r>
      <w:proofErr w:type="spellStart"/>
      <w:r w:rsidRPr="008D6338">
        <w:rPr>
          <w:rStyle w:val="font3"/>
          <w:sz w:val="26"/>
          <w:szCs w:val="26"/>
        </w:rPr>
        <w:t>корресподенции</w:t>
      </w:r>
      <w:proofErr w:type="spellEnd"/>
      <w:r w:rsidRPr="008D6338">
        <w:rPr>
          <w:rStyle w:val="font3"/>
          <w:sz w:val="26"/>
          <w:szCs w:val="26"/>
        </w:rPr>
        <w:t xml:space="preserve"> представителем ГУ МВД России по Московской области 28 февраля 2015 г. копия решения была возвращена в суд в связи с истечением срока хранения. 23 марта 2015 г. на основании заявления представителя должностного лица копия решения суда была повторно направлена в адрес ГУ МВД России по Московской области.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lastRenderedPageBreak/>
        <w:t xml:space="preserve">В соответствии с </w:t>
      </w:r>
      <w:proofErr w:type="gramStart"/>
      <w:r w:rsidRPr="008D6338">
        <w:rPr>
          <w:rStyle w:val="font3"/>
          <w:sz w:val="26"/>
          <w:szCs w:val="26"/>
        </w:rPr>
        <w:t>ч</w:t>
      </w:r>
      <w:proofErr w:type="gramEnd"/>
      <w:r w:rsidRPr="008D6338">
        <w:rPr>
          <w:rStyle w:val="font3"/>
          <w:sz w:val="26"/>
          <w:szCs w:val="26"/>
        </w:rPr>
        <w:t>. 2 ст. 321 ГПК РФ апелляционные жалоба, представление могут быть поданы в течение месяца со дня принятия решения суда в окончательной форме, если иные сроки не установлены настоящим Кодексом.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Как установлено судом, апелляционная жалоба с заявлением о восстановлении пропущенного процессуального срока на ее подачу была подана представителем ГУ МВД России по Московской области </w:t>
      </w:r>
      <w:proofErr w:type="spellStart"/>
      <w:r w:rsidRPr="008D6338">
        <w:rPr>
          <w:rStyle w:val="font3"/>
          <w:sz w:val="26"/>
          <w:szCs w:val="26"/>
        </w:rPr>
        <w:t>Артюхиным</w:t>
      </w:r>
      <w:proofErr w:type="spellEnd"/>
      <w:r w:rsidRPr="008D6338">
        <w:rPr>
          <w:rStyle w:val="font3"/>
          <w:sz w:val="26"/>
          <w:szCs w:val="26"/>
        </w:rPr>
        <w:t xml:space="preserve"> лишь 2 апреля 2015 г., т.е. с пропуском процессуального срока.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3"/>
          <w:sz w:val="26"/>
          <w:szCs w:val="26"/>
        </w:rPr>
        <w:t xml:space="preserve">Согласно </w:t>
      </w:r>
      <w:proofErr w:type="gramStart"/>
      <w:r w:rsidRPr="008D6338">
        <w:rPr>
          <w:rStyle w:val="font3"/>
          <w:sz w:val="26"/>
          <w:szCs w:val="26"/>
        </w:rPr>
        <w:t>ч</w:t>
      </w:r>
      <w:proofErr w:type="gramEnd"/>
      <w:r w:rsidRPr="008D6338">
        <w:rPr>
          <w:rStyle w:val="font3"/>
          <w:sz w:val="26"/>
          <w:szCs w:val="26"/>
        </w:rPr>
        <w:t>. 1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3"/>
          <w:sz w:val="26"/>
          <w:szCs w:val="26"/>
        </w:rPr>
        <w:t xml:space="preserve">При этом суды правильно оценили ответ заместителя начальника УФПС г. Москвы - филиала ФГПУ «Почта России» Московского межрайонного почтамта № 4 и накладные № 125009 83 0012880 7 от 19 февраля 2015 г. и № 125009 83 0013491 4 от 24 февраля 2015 г. о доставке корреспонденции адресату, согласно которым почтовое извещение о поступлении заказного письма дважды доставлялось в ГУ МВД России по </w:t>
      </w:r>
      <w:r w:rsidRPr="008D6338">
        <w:rPr>
          <w:rStyle w:val="font4"/>
          <w:sz w:val="26"/>
          <w:szCs w:val="26"/>
        </w:rPr>
        <w:t>Московской</w:t>
      </w:r>
      <w:proofErr w:type="gramEnd"/>
      <w:r w:rsidRPr="008D6338">
        <w:rPr>
          <w:rStyle w:val="font4"/>
          <w:sz w:val="26"/>
          <w:szCs w:val="26"/>
        </w:rPr>
        <w:t xml:space="preserve"> области, </w:t>
      </w:r>
      <w:proofErr w:type="gramStart"/>
      <w:r w:rsidRPr="008D6338">
        <w:rPr>
          <w:rStyle w:val="font4"/>
          <w:sz w:val="26"/>
          <w:szCs w:val="26"/>
        </w:rPr>
        <w:t>однако</w:t>
      </w:r>
      <w:proofErr w:type="gramEnd"/>
      <w:r w:rsidRPr="008D6338">
        <w:rPr>
          <w:rStyle w:val="font4"/>
          <w:sz w:val="26"/>
          <w:szCs w:val="26"/>
        </w:rPr>
        <w:t xml:space="preserve"> так и не было получено уполномоченными лицами, а поэтому было возвращено по истечении срока хранения, в связи с чем обоснованно отвергли доводы об отсутствии сведений в реестрах на корреспонденцию, поступившую в ГУ МВД России по Московской области из отделения почтовой связи в период с 19 по 28 февраля 2015 г.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4"/>
          <w:sz w:val="26"/>
          <w:szCs w:val="26"/>
        </w:rPr>
        <w:t>Поскольку убедительных доказательств уважительности причин пропуска процессуального срока на обжалование судебного постановления, препятствующих реализации возможности оспорить судебное решение в установленный законом срок, представителем ГУ МВД России по Московской области представлено не было, ходатайство о его восстановлении было оставлено без удовлетворения с приведением исчерпывающих мотивов принятия такого решения, которые сомнений в своей правильности не вызывают.</w:t>
      </w:r>
      <w:proofErr w:type="gramEnd"/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 xml:space="preserve">Иных уважительных причин пропуска процессуального срока для подачи апелляционной жалобы из материалов дела не усматривается, </w:t>
      </w:r>
      <w:proofErr w:type="gramStart"/>
      <w:r w:rsidRPr="008D6338">
        <w:rPr>
          <w:rStyle w:val="font4"/>
          <w:sz w:val="26"/>
          <w:szCs w:val="26"/>
        </w:rPr>
        <w:t>равно</w:t>
      </w:r>
      <w:proofErr w:type="gramEnd"/>
      <w:r w:rsidRPr="008D6338">
        <w:rPr>
          <w:rStyle w:val="font4"/>
          <w:sz w:val="26"/>
          <w:szCs w:val="26"/>
        </w:rPr>
        <w:t xml:space="preserve"> как не приведены они и в кассационной жалобе представителя должностного лица.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Таким образом, оснований для пересмотра оспариваемых судебных определений в кассационном порядке по доводам жалобы не имеется.</w:t>
      </w:r>
    </w:p>
    <w:p w:rsidR="00EF5EA4" w:rsidRPr="008D6338" w:rsidRDefault="00EF5EA4" w:rsidP="00EF5EA4">
      <w:pPr>
        <w:pStyle w:val="a3"/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Руководствуясь п. 1 ч. 3 ст. 323 и ст. 324 КАС РФ,</w:t>
      </w:r>
    </w:p>
    <w:p w:rsidR="00EF5EA4" w:rsidRPr="008D6338" w:rsidRDefault="00EF5EA4" w:rsidP="00EF5EA4">
      <w:pPr>
        <w:pStyle w:val="a3"/>
        <w:jc w:val="center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определил:</w:t>
      </w:r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proofErr w:type="gramStart"/>
      <w:r w:rsidRPr="008D6338">
        <w:rPr>
          <w:rStyle w:val="font4"/>
          <w:sz w:val="26"/>
          <w:szCs w:val="26"/>
        </w:rPr>
        <w:t xml:space="preserve">в передаче кассационной жалобы представителя Главного управления МВД России по Московской области </w:t>
      </w:r>
      <w:proofErr w:type="spellStart"/>
      <w:r w:rsidRPr="008D6338">
        <w:rPr>
          <w:rStyle w:val="font4"/>
          <w:sz w:val="26"/>
          <w:szCs w:val="26"/>
        </w:rPr>
        <w:t>Артюхина</w:t>
      </w:r>
      <w:proofErr w:type="spellEnd"/>
      <w:r w:rsidRPr="008D6338">
        <w:rPr>
          <w:rStyle w:val="font4"/>
          <w:sz w:val="26"/>
          <w:szCs w:val="26"/>
        </w:rPr>
        <w:t xml:space="preserve"> С.С. на определение 26 гарнизонного военного суда от 20 мая 2015 г. и на апелляционное определение судебной коллегии по административным делам 3 окружного военного суда от 7 августа 2015 г. для рассмотрения в судебном заседании суда кассационной инстанции отказать.</w:t>
      </w:r>
      <w:proofErr w:type="gramEnd"/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Судья Верховного Суда</w:t>
      </w:r>
    </w:p>
    <w:p w:rsidR="00EF5EA4" w:rsidRPr="008D6338" w:rsidRDefault="00EF5EA4" w:rsidP="00EF5EA4">
      <w:pPr>
        <w:pStyle w:val="a3"/>
        <w:ind w:firstLine="709"/>
        <w:jc w:val="both"/>
        <w:rPr>
          <w:sz w:val="26"/>
          <w:szCs w:val="26"/>
        </w:rPr>
      </w:pPr>
      <w:r w:rsidRPr="008D6338">
        <w:rPr>
          <w:rStyle w:val="font4"/>
          <w:sz w:val="26"/>
          <w:szCs w:val="26"/>
        </w:rPr>
        <w:t>Российской Федерации</w:t>
      </w:r>
      <w:r w:rsidRPr="008D6338">
        <w:rPr>
          <w:rStyle w:val="font2"/>
          <w:sz w:val="26"/>
          <w:szCs w:val="26"/>
        </w:rPr>
        <w:t xml:space="preserve">              </w:t>
      </w:r>
    </w:p>
    <w:p w:rsidR="000F76E3" w:rsidRDefault="000F76E3">
      <w:pPr>
        <w:rPr>
          <w:sz w:val="26"/>
          <w:szCs w:val="26"/>
        </w:rPr>
      </w:pPr>
    </w:p>
    <w:p w:rsidR="008D6338" w:rsidRPr="008D6338" w:rsidRDefault="008D6338">
      <w:pPr>
        <w:rPr>
          <w:sz w:val="26"/>
          <w:szCs w:val="26"/>
        </w:rPr>
      </w:pPr>
    </w:p>
    <w:sectPr w:rsidR="008D6338" w:rsidRPr="008D6338" w:rsidSect="008D6338">
      <w:pgSz w:w="11906" w:h="16838"/>
      <w:pgMar w:top="851" w:right="567" w:bottom="79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EF5EA4"/>
    <w:rsid w:val="00025731"/>
    <w:rsid w:val="000F76E3"/>
    <w:rsid w:val="001C2D42"/>
    <w:rsid w:val="008D6338"/>
    <w:rsid w:val="00EF5EA4"/>
    <w:rsid w:val="00FA36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76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5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EF5EA4"/>
  </w:style>
  <w:style w:type="character" w:customStyle="1" w:styleId="font3">
    <w:name w:val="font3"/>
    <w:basedOn w:val="a0"/>
    <w:rsid w:val="00EF5EA4"/>
  </w:style>
  <w:style w:type="character" w:customStyle="1" w:styleId="font6">
    <w:name w:val="font6"/>
    <w:basedOn w:val="a0"/>
    <w:rsid w:val="00EF5EA4"/>
  </w:style>
  <w:style w:type="character" w:customStyle="1" w:styleId="font1">
    <w:name w:val="font1"/>
    <w:basedOn w:val="a0"/>
    <w:rsid w:val="00EF5EA4"/>
  </w:style>
  <w:style w:type="character" w:customStyle="1" w:styleId="font0">
    <w:name w:val="font0"/>
    <w:basedOn w:val="a0"/>
    <w:rsid w:val="00EF5EA4"/>
  </w:style>
  <w:style w:type="character" w:customStyle="1" w:styleId="font4">
    <w:name w:val="font4"/>
    <w:basedOn w:val="a0"/>
    <w:rsid w:val="00EF5EA4"/>
  </w:style>
  <w:style w:type="character" w:customStyle="1" w:styleId="font2">
    <w:name w:val="font2"/>
    <w:basedOn w:val="a0"/>
    <w:rsid w:val="00EF5EA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2016-03-17T07:23:00Z</dcterms:created>
  <dcterms:modified xsi:type="dcterms:W3CDTF">2018-02-25T18:41:00Z</dcterms:modified>
</cp:coreProperties>
</file>