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b/>
          <w:color w:val="000000"/>
          <w:szCs w:val="28"/>
        </w:rPr>
      </w:pPr>
      <w:r w:rsidRPr="00010875">
        <w:rPr>
          <w:b/>
          <w:color w:val="000000"/>
          <w:szCs w:val="28"/>
        </w:rPr>
        <w:t>36. Рассмотрение дела в отсутствие ответчика, не извещенного надлежащим образом о времени и месте судебного заседания и не осведомленного о предъявленных к нему исковых требованиях, явилось о</w:t>
      </w:r>
      <w:r w:rsidRPr="00010875">
        <w:rPr>
          <w:b/>
          <w:color w:val="000000"/>
          <w:szCs w:val="28"/>
        </w:rPr>
        <w:t>с</w:t>
      </w:r>
      <w:r w:rsidRPr="00010875">
        <w:rPr>
          <w:b/>
          <w:color w:val="000000"/>
          <w:szCs w:val="28"/>
        </w:rPr>
        <w:t>нованием для отмены решения суда первой инстанции.</w:t>
      </w:r>
    </w:p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010875">
        <w:rPr>
          <w:color w:val="000000"/>
          <w:szCs w:val="28"/>
        </w:rPr>
        <w:t xml:space="preserve">Апелляционным определением Тихоокеанского флотского военного суда отменено решение </w:t>
      </w:r>
      <w:proofErr w:type="spellStart"/>
      <w:r w:rsidRPr="00010875">
        <w:rPr>
          <w:color w:val="000000"/>
          <w:szCs w:val="28"/>
        </w:rPr>
        <w:t>Фокинского</w:t>
      </w:r>
      <w:proofErr w:type="spellEnd"/>
      <w:r w:rsidRPr="00010875">
        <w:rPr>
          <w:color w:val="000000"/>
          <w:szCs w:val="28"/>
        </w:rPr>
        <w:t xml:space="preserve"> гарнизонного военного суда об удовл</w:t>
      </w:r>
      <w:r w:rsidRPr="00010875">
        <w:rPr>
          <w:color w:val="000000"/>
          <w:szCs w:val="28"/>
        </w:rPr>
        <w:t>е</w:t>
      </w:r>
      <w:r w:rsidRPr="00010875">
        <w:rPr>
          <w:color w:val="000000"/>
          <w:szCs w:val="28"/>
        </w:rPr>
        <w:t>творении иска командира воинской части к И. о взыскании с него в пользу финансового органа 6 580 руб. в счет возмещения материального ущерба.</w:t>
      </w:r>
    </w:p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010875">
        <w:rPr>
          <w:color w:val="000000"/>
          <w:szCs w:val="28"/>
        </w:rPr>
        <w:t xml:space="preserve"> Дело направлено на новое рассмотрение в суд первой инстанции по следующим основаниям.</w:t>
      </w:r>
    </w:p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010875">
        <w:rPr>
          <w:color w:val="000000"/>
          <w:szCs w:val="28"/>
        </w:rPr>
        <w:t>Из материалов дела следует, что данное гражданское дело принято судом к производству 24 мая 2018 г. и на 7 июня того же года назначена подг</w:t>
      </w:r>
      <w:r w:rsidRPr="00010875">
        <w:rPr>
          <w:color w:val="000000"/>
          <w:szCs w:val="28"/>
        </w:rPr>
        <w:t>о</w:t>
      </w:r>
      <w:r w:rsidRPr="00010875">
        <w:rPr>
          <w:color w:val="000000"/>
          <w:szCs w:val="28"/>
        </w:rPr>
        <w:t>товка с направлением копии искового заявления и приложенных к нему д</w:t>
      </w:r>
      <w:r w:rsidRPr="00010875">
        <w:rPr>
          <w:color w:val="000000"/>
          <w:szCs w:val="28"/>
        </w:rPr>
        <w:t>о</w:t>
      </w:r>
      <w:r w:rsidRPr="00010875">
        <w:rPr>
          <w:color w:val="000000"/>
          <w:szCs w:val="28"/>
        </w:rPr>
        <w:t xml:space="preserve">кументов ответчику по месту его жительства, указанному истцом. </w:t>
      </w:r>
    </w:p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010875">
        <w:rPr>
          <w:color w:val="000000"/>
          <w:szCs w:val="28"/>
        </w:rPr>
        <w:t>Судебное заседание назначено на 14 июня 2018 г. и проведено в отсу</w:t>
      </w:r>
      <w:r w:rsidRPr="00010875">
        <w:rPr>
          <w:color w:val="000000"/>
          <w:szCs w:val="28"/>
        </w:rPr>
        <w:t>т</w:t>
      </w:r>
      <w:r w:rsidRPr="00010875">
        <w:rPr>
          <w:color w:val="000000"/>
          <w:szCs w:val="28"/>
        </w:rPr>
        <w:t>ствие ответчика.</w:t>
      </w:r>
    </w:p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010875">
        <w:rPr>
          <w:color w:val="000000"/>
          <w:szCs w:val="28"/>
        </w:rPr>
        <w:t>Между тем почтовая корреспонденция, касающаяся извещения отве</w:t>
      </w:r>
      <w:r w:rsidRPr="00010875">
        <w:rPr>
          <w:color w:val="000000"/>
          <w:szCs w:val="28"/>
        </w:rPr>
        <w:t>т</w:t>
      </w:r>
      <w:r w:rsidRPr="00010875">
        <w:rPr>
          <w:color w:val="000000"/>
          <w:szCs w:val="28"/>
        </w:rPr>
        <w:t>чика о месте и времени проведения подготовки и судебного заседания, вр</w:t>
      </w:r>
      <w:r w:rsidRPr="00010875">
        <w:rPr>
          <w:color w:val="000000"/>
          <w:szCs w:val="28"/>
        </w:rPr>
        <w:t>у</w:t>
      </w:r>
      <w:r w:rsidRPr="00010875">
        <w:rPr>
          <w:color w:val="000000"/>
          <w:szCs w:val="28"/>
        </w:rPr>
        <w:t>чения копии искового заявления и приложенных к нему документов, напра</w:t>
      </w:r>
      <w:r w:rsidRPr="00010875">
        <w:rPr>
          <w:color w:val="000000"/>
          <w:szCs w:val="28"/>
        </w:rPr>
        <w:t>в</w:t>
      </w:r>
      <w:r w:rsidRPr="00010875">
        <w:rPr>
          <w:color w:val="000000"/>
          <w:szCs w:val="28"/>
        </w:rPr>
        <w:t>лялась по адресу, указанному истцом, и была возвращена за истечением ср</w:t>
      </w:r>
      <w:r w:rsidRPr="00010875">
        <w:rPr>
          <w:color w:val="000000"/>
          <w:szCs w:val="28"/>
        </w:rPr>
        <w:t>о</w:t>
      </w:r>
      <w:r w:rsidRPr="00010875">
        <w:rPr>
          <w:color w:val="000000"/>
          <w:szCs w:val="28"/>
        </w:rPr>
        <w:t>ка хранения ввиду отсутствия адресата по месту жительства. Какие-либо данные, подтверждающие осведомленность ответчика о нахождении в пр</w:t>
      </w:r>
      <w:r w:rsidRPr="00010875">
        <w:rPr>
          <w:color w:val="000000"/>
          <w:szCs w:val="28"/>
        </w:rPr>
        <w:t>о</w:t>
      </w:r>
      <w:r w:rsidRPr="00010875">
        <w:rPr>
          <w:color w:val="000000"/>
          <w:szCs w:val="28"/>
        </w:rPr>
        <w:t>изводстве суда предъявленного к нему гражданского иска и его надлежащее извещение о времени и месте рассмотрения дела, в материалах отсутствуют.</w:t>
      </w:r>
    </w:p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010875">
        <w:rPr>
          <w:color w:val="000000"/>
          <w:szCs w:val="28"/>
        </w:rPr>
        <w:t xml:space="preserve">В соответствии с </w:t>
      </w:r>
      <w:proofErr w:type="gramStart"/>
      <w:r w:rsidRPr="00010875">
        <w:rPr>
          <w:color w:val="000000"/>
          <w:szCs w:val="28"/>
        </w:rPr>
        <w:t>ч</w:t>
      </w:r>
      <w:proofErr w:type="gramEnd"/>
      <w:r w:rsidRPr="00010875">
        <w:rPr>
          <w:color w:val="000000"/>
          <w:szCs w:val="28"/>
        </w:rPr>
        <w:t>. 2 ст. 167 ГПК РФ в случае неявки в суде</w:t>
      </w:r>
      <w:r w:rsidRPr="00010875">
        <w:rPr>
          <w:color w:val="000000"/>
          <w:szCs w:val="28"/>
        </w:rPr>
        <w:t>б</w:t>
      </w:r>
      <w:r w:rsidRPr="00010875">
        <w:rPr>
          <w:color w:val="000000"/>
          <w:szCs w:val="28"/>
        </w:rPr>
        <w:t>ное заседание кого-либо из лиц, участвующих в деле, в отношении которых отсутствуют сведения об их извещении, разбирательство дела откладывается. Вопреки приведенным положениям суд первой инстанции в отсутствие св</w:t>
      </w:r>
      <w:r w:rsidRPr="00010875">
        <w:rPr>
          <w:color w:val="000000"/>
          <w:szCs w:val="28"/>
        </w:rPr>
        <w:t>е</w:t>
      </w:r>
      <w:r w:rsidRPr="00010875">
        <w:rPr>
          <w:color w:val="000000"/>
          <w:szCs w:val="28"/>
        </w:rPr>
        <w:t>дений об извещении ответчика о времени и месте судебного заседания, а также его осведомленности о предъявленных исковых требованиях, рассмо</w:t>
      </w:r>
      <w:r w:rsidRPr="00010875">
        <w:rPr>
          <w:color w:val="000000"/>
          <w:szCs w:val="28"/>
        </w:rPr>
        <w:t>т</w:t>
      </w:r>
      <w:r w:rsidRPr="00010875">
        <w:rPr>
          <w:color w:val="000000"/>
          <w:szCs w:val="28"/>
        </w:rPr>
        <w:t>рел дело по существу без участия ответчика, необоснованно признав его и</w:t>
      </w:r>
      <w:r w:rsidRPr="00010875">
        <w:rPr>
          <w:color w:val="000000"/>
          <w:szCs w:val="28"/>
        </w:rPr>
        <w:t>з</w:t>
      </w:r>
      <w:r w:rsidRPr="00010875">
        <w:rPr>
          <w:color w:val="000000"/>
          <w:szCs w:val="28"/>
        </w:rPr>
        <w:t xml:space="preserve">вещение надлежащим. При этом процессуальных решений </w:t>
      </w:r>
      <w:r w:rsidRPr="00717D6F">
        <w:rPr>
          <w:b/>
          <w:color w:val="000000"/>
          <w:szCs w:val="28"/>
        </w:rPr>
        <w:t>в порядке ст. 50</w:t>
      </w:r>
      <w:r w:rsidRPr="00010875">
        <w:rPr>
          <w:color w:val="000000"/>
          <w:szCs w:val="28"/>
        </w:rPr>
        <w:t xml:space="preserve"> и 120 ГПК РФ судом первой инстанции не принималось.</w:t>
      </w:r>
    </w:p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010875">
        <w:rPr>
          <w:color w:val="000000"/>
          <w:szCs w:val="28"/>
        </w:rPr>
        <w:t>Согласно п. 2 ч. 4 ст. 330 ГПК РФ рассмотрение дела в отсутствие кого-либо из лиц, участвующих в деле и не извещенных надлеж</w:t>
      </w:r>
      <w:r w:rsidRPr="00010875">
        <w:rPr>
          <w:color w:val="000000"/>
          <w:szCs w:val="28"/>
        </w:rPr>
        <w:t>а</w:t>
      </w:r>
      <w:r w:rsidRPr="00010875">
        <w:rPr>
          <w:color w:val="000000"/>
          <w:szCs w:val="28"/>
        </w:rPr>
        <w:t>щим образом о времени и месте судебного заседания, является безусловным основанием для отмены решения суда первой инстанции.</w:t>
      </w:r>
    </w:p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  <w:r w:rsidRPr="00010875">
        <w:rPr>
          <w:color w:val="000000"/>
          <w:szCs w:val="28"/>
        </w:rPr>
        <w:t>При таких данных оснований для рассмотрения дела в отсутствие о</w:t>
      </w:r>
      <w:r w:rsidRPr="00010875">
        <w:rPr>
          <w:color w:val="000000"/>
          <w:szCs w:val="28"/>
        </w:rPr>
        <w:t>т</w:t>
      </w:r>
      <w:r w:rsidRPr="00010875">
        <w:rPr>
          <w:color w:val="000000"/>
          <w:szCs w:val="28"/>
        </w:rPr>
        <w:t xml:space="preserve">ветчика у суда первой инстанции не имелось. </w:t>
      </w:r>
    </w:p>
    <w:p w:rsidR="00010875" w:rsidRPr="00010875" w:rsidRDefault="00010875" w:rsidP="00010875">
      <w:pPr>
        <w:tabs>
          <w:tab w:val="left" w:pos="426"/>
        </w:tabs>
        <w:ind w:right="-284" w:firstLine="426"/>
        <w:jc w:val="both"/>
        <w:rPr>
          <w:color w:val="000000"/>
          <w:szCs w:val="28"/>
        </w:rPr>
      </w:pPr>
    </w:p>
    <w:p w:rsidR="00010875" w:rsidRPr="00010875" w:rsidRDefault="00010875" w:rsidP="00010875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010875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010875" w:rsidRPr="00010875" w:rsidRDefault="00010875" w:rsidP="00010875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010875">
        <w:rPr>
          <w:i/>
          <w:color w:val="auto"/>
          <w:szCs w:val="28"/>
        </w:rPr>
        <w:t>в 2019 году.</w:t>
      </w:r>
    </w:p>
    <w:p w:rsidR="00010875" w:rsidRPr="00010875" w:rsidRDefault="00010875" w:rsidP="00010875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010875">
        <w:rPr>
          <w:i/>
          <w:color w:val="auto"/>
          <w:szCs w:val="28"/>
        </w:rPr>
        <w:t>Утвержден</w:t>
      </w:r>
      <w:proofErr w:type="gramEnd"/>
      <w:r w:rsidRPr="00010875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010875" w:rsidRPr="00010875" w:rsidRDefault="00010875" w:rsidP="00010875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010875">
        <w:rPr>
          <w:i/>
          <w:color w:val="auto"/>
          <w:szCs w:val="28"/>
        </w:rPr>
        <w:t>17 июня 2020 г.</w:t>
      </w:r>
    </w:p>
    <w:p w:rsidR="00755C3E" w:rsidRPr="00010875" w:rsidRDefault="00755C3E" w:rsidP="00010875">
      <w:pPr>
        <w:ind w:right="-284"/>
        <w:rPr>
          <w:szCs w:val="28"/>
        </w:rPr>
      </w:pPr>
    </w:p>
    <w:sectPr w:rsidR="00755C3E" w:rsidRPr="0001087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010875"/>
    <w:rsid w:val="00010875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17D6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87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010875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010875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010875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2020-07-09T13:37:00Z</dcterms:created>
  <dcterms:modified xsi:type="dcterms:W3CDTF">2020-07-09T13:42:00Z</dcterms:modified>
</cp:coreProperties>
</file>