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63DB" w:rsidRDefault="001B63DB">
      <w:pPr>
        <w:pStyle w:val="ConsPlusTitlePage"/>
      </w:pPr>
      <w:r>
        <w:t xml:space="preserve">Документ предоставлен </w:t>
      </w:r>
      <w:hyperlink r:id="rId4" w:history="1">
        <w:proofErr w:type="spellStart"/>
        <w:r>
          <w:rPr>
            <w:color w:val="0000FF"/>
          </w:rPr>
          <w:t>КонсультантПлюс</w:t>
        </w:r>
        <w:proofErr w:type="spellEnd"/>
      </w:hyperlink>
      <w:r>
        <w:br/>
      </w:r>
    </w:p>
    <w:p w:rsidR="001B63DB" w:rsidRDefault="001B63DB">
      <w:pPr>
        <w:pStyle w:val="ConsPlusNormal"/>
        <w:ind w:firstLine="540"/>
        <w:jc w:val="both"/>
      </w:pPr>
    </w:p>
    <w:p w:rsidR="001B63DB" w:rsidRDefault="001B63DB">
      <w:pPr>
        <w:pStyle w:val="ConsPlusTitle"/>
        <w:jc w:val="center"/>
      </w:pPr>
      <w:r>
        <w:t xml:space="preserve">К ВОПРОСУ ОБ УЧАСТИИ ТРЕТЬИХ ЛИЦ </w:t>
      </w:r>
      <w:proofErr w:type="gramStart"/>
      <w:r>
        <w:t>БЕЗ</w:t>
      </w:r>
      <w:proofErr w:type="gramEnd"/>
      <w:r>
        <w:t xml:space="preserve"> САМОСТОЯТЕЛЬНЫХ</w:t>
      </w:r>
    </w:p>
    <w:p w:rsidR="001B63DB" w:rsidRDefault="001B63DB">
      <w:pPr>
        <w:pStyle w:val="ConsPlusTitle"/>
        <w:jc w:val="center"/>
      </w:pPr>
      <w:r>
        <w:t>ТРЕБОВАНИЙ ОТНОСИТЕЛЬНО ПРЕДМЕТА СПОРА</w:t>
      </w:r>
    </w:p>
    <w:p w:rsidR="001B63DB" w:rsidRDefault="001B63DB">
      <w:pPr>
        <w:pStyle w:val="ConsPlusTitle"/>
        <w:jc w:val="center"/>
      </w:pPr>
      <w:r>
        <w:t>В СУДЕ АПЕЛЛЯЦИОННОЙ ИНСТАНЦИИ</w:t>
      </w:r>
    </w:p>
    <w:p w:rsidR="001B63DB" w:rsidRDefault="001B63DB">
      <w:pPr>
        <w:pStyle w:val="ConsPlusTitle"/>
        <w:jc w:val="center"/>
      </w:pPr>
    </w:p>
    <w:p w:rsidR="001B63DB" w:rsidRDefault="001B63DB">
      <w:pPr>
        <w:pStyle w:val="ConsPlusTitle"/>
        <w:jc w:val="center"/>
      </w:pPr>
      <w:r>
        <w:t>Р.В. ШАКИРЬЯНОВ</w:t>
      </w:r>
    </w:p>
    <w:p w:rsidR="001B63DB" w:rsidRDefault="001B63DB">
      <w:pPr>
        <w:pStyle w:val="ConsPlusNormal"/>
        <w:ind w:firstLine="540"/>
        <w:jc w:val="both"/>
      </w:pPr>
    </w:p>
    <w:p w:rsidR="001B63DB" w:rsidRDefault="001B63DB">
      <w:pPr>
        <w:pStyle w:val="ConsPlusNormal"/>
        <w:ind w:firstLine="540"/>
        <w:jc w:val="both"/>
      </w:pPr>
      <w:proofErr w:type="spellStart"/>
      <w:r>
        <w:t>Шакирьянов</w:t>
      </w:r>
      <w:proofErr w:type="spellEnd"/>
      <w:r>
        <w:t xml:space="preserve"> Р.В., кандидат юридических наук, судья Верховного суда Республики Татарстан.</w:t>
      </w:r>
    </w:p>
    <w:p w:rsidR="001B63DB" w:rsidRDefault="001B63DB">
      <w:pPr>
        <w:pStyle w:val="ConsPlusNormal"/>
        <w:ind w:firstLine="540"/>
        <w:jc w:val="both"/>
      </w:pPr>
    </w:p>
    <w:p w:rsidR="001B63DB" w:rsidRDefault="001B63DB">
      <w:pPr>
        <w:pStyle w:val="ConsPlusNormal"/>
        <w:ind w:firstLine="540"/>
        <w:jc w:val="both"/>
      </w:pPr>
      <w:r>
        <w:t xml:space="preserve">В статье исследуются вопросы участия третьих лиц без самостоятельных требований относительно предмета спора в суде второй инстанции; анализируются проблемы данного правового института в правоприменительной деятельности; рассматриваются пути его дальнейшего развития. </w:t>
      </w:r>
      <w:proofErr w:type="spellStart"/>
      <w:r>
        <w:t>Непривлечение</w:t>
      </w:r>
      <w:proofErr w:type="spellEnd"/>
      <w:r>
        <w:t xml:space="preserve"> третьего лица без самостоятельных требований относительно предмета спора к участию в деле может повлечь для заинтересованной в этом стороны невыгодные последствия, такие же последствия влечет и для третьего лица его уклонение от участия в процессе. В этих случаях решение суда для него имеет те же последствия, что и для лиц, участвовавших в рассмотрении дела в суде первой инстанции; выводы, содержащиеся в решении суда, имеют для него преюдициальное значение. Отсутствие у третьего лица без самостоятельных требований относительно предмета спора материально-правовых отношений с противоположной стороной, то, что эти третьи лица находятся вне спорного между истцом и ответчиком правоотношения, влияет и на его процессуальные права.</w:t>
      </w:r>
    </w:p>
    <w:p w:rsidR="001B63DB" w:rsidRDefault="001B63DB">
      <w:pPr>
        <w:pStyle w:val="ConsPlusNormal"/>
        <w:ind w:firstLine="540"/>
        <w:jc w:val="both"/>
      </w:pPr>
    </w:p>
    <w:p w:rsidR="001B63DB" w:rsidRDefault="001B63DB">
      <w:pPr>
        <w:pStyle w:val="ConsPlusNormal"/>
        <w:ind w:firstLine="540"/>
        <w:jc w:val="both"/>
      </w:pPr>
      <w:r>
        <w:t>Ключевые слова: третьи лица без самостоятельных требований относительно предмета спора; апелляционное производство; полная, неполная апелляция; регрессный иск.</w:t>
      </w:r>
    </w:p>
    <w:p w:rsidR="001B63DB" w:rsidRDefault="001B63DB">
      <w:pPr>
        <w:pStyle w:val="ConsPlusNormal"/>
        <w:ind w:firstLine="540"/>
        <w:jc w:val="both"/>
      </w:pPr>
    </w:p>
    <w:p w:rsidR="001B63DB" w:rsidRPr="001B63DB" w:rsidRDefault="001B63DB">
      <w:pPr>
        <w:pStyle w:val="ConsPlusNormal"/>
        <w:ind w:firstLine="540"/>
        <w:jc w:val="both"/>
        <w:rPr>
          <w:lang w:val="en-US"/>
        </w:rPr>
      </w:pPr>
      <w:r w:rsidRPr="001B63DB">
        <w:rPr>
          <w:lang w:val="en-US"/>
        </w:rPr>
        <w:t>On the issue of participation of third parties without independent claims concerning the subject of the dispute at the court of appeal</w:t>
      </w:r>
    </w:p>
    <w:p w:rsidR="001B63DB" w:rsidRPr="001B63DB" w:rsidRDefault="001B63DB">
      <w:pPr>
        <w:pStyle w:val="ConsPlusNormal"/>
        <w:ind w:firstLine="540"/>
        <w:jc w:val="both"/>
        <w:rPr>
          <w:lang w:val="en-US"/>
        </w:rPr>
      </w:pPr>
      <w:r w:rsidRPr="001B63DB">
        <w:rPr>
          <w:lang w:val="en-US"/>
        </w:rPr>
        <w:t>R.V. Shakiryanov</w:t>
      </w:r>
    </w:p>
    <w:p w:rsidR="001B63DB" w:rsidRPr="001B63DB" w:rsidRDefault="001B63DB">
      <w:pPr>
        <w:pStyle w:val="ConsPlusNormal"/>
        <w:ind w:firstLine="540"/>
        <w:jc w:val="both"/>
        <w:rPr>
          <w:lang w:val="en-US"/>
        </w:rPr>
      </w:pPr>
    </w:p>
    <w:p w:rsidR="001B63DB" w:rsidRPr="001B63DB" w:rsidRDefault="001B63DB">
      <w:pPr>
        <w:pStyle w:val="ConsPlusNormal"/>
        <w:ind w:firstLine="540"/>
        <w:jc w:val="both"/>
        <w:rPr>
          <w:lang w:val="en-US"/>
        </w:rPr>
      </w:pPr>
      <w:r w:rsidRPr="001B63DB">
        <w:rPr>
          <w:lang w:val="en-US"/>
        </w:rPr>
        <w:t>Shakiryanov R.V. (Kazan), Candidate of Legal Sciences, Judge of the Supreme Court of the Republic of Tatarstan.</w:t>
      </w:r>
    </w:p>
    <w:p w:rsidR="001B63DB" w:rsidRPr="001B63DB" w:rsidRDefault="001B63DB">
      <w:pPr>
        <w:pStyle w:val="ConsPlusNormal"/>
        <w:ind w:firstLine="540"/>
        <w:jc w:val="both"/>
        <w:rPr>
          <w:lang w:val="en-US"/>
        </w:rPr>
      </w:pPr>
    </w:p>
    <w:p w:rsidR="001B63DB" w:rsidRPr="001B63DB" w:rsidRDefault="001B63DB">
      <w:pPr>
        <w:pStyle w:val="ConsPlusNormal"/>
        <w:ind w:firstLine="540"/>
        <w:jc w:val="both"/>
        <w:rPr>
          <w:lang w:val="en-US"/>
        </w:rPr>
      </w:pPr>
      <w:r w:rsidRPr="001B63DB">
        <w:rPr>
          <w:lang w:val="en-US"/>
        </w:rPr>
        <w:t>The article examines issues of the participation of third parties without independent claims concerning the subject of the dispute at the court of second instance; analyzes problems of this legal institution in law enforcement; examines ways of its further development. Nonjoinder of a third party without independent claims concerning the subject of the dispute may lead unfavorable consequences to an interested party; the avoidance of a third party of participation in the process leads the same consequences for him. In such cases, the court's decision has the same effect for him as for persons involved in the proceedings in the trial court, conclusions contained in the judgment are prejudicial for him. The fact, that a third party without independent claims concerning the subject of the dispute has not substantive relationships with the opposite side, that these third parties are beyond dispute between the plaintiff and the defendant of legal relationship, affects on his procedural rights as well.</w:t>
      </w:r>
    </w:p>
    <w:p w:rsidR="001B63DB" w:rsidRPr="001B63DB" w:rsidRDefault="001B63DB">
      <w:pPr>
        <w:pStyle w:val="ConsPlusNormal"/>
        <w:ind w:firstLine="540"/>
        <w:jc w:val="both"/>
        <w:rPr>
          <w:lang w:val="en-US"/>
        </w:rPr>
      </w:pPr>
    </w:p>
    <w:p w:rsidR="001B63DB" w:rsidRPr="001B63DB" w:rsidRDefault="001B63DB">
      <w:pPr>
        <w:pStyle w:val="ConsPlusNormal"/>
        <w:ind w:firstLine="540"/>
        <w:jc w:val="both"/>
        <w:rPr>
          <w:lang w:val="en-US"/>
        </w:rPr>
      </w:pPr>
      <w:r w:rsidRPr="001B63DB">
        <w:rPr>
          <w:lang w:val="en-US"/>
        </w:rPr>
        <w:t>Key words: third parties without independent claims concerning the subject of the dispute; appeal proceedings; complete, incomplete appeal; recourse action.</w:t>
      </w:r>
    </w:p>
    <w:p w:rsidR="001B63DB" w:rsidRPr="001B63DB" w:rsidRDefault="001B63DB">
      <w:pPr>
        <w:pStyle w:val="ConsPlusNormal"/>
        <w:ind w:firstLine="540"/>
        <w:jc w:val="both"/>
        <w:rPr>
          <w:lang w:val="en-US"/>
        </w:rPr>
      </w:pPr>
    </w:p>
    <w:p w:rsidR="001B63DB" w:rsidRDefault="001B63DB">
      <w:pPr>
        <w:pStyle w:val="ConsPlusNormal"/>
        <w:ind w:firstLine="540"/>
        <w:jc w:val="both"/>
      </w:pPr>
      <w:proofErr w:type="gramStart"/>
      <w:r>
        <w:t xml:space="preserve">Возможность участия третьих лиц без самостоятельных требований относительно предмета спора в гражданском судопроизводстве законодательно была установлена еще в Судебных уставах 1864 г. С учетом этого процессуалистами дореволюционной России основные положения данного института были исследованы в достаточной степени, что отмечалось и советскими процессуалистами &lt;1&gt;. Порядок привлечения третьих лиц был предусмотрен и в ГПК РСФСР 1923 г. Так, в </w:t>
      </w:r>
      <w:hyperlink r:id="rId5" w:history="1">
        <w:r>
          <w:rPr>
            <w:color w:val="0000FF"/>
          </w:rPr>
          <w:t>ст. 167</w:t>
        </w:r>
      </w:hyperlink>
      <w:r>
        <w:t xml:space="preserve">, </w:t>
      </w:r>
      <w:hyperlink r:id="rId6" w:history="1">
        <w:r>
          <w:rPr>
            <w:color w:val="0000FF"/>
          </w:rPr>
          <w:t>169</w:t>
        </w:r>
        <w:proofErr w:type="gramEnd"/>
      </w:hyperlink>
      <w:r>
        <w:t xml:space="preserve"> этого Кодекса указывалось, что стороны по делу </w:t>
      </w:r>
      <w:r>
        <w:rPr>
          <w:b/>
        </w:rPr>
        <w:t xml:space="preserve">могут привлекать на свою </w:t>
      </w:r>
      <w:r>
        <w:rPr>
          <w:b/>
        </w:rPr>
        <w:lastRenderedPageBreak/>
        <w:t>сторону третьих лиц, а последние могут вступать в дело на стороне истца или ответчика, если решение по делу может создать для третьих лиц права и обязанности по отношению к одной из сторон.</w:t>
      </w:r>
    </w:p>
    <w:p w:rsidR="001B63DB" w:rsidRDefault="001B63DB">
      <w:pPr>
        <w:pStyle w:val="ConsPlusNormal"/>
        <w:ind w:firstLine="540"/>
        <w:jc w:val="both"/>
      </w:pPr>
      <w:r>
        <w:t>--------------------------------</w:t>
      </w:r>
    </w:p>
    <w:p w:rsidR="001B63DB" w:rsidRDefault="001B63DB">
      <w:pPr>
        <w:pStyle w:val="ConsPlusNormal"/>
        <w:ind w:firstLine="540"/>
        <w:jc w:val="both"/>
      </w:pPr>
      <w:r>
        <w:t xml:space="preserve">&lt;1&gt; См.: </w:t>
      </w:r>
      <w:proofErr w:type="spellStart"/>
      <w:r>
        <w:t>Клейнман</w:t>
      </w:r>
      <w:proofErr w:type="spellEnd"/>
      <w:r>
        <w:t xml:space="preserve"> А.Ф. Избранные труды. Т. 1. Краснодар, 2008. С. 23 - 71.</w:t>
      </w:r>
    </w:p>
    <w:p w:rsidR="001B63DB" w:rsidRDefault="001B63DB">
      <w:pPr>
        <w:pStyle w:val="ConsPlusNormal"/>
        <w:ind w:firstLine="540"/>
        <w:jc w:val="both"/>
      </w:pPr>
    </w:p>
    <w:p w:rsidR="001B63DB" w:rsidRDefault="001B63DB">
      <w:pPr>
        <w:pStyle w:val="ConsPlusNormal"/>
        <w:ind w:firstLine="540"/>
        <w:jc w:val="both"/>
      </w:pPr>
      <w:r>
        <w:t xml:space="preserve">ГПК РСФСР 1964 г. вначале предусматривал возможность вступления в процесс третьих лиц по своей инициативе </w:t>
      </w:r>
      <w:hyperlink r:id="rId7" w:history="1">
        <w:r>
          <w:rPr>
            <w:color w:val="0000FF"/>
          </w:rPr>
          <w:t>(ст. 168)</w:t>
        </w:r>
      </w:hyperlink>
      <w:r>
        <w:t xml:space="preserve"> или привлечения их истцом или ответчиком на свою сторону </w:t>
      </w:r>
      <w:hyperlink r:id="rId8" w:history="1">
        <w:r>
          <w:rPr>
            <w:color w:val="0000FF"/>
          </w:rPr>
          <w:t>(ст. 167)</w:t>
        </w:r>
      </w:hyperlink>
      <w:r>
        <w:t>. Впоследствии был разрешен вопрос и о привлечении их к участию в деле по инициативе суда.</w:t>
      </w:r>
    </w:p>
    <w:p w:rsidR="001B63DB" w:rsidRDefault="001B63DB">
      <w:pPr>
        <w:pStyle w:val="ConsPlusNormal"/>
        <w:ind w:firstLine="540"/>
        <w:jc w:val="both"/>
      </w:pPr>
      <w:proofErr w:type="gramStart"/>
      <w:r>
        <w:t xml:space="preserve">В ныне действующем ГПК РФ условия привлечения и вступления в процесс третьих лиц без самостоятельных требований относительно предмета спора предусмотрены </w:t>
      </w:r>
      <w:hyperlink r:id="rId9" w:history="1">
        <w:r>
          <w:rPr>
            <w:color w:val="0000FF"/>
          </w:rPr>
          <w:t>ст. 43</w:t>
        </w:r>
      </w:hyperlink>
      <w:r>
        <w:t>. В названной статье, в частности, указывается, что эти лица могут вступить в дело на стороне истца или ответчика до принятия судом первой инстанции судебного постановления по делу, если оно может повлиять на их права или обязанности по отношению</w:t>
      </w:r>
      <w:proofErr w:type="gramEnd"/>
      <w:r>
        <w:t xml:space="preserve"> к одной из сторон.</w:t>
      </w:r>
    </w:p>
    <w:p w:rsidR="001B63DB" w:rsidRDefault="001B63DB">
      <w:pPr>
        <w:pStyle w:val="ConsPlusNormal"/>
        <w:ind w:firstLine="540"/>
        <w:jc w:val="both"/>
      </w:pPr>
      <w:r>
        <w:t>Третье лицо в рассмотрении дела может участвовать и по собственной инициативе, определение суда об отказе в удовлетворении ходатайства о вступлении в дело как исключающее возможность дальнейшего движения дела может быть обжаловано в суд второй инстанции.</w:t>
      </w:r>
    </w:p>
    <w:p w:rsidR="001B63DB" w:rsidRDefault="001B63DB">
      <w:pPr>
        <w:pStyle w:val="ConsPlusNormal"/>
        <w:ind w:firstLine="540"/>
        <w:jc w:val="both"/>
      </w:pPr>
      <w:proofErr w:type="spellStart"/>
      <w:r>
        <w:t>Непривлечение</w:t>
      </w:r>
      <w:proofErr w:type="spellEnd"/>
      <w:r>
        <w:t xml:space="preserve"> третьего лица без самостоятельных требований относительно предмета спора к участию в деле может повлечь для заинтересованной в этом стороны невыгодные последствия, такие же последствия влечет и для третьего лица его уклонение от участия в процессе. В этих случаях решение суда для него имеет те же последствия, что и для лиц, участвовавших в рассмотрении дела в суде первой инстанции; выводы, содержащиеся в решении суда, имеют для него преюдициальное значение.</w:t>
      </w:r>
    </w:p>
    <w:p w:rsidR="001B63DB" w:rsidRDefault="001B63DB">
      <w:pPr>
        <w:pStyle w:val="ConsPlusNormal"/>
        <w:ind w:firstLine="540"/>
        <w:jc w:val="both"/>
      </w:pPr>
      <w:proofErr w:type="gramStart"/>
      <w:r>
        <w:t>Если ответчик - это лицо, которое отвечает на предъявленные истцом требования, кто своим действием или бездействием препятствует осуществлению права, то третьи лица, не заявляющие самостоятельных требований относительно предмета спора, участвуют в рассмотрении дела на стороне истца или ответчика в связи с тем, что решение по делу может повлиять на их субъективные права и обязанности.</w:t>
      </w:r>
      <w:proofErr w:type="gramEnd"/>
      <w:r>
        <w:t xml:space="preserve"> Эти лица находятся, по обоснованному мнению М.А. </w:t>
      </w:r>
      <w:proofErr w:type="spellStart"/>
      <w:r>
        <w:t>Викут</w:t>
      </w:r>
      <w:proofErr w:type="spellEnd"/>
      <w:r>
        <w:t xml:space="preserve"> &lt;1&gt;, вне спорного между истцом и ответчиком правоотношения, не являются субъектом этого правоотношения. Никакой связи по спору с противником тяжущегося, на стороне которого третье лицо выступает, у последнего нет. Суды часто изложенное не учитывают и в качестве третьих лиц привлекают лиц, которые не могут участвовать в данном качестве, что в свою очередь может привести к неправильному разрешению спора.</w:t>
      </w:r>
    </w:p>
    <w:p w:rsidR="001B63DB" w:rsidRDefault="001B63DB">
      <w:pPr>
        <w:pStyle w:val="ConsPlusNormal"/>
        <w:ind w:firstLine="540"/>
        <w:jc w:val="both"/>
      </w:pPr>
      <w:r>
        <w:t>--------------------------------</w:t>
      </w:r>
    </w:p>
    <w:p w:rsidR="001B63DB" w:rsidRDefault="001B63DB">
      <w:pPr>
        <w:pStyle w:val="ConsPlusNormal"/>
        <w:ind w:firstLine="540"/>
        <w:jc w:val="both"/>
      </w:pPr>
      <w:r>
        <w:t xml:space="preserve">&lt;1&gt; См.: </w:t>
      </w:r>
      <w:proofErr w:type="spellStart"/>
      <w:r>
        <w:t>Викут</w:t>
      </w:r>
      <w:proofErr w:type="spellEnd"/>
      <w:r>
        <w:t xml:space="preserve"> М.А. 60 лет научно-педагогической деятельности. Саратов, 2007. С. 39.</w:t>
      </w:r>
    </w:p>
    <w:p w:rsidR="001B63DB" w:rsidRDefault="001B63DB">
      <w:pPr>
        <w:pStyle w:val="ConsPlusNormal"/>
        <w:ind w:firstLine="540"/>
        <w:jc w:val="both"/>
      </w:pPr>
    </w:p>
    <w:p w:rsidR="001B63DB" w:rsidRDefault="001B63DB">
      <w:pPr>
        <w:pStyle w:val="ConsPlusNormal"/>
        <w:ind w:firstLine="540"/>
        <w:jc w:val="both"/>
      </w:pPr>
      <w:r>
        <w:t>Так, ИКМО г. Казани, Администрация Советского района г. Казани обратились в суд с иском к П.А. Романову (фамилия изменена) о признании недействительным зарегистрированного права собственности на земельный участок, признании объекта недвижимости (бани) самовольной постройкой, подлежащей сносу. В обоснование требований указывается, что ответчик, имея земельный участок размером 450 кв. м, зарегистрировал земельный участок размером 594 кв. м, увеличив земельный участок за счет береговой полосы водного объекта общего пользования - пруда, где построил баню.</w:t>
      </w:r>
    </w:p>
    <w:p w:rsidR="001B63DB" w:rsidRDefault="001B63DB">
      <w:pPr>
        <w:pStyle w:val="ConsPlusNormal"/>
        <w:ind w:firstLine="540"/>
        <w:jc w:val="both"/>
      </w:pPr>
      <w:r>
        <w:t>При обращении в суд истцом Казанский межрайонный прокурор был указан как третье лицо без самостоятельных требований относительно предмета спора.</w:t>
      </w:r>
    </w:p>
    <w:p w:rsidR="001B63DB" w:rsidRDefault="001B63DB">
      <w:pPr>
        <w:pStyle w:val="ConsPlusNormal"/>
        <w:ind w:firstLine="540"/>
        <w:jc w:val="both"/>
      </w:pPr>
      <w:r>
        <w:t xml:space="preserve">Несмотря на </w:t>
      </w:r>
      <w:proofErr w:type="gramStart"/>
      <w:r>
        <w:t>то</w:t>
      </w:r>
      <w:proofErr w:type="gramEnd"/>
      <w:r>
        <w:t xml:space="preserve"> что прокурор не мог быть указан как третье лицо, он к участию был привлечен судом и участвовал при рассмотрении дела как третье лицо. На решение суда об отказе в иске прокурором было принесено апелляционное представление.</w:t>
      </w:r>
    </w:p>
    <w:p w:rsidR="001B63DB" w:rsidRDefault="001B63DB">
      <w:pPr>
        <w:pStyle w:val="ConsPlusNormal"/>
        <w:ind w:firstLine="540"/>
        <w:jc w:val="both"/>
      </w:pPr>
      <w:r>
        <w:t>Суд второй инстанции удовлетворил апелляционное представление прокурора, отменил решение суда и в полном объеме удовлетворил требования истцов.</w:t>
      </w:r>
    </w:p>
    <w:p w:rsidR="001B63DB" w:rsidRDefault="001B63DB">
      <w:pPr>
        <w:pStyle w:val="ConsPlusNormal"/>
        <w:ind w:firstLine="540"/>
        <w:jc w:val="both"/>
      </w:pPr>
      <w:proofErr w:type="gramStart"/>
      <w:r>
        <w:t>Между тем оснований для участия прокурора в рассмотрении дела в качестве третьего лица без самостоятельных требований</w:t>
      </w:r>
      <w:proofErr w:type="gramEnd"/>
      <w:r>
        <w:t xml:space="preserve"> относительно предмета спора не имелось.</w:t>
      </w:r>
    </w:p>
    <w:p w:rsidR="001B63DB" w:rsidRDefault="001B63DB">
      <w:pPr>
        <w:pStyle w:val="ConsPlusNormal"/>
        <w:ind w:firstLine="540"/>
        <w:jc w:val="both"/>
      </w:pPr>
      <w:r>
        <w:t xml:space="preserve">Правовое положение прокурора обусловлено сущностью его участия в гражданском </w:t>
      </w:r>
      <w:r>
        <w:lastRenderedPageBreak/>
        <w:t xml:space="preserve">процессе, оно определено в </w:t>
      </w:r>
      <w:hyperlink r:id="rId10" w:history="1">
        <w:r>
          <w:rPr>
            <w:color w:val="0000FF"/>
          </w:rPr>
          <w:t>ст. 45</w:t>
        </w:r>
      </w:hyperlink>
      <w:r>
        <w:t xml:space="preserve"> ГПК РФ, а потому прокурор, который в исходе дела имеет служебный, процессуальный интерес, не может участвовать в разрешении спора в качестве третьего лица.</w:t>
      </w:r>
    </w:p>
    <w:p w:rsidR="001B63DB" w:rsidRDefault="001B63DB">
      <w:pPr>
        <w:pStyle w:val="ConsPlusNormal"/>
        <w:ind w:firstLine="540"/>
        <w:jc w:val="both"/>
      </w:pPr>
      <w:r>
        <w:t xml:space="preserve">Как видно из положений </w:t>
      </w:r>
      <w:hyperlink r:id="rId11" w:history="1">
        <w:r>
          <w:rPr>
            <w:color w:val="0000FF"/>
          </w:rPr>
          <w:t>ст. 43</w:t>
        </w:r>
      </w:hyperlink>
      <w:r>
        <w:t xml:space="preserve"> ГПК РФ, третье лицо, защищая свои интересы, по сути помогает истцу, на чьей стороне оно участвует, доказать правомерность предъявленных требований или ответчику защититься против иска. Интересы этих третьих лиц, как правило, совпадают, хотя и временно, с интересами одной из сторон, они связаны с ней материально-правовым отношением, поэтому к исходу дела они имеют материально-правовой, личный интерес. Вместе с тем в гражданском процессе они участвуют для защиты своих собственных интересов в связи с возможностью возникновения в будущем регрессного иска (водитель предприятия при ДТП) или при наличии юридической заинтересованности в деле (третье лицо, в пользу которого взыскиваются алименты при подаче иска женой должника о взыскании алиментов с последнего). </w:t>
      </w:r>
      <w:proofErr w:type="gramStart"/>
      <w:r>
        <w:t>В связи с этим А.Ю. Томилов &lt;1&gt; указывает, что у этих третьих лиц в исходе дела имеется также и процессуальная заинтересованность, что, по мнению Г.Л. Осокиной, представляет собой предусмотренную законом потребность в получении судебного решения как акта правосудия &lt;2&gt;. А.Ю. Томилов с учетом изложенного обоснованно предлагает разделить третьих лиц, не заявляющих самостоятельных требований относительно предмета спора, по</w:t>
      </w:r>
      <w:proofErr w:type="gramEnd"/>
      <w:r>
        <w:t xml:space="preserve"> основаниям их вступления в процесс на лиц, имеющих для вступления в дело материально-правовые или процессуально-правовые основания.</w:t>
      </w:r>
    </w:p>
    <w:p w:rsidR="001B63DB" w:rsidRDefault="001B63DB">
      <w:pPr>
        <w:pStyle w:val="ConsPlusNormal"/>
        <w:ind w:firstLine="540"/>
        <w:jc w:val="both"/>
      </w:pPr>
      <w:r>
        <w:t>--------------------------------</w:t>
      </w:r>
    </w:p>
    <w:p w:rsidR="001B63DB" w:rsidRDefault="001B63DB">
      <w:pPr>
        <w:pStyle w:val="ConsPlusNormal"/>
        <w:ind w:firstLine="540"/>
        <w:jc w:val="both"/>
      </w:pPr>
      <w:r>
        <w:t xml:space="preserve">&lt;1&gt; См.: Томилов А.Ю. </w:t>
      </w:r>
      <w:hyperlink r:id="rId12" w:history="1">
        <w:r>
          <w:rPr>
            <w:color w:val="0000FF"/>
          </w:rPr>
          <w:t>Сравнительная характеристика правового положения</w:t>
        </w:r>
      </w:hyperlink>
      <w:r>
        <w:t xml:space="preserve"> третьих лиц, не заявляющих самостоятельных требований относительно предмета спора, и лиц, осуществляющих защиту чужих прав, свобод и законных интересов // Арбитражный и гражданский процесс. 2014. N 5. С. 23.</w:t>
      </w:r>
    </w:p>
    <w:p w:rsidR="001B63DB" w:rsidRDefault="001B63DB">
      <w:pPr>
        <w:pStyle w:val="ConsPlusNormal"/>
        <w:ind w:firstLine="540"/>
        <w:jc w:val="both"/>
      </w:pPr>
      <w:r>
        <w:t>&lt;2&gt; См.: Осокина Г.Л. Право на защиту в исковом судопроизводстве. Томск, 1990. С. 105.</w:t>
      </w:r>
    </w:p>
    <w:p w:rsidR="001B63DB" w:rsidRDefault="001B63DB">
      <w:pPr>
        <w:pStyle w:val="ConsPlusNormal"/>
        <w:ind w:firstLine="540"/>
        <w:jc w:val="both"/>
      </w:pPr>
    </w:p>
    <w:p w:rsidR="001B63DB" w:rsidRDefault="001B63DB">
      <w:pPr>
        <w:pStyle w:val="ConsPlusNormal"/>
        <w:ind w:firstLine="540"/>
        <w:jc w:val="both"/>
      </w:pPr>
      <w:r>
        <w:t xml:space="preserve">По мнению Д.М. </w:t>
      </w:r>
      <w:proofErr w:type="spellStart"/>
      <w:r>
        <w:t>Чечота</w:t>
      </w:r>
      <w:proofErr w:type="spellEnd"/>
      <w:r>
        <w:t xml:space="preserve"> &lt;1&gt;, основаниями, при наличии которых лицо может быть допущено в процесс в качестве третьего лица без самостоятельных требований относительно предмета спора, являются:</w:t>
      </w:r>
    </w:p>
    <w:p w:rsidR="001B63DB" w:rsidRDefault="001B63DB">
      <w:pPr>
        <w:pStyle w:val="ConsPlusNormal"/>
        <w:ind w:firstLine="540"/>
        <w:jc w:val="both"/>
      </w:pPr>
      <w:r>
        <w:t>а) возможность возникновения в будущем регрессного иска к этому лицу;</w:t>
      </w:r>
    </w:p>
    <w:p w:rsidR="001B63DB" w:rsidRDefault="001B63DB">
      <w:pPr>
        <w:pStyle w:val="ConsPlusNormal"/>
        <w:ind w:firstLine="540"/>
        <w:jc w:val="both"/>
      </w:pPr>
      <w:r>
        <w:t>б) иная юридическая заинтересованность в исходе дела;</w:t>
      </w:r>
    </w:p>
    <w:p w:rsidR="001B63DB" w:rsidRDefault="001B63DB">
      <w:pPr>
        <w:pStyle w:val="ConsPlusNormal"/>
        <w:ind w:firstLine="540"/>
        <w:jc w:val="both"/>
      </w:pPr>
      <w:r>
        <w:t>в) наличие материально-правовых отношений только с тем лицом, на сторону которого оно привлекается, и отсутствие материально-правовых отношений с противоположной стороной.</w:t>
      </w:r>
    </w:p>
    <w:p w:rsidR="001B63DB" w:rsidRDefault="001B63DB">
      <w:pPr>
        <w:pStyle w:val="ConsPlusNormal"/>
        <w:ind w:firstLine="540"/>
        <w:jc w:val="both"/>
      </w:pPr>
      <w:r>
        <w:t>--------------------------------</w:t>
      </w:r>
    </w:p>
    <w:p w:rsidR="001B63DB" w:rsidRDefault="001B63DB">
      <w:pPr>
        <w:pStyle w:val="ConsPlusNormal"/>
        <w:ind w:firstLine="540"/>
        <w:jc w:val="both"/>
      </w:pPr>
      <w:r>
        <w:t xml:space="preserve">&lt;1&gt; См.: </w:t>
      </w:r>
      <w:proofErr w:type="spellStart"/>
      <w:r>
        <w:t>Чечот</w:t>
      </w:r>
      <w:proofErr w:type="spellEnd"/>
      <w:r>
        <w:t xml:space="preserve"> Д.М. Избранные труды по гражданскому процессу. СПб</w:t>
      </w:r>
      <w:proofErr w:type="gramStart"/>
      <w:r>
        <w:t xml:space="preserve">., </w:t>
      </w:r>
      <w:proofErr w:type="gramEnd"/>
      <w:r>
        <w:t>2005. С. 179.</w:t>
      </w:r>
    </w:p>
    <w:p w:rsidR="001B63DB" w:rsidRDefault="001B63DB">
      <w:pPr>
        <w:pStyle w:val="ConsPlusNormal"/>
        <w:ind w:firstLine="540"/>
        <w:jc w:val="both"/>
      </w:pPr>
    </w:p>
    <w:p w:rsidR="001B63DB" w:rsidRDefault="001B63DB">
      <w:pPr>
        <w:pStyle w:val="ConsPlusNormal"/>
        <w:ind w:firstLine="540"/>
        <w:jc w:val="both"/>
      </w:pPr>
      <w:r>
        <w:t>Отсутствие у третьего лица без самостоятельных требований относительно предмета спора материально-правовых отношений с противоположной стороной, то, что эти третьи лица находятся вне спорного между истцом и ответчиком правоотношения, влияет и на его процессуальные права. Так, оно не может признать иск, отказаться от иска, закончить дело миром и совершать другие действия, связанные с распоряжением по спорному правоотношению.</w:t>
      </w:r>
    </w:p>
    <w:p w:rsidR="001B63DB" w:rsidRDefault="001B63DB">
      <w:pPr>
        <w:pStyle w:val="ConsPlusNormal"/>
        <w:ind w:firstLine="540"/>
        <w:jc w:val="both"/>
      </w:pPr>
      <w:r>
        <w:t>Вместе с тем третье лицо без самостоятельных требований относительно предмета спора, участвуя в судебном заседании, имеет право представлять доказательства, заявлять разного рода ходатайства, в том числе и о вызове свидетелей, об истребовании доказательств, отложении дела, о прекращении производства по делу, оно обязано доказать те обстоятельства, на которые ссылается. Цель участия третьего лица в гражданском процессе - минимизация влияния решения на его субъективные права и обязанности, защита от возможного предъявления в будущем регрессного иска.</w:t>
      </w:r>
    </w:p>
    <w:p w:rsidR="001B63DB" w:rsidRDefault="001B63DB">
      <w:pPr>
        <w:pStyle w:val="ConsPlusNormal"/>
        <w:ind w:firstLine="540"/>
        <w:jc w:val="both"/>
      </w:pPr>
      <w:r>
        <w:t>В связи с этим возникает вопрос об одновременном рассмотрении основного и регрессного исков в одном процессе.</w:t>
      </w:r>
    </w:p>
    <w:p w:rsidR="001B63DB" w:rsidRDefault="001B63DB">
      <w:pPr>
        <w:pStyle w:val="ConsPlusNormal"/>
        <w:ind w:firstLine="540"/>
        <w:jc w:val="both"/>
      </w:pPr>
      <w:r>
        <w:t>Судебная практика не поддерживает точку зрения о возможности одновременного рассмотрения этих требований.</w:t>
      </w:r>
    </w:p>
    <w:p w:rsidR="001B63DB" w:rsidRDefault="001B63DB">
      <w:pPr>
        <w:pStyle w:val="ConsPlusNormal"/>
        <w:ind w:firstLine="540"/>
        <w:jc w:val="both"/>
      </w:pPr>
      <w:r>
        <w:t xml:space="preserve">Верховный Суд РСФСР еще в своем инструктивном письме N 1 от 1926 г. высказался против одновременного рассмотрения этих исков, и фактически судебная практика с того времени не </w:t>
      </w:r>
      <w:r>
        <w:lastRenderedPageBreak/>
        <w:t>изменила своего отношения к исследуемому вопросу.</w:t>
      </w:r>
    </w:p>
    <w:p w:rsidR="001B63DB" w:rsidRDefault="001B63DB">
      <w:pPr>
        <w:pStyle w:val="ConsPlusNormal"/>
        <w:ind w:firstLine="540"/>
        <w:jc w:val="both"/>
      </w:pPr>
      <w:r>
        <w:t>В связи с этим необходимо отметить, что если участие третьего лица без самостоятельных требований относительно предмета спора в рассмотрении дела обусловлено действием принципа процессуальной экономии, одновременное рассмотрение основного и регрессного исков усложнило бы процесс и привело бы к разрешению споров с нарушением сроков рассмотрения дела.</w:t>
      </w:r>
    </w:p>
    <w:p w:rsidR="001B63DB" w:rsidRDefault="001B63DB">
      <w:pPr>
        <w:pStyle w:val="ConsPlusNormal"/>
        <w:ind w:firstLine="540"/>
        <w:jc w:val="both"/>
      </w:pPr>
      <w:r>
        <w:t>Вместе с тем судебная практика знает и исключения. Так, при рассмотрении дела о восстановлении на работе незаконно уволенного работника суд одновременно может рассмотреть и иск предприятия о взыскании с должностного лица, виновного в незаконном увольнении, суммы ущерба, причиненного предприятию при восстановлении незаконно уволенного работника.</w:t>
      </w:r>
    </w:p>
    <w:p w:rsidR="001B63DB" w:rsidRDefault="001B63DB">
      <w:pPr>
        <w:pStyle w:val="ConsPlusNormal"/>
        <w:ind w:firstLine="540"/>
        <w:jc w:val="both"/>
      </w:pPr>
      <w:r>
        <w:t>В гражданской процессуальной доктрине имеется и противоположная точка зрения относительно эффективности, необходимости существования института третьих лиц, не заявляющих самостоятельных требований относительно предмета спора.</w:t>
      </w:r>
    </w:p>
    <w:p w:rsidR="001B63DB" w:rsidRDefault="001B63DB">
      <w:pPr>
        <w:pStyle w:val="ConsPlusNormal"/>
        <w:ind w:firstLine="540"/>
        <w:jc w:val="both"/>
      </w:pPr>
      <w:r>
        <w:t>И.А. Приходько &lt;1&gt;, указывая на широко распространенную практику, когда сторона, заинтересованная в затягивании арбитражного процесса, инициирует вступление в дело или привлечение к участию в нем третьих лиц исключительно с целью затягивания процесса, предлагает упразднить институт третьих лиц, не заявляющих самостоятельных требований относительно предмета спора.</w:t>
      </w:r>
    </w:p>
    <w:p w:rsidR="001B63DB" w:rsidRDefault="001B63DB">
      <w:pPr>
        <w:pStyle w:val="ConsPlusNormal"/>
        <w:ind w:firstLine="540"/>
        <w:jc w:val="both"/>
      </w:pPr>
      <w:r>
        <w:t>--------------------------------</w:t>
      </w:r>
    </w:p>
    <w:p w:rsidR="001B63DB" w:rsidRDefault="001B63DB">
      <w:pPr>
        <w:pStyle w:val="ConsPlusNormal"/>
        <w:ind w:firstLine="540"/>
        <w:jc w:val="both"/>
      </w:pPr>
      <w:r>
        <w:t>&lt;1&gt; См.: Приходько И.А. Процессуальная деятельность проверочных инстанций арбитражного суда. М., 2008. С. 347.</w:t>
      </w:r>
    </w:p>
    <w:p w:rsidR="001B63DB" w:rsidRDefault="001B63DB">
      <w:pPr>
        <w:pStyle w:val="ConsPlusNormal"/>
        <w:ind w:firstLine="540"/>
        <w:jc w:val="both"/>
      </w:pPr>
    </w:p>
    <w:p w:rsidR="001B63DB" w:rsidRDefault="001B63DB">
      <w:pPr>
        <w:pStyle w:val="ConsPlusNormal"/>
        <w:ind w:firstLine="540"/>
        <w:jc w:val="both"/>
      </w:pPr>
      <w:r>
        <w:t>При этом он указывает, что вступление (привлечение) этих лиц в дело существенно осложняет процесс. Кроме того, цель их участия в процессе - помощь стороне - может быть достигнута иным способом (предоставление необходимых доказательств, услуги судебного представителя), решение по делу при их участии в рассмотрении дела создает для них отрицательные преюдициальные последствия.</w:t>
      </w:r>
    </w:p>
    <w:p w:rsidR="001B63DB" w:rsidRDefault="001B63DB">
      <w:pPr>
        <w:pStyle w:val="ConsPlusNormal"/>
        <w:ind w:firstLine="540"/>
        <w:jc w:val="both"/>
      </w:pPr>
      <w:r>
        <w:t>Представляется, что с таким выводом согласиться нельзя.</w:t>
      </w:r>
    </w:p>
    <w:p w:rsidR="001B63DB" w:rsidRDefault="001B63DB">
      <w:pPr>
        <w:pStyle w:val="ConsPlusNormal"/>
        <w:ind w:firstLine="540"/>
        <w:jc w:val="both"/>
      </w:pPr>
      <w:r>
        <w:t>Так, только из-за злоупотребления некоторых лиц своими процессуальными правами, причем в большинстве случаев, как указывает сам же И.А. Приходько, по экономическим спорам, нельзя ликвидировать институт, доказавший свою необходимость.</w:t>
      </w:r>
    </w:p>
    <w:p w:rsidR="001B63DB" w:rsidRDefault="001B63DB">
      <w:pPr>
        <w:pStyle w:val="ConsPlusNormal"/>
        <w:ind w:firstLine="540"/>
        <w:jc w:val="both"/>
      </w:pPr>
      <w:r>
        <w:t>С точкой зрения И.А. Приходько не согласен и М.В. Горелов &lt;1&gt;. Указывая на традиции российской правовой системы и научные выводы прошлых лет различных правовых систем, он приходит к правильному выводу о том, что институт третьих лиц не является излишним для гражданского процесса.</w:t>
      </w:r>
    </w:p>
    <w:p w:rsidR="001B63DB" w:rsidRDefault="001B63DB">
      <w:pPr>
        <w:pStyle w:val="ConsPlusNormal"/>
        <w:ind w:firstLine="540"/>
        <w:jc w:val="both"/>
      </w:pPr>
      <w:r>
        <w:t>--------------------------------</w:t>
      </w:r>
    </w:p>
    <w:p w:rsidR="001B63DB" w:rsidRDefault="001B63DB">
      <w:pPr>
        <w:pStyle w:val="ConsPlusNormal"/>
        <w:ind w:firstLine="540"/>
        <w:jc w:val="both"/>
      </w:pPr>
      <w:r>
        <w:t xml:space="preserve">&lt;1&gt; См.: Горелов М.В. </w:t>
      </w:r>
      <w:hyperlink r:id="rId13" w:history="1">
        <w:r>
          <w:rPr>
            <w:color w:val="0000FF"/>
          </w:rPr>
          <w:t>Третьи лица в гражданском процессе</w:t>
        </w:r>
      </w:hyperlink>
      <w:r>
        <w:t>: из глубины веков // Арбитражный и гражданский процесс. 2012. N 2. С. 23.</w:t>
      </w:r>
    </w:p>
    <w:p w:rsidR="001B63DB" w:rsidRDefault="001B63DB">
      <w:pPr>
        <w:pStyle w:val="ConsPlusNormal"/>
        <w:ind w:firstLine="540"/>
        <w:jc w:val="both"/>
      </w:pPr>
    </w:p>
    <w:p w:rsidR="001B63DB" w:rsidRDefault="001B63DB">
      <w:pPr>
        <w:pStyle w:val="ConsPlusNormal"/>
        <w:ind w:firstLine="540"/>
        <w:jc w:val="both"/>
      </w:pPr>
      <w:r>
        <w:t xml:space="preserve">Кроме того, существованию института третьих лиц без самостоятельных требований относительно предмета спора способствуют и действие принципа всеобщей связи в окружающем мире, наличие прямых и обратных связей исследуемых явлений. Когда в гражданском процессе рассматривается конкретное правоотношение, то это правоотношение (явление) фактически вырывается из цельного в своем существовании окружающего мира. Институт третьих лиц без самостоятельных требований относительно предмета спора смягчает этот разрыв, изоляцию исследуемого явления, благодаря этому институту становится предметом исследования не только само правоотношение, но и связанные с ним, окружающие исследуемый объект отношения, </w:t>
      </w:r>
      <w:proofErr w:type="gramStart"/>
      <w:r>
        <w:t>что</w:t>
      </w:r>
      <w:proofErr w:type="gramEnd"/>
      <w:r>
        <w:t xml:space="preserve"> в конечном счете способствует разрешению спора с учетом всех обстоятельств дела.</w:t>
      </w:r>
    </w:p>
    <w:p w:rsidR="001B63DB" w:rsidRDefault="001B63DB">
      <w:pPr>
        <w:pStyle w:val="ConsPlusNormal"/>
        <w:ind w:firstLine="540"/>
        <w:jc w:val="both"/>
      </w:pPr>
      <w:r>
        <w:t xml:space="preserve">На это обстоятельство обращает внимание и А.Ф. </w:t>
      </w:r>
      <w:proofErr w:type="spellStart"/>
      <w:r>
        <w:t>Клейнман</w:t>
      </w:r>
      <w:proofErr w:type="spellEnd"/>
      <w:r>
        <w:t>. Так, он указывает, что само по себе привлечение пособника (третьего лица) является средством более полного исследования дела, ведет к ускорению и упрощению процесса, устраняет возможность вынесения по поводу одного и того же объекта двух противоречащих друг другу решений, что вполне соответствует задачам суда &lt;1&gt;.</w:t>
      </w:r>
    </w:p>
    <w:p w:rsidR="001B63DB" w:rsidRDefault="001B63DB">
      <w:pPr>
        <w:pStyle w:val="ConsPlusNormal"/>
        <w:ind w:firstLine="540"/>
        <w:jc w:val="both"/>
      </w:pPr>
      <w:r>
        <w:lastRenderedPageBreak/>
        <w:t>--------------------------------</w:t>
      </w:r>
    </w:p>
    <w:p w:rsidR="001B63DB" w:rsidRDefault="001B63DB">
      <w:pPr>
        <w:pStyle w:val="ConsPlusNormal"/>
        <w:ind w:firstLine="540"/>
        <w:jc w:val="both"/>
      </w:pPr>
      <w:r>
        <w:t xml:space="preserve">&lt;1&gt; См.: </w:t>
      </w:r>
      <w:proofErr w:type="spellStart"/>
      <w:r>
        <w:t>Клейнман</w:t>
      </w:r>
      <w:proofErr w:type="spellEnd"/>
      <w:r>
        <w:t xml:space="preserve"> А.Ф. Указ</w:t>
      </w:r>
      <w:proofErr w:type="gramStart"/>
      <w:r>
        <w:t>.</w:t>
      </w:r>
      <w:proofErr w:type="gramEnd"/>
      <w:r>
        <w:t xml:space="preserve"> </w:t>
      </w:r>
      <w:proofErr w:type="gramStart"/>
      <w:r>
        <w:t>с</w:t>
      </w:r>
      <w:proofErr w:type="gramEnd"/>
      <w:r>
        <w:t>оч. С. 59.</w:t>
      </w:r>
    </w:p>
    <w:p w:rsidR="001B63DB" w:rsidRDefault="001B63DB">
      <w:pPr>
        <w:pStyle w:val="ConsPlusNormal"/>
        <w:ind w:firstLine="540"/>
        <w:jc w:val="both"/>
      </w:pPr>
    </w:p>
    <w:p w:rsidR="001B63DB" w:rsidRDefault="001B63DB">
      <w:pPr>
        <w:pStyle w:val="ConsPlusNormal"/>
        <w:ind w:firstLine="540"/>
        <w:jc w:val="both"/>
      </w:pPr>
      <w:r>
        <w:t>Третье лицо без самостоятельных требований относительно предмета спора имеет право на обжалование и принятых по делу судебных постановлений; эти его процессуальные действия от действий других лиц, участвующих в деле, ничем не отличаются, а потому совершение этих действий каких-либо сложностей не вызывает.</w:t>
      </w:r>
    </w:p>
    <w:p w:rsidR="001B63DB" w:rsidRDefault="001B63DB">
      <w:pPr>
        <w:pStyle w:val="ConsPlusNormal"/>
        <w:ind w:firstLine="540"/>
        <w:jc w:val="both"/>
      </w:pPr>
      <w:proofErr w:type="gramStart"/>
      <w:r>
        <w:t xml:space="preserve">Однако введение Федеральным </w:t>
      </w:r>
      <w:hyperlink r:id="rId14" w:history="1">
        <w:r>
          <w:rPr>
            <w:color w:val="0000FF"/>
          </w:rPr>
          <w:t>законом</w:t>
        </w:r>
      </w:hyperlink>
      <w:r>
        <w:t xml:space="preserve"> от 9 декабря 2010 г. N 353-ФЗ "О внесении изменений в Гражданский процессуальный кодекс Российской Федерации" смешанного вида апелляции, разрешение отдельных споров на основании названного Закона с переходом на рассмотрение дела по правилам производства в суде первой инстанции без учета особенностей апелляционного производства вновь актуализировали эту проблему, показали наличие в данной области вопросов как в доктрине</w:t>
      </w:r>
      <w:proofErr w:type="gramEnd"/>
      <w:r>
        <w:t>, так и в практической деятельности судов.</w:t>
      </w:r>
    </w:p>
    <w:p w:rsidR="001B63DB" w:rsidRDefault="001B63DB">
      <w:pPr>
        <w:pStyle w:val="ConsPlusNormal"/>
        <w:ind w:firstLine="540"/>
        <w:jc w:val="both"/>
      </w:pPr>
      <w:r>
        <w:t>Судебная практика показывает, что разрешение вопросов, связанных с обжалованием третьими лицами без самостоятельных требований относительно предмета спора решений судов первой инстанции, зависит от оснований обжалования, от участия этих лиц в суде первой инстанции.</w:t>
      </w:r>
    </w:p>
    <w:p w:rsidR="001B63DB" w:rsidRDefault="001B63DB">
      <w:pPr>
        <w:pStyle w:val="ConsPlusNormal"/>
        <w:ind w:firstLine="540"/>
        <w:jc w:val="both"/>
      </w:pPr>
      <w:r>
        <w:t>Если третье лицо было привлечено к участию в деле, однако не явилось в суд после надлежащего извещения, его жалоба рассматривается в обычном порядке.</w:t>
      </w:r>
    </w:p>
    <w:p w:rsidR="001B63DB" w:rsidRDefault="001B63DB">
      <w:pPr>
        <w:pStyle w:val="ConsPlusNormal"/>
        <w:ind w:firstLine="540"/>
        <w:jc w:val="both"/>
      </w:pPr>
      <w:r>
        <w:t xml:space="preserve">В случае если третье лицо после привлечения к участию в деле судом первой инстанции не было извещено надлежащем образом о месте и времени рассмотрения дела, суд апелляционной инстанции его жалобу на основании </w:t>
      </w:r>
      <w:hyperlink r:id="rId15" w:history="1">
        <w:r>
          <w:rPr>
            <w:color w:val="0000FF"/>
          </w:rPr>
          <w:t>п. 2 ч. 4 ст. 330</w:t>
        </w:r>
      </w:hyperlink>
      <w:r>
        <w:t xml:space="preserve"> ГПК РФ рассматривает с переходом.</w:t>
      </w:r>
    </w:p>
    <w:p w:rsidR="001B63DB" w:rsidRDefault="001B63DB">
      <w:pPr>
        <w:pStyle w:val="ConsPlusNormal"/>
        <w:ind w:firstLine="540"/>
        <w:jc w:val="both"/>
      </w:pPr>
      <w:proofErr w:type="gramStart"/>
      <w:r>
        <w:t>Представляет интерес выяснение вопроса о том, является ли третье лицо, не заявляющее самостоятельных требований относительно предмета спора, субъектом обжалования решения суда первой инстанции в случае своего неучастия (оно при наличии оснований к участию в деле не было привлечено ни лицами, участвующими в деле, ни судом) в рассмотрении дела судом первой инстанции и может ли оно быть отнесено к лицам, не</w:t>
      </w:r>
      <w:proofErr w:type="gramEnd"/>
      <w:r>
        <w:t xml:space="preserve"> </w:t>
      </w:r>
      <w:proofErr w:type="gramStart"/>
      <w:r>
        <w:t>привлеченным</w:t>
      </w:r>
      <w:proofErr w:type="gramEnd"/>
      <w:r>
        <w:t xml:space="preserve"> к участию в деле.</w:t>
      </w:r>
    </w:p>
    <w:p w:rsidR="001B63DB" w:rsidRDefault="001B63DB">
      <w:pPr>
        <w:pStyle w:val="ConsPlusNormal"/>
        <w:ind w:firstLine="540"/>
        <w:jc w:val="both"/>
      </w:pPr>
      <w:r>
        <w:t>Некоторые процессуалисты по мотиву, что принятое по делу решение права и интересы этих третьих лиц непосредственно не затрагивает, не относят их к лицам, не привлеченным к участию в деле, не признают за ними право на обжалование решений судов. Дело в том, что среди практических работников - судей на начальной стадии работы апелляционного производства (2012 г.) являлся дискуссионным вопрос о том, каковы критерии для определения юридически значимого обстоятельства, является ли не привлеченный к участию в деле податель жалобы лицом, обладающим правом апелляционного обжалования судебного постановления.</w:t>
      </w:r>
    </w:p>
    <w:p w:rsidR="001B63DB" w:rsidRDefault="001B63DB">
      <w:pPr>
        <w:pStyle w:val="ConsPlusNormal"/>
        <w:ind w:firstLine="540"/>
        <w:jc w:val="both"/>
      </w:pPr>
      <w:proofErr w:type="gramStart"/>
      <w:r>
        <w:t xml:space="preserve">Многие процессуалисты с учетом работы судов субъектов РФ, разъяснений Пленума Верховного Суда РФ, изложенных в </w:t>
      </w:r>
      <w:hyperlink r:id="rId16" w:history="1">
        <w:r>
          <w:rPr>
            <w:color w:val="0000FF"/>
          </w:rPr>
          <w:t>Постановлении</w:t>
        </w:r>
      </w:hyperlink>
      <w:r>
        <w:t xml:space="preserve"> от 19 июня 2012 г. N 13 "О применении судами норм гражданского процессуального законодательства, регламентирующего производство в суде апелляционной инстанции" (далее - Постановление от 19 июня 2012 г. N 13), часто исходят из буквального толкования положений </w:t>
      </w:r>
      <w:hyperlink r:id="rId17" w:history="1">
        <w:r>
          <w:rPr>
            <w:color w:val="0000FF"/>
          </w:rPr>
          <w:t>п. 4 ч. 4 ст. 330</w:t>
        </w:r>
      </w:hyperlink>
      <w:r>
        <w:t xml:space="preserve"> ГПК РФ и</w:t>
      </w:r>
      <w:proofErr w:type="gramEnd"/>
      <w:r>
        <w:t xml:space="preserve"> к лицам, обладающим правом апелляционного обжалования судебного постановления, относят лишь тех, чьи права и обязанности непосредственно разрешены обжалуемым судебным постановлением.</w:t>
      </w:r>
    </w:p>
    <w:p w:rsidR="001B63DB" w:rsidRDefault="001B63DB">
      <w:pPr>
        <w:pStyle w:val="ConsPlusNormal"/>
        <w:ind w:firstLine="540"/>
        <w:jc w:val="both"/>
      </w:pPr>
      <w:proofErr w:type="gramStart"/>
      <w:r>
        <w:t xml:space="preserve">В связи с этим широко распространено мнение о том, что если процессуальный статус подателя жалобы соответствует третьему лицу, не заявляющему самостоятельных требований относительно предмета спора, то его жалоба как поданная лицом, не обладающим правом апелляционного обжалования судебного постановления, на основании </w:t>
      </w:r>
      <w:hyperlink r:id="rId18" w:history="1">
        <w:r>
          <w:rPr>
            <w:color w:val="0000FF"/>
          </w:rPr>
          <w:t>ч. 4 ст. 1</w:t>
        </w:r>
      </w:hyperlink>
      <w:r>
        <w:t xml:space="preserve">, </w:t>
      </w:r>
      <w:hyperlink r:id="rId19" w:history="1">
        <w:r>
          <w:rPr>
            <w:color w:val="0000FF"/>
          </w:rPr>
          <w:t>абзаца четвертого ст. 222</w:t>
        </w:r>
      </w:hyperlink>
      <w:r>
        <w:t xml:space="preserve"> и </w:t>
      </w:r>
      <w:hyperlink r:id="rId20" w:history="1">
        <w:r>
          <w:rPr>
            <w:color w:val="0000FF"/>
          </w:rPr>
          <w:t>п. 4 ст. 328</w:t>
        </w:r>
      </w:hyperlink>
      <w:r>
        <w:t xml:space="preserve"> ГПК РФ подлежит оставлению без рассмотрения, поскольку</w:t>
      </w:r>
      <w:proofErr w:type="gramEnd"/>
      <w:r>
        <w:t xml:space="preserve"> обжалуемым судебным постановлением не разрешен вопрос о его правах и обязанностях.</w:t>
      </w:r>
    </w:p>
    <w:p w:rsidR="001B63DB" w:rsidRDefault="001B63DB">
      <w:pPr>
        <w:pStyle w:val="ConsPlusNormal"/>
        <w:ind w:firstLine="540"/>
        <w:jc w:val="both"/>
      </w:pPr>
      <w:proofErr w:type="gramStart"/>
      <w:r>
        <w:t xml:space="preserve">При этом сторонники подобной точки зрения исходят из того, что </w:t>
      </w:r>
      <w:hyperlink r:id="rId21" w:history="1">
        <w:r>
          <w:rPr>
            <w:color w:val="0000FF"/>
          </w:rPr>
          <w:t>ст. 43</w:t>
        </w:r>
      </w:hyperlink>
      <w:r>
        <w:t xml:space="preserve"> ГПК РФ третьих лиц, не заявляющих самостоятельных требований относительно предмета спора, определяет как участников гражданского процесса, которые могут вступить в дело на стороне истца или ответчика, поскольку решение суда может повлиять на их права или обязанности по отношению к одной из сторон.</w:t>
      </w:r>
      <w:proofErr w:type="gramEnd"/>
    </w:p>
    <w:p w:rsidR="001B63DB" w:rsidRDefault="001B63DB">
      <w:pPr>
        <w:pStyle w:val="ConsPlusNormal"/>
        <w:ind w:firstLine="540"/>
        <w:jc w:val="both"/>
      </w:pPr>
      <w:proofErr w:type="gramStart"/>
      <w:r>
        <w:t xml:space="preserve">С учетом изложенного делается вывод о том, что принципиальным отличительным критерием для дифференциации лиц, обладающих правом апелляционного обжалования </w:t>
      </w:r>
      <w:r>
        <w:lastRenderedPageBreak/>
        <w:t>судебного постановления, является непосредственное разрешение обжалуемым судебным постановлением вопроса о правах и об обязанностях этих лиц, а не опосредованная предполагаемая возможность влияния состоявшегося решения на их права или обязанности по отношению к одной из сторон.</w:t>
      </w:r>
      <w:proofErr w:type="gramEnd"/>
    </w:p>
    <w:p w:rsidR="001B63DB" w:rsidRDefault="001B63DB">
      <w:pPr>
        <w:pStyle w:val="ConsPlusNormal"/>
        <w:ind w:firstLine="540"/>
        <w:jc w:val="both"/>
      </w:pPr>
      <w:r>
        <w:t>О.В. Иванова также не относит их к лицам, которые вправе обжаловать решение суда. Так, она указывает, что участие лиц, не привлеченных к участию в деле, в уже начатом процессе ограничивается возможным процессуальным положением: 1) надлежащего ответчика; 2) соответчика при обязательном соучастии; 3) третьего лица, заявляющего самостоятельные требования относительно предмета спора. В связи с этим О.В. Иванова указывает, что если такое лицо не привлечено к участию в деле, то в последующем процессе, возбуждаемом, например, ответчиком по первоначальному иску против такого лица, для него не будут иметь преюдициального значения факты, установленные в процессе, в котором оно не участвовало &lt;1&gt;.</w:t>
      </w:r>
    </w:p>
    <w:p w:rsidR="001B63DB" w:rsidRDefault="001B63DB">
      <w:pPr>
        <w:pStyle w:val="ConsPlusNormal"/>
        <w:ind w:firstLine="540"/>
        <w:jc w:val="both"/>
      </w:pPr>
      <w:r>
        <w:t>--------------------------------</w:t>
      </w:r>
    </w:p>
    <w:p w:rsidR="001B63DB" w:rsidRDefault="001B63DB">
      <w:pPr>
        <w:pStyle w:val="ConsPlusNormal"/>
        <w:ind w:firstLine="540"/>
        <w:jc w:val="both"/>
      </w:pPr>
      <w:r>
        <w:t>&lt;1&gt; См.: Иванова О.В. Лица, не привлеченные к участию в деле, права которых нарушены решением суда. М., 2010. С. 160.</w:t>
      </w:r>
    </w:p>
    <w:p w:rsidR="001B63DB" w:rsidRDefault="001B63DB">
      <w:pPr>
        <w:pStyle w:val="ConsPlusNormal"/>
        <w:ind w:firstLine="540"/>
        <w:jc w:val="both"/>
      </w:pPr>
    </w:p>
    <w:p w:rsidR="001B63DB" w:rsidRDefault="001B63DB">
      <w:pPr>
        <w:pStyle w:val="ConsPlusNormal"/>
        <w:ind w:firstLine="540"/>
        <w:jc w:val="both"/>
      </w:pPr>
      <w:r>
        <w:t xml:space="preserve">Поводом для такой узкой трактовки прав третьих лиц без самостоятельных требований относительно предмета спора на обжалование решений суда послужили разъяснения, содержащиеся в </w:t>
      </w:r>
      <w:hyperlink r:id="rId22" w:history="1">
        <w:r>
          <w:rPr>
            <w:color w:val="0000FF"/>
          </w:rPr>
          <w:t>Постановлении</w:t>
        </w:r>
      </w:hyperlink>
      <w:r>
        <w:t xml:space="preserve"> от 19 июня 2012 г. N 13.</w:t>
      </w:r>
    </w:p>
    <w:p w:rsidR="001B63DB" w:rsidRDefault="001B63DB">
      <w:pPr>
        <w:pStyle w:val="ConsPlusNormal"/>
        <w:ind w:firstLine="540"/>
        <w:jc w:val="both"/>
      </w:pPr>
      <w:r>
        <w:t xml:space="preserve">Так, в </w:t>
      </w:r>
      <w:hyperlink r:id="rId23" w:history="1">
        <w:r>
          <w:rPr>
            <w:color w:val="0000FF"/>
          </w:rPr>
          <w:t>п. 11</w:t>
        </w:r>
      </w:hyperlink>
      <w:r>
        <w:t xml:space="preserve"> этого Постановления указывается, что апелляционная жалоба, поданная лицом, не привлеченным к участию в деле, должна содержать обоснование нарушения его прав и (или) возложения на него обязанностей обжалуемым решением суда.</w:t>
      </w:r>
    </w:p>
    <w:p w:rsidR="001B63DB" w:rsidRDefault="001B63DB">
      <w:pPr>
        <w:pStyle w:val="ConsPlusNormal"/>
        <w:ind w:firstLine="540"/>
        <w:jc w:val="both"/>
      </w:pPr>
      <w:r>
        <w:t xml:space="preserve">При отсутствии такого обоснования суд первой инстанции в соответствии с </w:t>
      </w:r>
      <w:hyperlink r:id="rId24" w:history="1">
        <w:proofErr w:type="gramStart"/>
        <w:r>
          <w:rPr>
            <w:color w:val="0000FF"/>
          </w:rPr>
          <w:t>ч</w:t>
        </w:r>
        <w:proofErr w:type="gramEnd"/>
        <w:r>
          <w:rPr>
            <w:color w:val="0000FF"/>
          </w:rPr>
          <w:t>. 1 ст. 323</w:t>
        </w:r>
      </w:hyperlink>
      <w:r>
        <w:t xml:space="preserve"> ГПК РФ оставляет апелляционную жалобу без движения, назначив разумный срок для исправления указанного недостатка.</w:t>
      </w:r>
    </w:p>
    <w:p w:rsidR="001B63DB" w:rsidRDefault="001B63DB">
      <w:pPr>
        <w:pStyle w:val="ConsPlusNormal"/>
        <w:ind w:firstLine="540"/>
        <w:jc w:val="both"/>
      </w:pPr>
      <w:r>
        <w:t xml:space="preserve">На заседании суда апелляционной инстанции при установлении факта нарушения прав этих лиц суд второй инстанции на основании </w:t>
      </w:r>
      <w:hyperlink r:id="rId25" w:history="1">
        <w:proofErr w:type="gramStart"/>
        <w:r>
          <w:rPr>
            <w:color w:val="0000FF"/>
          </w:rPr>
          <w:t>ч</w:t>
        </w:r>
        <w:proofErr w:type="gramEnd"/>
        <w:r>
          <w:rPr>
            <w:color w:val="0000FF"/>
          </w:rPr>
          <w:t>. 5 ст. 330</w:t>
        </w:r>
      </w:hyperlink>
      <w:r>
        <w:t xml:space="preserve"> ГПК РФ выносит определение о переходе, привлекает их к участию в деле, установив их процессуальный статус. Без выполнения этих условий не может быть произведен переход к рассмотрению дела по правилам полной апелляции.</w:t>
      </w:r>
    </w:p>
    <w:p w:rsidR="001B63DB" w:rsidRDefault="001B63DB">
      <w:pPr>
        <w:pStyle w:val="ConsPlusNormal"/>
        <w:ind w:firstLine="540"/>
        <w:jc w:val="both"/>
      </w:pPr>
      <w:r>
        <w:t>При подтверждении факта нарушения прав лиц, не привлеченных к участию в деле, суд апелляционной инстанции, рассмотрев дело по правилам полной апелляции, отменяет решение суда и принимает новое решение.</w:t>
      </w:r>
    </w:p>
    <w:p w:rsidR="001B63DB" w:rsidRDefault="001B63DB">
      <w:pPr>
        <w:pStyle w:val="ConsPlusNormal"/>
        <w:ind w:firstLine="540"/>
        <w:jc w:val="both"/>
      </w:pPr>
      <w:proofErr w:type="gramStart"/>
      <w:r>
        <w:t xml:space="preserve">В случае подтверждения в заседании суда апелляционной инстанции факта, что принятым по делу решением суда права лиц, не привлеченных к участию в деле, не нарушены, как об этом указывается в </w:t>
      </w:r>
      <w:hyperlink r:id="rId26" w:history="1">
        <w:r>
          <w:rPr>
            <w:color w:val="0000FF"/>
          </w:rPr>
          <w:t>п. 40</w:t>
        </w:r>
      </w:hyperlink>
      <w:r>
        <w:t xml:space="preserve"> Постановления от 19 июня 2012 г. N 13, жалоба этих лиц как до перехода, так и после него оставляется без рассмотрения.</w:t>
      </w:r>
      <w:proofErr w:type="gramEnd"/>
    </w:p>
    <w:p w:rsidR="001B63DB" w:rsidRDefault="001B63DB">
      <w:pPr>
        <w:pStyle w:val="ConsPlusNormal"/>
        <w:ind w:firstLine="540"/>
        <w:jc w:val="both"/>
      </w:pPr>
      <w:proofErr w:type="gramStart"/>
      <w:r>
        <w:t xml:space="preserve">С использованием термина "оставление жалобы без рассмотрения", а фактически с этими положениями </w:t>
      </w:r>
      <w:hyperlink r:id="rId27" w:history="1">
        <w:r>
          <w:rPr>
            <w:color w:val="0000FF"/>
          </w:rPr>
          <w:t>Постановления</w:t>
        </w:r>
      </w:hyperlink>
      <w:r>
        <w:t xml:space="preserve"> об оформлении результата рассмотрения дела не согласен И.А. Приходько &lt;1&gt;. Он обоснованно указывает на то, что после рассмотрения жалобы в судебном заседании отсутствуют основания для завершения производства без вынесения судебного акта, отражающего результат рассмотрения жалобы по существу с указанием на оставление жалобы без рассмотрения.</w:t>
      </w:r>
      <w:proofErr w:type="gramEnd"/>
      <w:r>
        <w:t xml:space="preserve"> Представляется, что эти доводы являются обоснованными. Ведь на самом деле для того, чтобы подобным образом оставить жалобу без рассмотрения, для завершения производства необходимо проверить доводы жалобы, провести полноценное судебное заседание, а потому результат рассмотрения дела должен быть оформлен как оставление жалобы без удовлетворения.</w:t>
      </w:r>
    </w:p>
    <w:p w:rsidR="001B63DB" w:rsidRDefault="001B63DB">
      <w:pPr>
        <w:pStyle w:val="ConsPlusNormal"/>
        <w:ind w:firstLine="540"/>
        <w:jc w:val="both"/>
      </w:pPr>
      <w:r>
        <w:t>--------------------------------</w:t>
      </w:r>
    </w:p>
    <w:p w:rsidR="001B63DB" w:rsidRDefault="001B63DB">
      <w:pPr>
        <w:pStyle w:val="ConsPlusNormal"/>
        <w:ind w:firstLine="540"/>
        <w:jc w:val="both"/>
      </w:pPr>
      <w:r>
        <w:t>&lt;1&gt; См.: Приходько И.А. Указ</w:t>
      </w:r>
      <w:proofErr w:type="gramStart"/>
      <w:r>
        <w:t>.</w:t>
      </w:r>
      <w:proofErr w:type="gramEnd"/>
      <w:r>
        <w:t xml:space="preserve"> </w:t>
      </w:r>
      <w:proofErr w:type="gramStart"/>
      <w:r>
        <w:t>с</w:t>
      </w:r>
      <w:proofErr w:type="gramEnd"/>
      <w:r>
        <w:t>оч. С. 654.</w:t>
      </w:r>
    </w:p>
    <w:p w:rsidR="001B63DB" w:rsidRDefault="001B63DB">
      <w:pPr>
        <w:pStyle w:val="ConsPlusNormal"/>
        <w:ind w:firstLine="540"/>
        <w:jc w:val="both"/>
      </w:pPr>
    </w:p>
    <w:p w:rsidR="001B63DB" w:rsidRDefault="001B63DB">
      <w:pPr>
        <w:pStyle w:val="ConsPlusNormal"/>
        <w:ind w:firstLine="540"/>
        <w:jc w:val="both"/>
      </w:pPr>
      <w:r>
        <w:t xml:space="preserve">Представляется, что изложенное имеет место в тех случаях, когда суд апелляционной инстанции с соблюдением требований закона переходит к рассмотрению дела по правилам полной апелляции. В этом случае судом второй инстанции устанавливаются основания для перехода, лицо, не привлеченное к участию в деле, права которого нарушены решением суда </w:t>
      </w:r>
      <w:r>
        <w:lastRenderedPageBreak/>
        <w:t>первой инстанции, привлекается к участию в деле с определением его процессуального положения. По делу с соблюдением всех требований закона проводится развернутое судебное заседание. В конце судебного заседания при рассмотрении дела после перехода выясняется, что принятым по делу судом первой инстанции решением права лица, не привлеченного к участию в деле, не нарушены. Можно ли после этого в отношении апелляционной жалобы, которая рассмотрена как любая другая жалоба в судебном заседании, использовать термин "оставление жалобы без рассмотрения"? Представляется, что нет.</w:t>
      </w:r>
    </w:p>
    <w:p w:rsidR="001B63DB" w:rsidRDefault="001B63DB">
      <w:pPr>
        <w:pStyle w:val="ConsPlusNormal"/>
        <w:ind w:firstLine="540"/>
        <w:jc w:val="both"/>
      </w:pPr>
      <w:r>
        <w:t>Изложенное дает основание для утверждения о том, что вопрос о приемлемости жалобы от таких лиц окончательно фактически решается при проверке обоснованности жалобы.</w:t>
      </w:r>
    </w:p>
    <w:p w:rsidR="001B63DB" w:rsidRDefault="001B63DB">
      <w:pPr>
        <w:pStyle w:val="ConsPlusNormal"/>
        <w:ind w:firstLine="540"/>
        <w:jc w:val="both"/>
      </w:pPr>
      <w:r>
        <w:t xml:space="preserve">Конечно, положения </w:t>
      </w:r>
      <w:hyperlink r:id="rId28" w:history="1">
        <w:r>
          <w:rPr>
            <w:color w:val="0000FF"/>
          </w:rPr>
          <w:t>Постановления</w:t>
        </w:r>
      </w:hyperlink>
      <w:r>
        <w:t xml:space="preserve"> от 19 июня 2012 г. N 13 направлены на исключение проникновения в процесс случайных лиц, однако представляется, что они не могут послужить основанием для изменения сложившейся судебной практики, которая исходит из необходимости защиты процессуальных прав указанных третьих лиц.</w:t>
      </w:r>
    </w:p>
    <w:p w:rsidR="001B63DB" w:rsidRDefault="001B63DB">
      <w:pPr>
        <w:pStyle w:val="ConsPlusNormal"/>
        <w:ind w:firstLine="540"/>
        <w:jc w:val="both"/>
      </w:pPr>
      <w:r>
        <w:t xml:space="preserve">Так, Л.А. Терехова, также не соглашаясь с изложенной точкой зрения и </w:t>
      </w:r>
      <w:proofErr w:type="gramStart"/>
      <w:r>
        <w:t>выражая</w:t>
      </w:r>
      <w:proofErr w:type="gramEnd"/>
      <w:r>
        <w:t xml:space="preserve"> в сущности мнение многих практикующих юристов, указывает, что оспаривание в другом процессе установленных судом фактов и правоотношений лицами, не привлеченными к участию в деле, едва ли способно считаться удобным и эффективным, так как в итоге могут вступить в силу два противоположных по сути решения, в результате заинтересованным лицам придется прибегнуть к надзорному обжалованию одного из них (или обоих) &lt;1&gt;.</w:t>
      </w:r>
    </w:p>
    <w:p w:rsidR="001B63DB" w:rsidRDefault="001B63DB">
      <w:pPr>
        <w:pStyle w:val="ConsPlusNormal"/>
        <w:ind w:firstLine="540"/>
        <w:jc w:val="both"/>
      </w:pPr>
      <w:r>
        <w:t>--------------------------------</w:t>
      </w:r>
    </w:p>
    <w:p w:rsidR="001B63DB" w:rsidRDefault="001B63DB">
      <w:pPr>
        <w:pStyle w:val="ConsPlusNormal"/>
        <w:ind w:firstLine="540"/>
        <w:jc w:val="both"/>
      </w:pPr>
      <w:r>
        <w:t xml:space="preserve">&lt;1&gt; См.: Терехова Л.А. </w:t>
      </w:r>
      <w:hyperlink r:id="rId29" w:history="1">
        <w:r>
          <w:rPr>
            <w:color w:val="0000FF"/>
          </w:rPr>
          <w:t>Система пересмотра судебных актов</w:t>
        </w:r>
      </w:hyperlink>
      <w:r>
        <w:t xml:space="preserve"> в механизме судебной защиты. М., 2007. С. 181.</w:t>
      </w:r>
    </w:p>
    <w:p w:rsidR="001B63DB" w:rsidRDefault="001B63DB">
      <w:pPr>
        <w:pStyle w:val="ConsPlusNormal"/>
        <w:ind w:firstLine="540"/>
        <w:jc w:val="both"/>
      </w:pPr>
    </w:p>
    <w:p w:rsidR="001B63DB" w:rsidRDefault="001B63DB">
      <w:pPr>
        <w:pStyle w:val="ConsPlusNormal"/>
        <w:ind w:firstLine="540"/>
        <w:jc w:val="both"/>
      </w:pPr>
      <w:r>
        <w:t xml:space="preserve">М.Ш. </w:t>
      </w:r>
      <w:proofErr w:type="spellStart"/>
      <w:r>
        <w:t>Пацация</w:t>
      </w:r>
      <w:proofErr w:type="spellEnd"/>
      <w:r>
        <w:t xml:space="preserve"> эту точку зрения усиливает и указывает, что наличие вступивших в силу решений может создать для лиц, не привлеченных к участию в деле, труднопреодолимые обстоятельства. В связи с этим права этих граждан могут и должны быть защищены путем подачи и рассмотрения в судах апелляционной инстанции их жалоб &lt;1&gt;.</w:t>
      </w:r>
    </w:p>
    <w:p w:rsidR="001B63DB" w:rsidRDefault="001B63DB">
      <w:pPr>
        <w:pStyle w:val="ConsPlusNormal"/>
        <w:ind w:firstLine="540"/>
        <w:jc w:val="both"/>
      </w:pPr>
      <w:r>
        <w:t>--------------------------------</w:t>
      </w:r>
    </w:p>
    <w:p w:rsidR="001B63DB" w:rsidRDefault="001B63DB">
      <w:pPr>
        <w:pStyle w:val="ConsPlusNormal"/>
        <w:ind w:firstLine="540"/>
        <w:jc w:val="both"/>
      </w:pPr>
      <w:r>
        <w:t xml:space="preserve">&lt;1&gt; См.: </w:t>
      </w:r>
      <w:proofErr w:type="spellStart"/>
      <w:r>
        <w:t>Пацация</w:t>
      </w:r>
      <w:proofErr w:type="spellEnd"/>
      <w:r>
        <w:t xml:space="preserve"> М.Ш. Процессуальная деятельность проверочных инстанций арбитражного суда. М., 2008. С. 407.</w:t>
      </w:r>
    </w:p>
    <w:p w:rsidR="001B63DB" w:rsidRDefault="001B63DB">
      <w:pPr>
        <w:pStyle w:val="ConsPlusNormal"/>
        <w:ind w:firstLine="540"/>
        <w:jc w:val="both"/>
      </w:pPr>
    </w:p>
    <w:p w:rsidR="001B63DB" w:rsidRDefault="001B63DB">
      <w:pPr>
        <w:pStyle w:val="ConsPlusNormal"/>
        <w:ind w:firstLine="540"/>
        <w:jc w:val="both"/>
      </w:pPr>
      <w:r>
        <w:t>Кроме того, на наш взгляд, необходимо учесть и следующие обстоятельства.</w:t>
      </w:r>
    </w:p>
    <w:p w:rsidR="001B63DB" w:rsidRDefault="001B63DB">
      <w:pPr>
        <w:pStyle w:val="ConsPlusNormal"/>
        <w:ind w:firstLine="540"/>
        <w:jc w:val="both"/>
      </w:pPr>
      <w:r>
        <w:t>Так, эти лица имеют право при разрешении споров участвовать в суде первой инстанции, в случае несогласия с решением суда они вправе его обжаловать, и никаких препятствий в этом для них не существует. Представляется, что такой алгоритм действий в полной мере соответствует требованиям закона и должен быть применен и в отношении указанных третьих лиц, не принявших участия в рассмотрении дела.</w:t>
      </w:r>
    </w:p>
    <w:p w:rsidR="001B63DB" w:rsidRDefault="001B63DB">
      <w:pPr>
        <w:pStyle w:val="ConsPlusNormal"/>
        <w:ind w:firstLine="540"/>
        <w:jc w:val="both"/>
      </w:pPr>
      <w:r>
        <w:t>Право на обжалование решения суда третье лицо имеет независимо от того, обжаловано решение суда сторонами по делу или нет.</w:t>
      </w:r>
    </w:p>
    <w:p w:rsidR="001B63DB" w:rsidRDefault="001B63DB">
      <w:pPr>
        <w:pStyle w:val="ConsPlusNormal"/>
        <w:ind w:firstLine="540"/>
        <w:jc w:val="both"/>
      </w:pPr>
      <w:r>
        <w:t xml:space="preserve">Наличие в действующем законодательстве норм о необходимости рассмотрения жалоб лиц, не привлеченных к участию в деле, по мнению М.Ш. </w:t>
      </w:r>
      <w:proofErr w:type="spellStart"/>
      <w:r>
        <w:t>Пацации</w:t>
      </w:r>
      <w:proofErr w:type="spellEnd"/>
      <w:r>
        <w:t>, увеличивает доступ в апелляционный суд лиц, не участвовавших в деле, о правах и об обязанностях которых суд принял судебный акт &lt;1&gt;.</w:t>
      </w:r>
    </w:p>
    <w:p w:rsidR="001B63DB" w:rsidRDefault="001B63DB">
      <w:pPr>
        <w:pStyle w:val="ConsPlusNormal"/>
        <w:ind w:firstLine="540"/>
        <w:jc w:val="both"/>
      </w:pPr>
      <w:r>
        <w:t>--------------------------------</w:t>
      </w:r>
    </w:p>
    <w:p w:rsidR="001B63DB" w:rsidRDefault="001B63DB">
      <w:pPr>
        <w:pStyle w:val="ConsPlusNormal"/>
        <w:ind w:firstLine="540"/>
        <w:jc w:val="both"/>
      </w:pPr>
      <w:r>
        <w:t>&lt;1&gt; См.: Там же. С. 403.</w:t>
      </w:r>
    </w:p>
    <w:p w:rsidR="001B63DB" w:rsidRDefault="001B63DB">
      <w:pPr>
        <w:pStyle w:val="ConsPlusNormal"/>
        <w:ind w:firstLine="540"/>
        <w:jc w:val="both"/>
      </w:pPr>
    </w:p>
    <w:p w:rsidR="001B63DB" w:rsidRDefault="001B63DB">
      <w:pPr>
        <w:pStyle w:val="ConsPlusNormal"/>
        <w:ind w:firstLine="540"/>
        <w:jc w:val="both"/>
      </w:pPr>
      <w:r>
        <w:t xml:space="preserve">Г.А. Жилин участие в деле третьего лица, не заявляющего самостоятельных требований относительно предмета спора, связывает с его правом на обращение в суд. Участие третьего лица в этом случае он рассматривает в качестве процессуальной реализации права на справедливое и публичное судебное разбирательство по делу, что, по его мнению, напрямую связано с положениями </w:t>
      </w:r>
      <w:hyperlink r:id="rId30" w:history="1">
        <w:r>
          <w:rPr>
            <w:color w:val="0000FF"/>
          </w:rPr>
          <w:t>п. 1 ст. 6</w:t>
        </w:r>
      </w:hyperlink>
      <w:r>
        <w:t xml:space="preserve"> Конвенции о защите прав человека и основных свобод &lt;1&gt;.</w:t>
      </w:r>
    </w:p>
    <w:p w:rsidR="001B63DB" w:rsidRDefault="001B63DB">
      <w:pPr>
        <w:pStyle w:val="ConsPlusNormal"/>
        <w:ind w:firstLine="540"/>
        <w:jc w:val="both"/>
      </w:pPr>
      <w:r>
        <w:t>--------------------------------</w:t>
      </w:r>
    </w:p>
    <w:p w:rsidR="001B63DB" w:rsidRDefault="001B63DB">
      <w:pPr>
        <w:pStyle w:val="ConsPlusNormal"/>
        <w:ind w:firstLine="540"/>
        <w:jc w:val="both"/>
      </w:pPr>
      <w:r>
        <w:t xml:space="preserve">&lt;1&gt; См.: Жилин Г.А. </w:t>
      </w:r>
      <w:hyperlink r:id="rId31" w:history="1">
        <w:r>
          <w:rPr>
            <w:color w:val="0000FF"/>
          </w:rPr>
          <w:t>Правосудие по гражданским делам</w:t>
        </w:r>
      </w:hyperlink>
      <w:r>
        <w:t>: актуальные вопросы: Монография. М., 2010. С. 147.</w:t>
      </w:r>
    </w:p>
    <w:p w:rsidR="001B63DB" w:rsidRDefault="001B63DB">
      <w:pPr>
        <w:pStyle w:val="ConsPlusNormal"/>
        <w:ind w:firstLine="540"/>
        <w:jc w:val="both"/>
      </w:pPr>
    </w:p>
    <w:p w:rsidR="001B63DB" w:rsidRDefault="001B63DB">
      <w:pPr>
        <w:pStyle w:val="ConsPlusNormal"/>
        <w:ind w:firstLine="540"/>
        <w:jc w:val="both"/>
      </w:pPr>
      <w:r>
        <w:t xml:space="preserve">Ранее отмечалось, что положения </w:t>
      </w:r>
      <w:hyperlink r:id="rId32" w:history="1">
        <w:r>
          <w:rPr>
            <w:color w:val="0000FF"/>
          </w:rPr>
          <w:t>Постановления</w:t>
        </w:r>
      </w:hyperlink>
      <w:r>
        <w:t xml:space="preserve"> от 19 июня 2012 г. N 13 сужают основания, при наличии которых может быть обжаловано решение суда указанными третьими лицами.</w:t>
      </w:r>
    </w:p>
    <w:p w:rsidR="001B63DB" w:rsidRDefault="001B63DB">
      <w:pPr>
        <w:pStyle w:val="ConsPlusNormal"/>
        <w:ind w:firstLine="540"/>
        <w:jc w:val="both"/>
      </w:pPr>
      <w:r>
        <w:t xml:space="preserve">Решение суда не во всех случаях может затронуть права третьих лиц без самостоятельных требований относительно предмета спора так, как это предписано в упомянутом </w:t>
      </w:r>
      <w:hyperlink r:id="rId33" w:history="1">
        <w:r>
          <w:rPr>
            <w:color w:val="0000FF"/>
          </w:rPr>
          <w:t>Постановлении</w:t>
        </w:r>
      </w:hyperlink>
      <w:r>
        <w:t xml:space="preserve">, в </w:t>
      </w:r>
      <w:proofErr w:type="gramStart"/>
      <w:r>
        <w:t>связи</w:t>
      </w:r>
      <w:proofErr w:type="gramEnd"/>
      <w:r>
        <w:t xml:space="preserve"> с чем жалоба этих лиц судом первой инстанции может быть оставлена без движения с вытекающими отсюда последствиями.</w:t>
      </w:r>
    </w:p>
    <w:p w:rsidR="001B63DB" w:rsidRDefault="001B63DB">
      <w:pPr>
        <w:pStyle w:val="ConsPlusNormal"/>
        <w:ind w:firstLine="540"/>
        <w:jc w:val="both"/>
      </w:pPr>
      <w:r>
        <w:t xml:space="preserve">Буквальное применение положений </w:t>
      </w:r>
      <w:hyperlink r:id="rId34" w:history="1">
        <w:r>
          <w:rPr>
            <w:color w:val="0000FF"/>
          </w:rPr>
          <w:t>Постановления</w:t>
        </w:r>
      </w:hyperlink>
      <w:r>
        <w:t xml:space="preserve"> от 19 июня 2012 г. N 13 может привести к ограниченному применению п. 4 ч. 4 ст. 330 ГПК РФ, вытеснению института третьих лиц без самостоятельных требований относительно предмета спора из гражданского судопроизводства, что вряд ли может быть признано обоснованным. Судебная практика, с учетом того, что </w:t>
      </w:r>
      <w:proofErr w:type="spellStart"/>
      <w:r>
        <w:t>непривлечение</w:t>
      </w:r>
      <w:proofErr w:type="spellEnd"/>
      <w:r>
        <w:t xml:space="preserve"> этих третьих лиц к участию в деле судом первой инстанции в последующем требует перехода, т.е. рассмотрения дела более затратным способом, пошла еще дальше, и поэтому суды принимают, рассматривают дела лишь тогда, когда интересы этих лиц решением суда затронуты непосредственно.</w:t>
      </w:r>
    </w:p>
    <w:p w:rsidR="001B63DB" w:rsidRDefault="001B63DB">
      <w:pPr>
        <w:pStyle w:val="ConsPlusNormal"/>
        <w:ind w:firstLine="540"/>
        <w:jc w:val="both"/>
      </w:pPr>
      <w:r>
        <w:t>А между тем законодателем для пересмотра дела предусмотрены более широкие основания (</w:t>
      </w:r>
      <w:hyperlink r:id="rId35" w:history="1">
        <w:r>
          <w:rPr>
            <w:color w:val="0000FF"/>
          </w:rPr>
          <w:t>п. 4 ч. 4 ст. 330</w:t>
        </w:r>
      </w:hyperlink>
      <w:r>
        <w:t xml:space="preserve"> ГПК РФ), одним из которых является принятие судом решения о правах и об обязанностях лиц, не привлеченных к участию в деле.</w:t>
      </w:r>
    </w:p>
    <w:p w:rsidR="001B63DB" w:rsidRDefault="001B63DB">
      <w:pPr>
        <w:pStyle w:val="ConsPlusNormal"/>
        <w:ind w:firstLine="540"/>
        <w:jc w:val="both"/>
      </w:pPr>
      <w:r>
        <w:t xml:space="preserve">Представляется, что </w:t>
      </w:r>
      <w:hyperlink r:id="rId36" w:history="1">
        <w:r>
          <w:rPr>
            <w:color w:val="0000FF"/>
          </w:rPr>
          <w:t>Постановление</w:t>
        </w:r>
      </w:hyperlink>
      <w:r>
        <w:t xml:space="preserve"> от 19 июня 2012 г. N 13 должно содержать другую, более мягкую, редакцию, при этом необходимо исходить из того, что эти лица являются потенциально предполагаемыми участниками спорного правоотношения, которые необоснованно не были привлечены (сторонами или судом) к участию в деле.</w:t>
      </w:r>
    </w:p>
    <w:p w:rsidR="001B63DB" w:rsidRDefault="001B63DB">
      <w:pPr>
        <w:pStyle w:val="ConsPlusNormal"/>
        <w:ind w:firstLine="540"/>
        <w:jc w:val="both"/>
      </w:pPr>
      <w:r>
        <w:t xml:space="preserve">С учетом изложенного М.Ш. </w:t>
      </w:r>
      <w:proofErr w:type="spellStart"/>
      <w:r>
        <w:t>Пацация</w:t>
      </w:r>
      <w:proofErr w:type="spellEnd"/>
      <w:r>
        <w:t xml:space="preserve"> предлагает отказаться от формулы "о правах и об </w:t>
      </w:r>
      <w:proofErr w:type="gramStart"/>
      <w:r>
        <w:t>обязанностях</w:t>
      </w:r>
      <w:proofErr w:type="gramEnd"/>
      <w:r>
        <w:t xml:space="preserve"> которых суд принял судебный акт", а вместо этого использовать употребляемую во французском процессуальном праве применительно к институту оппозиции посторонних лиц формулу "лицом, имеющим интерес" (ст. 583 ГПК Франции). </w:t>
      </w:r>
      <w:proofErr w:type="gramStart"/>
      <w:r>
        <w:t>Такая формулировка, по его справедливому мнению, с одной стороны, предполагает обоснование заинтересованным лицом своего интереса, что исключает проникновение в процесс случайных лиц, а с другой - не создает чрезмерных препятствий для лиц, не участвовавших в деле, о правах и об обязанностях которых суд принял судебный акт, которые действительно заинтересованы в обжаловании решения суда &lt;1&gt;.</w:t>
      </w:r>
      <w:proofErr w:type="gramEnd"/>
    </w:p>
    <w:p w:rsidR="001B63DB" w:rsidRDefault="001B63DB">
      <w:pPr>
        <w:pStyle w:val="ConsPlusNormal"/>
        <w:ind w:firstLine="540"/>
        <w:jc w:val="both"/>
      </w:pPr>
      <w:r>
        <w:t>--------------------------------</w:t>
      </w:r>
    </w:p>
    <w:p w:rsidR="001B63DB" w:rsidRDefault="001B63DB">
      <w:pPr>
        <w:pStyle w:val="ConsPlusNormal"/>
        <w:ind w:firstLine="540"/>
        <w:jc w:val="both"/>
      </w:pPr>
      <w:r>
        <w:t xml:space="preserve">&lt;1&gt; См.: </w:t>
      </w:r>
      <w:proofErr w:type="spellStart"/>
      <w:r>
        <w:t>Пацация</w:t>
      </w:r>
      <w:proofErr w:type="spellEnd"/>
      <w:r>
        <w:t xml:space="preserve"> М.Ш. Указ</w:t>
      </w:r>
      <w:proofErr w:type="gramStart"/>
      <w:r>
        <w:t>.</w:t>
      </w:r>
      <w:proofErr w:type="gramEnd"/>
      <w:r>
        <w:t xml:space="preserve"> </w:t>
      </w:r>
      <w:proofErr w:type="gramStart"/>
      <w:r>
        <w:t>с</w:t>
      </w:r>
      <w:proofErr w:type="gramEnd"/>
      <w:r>
        <w:t>оч. С. 402.</w:t>
      </w:r>
    </w:p>
    <w:p w:rsidR="001B63DB" w:rsidRDefault="001B63DB">
      <w:pPr>
        <w:pStyle w:val="ConsPlusNormal"/>
        <w:ind w:firstLine="540"/>
        <w:jc w:val="both"/>
      </w:pPr>
    </w:p>
    <w:p w:rsidR="001B63DB" w:rsidRDefault="001B63DB">
      <w:pPr>
        <w:pStyle w:val="ConsPlusNormal"/>
        <w:ind w:firstLine="540"/>
        <w:jc w:val="both"/>
      </w:pPr>
      <w:proofErr w:type="gramStart"/>
      <w:r>
        <w:t xml:space="preserve">В связи с этим в </w:t>
      </w:r>
      <w:hyperlink r:id="rId37" w:history="1">
        <w:r>
          <w:rPr>
            <w:color w:val="0000FF"/>
          </w:rPr>
          <w:t>п. 11</w:t>
        </w:r>
      </w:hyperlink>
      <w:r>
        <w:t xml:space="preserve"> Постановления Пленума Верховного Суда РФ от 25 октября 1996 г. N 9 "О применении судами Семейного кодекса Российской Федерации при рассмотрении дел об установлении отцовства и взыскании алиментов" указывается, что если при подготовке дела по иску о взыскании алиментов к судебному разбирательству или при рассмотрении дела будет установлено, что ответчик выплачивает алименты по</w:t>
      </w:r>
      <w:proofErr w:type="gramEnd"/>
      <w:r>
        <w:t xml:space="preserve"> решению суда либо им производятся выплаты по другим исполнительным документам, то заинтересованные лица извещаются о времени и месте разбирательства дела.</w:t>
      </w:r>
    </w:p>
    <w:p w:rsidR="001B63DB" w:rsidRDefault="001B63DB">
      <w:pPr>
        <w:pStyle w:val="ConsPlusNormal"/>
        <w:ind w:firstLine="540"/>
        <w:jc w:val="both"/>
      </w:pPr>
      <w:r>
        <w:t>По всем этим делам производится переход, а лица, чьи интересы затронуты решением суда, получают статус третьих лиц без самостоятельных требований относительно предмета спора.</w:t>
      </w:r>
    </w:p>
    <w:p w:rsidR="001B63DB" w:rsidRDefault="001B63DB">
      <w:pPr>
        <w:pStyle w:val="ConsPlusNormal"/>
        <w:ind w:firstLine="540"/>
        <w:jc w:val="both"/>
      </w:pPr>
    </w:p>
    <w:p w:rsidR="001B63DB" w:rsidRPr="001B63DB" w:rsidRDefault="001B63DB">
      <w:pPr>
        <w:pStyle w:val="ConsPlusNormal"/>
        <w:jc w:val="center"/>
        <w:rPr>
          <w:lang w:val="en-US"/>
        </w:rPr>
      </w:pPr>
      <w:r w:rsidRPr="001B63DB">
        <w:rPr>
          <w:lang w:val="en-US"/>
        </w:rPr>
        <w:t>References</w:t>
      </w:r>
    </w:p>
    <w:p w:rsidR="001B63DB" w:rsidRPr="001B63DB" w:rsidRDefault="001B63DB">
      <w:pPr>
        <w:pStyle w:val="ConsPlusNormal"/>
        <w:ind w:firstLine="540"/>
        <w:jc w:val="both"/>
        <w:rPr>
          <w:lang w:val="en-US"/>
        </w:rPr>
      </w:pPr>
    </w:p>
    <w:p w:rsidR="001B63DB" w:rsidRPr="001B63DB" w:rsidRDefault="001B63DB">
      <w:pPr>
        <w:pStyle w:val="ConsPlusNormal"/>
        <w:ind w:firstLine="540"/>
        <w:jc w:val="both"/>
        <w:rPr>
          <w:lang w:val="en-US"/>
        </w:rPr>
      </w:pPr>
      <w:proofErr w:type="spellStart"/>
      <w:r w:rsidRPr="001B63DB">
        <w:rPr>
          <w:lang w:val="en-US"/>
        </w:rPr>
        <w:t>Klejnman</w:t>
      </w:r>
      <w:proofErr w:type="spellEnd"/>
      <w:r w:rsidRPr="001B63DB">
        <w:rPr>
          <w:lang w:val="en-US"/>
        </w:rPr>
        <w:t xml:space="preserve"> A.E. </w:t>
      </w:r>
      <w:proofErr w:type="spellStart"/>
      <w:r w:rsidRPr="001B63DB">
        <w:rPr>
          <w:lang w:val="en-US"/>
        </w:rPr>
        <w:t>Izbrannye</w:t>
      </w:r>
      <w:proofErr w:type="spellEnd"/>
      <w:r w:rsidRPr="001B63DB">
        <w:rPr>
          <w:lang w:val="en-US"/>
        </w:rPr>
        <w:t xml:space="preserve"> </w:t>
      </w:r>
      <w:proofErr w:type="spellStart"/>
      <w:r w:rsidRPr="001B63DB">
        <w:rPr>
          <w:lang w:val="en-US"/>
        </w:rPr>
        <w:t>trudy</w:t>
      </w:r>
      <w:proofErr w:type="spellEnd"/>
      <w:r w:rsidRPr="001B63DB">
        <w:rPr>
          <w:lang w:val="en-US"/>
        </w:rPr>
        <w:t xml:space="preserve"> [Selected Works]. Krasnodar, 2008. Vol. 1. Pp. 23 - 71. (In Russian.)</w:t>
      </w:r>
    </w:p>
    <w:p w:rsidR="001B63DB" w:rsidRPr="001B63DB" w:rsidRDefault="001B63DB">
      <w:pPr>
        <w:pStyle w:val="ConsPlusNormal"/>
        <w:ind w:firstLine="540"/>
        <w:jc w:val="both"/>
        <w:rPr>
          <w:lang w:val="en-US"/>
        </w:rPr>
      </w:pPr>
      <w:r w:rsidRPr="001B63DB">
        <w:rPr>
          <w:lang w:val="en-US"/>
        </w:rPr>
        <w:t>Vikut M.A. 60 let nauchno-pedagogicheskoj dejatel'nosti [60 Years of Scientific and Pedagogical Activity]. Saratov, 2007. P. 39. (In Russian.)</w:t>
      </w:r>
    </w:p>
    <w:p w:rsidR="001B63DB" w:rsidRPr="001B63DB" w:rsidRDefault="001B63DB">
      <w:pPr>
        <w:pStyle w:val="ConsPlusNormal"/>
        <w:ind w:firstLine="540"/>
        <w:jc w:val="both"/>
        <w:rPr>
          <w:lang w:val="en-US"/>
        </w:rPr>
      </w:pPr>
      <w:r w:rsidRPr="001B63DB">
        <w:rPr>
          <w:lang w:val="en-US"/>
        </w:rPr>
        <w:t xml:space="preserve">Tomilov A.Ju. </w:t>
      </w:r>
      <w:r>
        <w:fldChar w:fldCharType="begin"/>
      </w:r>
      <w:r w:rsidRPr="001B63DB">
        <w:rPr>
          <w:lang w:val="en-US"/>
        </w:rPr>
        <w:instrText>HYPERLINK "consultantplus://offline/ref=E53FC8D6AD141C4DC3C6987479F700DFBD0C2181483C40FFB23A963CX4sBK"</w:instrText>
      </w:r>
      <w:r>
        <w:fldChar w:fldCharType="separate"/>
      </w:r>
      <w:r w:rsidRPr="001B63DB">
        <w:rPr>
          <w:color w:val="0000FF"/>
          <w:lang w:val="en-US"/>
        </w:rPr>
        <w:t>Sravnitel'naja harakteristika pravovogo polozhenija</w:t>
      </w:r>
      <w:r>
        <w:fldChar w:fldCharType="end"/>
      </w:r>
      <w:r w:rsidRPr="001B63DB">
        <w:rPr>
          <w:lang w:val="en-US"/>
        </w:rPr>
        <w:t xml:space="preserve"> tret'ih lits, ne zajavljajushchih samostojatel'nyh trebovanij otnositel'no predmeta spora, i lits, osushchestvljajushchih zashchitu chuzhih prav, svobod i zakonnyh interesov [Comparative Characteristics of the Legal Status of Third Parties without Independent Claims Concerning the Subject of the Dispute and Persons Maintaining Defence of Others' Rights, Freedoms and Legal Interests] // Arbitrazhnyj i grazhdanskij protsess = Arbitration and </w:t>
      </w:r>
      <w:r w:rsidRPr="001B63DB">
        <w:rPr>
          <w:lang w:val="en-US"/>
        </w:rPr>
        <w:lastRenderedPageBreak/>
        <w:t>Civil Procedure, 2014. No. 5. P. 23. (In Russian.)</w:t>
      </w:r>
    </w:p>
    <w:p w:rsidR="001B63DB" w:rsidRPr="001B63DB" w:rsidRDefault="001B63DB">
      <w:pPr>
        <w:pStyle w:val="ConsPlusNormal"/>
        <w:ind w:firstLine="540"/>
        <w:jc w:val="both"/>
        <w:rPr>
          <w:lang w:val="en-US"/>
        </w:rPr>
      </w:pPr>
      <w:r w:rsidRPr="001B63DB">
        <w:rPr>
          <w:lang w:val="en-US"/>
        </w:rPr>
        <w:t>Osokina G.L. Pravo na zashchitu v iskovom sudoproizvodstve [Right to Defense in Adversary Justice]. Tomsk, 1990. P. 105. (In Russian.)</w:t>
      </w:r>
    </w:p>
    <w:p w:rsidR="001B63DB" w:rsidRPr="001B63DB" w:rsidRDefault="001B63DB">
      <w:pPr>
        <w:pStyle w:val="ConsPlusNormal"/>
        <w:ind w:firstLine="540"/>
        <w:jc w:val="both"/>
        <w:rPr>
          <w:lang w:val="en-US"/>
        </w:rPr>
      </w:pPr>
      <w:r w:rsidRPr="001B63DB">
        <w:rPr>
          <w:lang w:val="en-US"/>
        </w:rPr>
        <w:t>Chechot D.M. Izbrannye trudy po grazhdanskomu protsessu [Selected Works on Civil Procedure]. St. Petersburg, 2005. P. 179. (In Russian.)</w:t>
      </w:r>
    </w:p>
    <w:p w:rsidR="001B63DB" w:rsidRPr="001B63DB" w:rsidRDefault="001B63DB">
      <w:pPr>
        <w:pStyle w:val="ConsPlusNormal"/>
        <w:ind w:firstLine="540"/>
        <w:jc w:val="both"/>
        <w:rPr>
          <w:lang w:val="en-US"/>
        </w:rPr>
      </w:pPr>
      <w:r w:rsidRPr="001B63DB">
        <w:rPr>
          <w:lang w:val="en-US"/>
        </w:rPr>
        <w:t>Prihod'ko I.A. Protsessual'naja dejatel'nost' proverochnyh instantsij arbitrazhnogo suda [Procedural Activity of Test Instances of the Arbitration Court]. Moscow, 2008. P. 347. (In Russian.)</w:t>
      </w:r>
    </w:p>
    <w:p w:rsidR="001B63DB" w:rsidRPr="001B63DB" w:rsidRDefault="001B63DB">
      <w:pPr>
        <w:pStyle w:val="ConsPlusNormal"/>
        <w:ind w:firstLine="540"/>
        <w:jc w:val="both"/>
        <w:rPr>
          <w:lang w:val="en-US"/>
        </w:rPr>
      </w:pPr>
      <w:r w:rsidRPr="001B63DB">
        <w:rPr>
          <w:lang w:val="en-US"/>
        </w:rPr>
        <w:t xml:space="preserve">Gorelov M.V. </w:t>
      </w:r>
      <w:hyperlink r:id="rId38" w:history="1">
        <w:r w:rsidRPr="001B63DB">
          <w:rPr>
            <w:color w:val="0000FF"/>
            <w:lang w:val="en-US"/>
          </w:rPr>
          <w:t>Tret'i litsa v grazhdanskom protsesse</w:t>
        </w:r>
      </w:hyperlink>
      <w:r w:rsidRPr="001B63DB">
        <w:rPr>
          <w:lang w:val="en-US"/>
        </w:rPr>
        <w:t>: iz glubiny vekov [Third Parties in Civil Procedure: From the Depths of the Centuries] // Arbitrazhnyj i grazhdanskij protsess = Arbitration and Civil Procedure, 2012. No. 2. P. 23. (In Russian.)</w:t>
      </w:r>
    </w:p>
    <w:p w:rsidR="001B63DB" w:rsidRPr="001B63DB" w:rsidRDefault="001B63DB">
      <w:pPr>
        <w:pStyle w:val="ConsPlusNormal"/>
        <w:ind w:firstLine="540"/>
        <w:jc w:val="both"/>
        <w:rPr>
          <w:lang w:val="en-US"/>
        </w:rPr>
      </w:pPr>
      <w:r w:rsidRPr="001B63DB">
        <w:rPr>
          <w:lang w:val="en-US"/>
        </w:rPr>
        <w:t>Ivanova O.V. Litsa, ne privlechennye k uchastiju v dele, prava kotoryh narusheny resheniem suda [Persons not Involved in the Case, whose Rights are Violated by a Court's Decision]. Moscow, 2010. P. 160. (In Russian.)</w:t>
      </w:r>
    </w:p>
    <w:p w:rsidR="001B63DB" w:rsidRPr="001B63DB" w:rsidRDefault="001B63DB">
      <w:pPr>
        <w:pStyle w:val="ConsPlusNormal"/>
        <w:ind w:firstLine="540"/>
        <w:jc w:val="both"/>
        <w:rPr>
          <w:lang w:val="en-US"/>
        </w:rPr>
      </w:pPr>
      <w:proofErr w:type="gramStart"/>
      <w:r w:rsidRPr="001B63DB">
        <w:rPr>
          <w:lang w:val="en-US"/>
        </w:rPr>
        <w:t xml:space="preserve">Terehova L.A. </w:t>
      </w:r>
      <w:hyperlink r:id="rId39" w:history="1">
        <w:r w:rsidRPr="001B63DB">
          <w:rPr>
            <w:color w:val="0000FF"/>
            <w:lang w:val="en-US"/>
          </w:rPr>
          <w:t>Sistema peresmotra sudebnyh aktov</w:t>
        </w:r>
      </w:hyperlink>
      <w:r w:rsidRPr="001B63DB">
        <w:rPr>
          <w:lang w:val="en-US"/>
        </w:rPr>
        <w:t xml:space="preserve"> v mehanizme sudebnoj zashchity [System of Review of Judicial Acts in the Mechanism of Judicial Protection].</w:t>
      </w:r>
      <w:proofErr w:type="gramEnd"/>
      <w:r w:rsidRPr="001B63DB">
        <w:rPr>
          <w:lang w:val="en-US"/>
        </w:rPr>
        <w:t xml:space="preserve"> Moscow, 2007. P. 181. (In Russian.)</w:t>
      </w:r>
    </w:p>
    <w:p w:rsidR="001B63DB" w:rsidRDefault="001B63DB">
      <w:pPr>
        <w:pStyle w:val="ConsPlusNormal"/>
        <w:ind w:firstLine="540"/>
        <w:jc w:val="both"/>
      </w:pPr>
      <w:r w:rsidRPr="001B63DB">
        <w:rPr>
          <w:lang w:val="en-US"/>
        </w:rPr>
        <w:t xml:space="preserve">Zhilin G.A. </w:t>
      </w:r>
      <w:hyperlink r:id="rId40" w:history="1">
        <w:r w:rsidRPr="001B63DB">
          <w:rPr>
            <w:color w:val="0000FF"/>
            <w:lang w:val="en-US"/>
          </w:rPr>
          <w:t>Pravosudie po grazhdanskim delam</w:t>
        </w:r>
      </w:hyperlink>
      <w:r w:rsidRPr="001B63DB">
        <w:rPr>
          <w:lang w:val="en-US"/>
        </w:rPr>
        <w:t xml:space="preserve">: aktual'nye voprosy: Monografija [Justice in Civil Cases: Current Issues: Monograph]. </w:t>
      </w:r>
      <w:proofErr w:type="spellStart"/>
      <w:r>
        <w:t>Moscow</w:t>
      </w:r>
      <w:proofErr w:type="spellEnd"/>
      <w:r>
        <w:t>, 2010. P. 147. (</w:t>
      </w:r>
      <w:proofErr w:type="spellStart"/>
      <w:r>
        <w:t>In</w:t>
      </w:r>
      <w:proofErr w:type="spellEnd"/>
      <w:r>
        <w:t xml:space="preserve"> </w:t>
      </w:r>
      <w:proofErr w:type="spellStart"/>
      <w:r>
        <w:t>Russian</w:t>
      </w:r>
      <w:proofErr w:type="spellEnd"/>
      <w:r>
        <w:t>.)</w:t>
      </w:r>
    </w:p>
    <w:p w:rsidR="001B63DB" w:rsidRDefault="001B63DB">
      <w:pPr>
        <w:pStyle w:val="ConsPlusNormal"/>
        <w:ind w:firstLine="540"/>
        <w:jc w:val="both"/>
      </w:pPr>
    </w:p>
    <w:p w:rsidR="001B63DB" w:rsidRDefault="001B63DB">
      <w:pPr>
        <w:pStyle w:val="ConsPlusNormal"/>
        <w:ind w:firstLine="540"/>
        <w:jc w:val="both"/>
      </w:pPr>
    </w:p>
    <w:p w:rsidR="001B63DB" w:rsidRDefault="001B63DB">
      <w:pPr>
        <w:pStyle w:val="ConsPlusNormal"/>
        <w:pBdr>
          <w:top w:val="single" w:sz="6" w:space="0" w:color="auto"/>
        </w:pBdr>
        <w:spacing w:before="100" w:after="100"/>
        <w:jc w:val="both"/>
        <w:rPr>
          <w:sz w:val="2"/>
          <w:szCs w:val="2"/>
        </w:rPr>
      </w:pPr>
    </w:p>
    <w:p w:rsidR="001F1A59" w:rsidRDefault="001F1A59"/>
    <w:sectPr w:rsidR="001F1A59" w:rsidSect="00FA674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1B63DB"/>
    <w:rsid w:val="001B63DB"/>
    <w:rsid w:val="001F1A5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1A59"/>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1B63DB"/>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1B63DB"/>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1B63DB"/>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53FC8D6AD141C4DC3C6977F67F700DFB9022184433C40FFB23A963C4BF89CD25ADA8926C2FE0BXAs5K" TargetMode="External"/><Relationship Id="rId13" Type="http://schemas.openxmlformats.org/officeDocument/2006/relationships/hyperlink" Target="consultantplus://offline/ref=E53FC8D6AD141C4DC3C6987479F700DFBC052E8A453C40FFB23A963CX4sBK" TargetMode="External"/><Relationship Id="rId18" Type="http://schemas.openxmlformats.org/officeDocument/2006/relationships/hyperlink" Target="consultantplus://offline/ref=E53FC8D6AD141C4DC3C6977F67F700DFBB0D208540341DF5BA639A3E4CF7C3C55D938527C2F902A7XDs4K" TargetMode="External"/><Relationship Id="rId26" Type="http://schemas.openxmlformats.org/officeDocument/2006/relationships/hyperlink" Target="consultantplus://offline/ref=E53FC8D6AD141C4DC3C6977F67F700DFBB062886413E1DF5BA639A3E4CF7C3C55D938527C2F903A5XDs4K" TargetMode="External"/><Relationship Id="rId39" Type="http://schemas.openxmlformats.org/officeDocument/2006/relationships/hyperlink" Target="consultantplus://offline/ref=E53FC8D6AD141C4DC3C6987372F700DFBB002E85433C40FFB23A963CX4sBK" TargetMode="External"/><Relationship Id="rId3" Type="http://schemas.openxmlformats.org/officeDocument/2006/relationships/webSettings" Target="webSettings.xml"/><Relationship Id="rId21" Type="http://schemas.openxmlformats.org/officeDocument/2006/relationships/hyperlink" Target="consultantplus://offline/ref=E53FC8D6AD141C4DC3C6977F67F700DFBB0D208540341DF5BA639A3E4CF7C3C55D938527C2F900A7XDs7K" TargetMode="External"/><Relationship Id="rId34" Type="http://schemas.openxmlformats.org/officeDocument/2006/relationships/hyperlink" Target="consultantplus://offline/ref=E53FC8D6AD141C4DC3C6977F67F700DFBB062886413E1DF5BA639A3E4CXFs7K" TargetMode="External"/><Relationship Id="rId42" Type="http://schemas.openxmlformats.org/officeDocument/2006/relationships/theme" Target="theme/theme1.xml"/><Relationship Id="rId7" Type="http://schemas.openxmlformats.org/officeDocument/2006/relationships/hyperlink" Target="consultantplus://offline/ref=E53FC8D6AD141C4DC3C6977F67F700DFB9022184433C40FFB23A963C4BF89CD25ADA8926C2FE0BXAs3K" TargetMode="External"/><Relationship Id="rId12" Type="http://schemas.openxmlformats.org/officeDocument/2006/relationships/hyperlink" Target="consultantplus://offline/ref=E53FC8D6AD141C4DC3C6987479F700DFBD0C2181483C40FFB23A963CX4sBK" TargetMode="External"/><Relationship Id="rId17" Type="http://schemas.openxmlformats.org/officeDocument/2006/relationships/hyperlink" Target="consultantplus://offline/ref=E53FC8D6AD141C4DC3C6977F67F700DFBB0D208540341DF5BA639A3E4CF7C3C55D938524C4XFs0K" TargetMode="External"/><Relationship Id="rId25" Type="http://schemas.openxmlformats.org/officeDocument/2006/relationships/hyperlink" Target="consultantplus://offline/ref=E53FC8D6AD141C4DC3C6977F67F700DFBB0D208540341DF5BA639A3E4CF7C3C55D938524C5XFsAK" TargetMode="External"/><Relationship Id="rId33" Type="http://schemas.openxmlformats.org/officeDocument/2006/relationships/hyperlink" Target="consultantplus://offline/ref=E53FC8D6AD141C4DC3C6977F67F700DFBB062886413E1DF5BA639A3E4CXFs7K" TargetMode="External"/><Relationship Id="rId38" Type="http://schemas.openxmlformats.org/officeDocument/2006/relationships/hyperlink" Target="consultantplus://offline/ref=E53FC8D6AD141C4DC3C6987479F700DFBC052E8A453C40FFB23A963CX4sBK" TargetMode="External"/><Relationship Id="rId2" Type="http://schemas.openxmlformats.org/officeDocument/2006/relationships/settings" Target="settings.xml"/><Relationship Id="rId16" Type="http://schemas.openxmlformats.org/officeDocument/2006/relationships/hyperlink" Target="consultantplus://offline/ref=E53FC8D6AD141C4DC3C6977F67F700DFBB062886413E1DF5BA639A3E4CXFs7K" TargetMode="External"/><Relationship Id="rId20" Type="http://schemas.openxmlformats.org/officeDocument/2006/relationships/hyperlink" Target="consultantplus://offline/ref=E53FC8D6AD141C4DC3C6977F67F700DFBB0D208540341DF5BA639A3E4CF7C3C55D938524C6XFs8K" TargetMode="External"/><Relationship Id="rId29" Type="http://schemas.openxmlformats.org/officeDocument/2006/relationships/hyperlink" Target="consultantplus://offline/ref=E53FC8D6AD141C4DC3C6987372F700DFBB002E85433C40FFB23A963CX4sBK"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consultantplus://offline/ref=E53FC8D6AD141C4DC3C69E6D65F700DFB9002F8B4B614AF7EB36943B44A78BD513D68826C0FAX0s2K" TargetMode="External"/><Relationship Id="rId11" Type="http://schemas.openxmlformats.org/officeDocument/2006/relationships/hyperlink" Target="consultantplus://offline/ref=E53FC8D6AD141C4DC3C6977F67F700DFBB0D208540341DF5BA639A3E4CF7C3C55D938527C2F900A7XDs7K" TargetMode="External"/><Relationship Id="rId24" Type="http://schemas.openxmlformats.org/officeDocument/2006/relationships/hyperlink" Target="consultantplus://offline/ref=E53FC8D6AD141C4DC3C6977F67F700DFBB0D208540341DF5BA639A3E4CF7C3C55D938527CBXFsBK" TargetMode="External"/><Relationship Id="rId32" Type="http://schemas.openxmlformats.org/officeDocument/2006/relationships/hyperlink" Target="consultantplus://offline/ref=E53FC8D6AD141C4DC3C6977F67F700DFBB062886413E1DF5BA639A3E4CXFs7K" TargetMode="External"/><Relationship Id="rId37" Type="http://schemas.openxmlformats.org/officeDocument/2006/relationships/hyperlink" Target="consultantplus://offline/ref=E53FC8D6AD141C4DC3C6977F67F700DFBC032B85463C40FFB23A963C4BF89CD25ADA8926C2F905XAs4K" TargetMode="External"/><Relationship Id="rId40" Type="http://schemas.openxmlformats.org/officeDocument/2006/relationships/hyperlink" Target="consultantplus://offline/ref=E53FC8D6AD141C4DC3C6987372F700DFBB032C8A463C40FFB23A963CX4sBK" TargetMode="External"/><Relationship Id="rId5" Type="http://schemas.openxmlformats.org/officeDocument/2006/relationships/hyperlink" Target="consultantplus://offline/ref=E53FC8D6AD141C4DC3C69E6D65F700DFB9002F8B4B614AF7EB36943B44A78BD513D68826C0FBX0sAK" TargetMode="External"/><Relationship Id="rId15" Type="http://schemas.openxmlformats.org/officeDocument/2006/relationships/hyperlink" Target="consultantplus://offline/ref=E53FC8D6AD141C4DC3C6977F67F700DFBB0D208540341DF5BA639A3E4CF7C3C55D938524C4XFsEK" TargetMode="External"/><Relationship Id="rId23" Type="http://schemas.openxmlformats.org/officeDocument/2006/relationships/hyperlink" Target="consultantplus://offline/ref=E53FC8D6AD141C4DC3C6977F67F700DFBB062886413E1DF5BA639A3E4CF7C3C55D938527C2F902A2XDs4K" TargetMode="External"/><Relationship Id="rId28" Type="http://schemas.openxmlformats.org/officeDocument/2006/relationships/hyperlink" Target="consultantplus://offline/ref=E53FC8D6AD141C4DC3C6977F67F700DFBB062886413E1DF5BA639A3E4CXFs7K" TargetMode="External"/><Relationship Id="rId36" Type="http://schemas.openxmlformats.org/officeDocument/2006/relationships/hyperlink" Target="consultantplus://offline/ref=E53FC8D6AD141C4DC3C6977F67F700DFBB062886413E1DF5BA639A3E4CXFs7K" TargetMode="External"/><Relationship Id="rId10" Type="http://schemas.openxmlformats.org/officeDocument/2006/relationships/hyperlink" Target="consultantplus://offline/ref=E53FC8D6AD141C4DC3C6977F67F700DFBB0D208540341DF5BA639A3E4CF7C3C55D938527C2F900A7XDsFK" TargetMode="External"/><Relationship Id="rId19" Type="http://schemas.openxmlformats.org/officeDocument/2006/relationships/hyperlink" Target="consultantplus://offline/ref=E53FC8D6AD141C4DC3C6977F67F700DFBB0D208540341DF5BA639A3E4CF7C3C55D938527C2F802A4XDsEK" TargetMode="External"/><Relationship Id="rId31" Type="http://schemas.openxmlformats.org/officeDocument/2006/relationships/hyperlink" Target="consultantplus://offline/ref=E53FC8D6AD141C4DC3C6987372F700DFBB032C8A463C40FFB23A963CX4sBK" TargetMode="External"/><Relationship Id="rId4" Type="http://schemas.openxmlformats.org/officeDocument/2006/relationships/hyperlink" Target="http://www.consultant.ru" TargetMode="External"/><Relationship Id="rId9" Type="http://schemas.openxmlformats.org/officeDocument/2006/relationships/hyperlink" Target="consultantplus://offline/ref=E53FC8D6AD141C4DC3C6977F67F700DFBB0D208540341DF5BA639A3E4CF7C3C55D938527C2F900A7XDs7K" TargetMode="External"/><Relationship Id="rId14" Type="http://schemas.openxmlformats.org/officeDocument/2006/relationships/hyperlink" Target="consultantplus://offline/ref=E53FC8D6AD141C4DC3C6977F67F700DFBB022F8042331DF5BA639A3E4CXFs7K" TargetMode="External"/><Relationship Id="rId22" Type="http://schemas.openxmlformats.org/officeDocument/2006/relationships/hyperlink" Target="consultantplus://offline/ref=E53FC8D6AD141C4DC3C6977F67F700DFBB062886413E1DF5BA639A3E4CXFs7K" TargetMode="External"/><Relationship Id="rId27" Type="http://schemas.openxmlformats.org/officeDocument/2006/relationships/hyperlink" Target="consultantplus://offline/ref=E53FC8D6AD141C4DC3C6977F67F700DFBB062886413E1DF5BA639A3E4CXFs7K" TargetMode="External"/><Relationship Id="rId30" Type="http://schemas.openxmlformats.org/officeDocument/2006/relationships/hyperlink" Target="consultantplus://offline/ref=E53FC8D6AD141C4DC3C6977F67F700DFB9052B81423C40FFB23A963C4BF89CD25ADA8926C2F907XAs4K" TargetMode="External"/><Relationship Id="rId35" Type="http://schemas.openxmlformats.org/officeDocument/2006/relationships/hyperlink" Target="consultantplus://offline/ref=E53FC8D6AD141C4DC3C6977F67F700DFBB0D208540341DF5BA639A3E4CF7C3C55D938524C4XFs0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5443</Words>
  <Characters>31027</Characters>
  <Application>Microsoft Office Word</Application>
  <DocSecurity>0</DocSecurity>
  <Lines>258</Lines>
  <Paragraphs>72</Paragraphs>
  <ScaleCrop>false</ScaleCrop>
  <Company>SPecialiST RePack</Company>
  <LinksUpToDate>false</LinksUpToDate>
  <CharactersWithSpaces>36398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2016-07-06T10:44:00Z</dcterms:created>
  <dcterms:modified xsi:type="dcterms:W3CDTF">2016-07-06T10:45:00Z</dcterms:modified>
</cp:coreProperties>
</file>