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2ED" w:rsidRPr="00D072ED" w:rsidRDefault="00D072ED" w:rsidP="00D072ED">
      <w:pPr>
        <w:pStyle w:val="a3"/>
        <w:spacing w:before="0" w:beforeAutospacing="0" w:after="0" w:afterAutospacing="0"/>
        <w:ind w:firstLine="709"/>
        <w:jc w:val="both"/>
        <w:rPr>
          <w:b/>
          <w:i/>
        </w:rPr>
      </w:pPr>
      <w:r w:rsidRPr="00D072ED">
        <w:rPr>
          <w:rStyle w:val="font3"/>
          <w:b/>
          <w:i/>
        </w:rPr>
        <w:t>Отсутствие у заявителя юридического образования и нежелание его представителя в дальнейшем осуществлять защиту его интересов не свидетельствуют о его беспомощном состоянии.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  <w:rPr>
          <w:rStyle w:val="font3"/>
          <w:b/>
          <w:i/>
        </w:rPr>
      </w:pPr>
    </w:p>
    <w:p w:rsidR="00D072ED" w:rsidRPr="00D072ED" w:rsidRDefault="00D072ED" w:rsidP="00D072ED">
      <w:pPr>
        <w:pStyle w:val="a3"/>
        <w:spacing w:before="0" w:beforeAutospacing="0" w:after="0" w:afterAutospacing="0"/>
        <w:ind w:firstLine="709"/>
        <w:jc w:val="both"/>
        <w:rPr>
          <w:b/>
          <w:i/>
        </w:rPr>
      </w:pPr>
      <w:r w:rsidRPr="00D072ED">
        <w:rPr>
          <w:rStyle w:val="font3"/>
          <w:b/>
          <w:i/>
        </w:rPr>
        <w:t>Гражданское процессуальное законодательство не предусматривает обязанность суда апелляционной инстанции разъяснять порядок кассационного обжалования принятых по делу судебных постановлений.</w:t>
      </w:r>
    </w:p>
    <w:p w:rsidR="00D072ED" w:rsidRDefault="00D072ED" w:rsidP="00D072ED">
      <w:pPr>
        <w:pStyle w:val="a3"/>
        <w:spacing w:before="0" w:beforeAutospacing="0" w:after="0" w:afterAutospacing="0"/>
        <w:jc w:val="center"/>
        <w:rPr>
          <w:rStyle w:val="font5"/>
          <w:sz w:val="32"/>
          <w:szCs w:val="32"/>
        </w:rPr>
      </w:pPr>
    </w:p>
    <w:p w:rsidR="00D072ED" w:rsidRPr="00D072ED" w:rsidRDefault="00D072ED" w:rsidP="00D072ED">
      <w:pPr>
        <w:pStyle w:val="a3"/>
        <w:spacing w:before="0" w:beforeAutospacing="0" w:after="0" w:afterAutospacing="0"/>
        <w:jc w:val="center"/>
        <w:rPr>
          <w:sz w:val="32"/>
          <w:szCs w:val="32"/>
        </w:rPr>
      </w:pPr>
      <w:r w:rsidRPr="00D072ED">
        <w:rPr>
          <w:rStyle w:val="font5"/>
          <w:sz w:val="32"/>
          <w:szCs w:val="32"/>
        </w:rPr>
        <w:t>Верховный Суд Российской Федерации</w:t>
      </w:r>
    </w:p>
    <w:p w:rsidR="00D072ED" w:rsidRDefault="00D072ED" w:rsidP="00D072ED">
      <w:pPr>
        <w:pStyle w:val="a3"/>
        <w:spacing w:before="0" w:beforeAutospacing="0" w:after="0" w:afterAutospacing="0"/>
        <w:jc w:val="right"/>
        <w:rPr>
          <w:rStyle w:val="font3"/>
        </w:rPr>
      </w:pPr>
    </w:p>
    <w:p w:rsidR="00D072ED" w:rsidRDefault="00D072ED" w:rsidP="00D072ED">
      <w:pPr>
        <w:pStyle w:val="a3"/>
        <w:spacing w:before="0" w:beforeAutospacing="0" w:after="0" w:afterAutospacing="0"/>
        <w:jc w:val="right"/>
      </w:pPr>
      <w:r>
        <w:rPr>
          <w:rStyle w:val="font3"/>
        </w:rPr>
        <w:t>№208-КГ16-10</w:t>
      </w:r>
    </w:p>
    <w:p w:rsidR="00D072ED" w:rsidRDefault="00D072ED" w:rsidP="00D072ED">
      <w:pPr>
        <w:pStyle w:val="a3"/>
        <w:spacing w:before="0" w:beforeAutospacing="0" w:after="0" w:afterAutospacing="0"/>
        <w:jc w:val="center"/>
      </w:pPr>
      <w:r>
        <w:rPr>
          <w:rStyle w:val="font2"/>
        </w:rPr>
        <w:t>ОПРЕДЕЛЕНИЕ</w:t>
      </w:r>
    </w:p>
    <w:p w:rsidR="00D072ED" w:rsidRDefault="00D072ED" w:rsidP="00D072ED">
      <w:pPr>
        <w:pStyle w:val="a3"/>
        <w:spacing w:before="0" w:beforeAutospacing="0" w:after="0" w:afterAutospacing="0"/>
        <w:jc w:val="both"/>
        <w:rPr>
          <w:rStyle w:val="font3"/>
        </w:rPr>
      </w:pPr>
    </w:p>
    <w:p w:rsidR="00D072ED" w:rsidRDefault="00D072ED" w:rsidP="00D072ED">
      <w:pPr>
        <w:pStyle w:val="a3"/>
        <w:spacing w:before="0" w:beforeAutospacing="0" w:after="0" w:afterAutospacing="0"/>
        <w:jc w:val="both"/>
      </w:pPr>
      <w:r>
        <w:rPr>
          <w:rStyle w:val="font3"/>
        </w:rPr>
        <w:t>г. Москва</w:t>
      </w:r>
      <w:r>
        <w:rPr>
          <w:rStyle w:val="font1"/>
        </w:rPr>
        <w:t xml:space="preserve">                                                                </w:t>
      </w:r>
      <w:r>
        <w:rPr>
          <w:rStyle w:val="font1"/>
        </w:rPr>
        <w:tab/>
      </w:r>
      <w:r>
        <w:rPr>
          <w:rStyle w:val="font1"/>
        </w:rPr>
        <w:tab/>
      </w:r>
      <w:r>
        <w:rPr>
          <w:rStyle w:val="font1"/>
        </w:rPr>
        <w:tab/>
        <w:t>                  8</w:t>
      </w:r>
      <w:r>
        <w:rPr>
          <w:rStyle w:val="font3"/>
          <w:i/>
          <w:iCs/>
        </w:rPr>
        <w:t xml:space="preserve"> </w:t>
      </w:r>
      <w:r>
        <w:rPr>
          <w:rStyle w:val="font3"/>
        </w:rPr>
        <w:t>апреля 2016 г.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  <w:rPr>
          <w:rStyle w:val="font3"/>
        </w:rPr>
      </w:pP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proofErr w:type="gramStart"/>
      <w:r>
        <w:rPr>
          <w:rStyle w:val="font3"/>
        </w:rPr>
        <w:t xml:space="preserve">Судья Верховного Суда Российской Федерации </w:t>
      </w:r>
      <w:proofErr w:type="spellStart"/>
      <w:r>
        <w:rPr>
          <w:rStyle w:val="font3"/>
        </w:rPr>
        <w:t>Дербилов</w:t>
      </w:r>
      <w:proofErr w:type="spellEnd"/>
      <w:r>
        <w:rPr>
          <w:rStyle w:val="font3"/>
        </w:rPr>
        <w:t xml:space="preserve"> О.А., изучив материалы истребованного дела и кассационную жалобу Сергеева Николая Владимировича на апелляционное определение судебной коллегии Дальневосточного окружного военного суда от 25 июня 2015 г. об отказе в восстановлении срока на подачу кассационной жалобы на решение Биробиджанского гарнизонного военного суда от 6 февраля 2014 г. и апелляционное определение судебной коллегии Дальневосточного окружного военного</w:t>
      </w:r>
      <w:proofErr w:type="gramEnd"/>
      <w:r>
        <w:rPr>
          <w:rStyle w:val="font3"/>
        </w:rPr>
        <w:t xml:space="preserve"> суда от 13 мая 2014 г. по гражданскому делу по исковому заявлению Сергеева Н.В. к Управлению ФСБ России по Еврейской автономной области о восстановлении на учете нуждающихся в жилых помещениях,</w:t>
      </w:r>
    </w:p>
    <w:p w:rsidR="00D072ED" w:rsidRDefault="00D072ED" w:rsidP="00D072ED">
      <w:pPr>
        <w:pStyle w:val="a3"/>
        <w:spacing w:before="0" w:beforeAutospacing="0" w:after="0" w:afterAutospacing="0"/>
        <w:jc w:val="center"/>
        <w:rPr>
          <w:rStyle w:val="font3"/>
        </w:rPr>
      </w:pPr>
    </w:p>
    <w:p w:rsidR="00D072ED" w:rsidRDefault="00D072ED" w:rsidP="00D072ED">
      <w:pPr>
        <w:pStyle w:val="a3"/>
        <w:spacing w:before="0" w:beforeAutospacing="0" w:after="0" w:afterAutospacing="0"/>
        <w:jc w:val="center"/>
        <w:rPr>
          <w:rStyle w:val="font3"/>
        </w:rPr>
      </w:pPr>
      <w:r>
        <w:rPr>
          <w:rStyle w:val="font3"/>
        </w:rPr>
        <w:t>установил:</w:t>
      </w:r>
    </w:p>
    <w:p w:rsidR="00D072ED" w:rsidRDefault="00D072ED" w:rsidP="00D072ED">
      <w:pPr>
        <w:pStyle w:val="a3"/>
        <w:spacing w:before="0" w:beforeAutospacing="0" w:after="0" w:afterAutospacing="0"/>
        <w:jc w:val="center"/>
      </w:pP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r>
        <w:rPr>
          <w:rStyle w:val="font3"/>
        </w:rPr>
        <w:t>определением Биробиджанского гарнизонного военного суда от 21 апреля 2015 г. Сергееву восстановлен срок на подачу кассационной жалобы на указанные выше судебные постановления.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r>
        <w:rPr>
          <w:rStyle w:val="font3"/>
        </w:rPr>
        <w:t>Апелляционным определением судебной коллегии Дальневосточного окружного военного суда от 25 июня 2015 г. названное определение гарнизонного военного суда отменено и по заявлению Сергеева о восстановлении пропущенного процессуального срока принято новое решение, которым в удовлетворении его требования отказано.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r>
        <w:rPr>
          <w:rStyle w:val="font3"/>
        </w:rPr>
        <w:t>Определением судьи Дальневосточного окружного военного суда от 5 ноября 2015 г. в передаче кассационной жалобы Сергеева для рассмотрения в судебном заседании суда кассационной инстанции отказано.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r>
        <w:rPr>
          <w:rStyle w:val="font3"/>
        </w:rPr>
        <w:t>В кассационной жалобе в Верховный Суд Российской Федерации Сергеев просит апелляционное определение отменить и оставить в силе определение суда первой инстанции по его заявлению о восстановлении пропущенного процессуального срока.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r>
        <w:rPr>
          <w:rStyle w:val="font3"/>
        </w:rPr>
        <w:t>В обоснование этой просьбы автор жалобы утверждает, что уважительными причинами пропуска процессуального срока являются отсутствие в судебных постановлениях разъяснений порядка их обжалования, отказ его представителя от дальнейшей защиты интересов истца на стадии кассационного производства, а также отсутствие у него юридического образования. Изложенные обстоятельства, по мнению Сергеева, свидетельствуют о его беспомощном состоянии.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r>
        <w:rPr>
          <w:rStyle w:val="font3"/>
        </w:rPr>
        <w:t xml:space="preserve">Изучив </w:t>
      </w:r>
      <w:proofErr w:type="gramStart"/>
      <w:r>
        <w:rPr>
          <w:rStyle w:val="font3"/>
        </w:rPr>
        <w:t>материалы гражданского дела и проверив</w:t>
      </w:r>
      <w:proofErr w:type="gramEnd"/>
      <w:r>
        <w:rPr>
          <w:rStyle w:val="font3"/>
        </w:rPr>
        <w:t xml:space="preserve"> доводы жалобы, нахожу, что оснований для ее передачи для рассмотрения в судебном заседании суда кассационной инстанции не имеется.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proofErr w:type="gramStart"/>
      <w:r>
        <w:rPr>
          <w:rStyle w:val="font3"/>
        </w:rPr>
        <w:t xml:space="preserve">В соответствии со ст. 387 ГПК РФ 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права, которые повлияли на исход </w:t>
      </w:r>
      <w:r>
        <w:rPr>
          <w:rStyle w:val="font3"/>
        </w:rPr>
        <w:lastRenderedPageBreak/>
        <w:t>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r>
        <w:rPr>
          <w:rStyle w:val="font3"/>
        </w:rPr>
        <w:t>Как усматривается из материалов дела, судебные постановления, срок обжалования которых в кассационном порядке просит восстановить Сергеев, вступили в законную силу 13 мая 2014 г.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r>
        <w:rPr>
          <w:rStyle w:val="font3"/>
        </w:rPr>
        <w:t>В окружном военном суде кассационная жалоба Сергеева на решение Биробиджанского гарнизонного военного суда от 6 февраля 2014 г. и апелляционное определение судебной коллегии Дальневосточного окружного военного суда от 13 мая 2014 г. рассматривалась с 21 октября по 18 декабря 2014 г.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r>
        <w:rPr>
          <w:rStyle w:val="font3"/>
        </w:rPr>
        <w:t>С кассационной жалобой в Верховный Суд Российской Федерации Сергеев обратился 28 февраля 2015 г., то есть по истечении установленного ч. 2 ст. 376 ГПК РФ шестимесячного срока.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r>
        <w:rPr>
          <w:rStyle w:val="font3"/>
        </w:rPr>
        <w:t xml:space="preserve">В силу </w:t>
      </w:r>
      <w:proofErr w:type="spellStart"/>
      <w:r>
        <w:rPr>
          <w:rStyle w:val="font3"/>
        </w:rPr>
        <w:t>чч</w:t>
      </w:r>
      <w:proofErr w:type="spellEnd"/>
      <w:r>
        <w:rPr>
          <w:rStyle w:val="font3"/>
        </w:rPr>
        <w:t>. 1, 4 ст. 112 ГПК РФ лицам, пропустившим установленный федеральным законом процессуальный срок по причинам, признанным судом уважительными, пропущенный срок может быть восстановлен.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proofErr w:type="gramStart"/>
      <w:r>
        <w:rPr>
          <w:rStyle w:val="font3"/>
        </w:rPr>
        <w:t>Срок, установленный ч. 2 ст. 376 ГПК РФ, может быть восстановлен только в исключительных случаях, когда суд признает уважительными причины его пропуска по обстоятельствам, объективно исключающим возможность подачи кассационной или надзорной жалобы в установленный срок (тяжелая болезнь лица, подающего жалобу, его беспомощное состояние и другое), и эти обстоятельства имели место в период не позднее одного года со дня вступления обжалуемого</w:t>
      </w:r>
      <w:proofErr w:type="gramEnd"/>
      <w:r>
        <w:rPr>
          <w:rStyle w:val="font3"/>
        </w:rPr>
        <w:t xml:space="preserve"> судебного постановления в законную силу.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r>
        <w:rPr>
          <w:rStyle w:val="font3"/>
        </w:rPr>
        <w:t>Вопреки доводам жалобы, суд апелляционной инстанции пришел к обоснованному выводу, что указанные истцом обстоятельства не свидетельствуют об уважительности причин пропуска процессуального срока.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r>
        <w:rPr>
          <w:rStyle w:val="font3"/>
        </w:rPr>
        <w:t>Оснований полагать, что отсутствие у Сергеева юридического образования и нежелание его представителя в дальнейшем осуществлять защиту его интересов свидетельствуют о его беспомощном состоянии, не имеется.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r>
        <w:rPr>
          <w:rStyle w:val="font3"/>
        </w:rPr>
        <w:t>Обстоятельств, исключающих возможность Сергеева воспользоваться услугами иного представителя либо своевременно подать кассационную жалобу самостоятельно, не установлено.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r>
        <w:rPr>
          <w:rStyle w:val="font3"/>
        </w:rPr>
        <w:t>Гражданское процессуальное законодательство не предусматривает обязанность суда апелляционной инстанции разъяснять порядок кассационного обжалования принятых по делу судебных постановлений.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r>
        <w:rPr>
          <w:rStyle w:val="font3"/>
        </w:rPr>
        <w:t>Остальные доводы жалобы получили надлежащую оценку в судебных постановлениях судов апелляционной, а также кассационной инстанций и правомерно отвергнуты с приведением убедительных мотивов.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  <w:rPr>
          <w:rStyle w:val="font3"/>
        </w:rPr>
      </w:pPr>
      <w:r>
        <w:rPr>
          <w:rStyle w:val="font3"/>
        </w:rPr>
        <w:t>Руководствуясь п. 1 ч. 2 ст. 381 ГПК РФ,</w:t>
      </w: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</w:p>
    <w:p w:rsidR="00D072ED" w:rsidRDefault="00D072ED" w:rsidP="00D072ED">
      <w:pPr>
        <w:pStyle w:val="a3"/>
        <w:spacing w:before="0" w:beforeAutospacing="0" w:after="0" w:afterAutospacing="0"/>
        <w:jc w:val="center"/>
        <w:rPr>
          <w:rStyle w:val="font3"/>
        </w:rPr>
      </w:pPr>
      <w:r>
        <w:rPr>
          <w:rStyle w:val="font3"/>
        </w:rPr>
        <w:t>определил:</w:t>
      </w:r>
    </w:p>
    <w:p w:rsidR="00D072ED" w:rsidRDefault="00D072ED" w:rsidP="00D072ED">
      <w:pPr>
        <w:pStyle w:val="a3"/>
        <w:spacing w:before="0" w:beforeAutospacing="0" w:after="0" w:afterAutospacing="0"/>
        <w:jc w:val="center"/>
      </w:pPr>
    </w:p>
    <w:p w:rsidR="00D072ED" w:rsidRDefault="00D072ED" w:rsidP="00D072ED">
      <w:pPr>
        <w:pStyle w:val="a3"/>
        <w:spacing w:before="0" w:beforeAutospacing="0" w:after="0" w:afterAutospacing="0"/>
        <w:ind w:firstLine="709"/>
        <w:jc w:val="both"/>
      </w:pPr>
      <w:r>
        <w:rPr>
          <w:rStyle w:val="font3"/>
        </w:rPr>
        <w:t>в передаче кассационной жалобы Сергеева Николая Владимировича на апелляционное определение судебной коллегии Дальневосточного окружного военного суда от 25 июня 2015 г. для рассмотрения в судебном заседании суда кассационной инстанции отказать.</w:t>
      </w:r>
    </w:p>
    <w:p w:rsidR="00D072ED" w:rsidRDefault="00D072ED" w:rsidP="00D072ED">
      <w:pPr>
        <w:pStyle w:val="a3"/>
        <w:spacing w:before="0" w:beforeAutospacing="0" w:after="0" w:afterAutospacing="0"/>
        <w:jc w:val="both"/>
        <w:rPr>
          <w:rStyle w:val="font3"/>
        </w:rPr>
      </w:pPr>
    </w:p>
    <w:p w:rsidR="00D072ED" w:rsidRDefault="00D072ED" w:rsidP="00D072ED">
      <w:pPr>
        <w:pStyle w:val="a3"/>
        <w:spacing w:before="0" w:beforeAutospacing="0" w:after="0" w:afterAutospacing="0"/>
        <w:jc w:val="both"/>
        <w:rPr>
          <w:rStyle w:val="font3"/>
        </w:rPr>
      </w:pPr>
    </w:p>
    <w:p w:rsidR="00D072ED" w:rsidRDefault="00D072ED" w:rsidP="00D072ED">
      <w:pPr>
        <w:pStyle w:val="a3"/>
        <w:spacing w:before="0" w:beforeAutospacing="0" w:after="0" w:afterAutospacing="0"/>
        <w:jc w:val="both"/>
        <w:rPr>
          <w:rStyle w:val="font1"/>
        </w:rPr>
      </w:pPr>
      <w:r>
        <w:rPr>
          <w:rStyle w:val="font3"/>
        </w:rPr>
        <w:t>Судья Верховного Суда</w:t>
      </w:r>
      <w:r>
        <w:rPr>
          <w:rStyle w:val="font1"/>
        </w:rPr>
        <w:t xml:space="preserve">                      </w:t>
      </w:r>
    </w:p>
    <w:p w:rsidR="00D072ED" w:rsidRDefault="00D072ED" w:rsidP="00D072ED">
      <w:pPr>
        <w:pStyle w:val="a3"/>
        <w:spacing w:before="0" w:beforeAutospacing="0" w:after="0" w:afterAutospacing="0"/>
        <w:jc w:val="both"/>
      </w:pPr>
      <w:r>
        <w:rPr>
          <w:rStyle w:val="font3"/>
        </w:rPr>
        <w:t>Российской Федерации</w:t>
      </w:r>
      <w:r>
        <w:rPr>
          <w:rStyle w:val="font1"/>
        </w:rPr>
        <w:t>               </w:t>
      </w:r>
      <w:r>
        <w:rPr>
          <w:rStyle w:val="font1"/>
        </w:rPr>
        <w:tab/>
      </w:r>
      <w:r>
        <w:rPr>
          <w:rStyle w:val="font1"/>
        </w:rPr>
        <w:tab/>
        <w:t>                             </w:t>
      </w:r>
      <w:r>
        <w:rPr>
          <w:rStyle w:val="font3"/>
        </w:rPr>
        <w:t xml:space="preserve">О.А. </w:t>
      </w:r>
      <w:proofErr w:type="spellStart"/>
      <w:r>
        <w:rPr>
          <w:rStyle w:val="font3"/>
        </w:rPr>
        <w:t>Дербилов</w:t>
      </w:r>
      <w:proofErr w:type="spellEnd"/>
    </w:p>
    <w:p w:rsidR="00430C45" w:rsidRDefault="00430C45" w:rsidP="00D072ED">
      <w:pPr>
        <w:spacing w:after="0" w:line="240" w:lineRule="auto"/>
        <w:ind w:firstLine="709"/>
        <w:jc w:val="both"/>
      </w:pPr>
    </w:p>
    <w:sectPr w:rsidR="00430C45" w:rsidSect="00430C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08"/>
  <w:characterSpacingControl w:val="doNotCompress"/>
  <w:compat/>
  <w:rsids>
    <w:rsidRoot w:val="00D072ED"/>
    <w:rsid w:val="00430C45"/>
    <w:rsid w:val="00D072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0C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072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5">
    <w:name w:val="font5"/>
    <w:basedOn w:val="a0"/>
    <w:rsid w:val="00D072ED"/>
  </w:style>
  <w:style w:type="character" w:customStyle="1" w:styleId="font3">
    <w:name w:val="font3"/>
    <w:basedOn w:val="a0"/>
    <w:rsid w:val="00D072ED"/>
  </w:style>
  <w:style w:type="character" w:customStyle="1" w:styleId="font2">
    <w:name w:val="font2"/>
    <w:basedOn w:val="a0"/>
    <w:rsid w:val="00D072ED"/>
  </w:style>
  <w:style w:type="character" w:customStyle="1" w:styleId="font1">
    <w:name w:val="font1"/>
    <w:basedOn w:val="a0"/>
    <w:rsid w:val="00D072ED"/>
  </w:style>
  <w:style w:type="character" w:customStyle="1" w:styleId="font0">
    <w:name w:val="font0"/>
    <w:basedOn w:val="a0"/>
    <w:rsid w:val="00D072ED"/>
  </w:style>
  <w:style w:type="character" w:customStyle="1" w:styleId="font4">
    <w:name w:val="font4"/>
    <w:basedOn w:val="a0"/>
    <w:rsid w:val="00D072E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035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870</Words>
  <Characters>4965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2016-04-12T08:32:00Z</dcterms:created>
  <dcterms:modified xsi:type="dcterms:W3CDTF">2016-04-12T08:40:00Z</dcterms:modified>
</cp:coreProperties>
</file>