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01FC" w:rsidRPr="002401FC" w:rsidRDefault="002401FC" w:rsidP="002401FC">
      <w:pPr>
        <w:pStyle w:val="a3"/>
        <w:ind w:firstLine="708"/>
        <w:jc w:val="both"/>
        <w:rPr>
          <w:b/>
          <w:i/>
          <w:color w:val="000000"/>
          <w:szCs w:val="27"/>
        </w:rPr>
      </w:pPr>
      <w:r w:rsidRPr="002401FC">
        <w:rPr>
          <w:rStyle w:val="font2"/>
          <w:b/>
          <w:i/>
          <w:color w:val="000000"/>
          <w:sz w:val="28"/>
          <w:szCs w:val="30"/>
        </w:rPr>
        <w:t>Окружной военный суд оставил без оценки доводы частной жалобы на определение гарнизонного военного суда в части рассмотрения и разрешения дела в порядке, предусмотренном ст. 44 ГПК РФ (процессуальное правопреемство), а не в порядке, предусмотренном ст. 392 ГПК РФ (основания для пересмотра судебных постановлений, вступивших в силу по вновь открывшимся обстоятельствам).</w:t>
      </w:r>
    </w:p>
    <w:p w:rsidR="002401FC" w:rsidRDefault="002401FC" w:rsidP="002401FC">
      <w:pPr>
        <w:pStyle w:val="a3"/>
        <w:jc w:val="center"/>
        <w:rPr>
          <w:rStyle w:val="font4"/>
          <w:color w:val="000000"/>
          <w:sz w:val="46"/>
          <w:szCs w:val="46"/>
        </w:rPr>
      </w:pPr>
    </w:p>
    <w:p w:rsidR="002401FC" w:rsidRDefault="002401FC" w:rsidP="002401FC">
      <w:pPr>
        <w:pStyle w:val="a3"/>
        <w:jc w:val="center"/>
        <w:rPr>
          <w:rStyle w:val="font4"/>
          <w:color w:val="000000"/>
          <w:sz w:val="46"/>
          <w:szCs w:val="46"/>
        </w:rPr>
      </w:pPr>
      <w:r>
        <w:rPr>
          <w:rStyle w:val="font4"/>
          <w:color w:val="000000"/>
          <w:sz w:val="46"/>
          <w:szCs w:val="46"/>
        </w:rPr>
        <w:t>ВЕРХОВНЫЙ СУД</w:t>
      </w:r>
    </w:p>
    <w:p w:rsidR="002401FC" w:rsidRDefault="002401FC" w:rsidP="002401FC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4"/>
          <w:color w:val="000000"/>
          <w:sz w:val="46"/>
          <w:szCs w:val="46"/>
        </w:rPr>
        <w:t>РОССИЙСКОЙ ФЕДЕРАЦИИ</w:t>
      </w:r>
    </w:p>
    <w:p w:rsidR="002401FC" w:rsidRDefault="002401FC" w:rsidP="002401FC">
      <w:pPr>
        <w:pStyle w:val="a3"/>
        <w:jc w:val="right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№201-КГ16-10</w:t>
      </w:r>
    </w:p>
    <w:p w:rsidR="002401FC" w:rsidRDefault="002401FC" w:rsidP="002401FC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3"/>
          <w:color w:val="000000"/>
          <w:sz w:val="42"/>
          <w:szCs w:val="42"/>
        </w:rPr>
        <w:t>КАССАЦИОННОЕ ОПРЕДЕЛЕНИЕ</w:t>
      </w:r>
    </w:p>
    <w:p w:rsidR="002401FC" w:rsidRDefault="002401FC" w:rsidP="002401FC">
      <w:pPr>
        <w:pStyle w:val="a3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г. Москва</w:t>
      </w:r>
      <w:r>
        <w:rPr>
          <w:rStyle w:val="font1"/>
          <w:rFonts w:ascii="Arial" w:hAnsi="Arial" w:cs="Arial"/>
          <w:color w:val="000000"/>
          <w:sz w:val="30"/>
          <w:szCs w:val="30"/>
        </w:rPr>
        <w:t>                                                                        </w:t>
      </w:r>
      <w:r>
        <w:rPr>
          <w:rStyle w:val="apple-converted-space"/>
          <w:rFonts w:ascii="Arial" w:hAnsi="Arial" w:cs="Arial"/>
          <w:color w:val="000000"/>
          <w:sz w:val="30"/>
          <w:szCs w:val="30"/>
        </w:rPr>
        <w:t> </w:t>
      </w:r>
      <w:r>
        <w:rPr>
          <w:rStyle w:val="font2"/>
          <w:color w:val="000000"/>
          <w:sz w:val="30"/>
          <w:szCs w:val="30"/>
        </w:rPr>
        <w:t>24 мая 2016 г.</w:t>
      </w:r>
    </w:p>
    <w:p w:rsidR="002401FC" w:rsidRDefault="002401FC" w:rsidP="002401FC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Судебная коллегия по делам военнослужащих Верховного Суда Российской Федерации в составе</w:t>
      </w:r>
    </w:p>
    <w:p w:rsidR="002401FC" w:rsidRDefault="002401FC" w:rsidP="002401FC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председательствующего Крупнова И.В.,</w:t>
      </w:r>
    </w:p>
    <w:p w:rsidR="002401FC" w:rsidRDefault="002401FC" w:rsidP="002401FC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судей Воронова А.В., </w:t>
      </w:r>
      <w:proofErr w:type="spellStart"/>
      <w:r>
        <w:rPr>
          <w:rStyle w:val="font2"/>
          <w:color w:val="000000"/>
          <w:sz w:val="30"/>
          <w:szCs w:val="30"/>
        </w:rPr>
        <w:t>Замашнюка</w:t>
      </w:r>
      <w:proofErr w:type="spellEnd"/>
      <w:r>
        <w:rPr>
          <w:rStyle w:val="font2"/>
          <w:color w:val="000000"/>
          <w:sz w:val="30"/>
          <w:szCs w:val="30"/>
        </w:rPr>
        <w:t xml:space="preserve"> А.Н.</w:t>
      </w:r>
    </w:p>
    <w:p w:rsidR="002401FC" w:rsidRDefault="002401FC" w:rsidP="002401FC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при секретаре </w:t>
      </w:r>
      <w:proofErr w:type="spellStart"/>
      <w:r>
        <w:rPr>
          <w:rStyle w:val="font2"/>
          <w:color w:val="000000"/>
          <w:sz w:val="30"/>
          <w:szCs w:val="30"/>
        </w:rPr>
        <w:t>Деньгуб</w:t>
      </w:r>
      <w:proofErr w:type="spellEnd"/>
      <w:r>
        <w:rPr>
          <w:rStyle w:val="font2"/>
          <w:color w:val="000000"/>
          <w:sz w:val="30"/>
          <w:szCs w:val="30"/>
        </w:rPr>
        <w:t xml:space="preserve"> Е.П. в открытом судебном заседании рассмотрела административное дело по кассационной жалобе </w:t>
      </w:r>
      <w:proofErr w:type="spellStart"/>
      <w:r>
        <w:rPr>
          <w:rStyle w:val="font2"/>
          <w:color w:val="000000"/>
          <w:sz w:val="30"/>
          <w:szCs w:val="30"/>
        </w:rPr>
        <w:t>Андрияна</w:t>
      </w:r>
      <w:proofErr w:type="spellEnd"/>
      <w:r>
        <w:rPr>
          <w:rStyle w:val="font2"/>
          <w:color w:val="000000"/>
          <w:sz w:val="30"/>
          <w:szCs w:val="30"/>
        </w:rPr>
        <w:t xml:space="preserve"> Э.С. на определение Московского гарнизонного военного суда от 15 июля 2015 г. и апелляционное определение Московского окружного военного суда от 10 сентября 2015 г. по заявлению судебного пристава - исполнителя при Директоре Федеральной службы судебных приставов Российской Федерации </w:t>
      </w:r>
      <w:proofErr w:type="gramStart"/>
      <w:r>
        <w:rPr>
          <w:rStyle w:val="font2"/>
          <w:color w:val="000000"/>
          <w:sz w:val="30"/>
          <w:szCs w:val="30"/>
        </w:rPr>
        <w:t>-Г</w:t>
      </w:r>
      <w:proofErr w:type="gramEnd"/>
      <w:r>
        <w:rPr>
          <w:rStyle w:val="font2"/>
          <w:color w:val="000000"/>
          <w:sz w:val="30"/>
          <w:szCs w:val="30"/>
        </w:rPr>
        <w:t xml:space="preserve">лавном судебном приставе Российской Федерации Управления по исполнению особо важных и исполнительных производств Федеральной службы судебных приставов Российской Федерации (далее - судебного пристава) о процессуальном правопреемстве по гражданскому делу по заявлению </w:t>
      </w:r>
      <w:proofErr w:type="spellStart"/>
      <w:r>
        <w:rPr>
          <w:rStyle w:val="font2"/>
          <w:color w:val="000000"/>
          <w:sz w:val="30"/>
          <w:szCs w:val="30"/>
        </w:rPr>
        <w:t>Андрияна</w:t>
      </w:r>
      <w:proofErr w:type="spellEnd"/>
      <w:r>
        <w:rPr>
          <w:rStyle w:val="font2"/>
          <w:color w:val="000000"/>
          <w:sz w:val="30"/>
          <w:szCs w:val="30"/>
        </w:rPr>
        <w:t xml:space="preserve"> Эдуарда </w:t>
      </w:r>
      <w:proofErr w:type="spellStart"/>
      <w:r>
        <w:rPr>
          <w:rStyle w:val="font2"/>
          <w:color w:val="000000"/>
          <w:sz w:val="30"/>
          <w:szCs w:val="30"/>
        </w:rPr>
        <w:t>Саркисовича</w:t>
      </w:r>
      <w:proofErr w:type="spellEnd"/>
      <w:r>
        <w:rPr>
          <w:rStyle w:val="font2"/>
          <w:color w:val="000000"/>
          <w:sz w:val="30"/>
          <w:szCs w:val="30"/>
        </w:rPr>
        <w:t>.</w:t>
      </w:r>
    </w:p>
    <w:p w:rsidR="002401FC" w:rsidRDefault="002401FC" w:rsidP="002401FC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постановлений, принятых по делу, доводы кассационной </w:t>
      </w:r>
      <w:r>
        <w:rPr>
          <w:rStyle w:val="font2"/>
          <w:color w:val="000000"/>
          <w:sz w:val="30"/>
          <w:szCs w:val="30"/>
        </w:rPr>
        <w:lastRenderedPageBreak/>
        <w:t xml:space="preserve">жалобы, объяснения </w:t>
      </w:r>
      <w:proofErr w:type="spellStart"/>
      <w:r>
        <w:rPr>
          <w:rStyle w:val="font2"/>
          <w:color w:val="000000"/>
          <w:sz w:val="30"/>
          <w:szCs w:val="30"/>
        </w:rPr>
        <w:t>Андрияна</w:t>
      </w:r>
      <w:proofErr w:type="spellEnd"/>
      <w:r>
        <w:rPr>
          <w:rStyle w:val="font2"/>
          <w:color w:val="000000"/>
          <w:sz w:val="30"/>
          <w:szCs w:val="30"/>
        </w:rPr>
        <w:t xml:space="preserve"> Э.С. в обоснование доводов кассационной жалобы и представителей МВД России </w:t>
      </w:r>
      <w:proofErr w:type="spellStart"/>
      <w:r>
        <w:rPr>
          <w:rStyle w:val="font2"/>
          <w:color w:val="000000"/>
          <w:sz w:val="30"/>
          <w:szCs w:val="30"/>
        </w:rPr>
        <w:t>Тузлуковой</w:t>
      </w:r>
      <w:proofErr w:type="spellEnd"/>
      <w:r>
        <w:rPr>
          <w:rStyle w:val="font2"/>
          <w:color w:val="000000"/>
          <w:sz w:val="30"/>
          <w:szCs w:val="30"/>
        </w:rPr>
        <w:t xml:space="preserve"> Н.С. и </w:t>
      </w:r>
      <w:proofErr w:type="spellStart"/>
      <w:r>
        <w:rPr>
          <w:rStyle w:val="font2"/>
          <w:color w:val="000000"/>
          <w:sz w:val="30"/>
          <w:szCs w:val="30"/>
        </w:rPr>
        <w:t>Чибилёвой</w:t>
      </w:r>
      <w:proofErr w:type="spellEnd"/>
      <w:r>
        <w:rPr>
          <w:rStyle w:val="font2"/>
          <w:color w:val="000000"/>
          <w:sz w:val="30"/>
          <w:szCs w:val="30"/>
        </w:rPr>
        <w:t xml:space="preserve"> Л.А., возражавших против удовлетворения кассационной жалобы, Судебная коллегия по делам военнослужащих</w:t>
      </w:r>
      <w:proofErr w:type="gramEnd"/>
    </w:p>
    <w:p w:rsidR="002401FC" w:rsidRDefault="002401FC" w:rsidP="002401FC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установила:</w:t>
      </w:r>
    </w:p>
    <w:p w:rsidR="002401FC" w:rsidRDefault="002401FC" w:rsidP="002401FC">
      <w:pPr>
        <w:pStyle w:val="a3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 xml:space="preserve">определением Московского гарнизонного военного суда от 15 июля 2015 г. отказано в удовлетворении заявления судебного пристава, в котором он просил заменить ответчика в установленном решением Московского гарнизонного военного суда от 18 сентября 2001 г. и определениями того же суда от 22 августа 2012 г. и от 24 апреля 2013 г. правоотношении по гражданскому делу по заявлению </w:t>
      </w:r>
      <w:proofErr w:type="spellStart"/>
      <w:r>
        <w:rPr>
          <w:rStyle w:val="font2"/>
          <w:color w:val="000000"/>
          <w:sz w:val="30"/>
          <w:szCs w:val="30"/>
        </w:rPr>
        <w:t>Андрияна</w:t>
      </w:r>
      <w:proofErr w:type="spellEnd"/>
      <w:r>
        <w:rPr>
          <w:rStyle w:val="font2"/>
          <w:color w:val="000000"/>
          <w:sz w:val="30"/>
          <w:szCs w:val="30"/>
        </w:rPr>
        <w:t xml:space="preserve"> Э.С: Федеральное</w:t>
      </w:r>
      <w:proofErr w:type="gramEnd"/>
      <w:r>
        <w:rPr>
          <w:rStyle w:val="font2"/>
          <w:color w:val="000000"/>
          <w:sz w:val="30"/>
          <w:szCs w:val="30"/>
        </w:rPr>
        <w:t xml:space="preserve"> </w:t>
      </w:r>
      <w:proofErr w:type="gramStart"/>
      <w:r>
        <w:rPr>
          <w:rStyle w:val="font2"/>
          <w:color w:val="000000"/>
          <w:sz w:val="30"/>
          <w:szCs w:val="30"/>
        </w:rPr>
        <w:t>казенное учреждение «Управление государственной экспертизы и жилищного обеспечения</w:t>
      </w:r>
      <w:proofErr w:type="gramEnd"/>
      <w:r>
        <w:rPr>
          <w:rStyle w:val="font2"/>
          <w:color w:val="000000"/>
          <w:sz w:val="30"/>
          <w:szCs w:val="30"/>
        </w:rPr>
        <w:t xml:space="preserve"> </w:t>
      </w:r>
      <w:proofErr w:type="gramStart"/>
      <w:r>
        <w:rPr>
          <w:rStyle w:val="font2"/>
          <w:color w:val="000000"/>
          <w:sz w:val="30"/>
          <w:szCs w:val="30"/>
        </w:rPr>
        <w:t>Министерства Российской Федерации по делам гражданской обороны, чрезвычайным ситуациям и ликвидации стихийных бедствий (далее - МЧС России) в части касающейся обеспечения заявителя и членов его семьи жилым помещением - на Федеральные казенные учреждения «Управление капитального строительства МЧС России», «Управление капитального строительства и эксплуатации основных фондов МЧС России» и Главное управление МЧС России по г. Москве.</w:t>
      </w:r>
      <w:proofErr w:type="gramEnd"/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Одновременно суд заменил ответчиков - МЧС России и Федеральное казенное учреждение «Управление государственной экспертизы и жилищного обеспечения МЧС России» на Министра внутренних дел Российской Федерации.</w:t>
      </w:r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Апелляционным определением Московского окружного военного суда от 10 сентября 2015 г. определение </w:t>
      </w:r>
      <w:proofErr w:type="gramStart"/>
      <w:r>
        <w:rPr>
          <w:rStyle w:val="font2"/>
          <w:color w:val="000000"/>
          <w:sz w:val="30"/>
          <w:szCs w:val="30"/>
        </w:rPr>
        <w:t>отменено</w:t>
      </w:r>
      <w:proofErr w:type="gramEnd"/>
      <w:r>
        <w:rPr>
          <w:rStyle w:val="font2"/>
          <w:color w:val="000000"/>
          <w:sz w:val="30"/>
          <w:szCs w:val="30"/>
        </w:rPr>
        <w:t xml:space="preserve"> и вопрос разрешен по существу.</w:t>
      </w:r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Заявление судебного пристава о замене стороны исполнительного производства удовлетворено частично. </w:t>
      </w:r>
      <w:proofErr w:type="gramStart"/>
      <w:r>
        <w:rPr>
          <w:rStyle w:val="font2"/>
          <w:color w:val="000000"/>
          <w:sz w:val="30"/>
          <w:szCs w:val="30"/>
        </w:rPr>
        <w:t>Судом допущена замена выбывшей стороны в установленном решением Московского гарнизонного военного суда от 18 сентября 2001 г. правоотношении правопреемника - с Федерального казенного учреждения «Управление государственной экспертизы и жилищного обеспечения МЧС России» на МЧС России и отказано в допуске в качестве правопреемников Федеральных казенных учреждений «Управление капитального строительства МЧС России», «Управление капитального строительства и эксплуатации основных фондов МЧС России» и Главного</w:t>
      </w:r>
      <w:proofErr w:type="gramEnd"/>
      <w:r>
        <w:rPr>
          <w:rStyle w:val="font2"/>
          <w:color w:val="000000"/>
          <w:sz w:val="30"/>
          <w:szCs w:val="30"/>
        </w:rPr>
        <w:t xml:space="preserve"> управления МЧС России по </w:t>
      </w:r>
      <w:proofErr w:type="gramStart"/>
      <w:r>
        <w:rPr>
          <w:rStyle w:val="font2"/>
          <w:color w:val="000000"/>
          <w:sz w:val="30"/>
          <w:szCs w:val="30"/>
        </w:rPr>
        <w:t>г</w:t>
      </w:r>
      <w:proofErr w:type="gramEnd"/>
      <w:r>
        <w:rPr>
          <w:rStyle w:val="font2"/>
          <w:color w:val="000000"/>
          <w:sz w:val="30"/>
          <w:szCs w:val="30"/>
        </w:rPr>
        <w:t>. Москве.</w:t>
      </w:r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lastRenderedPageBreak/>
        <w:t xml:space="preserve">Определением судьи Московского окружного военного суда от 16 ноября 2015 г. и определением судьи Верховного Суда Российской Федерации от 27 января 2016 г. </w:t>
      </w:r>
      <w:proofErr w:type="spellStart"/>
      <w:r>
        <w:rPr>
          <w:rStyle w:val="font2"/>
          <w:color w:val="000000"/>
          <w:sz w:val="30"/>
          <w:szCs w:val="30"/>
        </w:rPr>
        <w:t>Андрияну</w:t>
      </w:r>
      <w:proofErr w:type="spellEnd"/>
      <w:r>
        <w:rPr>
          <w:rStyle w:val="font2"/>
          <w:color w:val="000000"/>
          <w:sz w:val="30"/>
          <w:szCs w:val="30"/>
        </w:rPr>
        <w:t xml:space="preserve"> Э.С. отказано в передаче кассационной жалобы для рассмотрения в судебном заседании суда кассационной инстанции.</w:t>
      </w:r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В кассационной жалобе </w:t>
      </w:r>
      <w:proofErr w:type="spellStart"/>
      <w:r>
        <w:rPr>
          <w:rStyle w:val="font2"/>
          <w:color w:val="000000"/>
          <w:sz w:val="30"/>
          <w:szCs w:val="30"/>
        </w:rPr>
        <w:t>Андриян</w:t>
      </w:r>
      <w:proofErr w:type="spellEnd"/>
      <w:r>
        <w:rPr>
          <w:rStyle w:val="font2"/>
          <w:color w:val="000000"/>
          <w:sz w:val="30"/>
          <w:szCs w:val="30"/>
        </w:rPr>
        <w:t xml:space="preserve"> Э.</w:t>
      </w:r>
      <w:proofErr w:type="gramStart"/>
      <w:r>
        <w:rPr>
          <w:rStyle w:val="font2"/>
          <w:color w:val="000000"/>
          <w:sz w:val="30"/>
          <w:szCs w:val="30"/>
        </w:rPr>
        <w:t>С</w:t>
      </w:r>
      <w:proofErr w:type="gramEnd"/>
      <w:r>
        <w:rPr>
          <w:rStyle w:val="font2"/>
          <w:color w:val="000000"/>
          <w:sz w:val="30"/>
          <w:szCs w:val="30"/>
        </w:rPr>
        <w:t xml:space="preserve">, указывая </w:t>
      </w:r>
      <w:proofErr w:type="gramStart"/>
      <w:r>
        <w:rPr>
          <w:rStyle w:val="font2"/>
          <w:color w:val="000000"/>
          <w:sz w:val="30"/>
          <w:szCs w:val="30"/>
        </w:rPr>
        <w:t>на</w:t>
      </w:r>
      <w:proofErr w:type="gramEnd"/>
      <w:r>
        <w:rPr>
          <w:rStyle w:val="font2"/>
          <w:color w:val="000000"/>
          <w:sz w:val="30"/>
          <w:szCs w:val="30"/>
        </w:rPr>
        <w:t xml:space="preserve"> допущенную судами ошибку в процессуальном правопреемстве, в результате чего </w:t>
      </w:r>
      <w:proofErr w:type="gramStart"/>
      <w:r>
        <w:rPr>
          <w:rStyle w:val="font2"/>
          <w:color w:val="000000"/>
          <w:sz w:val="30"/>
          <w:szCs w:val="30"/>
        </w:rPr>
        <w:t>долговые обязательства были переложены с одного федерального органа исполнительной власти на другой в условиях, когда установленный решением Московского гарнизонного военного суда от 18 сентября 2001 г. должник - МВД России не выбывал, не ликвидировался, не упразднялся и его правоотношения с ним не прекращались, просит апелляционное определение отменить, принять по делу новое решение о выведении из судопроизводства некомпетентных должников в лице должностных</w:t>
      </w:r>
      <w:proofErr w:type="gramEnd"/>
      <w:r>
        <w:rPr>
          <w:rStyle w:val="font2"/>
          <w:color w:val="000000"/>
          <w:sz w:val="30"/>
          <w:szCs w:val="30"/>
        </w:rPr>
        <w:t xml:space="preserve"> лиц МЧС России и возложении обязанности по исполнению решения суда на Министерство внутренних дел Российской Федерации (далее - МВД России).</w:t>
      </w:r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Определением заместителя Председателя Верховного Суда Российской Федерации - председателя Судебной коллегии по делам военнослужащих от 22 апреля 2016 г. определение судьи Верховного Суда Российской Федерации от 27 января 2016 г. по данному делу отменено, кассационная жалоба заявителя с делом передана для рассмотрения в судебном заседании Судебной коллегии по делам военнослужащих.</w:t>
      </w:r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Рассмотрев </w:t>
      </w:r>
      <w:proofErr w:type="gramStart"/>
      <w:r>
        <w:rPr>
          <w:rStyle w:val="font2"/>
          <w:color w:val="000000"/>
          <w:sz w:val="30"/>
          <w:szCs w:val="30"/>
        </w:rPr>
        <w:t>материалы дела и обсудив</w:t>
      </w:r>
      <w:proofErr w:type="gramEnd"/>
      <w:r>
        <w:rPr>
          <w:rStyle w:val="font2"/>
          <w:color w:val="000000"/>
          <w:sz w:val="30"/>
          <w:szCs w:val="30"/>
        </w:rPr>
        <w:t xml:space="preserve"> доводы кассационной жалобы, Судебная коллегия приходит к следующим выводам.</w:t>
      </w:r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 xml:space="preserve">Из материалов дела следует, что </w:t>
      </w:r>
      <w:proofErr w:type="spellStart"/>
      <w:r>
        <w:rPr>
          <w:rStyle w:val="font2"/>
          <w:color w:val="000000"/>
          <w:sz w:val="30"/>
          <w:szCs w:val="30"/>
        </w:rPr>
        <w:t>Андрияну</w:t>
      </w:r>
      <w:proofErr w:type="spellEnd"/>
      <w:r>
        <w:rPr>
          <w:rStyle w:val="font2"/>
          <w:color w:val="000000"/>
          <w:sz w:val="30"/>
          <w:szCs w:val="30"/>
        </w:rPr>
        <w:t xml:space="preserve"> Э.С, проходившему военную службу в должности заместителя начальника отряда - заместителя командира батальона по работе с кадрами регионального специализированного отряда (батальона) по тушению крупных пожаров Управления Государственной противопожарной службы Северного административного округа г. Москвы Управления Государственной противопожарной службы ГУВД г. Москвы МВД России (далее - Управление), было отказано в представлении к увольнению в запас по</w:t>
      </w:r>
      <w:proofErr w:type="gramEnd"/>
      <w:r>
        <w:rPr>
          <w:rStyle w:val="font2"/>
          <w:color w:val="000000"/>
          <w:sz w:val="30"/>
          <w:szCs w:val="30"/>
        </w:rPr>
        <w:t xml:space="preserve"> </w:t>
      </w:r>
      <w:proofErr w:type="gramStart"/>
      <w:r>
        <w:rPr>
          <w:rStyle w:val="font2"/>
          <w:color w:val="000000"/>
          <w:sz w:val="30"/>
          <w:szCs w:val="30"/>
        </w:rPr>
        <w:t>достижении</w:t>
      </w:r>
      <w:proofErr w:type="gramEnd"/>
      <w:r>
        <w:rPr>
          <w:rStyle w:val="font2"/>
          <w:color w:val="000000"/>
          <w:sz w:val="30"/>
          <w:szCs w:val="30"/>
        </w:rPr>
        <w:t xml:space="preserve"> предельного возраста пребывания на военной службе с обеспечением жилым помещением, что явилось основанием для его обращения в суд.</w:t>
      </w:r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lastRenderedPageBreak/>
        <w:t xml:space="preserve">Решением Московского гарнизонного военного суда от 18 сентября 2001 г. заявление удовлетворено частично. Суд признал указанные действия Министра внутренних дел Российской Федерации незаконными, обязал его обеспечить </w:t>
      </w:r>
      <w:proofErr w:type="spellStart"/>
      <w:r>
        <w:rPr>
          <w:rStyle w:val="font2"/>
          <w:color w:val="000000"/>
          <w:sz w:val="30"/>
          <w:szCs w:val="30"/>
        </w:rPr>
        <w:t>Андрияна</w:t>
      </w:r>
      <w:proofErr w:type="spellEnd"/>
      <w:r>
        <w:rPr>
          <w:rStyle w:val="font2"/>
          <w:color w:val="000000"/>
          <w:sz w:val="30"/>
          <w:szCs w:val="30"/>
        </w:rPr>
        <w:t xml:space="preserve"> Э.С. и членов его семьи жилым помещением по последнему перед увольнением месту службы, после чего представить установленным порядком к увольнению в запас.</w:t>
      </w:r>
    </w:p>
    <w:p w:rsidR="002401FC" w:rsidRDefault="002401FC" w:rsidP="002401FC">
      <w:pPr>
        <w:pStyle w:val="a3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Приказом МВД России от 12 октября 2001 г. № 1361 л/с </w:t>
      </w:r>
      <w:proofErr w:type="spellStart"/>
      <w:r>
        <w:rPr>
          <w:rStyle w:val="font2"/>
          <w:color w:val="000000"/>
          <w:sz w:val="30"/>
          <w:szCs w:val="30"/>
        </w:rPr>
        <w:t>Андриян</w:t>
      </w:r>
      <w:proofErr w:type="spellEnd"/>
      <w:r>
        <w:rPr>
          <w:rStyle w:val="font2"/>
          <w:color w:val="000000"/>
          <w:sz w:val="30"/>
          <w:szCs w:val="30"/>
        </w:rPr>
        <w:t xml:space="preserve"> Э.С. уволен в запас по достижении предельного возраста пребывания на военной службе и приказом начальника Управления от 9 ноября 2001 г. № 38 исключен из списков личного состава воинской части.</w:t>
      </w:r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 xml:space="preserve">Вступившим в законную силу решением Московского гарнизонного военного суда от 16 января 2002 г. названные приказы признаны незаконными, на Министра внутренних дел Российской Федерации и начальника Управления возложена обязанность в пределах своей компетенции их отменить и восстановить </w:t>
      </w:r>
      <w:proofErr w:type="spellStart"/>
      <w:r>
        <w:rPr>
          <w:rStyle w:val="font2"/>
          <w:color w:val="000000"/>
          <w:sz w:val="30"/>
          <w:szCs w:val="30"/>
        </w:rPr>
        <w:t>Андрияна</w:t>
      </w:r>
      <w:proofErr w:type="spellEnd"/>
      <w:r>
        <w:rPr>
          <w:rStyle w:val="font2"/>
          <w:color w:val="000000"/>
          <w:sz w:val="30"/>
          <w:szCs w:val="30"/>
        </w:rPr>
        <w:t xml:space="preserve"> Э.С. в прежней (а с его согласия - равной или не ниже) должности, обеспечив</w:t>
      </w:r>
      <w:proofErr w:type="gramEnd"/>
      <w:r>
        <w:rPr>
          <w:rStyle w:val="font2"/>
          <w:color w:val="000000"/>
          <w:sz w:val="30"/>
          <w:szCs w:val="30"/>
        </w:rPr>
        <w:t xml:space="preserve"> </w:t>
      </w:r>
      <w:proofErr w:type="gramStart"/>
      <w:r>
        <w:rPr>
          <w:rStyle w:val="font2"/>
          <w:color w:val="000000"/>
          <w:sz w:val="30"/>
          <w:szCs w:val="30"/>
        </w:rPr>
        <w:t>всеми видами довольствия, недополученного после необоснованного увольнения.</w:t>
      </w:r>
      <w:proofErr w:type="gramEnd"/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21 ноября 2001 г. на основании решения Московского гарнизонного военного суда от 18 сентября 2001 г. в отношении должника - МВД России, возбуждено исполнительное производство.</w:t>
      </w:r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Приказом МВД России от 26 июня 2012 г. № 695 л/с приказ МВД России от 12 октября 2001 г. № 1361 л/</w:t>
      </w:r>
      <w:proofErr w:type="gramStart"/>
      <w:r>
        <w:rPr>
          <w:rStyle w:val="font2"/>
          <w:color w:val="000000"/>
          <w:sz w:val="30"/>
          <w:szCs w:val="30"/>
        </w:rPr>
        <w:t>с</w:t>
      </w:r>
      <w:proofErr w:type="gramEnd"/>
      <w:r>
        <w:rPr>
          <w:rStyle w:val="font2"/>
          <w:color w:val="000000"/>
          <w:sz w:val="30"/>
          <w:szCs w:val="30"/>
        </w:rPr>
        <w:t xml:space="preserve"> </w:t>
      </w:r>
      <w:proofErr w:type="gramStart"/>
      <w:r>
        <w:rPr>
          <w:rStyle w:val="font2"/>
          <w:color w:val="000000"/>
          <w:sz w:val="30"/>
          <w:szCs w:val="30"/>
        </w:rPr>
        <w:t>в</w:t>
      </w:r>
      <w:proofErr w:type="gramEnd"/>
      <w:r>
        <w:rPr>
          <w:rStyle w:val="font2"/>
          <w:color w:val="000000"/>
          <w:sz w:val="30"/>
          <w:szCs w:val="30"/>
        </w:rPr>
        <w:t xml:space="preserve"> части увольнения </w:t>
      </w:r>
      <w:proofErr w:type="spellStart"/>
      <w:r>
        <w:rPr>
          <w:rStyle w:val="font2"/>
          <w:color w:val="000000"/>
          <w:sz w:val="30"/>
          <w:szCs w:val="30"/>
        </w:rPr>
        <w:t>Андрияна</w:t>
      </w:r>
      <w:proofErr w:type="spellEnd"/>
      <w:r>
        <w:rPr>
          <w:rStyle w:val="font2"/>
          <w:color w:val="000000"/>
          <w:sz w:val="30"/>
          <w:szCs w:val="30"/>
        </w:rPr>
        <w:t xml:space="preserve"> Э.С. с военной службы отменен.</w:t>
      </w:r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Вступившим в законную силу определением Московского гарнизонного военного суда от 22 августа 2012 г. удовлетворено заявление судебного пристава о процессуальном правопреемстве, судом заменен в установленном решением Московского гарнизонного военного суда от 18 сентября 2001 г. правоотношении Министр внутренних дел его правопреемником - Министром Российской Федерации по делам гражданской обороны, чрезвычайным ситуациям и ликвидации последствий стихийных бедствий.</w:t>
      </w:r>
      <w:proofErr w:type="gramEnd"/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Определением Московского гарнизонного военного суда от 24 апреля 2013 г. заменен ответчик Министр Российской Федерации по делам гражданской обороны, чрезвычайным ситуациям и ликвидации последствий стихийных бедствий его правопреемником - Федеральным </w:t>
      </w:r>
      <w:r>
        <w:rPr>
          <w:rStyle w:val="font2"/>
          <w:color w:val="000000"/>
          <w:sz w:val="30"/>
          <w:szCs w:val="30"/>
        </w:rPr>
        <w:lastRenderedPageBreak/>
        <w:t>казенным учреждением «Управление государственной экспертизы и жилищного обеспечения МЧС России».</w:t>
      </w:r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 xml:space="preserve">В заявлениях в суд от 24 апреля и 14 мая 2015 г. судебный пристав просил заменить ответчика в установленном решением Московского гарнизонного военного суда от 18 сентября 2011 г. и определениями того же суда от 22 августа 2012 г. и от 24 апреля 2013 г. правоотношении по гражданскому делу по заявлению </w:t>
      </w:r>
      <w:proofErr w:type="spellStart"/>
      <w:r>
        <w:rPr>
          <w:rStyle w:val="font2"/>
          <w:color w:val="000000"/>
          <w:sz w:val="30"/>
          <w:szCs w:val="30"/>
        </w:rPr>
        <w:t>Андрияна</w:t>
      </w:r>
      <w:proofErr w:type="spellEnd"/>
      <w:r>
        <w:rPr>
          <w:rStyle w:val="font2"/>
          <w:color w:val="000000"/>
          <w:sz w:val="30"/>
          <w:szCs w:val="30"/>
        </w:rPr>
        <w:t xml:space="preserve"> Э.С.</w:t>
      </w:r>
      <w:proofErr w:type="gramEnd"/>
      <w:r>
        <w:rPr>
          <w:rStyle w:val="font2"/>
          <w:color w:val="000000"/>
          <w:sz w:val="30"/>
          <w:szCs w:val="30"/>
        </w:rPr>
        <w:t xml:space="preserve"> - </w:t>
      </w:r>
      <w:proofErr w:type="gramStart"/>
      <w:r>
        <w:rPr>
          <w:rStyle w:val="font2"/>
          <w:color w:val="000000"/>
          <w:sz w:val="30"/>
          <w:szCs w:val="30"/>
        </w:rPr>
        <w:t>Федеральное казенное учреждение «Управление государственной экспертизы</w:t>
      </w:r>
      <w:proofErr w:type="gramEnd"/>
      <w:r>
        <w:rPr>
          <w:rStyle w:val="font2"/>
          <w:color w:val="000000"/>
          <w:sz w:val="30"/>
          <w:szCs w:val="30"/>
        </w:rPr>
        <w:t xml:space="preserve"> и жилищного обеспечения МЧС России» в части касающейся обеспечения заявителя и членов его семьи жилым помещением на Федеральные казенные учреждения «Управление капитального строительства МЧС России», «Управление капитального строительства и эксплуатации основных фондов МЧС России» и Главное управление МЧС России по </w:t>
      </w:r>
      <w:proofErr w:type="gramStart"/>
      <w:r>
        <w:rPr>
          <w:rStyle w:val="font2"/>
          <w:color w:val="000000"/>
          <w:sz w:val="30"/>
          <w:szCs w:val="30"/>
        </w:rPr>
        <w:t>г</w:t>
      </w:r>
      <w:proofErr w:type="gramEnd"/>
      <w:r>
        <w:rPr>
          <w:rStyle w:val="font2"/>
          <w:color w:val="000000"/>
          <w:sz w:val="30"/>
          <w:szCs w:val="30"/>
        </w:rPr>
        <w:t>. Москве.</w:t>
      </w:r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 xml:space="preserve">Принимая по делу решение по основаниям, предусмотренным ст. 44 ГПК РФ, о замене Министра Российской Федерации по делам гражданской обороны, чрезвычайным ситуациям и ликвидации стихийных бедствий правопреемником - Министром внутренних дел Российской Федерации гарнизонный военный суд исходил из того, что </w:t>
      </w:r>
      <w:proofErr w:type="spellStart"/>
      <w:r>
        <w:rPr>
          <w:rStyle w:val="font2"/>
          <w:color w:val="000000"/>
          <w:sz w:val="30"/>
          <w:szCs w:val="30"/>
        </w:rPr>
        <w:t>Андриян</w:t>
      </w:r>
      <w:proofErr w:type="spellEnd"/>
      <w:r>
        <w:rPr>
          <w:rStyle w:val="font2"/>
          <w:color w:val="000000"/>
          <w:sz w:val="30"/>
          <w:szCs w:val="30"/>
        </w:rPr>
        <w:t xml:space="preserve"> Э.С. состоит в военно-служебных отношениях с МВД России и установленным порядком в МЧС России не переведен.</w:t>
      </w:r>
      <w:proofErr w:type="gramEnd"/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Отменяя определение, суд апелляционной инстанции в обоснование указал, что основания для замены выбывшей стороны спора - Федерального казенного учреждения «Управление государственной экспертизы и жилищного обеспечения МЧС России» именно Министром внутренних дел Российской Федерации отсутствовали, поскольку последний не является правопреемником вышеуказанного Управления</w:t>
      </w:r>
      <w:proofErr w:type="gramStart"/>
      <w:r>
        <w:rPr>
          <w:rStyle w:val="font2"/>
          <w:color w:val="000000"/>
          <w:sz w:val="30"/>
          <w:szCs w:val="30"/>
        </w:rPr>
        <w:t>.</w:t>
      </w:r>
      <w:r>
        <w:rPr>
          <w:rStyle w:val="font1"/>
          <w:rFonts w:ascii="Arial" w:hAnsi="Arial" w:cs="Arial"/>
          <w:color w:val="000000"/>
          <w:sz w:val="30"/>
          <w:szCs w:val="30"/>
        </w:rPr>
        <w:t>               </w:t>
      </w:r>
      <w:r>
        <w:rPr>
          <w:rStyle w:val="font2"/>
          <w:color w:val="000000"/>
          <w:sz w:val="30"/>
          <w:szCs w:val="30"/>
        </w:rPr>
        <w:t>»</w:t>
      </w:r>
      <w:proofErr w:type="gramEnd"/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Вместе с тем окружным военным судом оставлено без внимания, что </w:t>
      </w:r>
      <w:proofErr w:type="spellStart"/>
      <w:r>
        <w:rPr>
          <w:rStyle w:val="font2"/>
          <w:color w:val="000000"/>
          <w:sz w:val="30"/>
          <w:szCs w:val="30"/>
        </w:rPr>
        <w:t>Андриян</w:t>
      </w:r>
      <w:proofErr w:type="spellEnd"/>
      <w:r>
        <w:rPr>
          <w:rStyle w:val="font2"/>
          <w:color w:val="000000"/>
          <w:sz w:val="30"/>
          <w:szCs w:val="30"/>
        </w:rPr>
        <w:t xml:space="preserve"> Э.С ранее проходил военную службу в Государственной противопожарной службе МВД России, </w:t>
      </w:r>
      <w:proofErr w:type="gramStart"/>
      <w:r>
        <w:rPr>
          <w:rStyle w:val="font2"/>
          <w:color w:val="000000"/>
          <w:sz w:val="30"/>
          <w:szCs w:val="30"/>
        </w:rPr>
        <w:t>уволен</w:t>
      </w:r>
      <w:proofErr w:type="gramEnd"/>
      <w:r>
        <w:rPr>
          <w:rStyle w:val="font2"/>
          <w:color w:val="000000"/>
          <w:sz w:val="30"/>
          <w:szCs w:val="30"/>
        </w:rPr>
        <w:t xml:space="preserve"> с военной службы приказом МВД России и восстановлен на ней в системе МВД России на основании судебного решения. Согласия на перевод из МВД России в МЧС России </w:t>
      </w:r>
      <w:proofErr w:type="spellStart"/>
      <w:r>
        <w:rPr>
          <w:rStyle w:val="font2"/>
          <w:color w:val="000000"/>
          <w:sz w:val="30"/>
          <w:szCs w:val="30"/>
        </w:rPr>
        <w:t>Андриян</w:t>
      </w:r>
      <w:proofErr w:type="spellEnd"/>
      <w:r>
        <w:rPr>
          <w:rStyle w:val="font2"/>
          <w:color w:val="000000"/>
          <w:sz w:val="30"/>
          <w:szCs w:val="30"/>
        </w:rPr>
        <w:t xml:space="preserve"> Э.С. не давал.</w:t>
      </w:r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Эти обстоятельства имеют существенное значение для дела.</w:t>
      </w:r>
    </w:p>
    <w:p w:rsidR="002401FC" w:rsidRDefault="002401FC" w:rsidP="002401FC">
      <w:pPr>
        <w:pStyle w:val="a3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 xml:space="preserve">Согласно </w:t>
      </w:r>
      <w:proofErr w:type="spellStart"/>
      <w:r>
        <w:rPr>
          <w:rStyle w:val="font2"/>
          <w:color w:val="000000"/>
          <w:sz w:val="30"/>
          <w:szCs w:val="30"/>
        </w:rPr>
        <w:t>пп</w:t>
      </w:r>
      <w:proofErr w:type="spellEnd"/>
      <w:r>
        <w:rPr>
          <w:rStyle w:val="font2"/>
          <w:color w:val="000000"/>
          <w:sz w:val="30"/>
          <w:szCs w:val="30"/>
        </w:rPr>
        <w:t xml:space="preserve">. 2 и 3 ст. 17 Положения о порядке прохождения военной службы, утвержденного Указом Президента Российской Федерации от </w:t>
      </w:r>
      <w:r>
        <w:rPr>
          <w:rStyle w:val="font2"/>
          <w:color w:val="000000"/>
          <w:sz w:val="30"/>
          <w:szCs w:val="30"/>
        </w:rPr>
        <w:lastRenderedPageBreak/>
        <w:t>16 сентября 1999 г. № 1237, (далее - Положение) перевод военнослужащих из федерального органа исполнительной власти, в котором предусмотрена военная служба в другой федеральный орган исполнительной власти производится по согласованию с руководителями соответствующих федеральных органов исполнительной власти или должностными лицами, уполномоченными ими, с</w:t>
      </w:r>
      <w:proofErr w:type="gramEnd"/>
      <w:r>
        <w:rPr>
          <w:rStyle w:val="font2"/>
          <w:color w:val="000000"/>
          <w:sz w:val="30"/>
          <w:szCs w:val="30"/>
        </w:rPr>
        <w:t xml:space="preserve"> согласия военнослужащих или по их просьбе, и оформляется в отношении офицеров и прапорщиков (мичманов) приказом руководителя федерального органа исполнительной власти, в котором военнослужащий проходит военную службу.</w:t>
      </w:r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Государственная противопожарная служба МВД России до 1 января 2002 г. преобразована в Государственную противопожарную службу МЧС России на основании Указа Президента Российской Федерации от 9 ноября 2001 г. № 1309 «О совершенствовании государственного управления в области пожарной безопасности» (далее - Указ).</w:t>
      </w:r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В силу ст. 2 Указа лица рядового и начальствующего состава и работники Государственной противопожарной службы МВД России считаются с 1 января 2002 г. соответственно проходящими службу (работающими) в Государственной противопожарной службе МЧС России в занимаемых должностях без проведения их переаттестации и переназначения; </w:t>
      </w:r>
      <w:proofErr w:type="gramStart"/>
      <w:r>
        <w:rPr>
          <w:rStyle w:val="font2"/>
          <w:color w:val="000000"/>
          <w:sz w:val="30"/>
          <w:szCs w:val="30"/>
        </w:rPr>
        <w:t>до принятия соответствующих федеральных законов и иных нормативных правовых актов Российской Федерации порядок и условия прохождения службы лицами рядового и начальствующего состава, а также организация деятельности работников МЧС России регламентируются Положением о службе в органах внутренних дел Российской Федерации, утвержденным Постановлением Верховного Совета Российской Федерации от 23 декабря 1992 г. № 4202-1, Федеральным законом от 21 декабря 1994 г. № 69-ФЗ «О</w:t>
      </w:r>
      <w:proofErr w:type="gramEnd"/>
      <w:r>
        <w:rPr>
          <w:rStyle w:val="font2"/>
          <w:color w:val="000000"/>
          <w:sz w:val="30"/>
          <w:szCs w:val="30"/>
        </w:rPr>
        <w:t xml:space="preserve"> пожарной безопасности», соответствующими федеральными законами и иными нормативными правовыми актами Российской Федерации.</w:t>
      </w:r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Положений в отношении военнослужащих, проходящих военную службу, Указ не содержит.</w:t>
      </w:r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Согласно ст. 7 Федерального закона «О пожарной безопасности», под лицами рядового и начальствующего состава понимаются сотрудники, а под работниками - лица, не имеющие специальных или воинских званий.</w:t>
      </w:r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lastRenderedPageBreak/>
        <w:t>Содержание названных правовых актов в их совокупности указывает на то, что в ходе преобразования до 1 января 2002 года Государственной противопожарной службы МВД России в Государственную противопожарную службу МЧС России военнослужащие, проходившие военную службу по контракту в МВД России, с их согласия могли быть переведены в МЧС России для дальнейшего прохождения военной службы в порядке, установленном Положением.</w:t>
      </w:r>
      <w:proofErr w:type="gramEnd"/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При таких данных </w:t>
      </w:r>
      <w:proofErr w:type="spellStart"/>
      <w:r>
        <w:rPr>
          <w:rStyle w:val="font2"/>
          <w:color w:val="000000"/>
          <w:sz w:val="30"/>
          <w:szCs w:val="30"/>
        </w:rPr>
        <w:t>Андриян</w:t>
      </w:r>
      <w:proofErr w:type="spellEnd"/>
      <w:r>
        <w:rPr>
          <w:rStyle w:val="font2"/>
          <w:color w:val="000000"/>
          <w:sz w:val="30"/>
          <w:szCs w:val="30"/>
        </w:rPr>
        <w:t xml:space="preserve"> Э.С, </w:t>
      </w:r>
      <w:proofErr w:type="gramStart"/>
      <w:r>
        <w:rPr>
          <w:rStyle w:val="font2"/>
          <w:color w:val="000000"/>
          <w:sz w:val="30"/>
          <w:szCs w:val="30"/>
        </w:rPr>
        <w:t>достигший</w:t>
      </w:r>
      <w:proofErr w:type="gramEnd"/>
      <w:r>
        <w:rPr>
          <w:rStyle w:val="font2"/>
          <w:color w:val="000000"/>
          <w:sz w:val="30"/>
          <w:szCs w:val="30"/>
        </w:rPr>
        <w:t xml:space="preserve"> предельного возраста пребывания на военной службе и восстановленный на военной службе в МВД России до предоставления жилого помещения по месту военной службы, в отсутствие согласия не мог быть переведен в МЧС России.</w:t>
      </w:r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В связи с этим вывод суда апелляционной инстанции о необходимости исполнения решения Московского гарнизонного военного суда от 16 января 2002 г. о восстановлении </w:t>
      </w:r>
      <w:proofErr w:type="spellStart"/>
      <w:r>
        <w:rPr>
          <w:rStyle w:val="font2"/>
          <w:color w:val="000000"/>
          <w:sz w:val="30"/>
          <w:szCs w:val="30"/>
        </w:rPr>
        <w:t>Андрияна</w:t>
      </w:r>
      <w:proofErr w:type="spellEnd"/>
      <w:r>
        <w:rPr>
          <w:rStyle w:val="font2"/>
          <w:color w:val="000000"/>
          <w:sz w:val="30"/>
          <w:szCs w:val="30"/>
        </w:rPr>
        <w:t xml:space="preserve"> Э.</w:t>
      </w:r>
      <w:proofErr w:type="gramStart"/>
      <w:r>
        <w:rPr>
          <w:rStyle w:val="font2"/>
          <w:color w:val="000000"/>
          <w:sz w:val="30"/>
          <w:szCs w:val="30"/>
        </w:rPr>
        <w:t>С</w:t>
      </w:r>
      <w:proofErr w:type="gramEnd"/>
      <w:r>
        <w:rPr>
          <w:rStyle w:val="font2"/>
          <w:color w:val="000000"/>
          <w:sz w:val="30"/>
          <w:szCs w:val="30"/>
        </w:rPr>
        <w:t xml:space="preserve"> </w:t>
      </w:r>
      <w:proofErr w:type="gramStart"/>
      <w:r>
        <w:rPr>
          <w:rStyle w:val="font2"/>
          <w:color w:val="000000"/>
          <w:sz w:val="30"/>
          <w:szCs w:val="30"/>
        </w:rPr>
        <w:t>на</w:t>
      </w:r>
      <w:proofErr w:type="gramEnd"/>
      <w:r>
        <w:rPr>
          <w:rStyle w:val="font2"/>
          <w:color w:val="000000"/>
          <w:sz w:val="30"/>
          <w:szCs w:val="30"/>
        </w:rPr>
        <w:t xml:space="preserve"> военной службе должностными лицами МЧС России не основан на законе.</w:t>
      </w:r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 xml:space="preserve">Придя к ошибочному выводу об отсутствии оснований для возложения на Министра внутренних дел Российской Федерации обязанности по исполнению судебного решения, окружной военный суд оставил без оценки доводы частной жалобы </w:t>
      </w:r>
      <w:proofErr w:type="spellStart"/>
      <w:r>
        <w:rPr>
          <w:rStyle w:val="font2"/>
          <w:color w:val="000000"/>
          <w:sz w:val="30"/>
          <w:szCs w:val="30"/>
        </w:rPr>
        <w:t>Андрияна</w:t>
      </w:r>
      <w:proofErr w:type="spellEnd"/>
      <w:r>
        <w:rPr>
          <w:rStyle w:val="font2"/>
          <w:color w:val="000000"/>
          <w:sz w:val="30"/>
          <w:szCs w:val="30"/>
        </w:rPr>
        <w:t xml:space="preserve"> Э.С. на определение Московского гарнизонного военного суда от 15 июля 2015 г. в части рассмотрения и разрешения дела в порядке, предусмотренном ст. 44 ГПК РФ (процессуальное правопреемство), а не</w:t>
      </w:r>
      <w:proofErr w:type="gramEnd"/>
      <w:r>
        <w:rPr>
          <w:rStyle w:val="font2"/>
          <w:color w:val="000000"/>
          <w:sz w:val="30"/>
          <w:szCs w:val="30"/>
        </w:rPr>
        <w:t xml:space="preserve"> в порядке, предусмотренном ст. 392 ГПК РФ (основания для пересмотра судебных постановлений, вступивших в силу по вновь открывшимся обстоятельствам), что, по его мнению, препятствует исполнению судебного решения от 16 января 2002 г.</w:t>
      </w:r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Допущенные судом апелляционной инстанции нарушения повлияли на исход дела и без их устранения невозможны восстановление и защита нарушенных прав, свобод и законных интересов, а также защита охраняемых законом публичных интересов, что на основании ст. 328 Кодекса административного судопроизводства Российской Федерации является основанием для отмены апелляционного определения и направления дела на новое рассмотрение в суд апелляционной инстанции.</w:t>
      </w:r>
      <w:proofErr w:type="gramEnd"/>
    </w:p>
    <w:p w:rsidR="002401FC" w:rsidRDefault="002401FC" w:rsidP="002401FC">
      <w:pPr>
        <w:pStyle w:val="a3"/>
        <w:ind w:firstLine="708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lastRenderedPageBreak/>
        <w:t>На основании изложенного, руководствуясь ст. ст. 327-328, п. 2 ч. 1 ст. 329, 330 Кодекса административного судопроизводства Российской Федерации, Судебная коллегия по делам военнослужащих</w:t>
      </w:r>
    </w:p>
    <w:p w:rsidR="002401FC" w:rsidRDefault="002401FC" w:rsidP="002401FC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определила:</w:t>
      </w:r>
    </w:p>
    <w:p w:rsidR="002401FC" w:rsidRDefault="002401FC" w:rsidP="002401FC">
      <w:pPr>
        <w:pStyle w:val="a3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апелляционное определение Московского окружного военного суда от 10 сентября 2015 г. об отмене определения Московского гарнизонного военного суда от 15 июля 2015 г. по заявлению судебного пристава - исполнителя при Директоре Федеральной службы судебных приставов Российской Федерации - Главном судебном приставе Российской Федерации Управления по исполнению особо важных и исполнительных производств Федеральной службы судебных приставов Российской Федерации о процессуальном правопреемстве в гражданском</w:t>
      </w:r>
      <w:proofErr w:type="gramEnd"/>
      <w:r>
        <w:rPr>
          <w:rStyle w:val="font2"/>
          <w:color w:val="000000"/>
          <w:sz w:val="30"/>
          <w:szCs w:val="30"/>
        </w:rPr>
        <w:t xml:space="preserve"> </w:t>
      </w:r>
      <w:proofErr w:type="gramStart"/>
      <w:r>
        <w:rPr>
          <w:rStyle w:val="font2"/>
          <w:color w:val="000000"/>
          <w:sz w:val="30"/>
          <w:szCs w:val="30"/>
        </w:rPr>
        <w:t>деле</w:t>
      </w:r>
      <w:proofErr w:type="gramEnd"/>
      <w:r>
        <w:rPr>
          <w:rStyle w:val="font2"/>
          <w:color w:val="000000"/>
          <w:sz w:val="30"/>
          <w:szCs w:val="30"/>
        </w:rPr>
        <w:t xml:space="preserve"> по заявлению </w:t>
      </w:r>
      <w:proofErr w:type="spellStart"/>
      <w:r>
        <w:rPr>
          <w:rStyle w:val="font2"/>
          <w:color w:val="000000"/>
          <w:sz w:val="30"/>
          <w:szCs w:val="30"/>
        </w:rPr>
        <w:t>Андрияна</w:t>
      </w:r>
      <w:proofErr w:type="spellEnd"/>
      <w:r>
        <w:rPr>
          <w:rStyle w:val="font2"/>
          <w:color w:val="000000"/>
          <w:sz w:val="30"/>
          <w:szCs w:val="30"/>
        </w:rPr>
        <w:t xml:space="preserve"> Эдуарда </w:t>
      </w:r>
      <w:proofErr w:type="spellStart"/>
      <w:r>
        <w:rPr>
          <w:rStyle w:val="font2"/>
          <w:color w:val="000000"/>
          <w:sz w:val="30"/>
          <w:szCs w:val="30"/>
        </w:rPr>
        <w:t>Саркисо-вича</w:t>
      </w:r>
      <w:proofErr w:type="spellEnd"/>
      <w:r>
        <w:rPr>
          <w:rStyle w:val="font2"/>
          <w:color w:val="000000"/>
          <w:sz w:val="30"/>
          <w:szCs w:val="30"/>
        </w:rPr>
        <w:t xml:space="preserve"> отменить, направить дело на новое апелляционное рассмотрение в Московский окружной военный суд в ином составе судей.</w:t>
      </w:r>
    </w:p>
    <w:p w:rsidR="002401FC" w:rsidRDefault="002401FC" w:rsidP="002401FC">
      <w:pPr>
        <w:pStyle w:val="a3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Председательствующий</w:t>
      </w:r>
      <w:r>
        <w:rPr>
          <w:rStyle w:val="apple-converted-space"/>
          <w:color w:val="000000"/>
          <w:sz w:val="30"/>
          <w:szCs w:val="30"/>
        </w:rPr>
        <w:t> </w:t>
      </w:r>
      <w:r>
        <w:rPr>
          <w:rStyle w:val="apple-converted-space"/>
          <w:color w:val="000000"/>
          <w:sz w:val="30"/>
          <w:szCs w:val="30"/>
        </w:rPr>
        <w:tab/>
      </w:r>
      <w:r>
        <w:rPr>
          <w:rStyle w:val="apple-converted-space"/>
          <w:color w:val="000000"/>
          <w:sz w:val="30"/>
          <w:szCs w:val="30"/>
        </w:rPr>
        <w:tab/>
      </w:r>
      <w:r>
        <w:rPr>
          <w:rStyle w:val="apple-converted-space"/>
          <w:color w:val="000000"/>
          <w:sz w:val="30"/>
          <w:szCs w:val="30"/>
        </w:rPr>
        <w:tab/>
      </w:r>
      <w:r>
        <w:rPr>
          <w:rStyle w:val="apple-converted-space"/>
          <w:color w:val="000000"/>
          <w:sz w:val="30"/>
          <w:szCs w:val="30"/>
        </w:rPr>
        <w:tab/>
      </w:r>
      <w:r>
        <w:rPr>
          <w:rStyle w:val="apple-converted-space"/>
          <w:color w:val="000000"/>
          <w:sz w:val="30"/>
          <w:szCs w:val="30"/>
        </w:rPr>
        <w:tab/>
      </w:r>
      <w:r>
        <w:rPr>
          <w:rStyle w:val="font2"/>
          <w:color w:val="000000"/>
          <w:sz w:val="30"/>
          <w:szCs w:val="30"/>
        </w:rPr>
        <w:t>И.В. Крупнов</w:t>
      </w:r>
    </w:p>
    <w:p w:rsidR="002401FC" w:rsidRDefault="002401FC" w:rsidP="002401FC">
      <w:pPr>
        <w:pStyle w:val="a3"/>
        <w:rPr>
          <w:rStyle w:val="font2"/>
          <w:color w:val="000000"/>
          <w:sz w:val="30"/>
          <w:szCs w:val="30"/>
        </w:rPr>
      </w:pPr>
      <w:r>
        <w:rPr>
          <w:rStyle w:val="font2"/>
          <w:color w:val="000000"/>
          <w:sz w:val="30"/>
          <w:szCs w:val="30"/>
        </w:rPr>
        <w:t>Судьи:</w:t>
      </w:r>
      <w:r>
        <w:rPr>
          <w:rStyle w:val="font1"/>
          <w:rFonts w:ascii="Arial" w:hAnsi="Arial" w:cs="Arial"/>
          <w:color w:val="000000"/>
          <w:sz w:val="30"/>
          <w:szCs w:val="30"/>
        </w:rPr>
        <w:t>                                       </w:t>
      </w:r>
      <w:r>
        <w:rPr>
          <w:rStyle w:val="font1"/>
          <w:rFonts w:ascii="Arial" w:hAnsi="Arial" w:cs="Arial"/>
          <w:color w:val="000000"/>
          <w:sz w:val="30"/>
          <w:szCs w:val="30"/>
        </w:rPr>
        <w:tab/>
      </w:r>
      <w:r>
        <w:rPr>
          <w:rStyle w:val="font1"/>
          <w:rFonts w:ascii="Arial" w:hAnsi="Arial" w:cs="Arial"/>
          <w:color w:val="000000"/>
          <w:sz w:val="30"/>
          <w:szCs w:val="30"/>
        </w:rPr>
        <w:tab/>
      </w:r>
      <w:r>
        <w:rPr>
          <w:rStyle w:val="font1"/>
          <w:rFonts w:ascii="Arial" w:hAnsi="Arial" w:cs="Arial"/>
          <w:color w:val="000000"/>
          <w:sz w:val="30"/>
          <w:szCs w:val="30"/>
        </w:rPr>
        <w:tab/>
      </w:r>
      <w:r>
        <w:rPr>
          <w:rStyle w:val="font1"/>
          <w:rFonts w:ascii="Arial" w:hAnsi="Arial" w:cs="Arial"/>
          <w:color w:val="000000"/>
          <w:sz w:val="30"/>
          <w:szCs w:val="30"/>
        </w:rPr>
        <w:tab/>
      </w:r>
      <w:r>
        <w:rPr>
          <w:rStyle w:val="font2"/>
          <w:color w:val="000000"/>
          <w:sz w:val="30"/>
          <w:szCs w:val="30"/>
        </w:rPr>
        <w:t xml:space="preserve"> А.В. Воронов</w:t>
      </w:r>
    </w:p>
    <w:p w:rsidR="002401FC" w:rsidRDefault="002401FC" w:rsidP="002401FC">
      <w:pPr>
        <w:pStyle w:val="a3"/>
        <w:ind w:left="5664" w:firstLine="708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А.Н. </w:t>
      </w:r>
      <w:proofErr w:type="spellStart"/>
      <w:r>
        <w:rPr>
          <w:rStyle w:val="font2"/>
          <w:color w:val="000000"/>
          <w:sz w:val="30"/>
          <w:szCs w:val="30"/>
        </w:rPr>
        <w:t>Замашнюк</w:t>
      </w:r>
      <w:proofErr w:type="spellEnd"/>
    </w:p>
    <w:p w:rsidR="00B45FB1" w:rsidRDefault="00B45FB1"/>
    <w:sectPr w:rsidR="00B45FB1" w:rsidSect="00B45F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compat/>
  <w:rsids>
    <w:rsidRoot w:val="002401FC"/>
    <w:rsid w:val="002401FC"/>
    <w:rsid w:val="00B45F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5F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40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2401FC"/>
  </w:style>
  <w:style w:type="character" w:customStyle="1" w:styleId="font2">
    <w:name w:val="font2"/>
    <w:basedOn w:val="a0"/>
    <w:rsid w:val="002401FC"/>
  </w:style>
  <w:style w:type="character" w:customStyle="1" w:styleId="font3">
    <w:name w:val="font3"/>
    <w:basedOn w:val="a0"/>
    <w:rsid w:val="002401FC"/>
  </w:style>
  <w:style w:type="character" w:customStyle="1" w:styleId="font1">
    <w:name w:val="font1"/>
    <w:basedOn w:val="a0"/>
    <w:rsid w:val="002401FC"/>
  </w:style>
  <w:style w:type="character" w:customStyle="1" w:styleId="apple-converted-space">
    <w:name w:val="apple-converted-space"/>
    <w:basedOn w:val="a0"/>
    <w:rsid w:val="002401FC"/>
  </w:style>
  <w:style w:type="character" w:customStyle="1" w:styleId="font0">
    <w:name w:val="font0"/>
    <w:basedOn w:val="a0"/>
    <w:rsid w:val="002401F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264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2280</Words>
  <Characters>13001</Characters>
  <Application>Microsoft Office Word</Application>
  <DocSecurity>0</DocSecurity>
  <Lines>108</Lines>
  <Paragraphs>30</Paragraphs>
  <ScaleCrop>false</ScaleCrop>
  <Company>SPecialiST RePack</Company>
  <LinksUpToDate>false</LinksUpToDate>
  <CharactersWithSpaces>15251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2016-06-06T11:52:00Z</dcterms:created>
  <dcterms:modified xsi:type="dcterms:W3CDTF">2016-06-06T12:03:00Z</dcterms:modified>
</cp:coreProperties>
</file>