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63C8" w:rsidRPr="00BB63C8" w:rsidRDefault="00BB63C8" w:rsidP="00BB63C8">
      <w:pPr>
        <w:ind w:firstLine="709"/>
        <w:jc w:val="both"/>
        <w:rPr>
          <w:rFonts w:ascii="Times New Roman" w:hAnsi="Times New Roman" w:cs="Times New Roman"/>
          <w:b/>
          <w:sz w:val="28"/>
          <w:szCs w:val="28"/>
        </w:rPr>
      </w:pPr>
      <w:r w:rsidRPr="00BB63C8">
        <w:rPr>
          <w:rFonts w:ascii="Times New Roman" w:hAnsi="Times New Roman" w:cs="Times New Roman"/>
          <w:b/>
          <w:sz w:val="28"/>
          <w:szCs w:val="28"/>
        </w:rPr>
        <w:t xml:space="preserve">19. Заявление о выдаче дубликата исполнительного документа может быть подано в суд до истечения срока, установленного для предъявления исполнительного документа к исполнению, либо в течение месяца со дня, когда взыскателю после истечения этого срока стало известно об утрате исполнительного документа судебным приставом-исполнителем. </w:t>
      </w:r>
    </w:p>
    <w:p w:rsidR="00BB63C8" w:rsidRDefault="00BB63C8" w:rsidP="00BB63C8">
      <w:pPr>
        <w:ind w:firstLine="709"/>
        <w:jc w:val="both"/>
        <w:rPr>
          <w:rFonts w:ascii="Times New Roman" w:hAnsi="Times New Roman" w:cs="Times New Roman"/>
          <w:sz w:val="28"/>
          <w:szCs w:val="28"/>
        </w:rPr>
      </w:pPr>
      <w:proofErr w:type="gramStart"/>
      <w:r w:rsidRPr="00BB63C8">
        <w:rPr>
          <w:rFonts w:ascii="Times New Roman" w:hAnsi="Times New Roman" w:cs="Times New Roman"/>
          <w:sz w:val="28"/>
          <w:szCs w:val="28"/>
        </w:rPr>
        <w:t>Вступившим в законную силу решением суда от 19 декабря 2008 г. исковые требования банка к Б., Л., Ф. и В. о взыскании задолженности по кредитному договору, об обращении взыскания на заложенное имущество удовлетворены в полном объеме, постановлено взыскать солидарно задолженность по кредитному договору и судебные расходы, обратить взыскание на два транспортных средства, принадлежащих Б. на праве собственности. 24 октября 2016</w:t>
      </w:r>
      <w:proofErr w:type="gramEnd"/>
      <w:r w:rsidRPr="00BB63C8">
        <w:rPr>
          <w:rFonts w:ascii="Times New Roman" w:hAnsi="Times New Roman" w:cs="Times New Roman"/>
          <w:sz w:val="28"/>
          <w:szCs w:val="28"/>
        </w:rPr>
        <w:t xml:space="preserve"> </w:t>
      </w:r>
      <w:proofErr w:type="gramStart"/>
      <w:r w:rsidRPr="00BB63C8">
        <w:rPr>
          <w:rFonts w:ascii="Times New Roman" w:hAnsi="Times New Roman" w:cs="Times New Roman"/>
          <w:sz w:val="28"/>
          <w:szCs w:val="28"/>
        </w:rPr>
        <w:t xml:space="preserve">г. банк обратился в суд с заявлением о выдаче дубликатов исполнительных листов в отношении должников Ф. и Л. и восстановлении срока на их предъявление, ссылаясь на то, что согласно ответу службы судебных приставов на обращение банка исполнительный документ от 19 декабря 2008 г. в отношении должника Ф. в ходе проведения штатно- реорганизационных мероприятий утрачен при пересылке. </w:t>
      </w:r>
      <w:proofErr w:type="gramEnd"/>
    </w:p>
    <w:p w:rsidR="00BB63C8" w:rsidRDefault="00BB63C8" w:rsidP="00BB63C8">
      <w:pPr>
        <w:ind w:firstLine="709"/>
        <w:jc w:val="both"/>
        <w:rPr>
          <w:rFonts w:ascii="Times New Roman" w:hAnsi="Times New Roman" w:cs="Times New Roman"/>
          <w:sz w:val="28"/>
          <w:szCs w:val="28"/>
        </w:rPr>
      </w:pPr>
      <w:proofErr w:type="gramStart"/>
      <w:r w:rsidRPr="00BB63C8">
        <w:rPr>
          <w:rFonts w:ascii="Times New Roman" w:hAnsi="Times New Roman" w:cs="Times New Roman"/>
          <w:sz w:val="28"/>
          <w:szCs w:val="28"/>
        </w:rPr>
        <w:t>Определением судьи от 24 октября 2016 г. указанное заявление оставлено без движения в связи с несоблюдением требований ст. 132 ГПК РФ, банку предложено устранить недостатки в срок до 24 ноября 2016 г. В связи с невыполнением в установленный срок указаний в определении об оставлении заявления без движения определением судьи от 25 ноября 2016 г. заявление банка возвращено на основании ч</w:t>
      </w:r>
      <w:proofErr w:type="gramEnd"/>
      <w:r w:rsidRPr="00BB63C8">
        <w:rPr>
          <w:rFonts w:ascii="Times New Roman" w:hAnsi="Times New Roman" w:cs="Times New Roman"/>
          <w:sz w:val="28"/>
          <w:szCs w:val="28"/>
        </w:rPr>
        <w:t xml:space="preserve">. 2 ст. 136 ГПК РФ. 31 августа 2017 г. взыскатель вновь обратился в суд с заявлением о выдаче дубликатов исполнительных листов в отношении должников Ф. и Л. и восстановлении срока для их предъявления, ссылаясь на утерю исполнительного документа. </w:t>
      </w:r>
    </w:p>
    <w:p w:rsidR="00BB63C8"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Определением суда от 26 сентября 2017 г. заявление банка о выдаче дубликатов исполнительных листов и восстановлении срока на их предъявление удовлетворено.</w:t>
      </w:r>
    </w:p>
    <w:p w:rsidR="00BB63C8"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 xml:space="preserve"> </w:t>
      </w:r>
      <w:proofErr w:type="gramStart"/>
      <w:r w:rsidRPr="00BB63C8">
        <w:rPr>
          <w:rFonts w:ascii="Times New Roman" w:hAnsi="Times New Roman" w:cs="Times New Roman"/>
          <w:sz w:val="28"/>
          <w:szCs w:val="28"/>
        </w:rPr>
        <w:t xml:space="preserve">Проверяя определение суда первой инстанции, суд апелляционной инстанции указал на то, что сроки для предъявления исполнительных листов к исполнению пропущены банком по уважительным причинам, учитывая, что первоначально с заявлением о выдаче дубликатов исполнительных листов банк обратился в пределах месяца после того, как узнал об утрате исполнительного документа из письма службы судебных приставов. </w:t>
      </w:r>
      <w:proofErr w:type="gramEnd"/>
    </w:p>
    <w:p w:rsidR="00BB63C8"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 xml:space="preserve">При этом, поскольку материалы гражданского дела не содержат сведений о направлении банку копий определений районного суда от 24 октября 2016 г. и 25 ноября 2016 г., постольку, как указал суд апелляционной инстанции, у банка </w:t>
      </w:r>
      <w:r w:rsidRPr="00BB63C8">
        <w:rPr>
          <w:rFonts w:ascii="Times New Roman" w:hAnsi="Times New Roman" w:cs="Times New Roman"/>
          <w:sz w:val="28"/>
          <w:szCs w:val="28"/>
        </w:rPr>
        <w:lastRenderedPageBreak/>
        <w:t xml:space="preserve">отсутствовала возможность своевременно исправить указанные в данных </w:t>
      </w:r>
      <w:proofErr w:type="gramStart"/>
      <w:r w:rsidRPr="00BB63C8">
        <w:rPr>
          <w:rFonts w:ascii="Times New Roman" w:hAnsi="Times New Roman" w:cs="Times New Roman"/>
          <w:sz w:val="28"/>
          <w:szCs w:val="28"/>
        </w:rPr>
        <w:t>определениях недостатки, что свидетельствовало о пропуске им срока на подачу заявления о 53 выдаче дубликата исполнительного листа по уважительным</w:t>
      </w:r>
      <w:proofErr w:type="gramEnd"/>
      <w:r w:rsidRPr="00BB63C8">
        <w:rPr>
          <w:rFonts w:ascii="Times New Roman" w:hAnsi="Times New Roman" w:cs="Times New Roman"/>
          <w:sz w:val="28"/>
          <w:szCs w:val="28"/>
        </w:rPr>
        <w:t xml:space="preserve"> причинам, правомерно </w:t>
      </w:r>
      <w:proofErr w:type="gramStart"/>
      <w:r w:rsidRPr="00BB63C8">
        <w:rPr>
          <w:rFonts w:ascii="Times New Roman" w:hAnsi="Times New Roman" w:cs="Times New Roman"/>
          <w:sz w:val="28"/>
          <w:szCs w:val="28"/>
        </w:rPr>
        <w:t>восстановленного</w:t>
      </w:r>
      <w:proofErr w:type="gramEnd"/>
      <w:r w:rsidRPr="00BB63C8">
        <w:rPr>
          <w:rFonts w:ascii="Times New Roman" w:hAnsi="Times New Roman" w:cs="Times New Roman"/>
          <w:sz w:val="28"/>
          <w:szCs w:val="28"/>
        </w:rPr>
        <w:t xml:space="preserve"> судом первой инстанции. Вместе с тем согласно ст. 430 ГПК РФ в случае утраты подлинника исполнительного листа или судебного приказа (исполнительных документов) суд, принявший решение, вынесший судебный приказ, может выдать по заявлению взыскателя или судебного пристава-исполнителя дубликаты исполнительных документов (ч. 1). </w:t>
      </w:r>
    </w:p>
    <w:p w:rsidR="002177F7" w:rsidRDefault="00BB63C8" w:rsidP="00BB63C8">
      <w:pPr>
        <w:ind w:firstLine="709"/>
        <w:jc w:val="both"/>
        <w:rPr>
          <w:rFonts w:ascii="Times New Roman" w:hAnsi="Times New Roman" w:cs="Times New Roman"/>
          <w:sz w:val="28"/>
          <w:szCs w:val="28"/>
        </w:rPr>
      </w:pPr>
      <w:proofErr w:type="gramStart"/>
      <w:r w:rsidRPr="00BB63C8">
        <w:rPr>
          <w:rFonts w:ascii="Times New Roman" w:hAnsi="Times New Roman" w:cs="Times New Roman"/>
          <w:sz w:val="28"/>
          <w:szCs w:val="28"/>
        </w:rPr>
        <w:t>Заявление о выдаче дубликата исполнительного документа может быть подано в суд до истечения срока, установленного для предъявления исполнительного документа к исполнению, за исключением случаев, если исполнительный документ был утрачен судебным приставом-исполнителем или другим осуществляющим исполнение лицом и взыскателю стало об этом известно после истечения срока, установленного для предъявления исполнительного документа к исполнению.</w:t>
      </w:r>
      <w:proofErr w:type="gramEnd"/>
      <w:r w:rsidRPr="00BB63C8">
        <w:rPr>
          <w:rFonts w:ascii="Times New Roman" w:hAnsi="Times New Roman" w:cs="Times New Roman"/>
          <w:sz w:val="28"/>
          <w:szCs w:val="28"/>
        </w:rPr>
        <w:t xml:space="preserve"> В этих случаях заявление о выдаче дубликата исполнительного документа может быть подано в суд в течение месяца со дня, когда взыскателю стало известно об утрате исполнительного документа (</w:t>
      </w:r>
      <w:proofErr w:type="gramStart"/>
      <w:r w:rsidRPr="00BB63C8">
        <w:rPr>
          <w:rFonts w:ascii="Times New Roman" w:hAnsi="Times New Roman" w:cs="Times New Roman"/>
          <w:sz w:val="28"/>
          <w:szCs w:val="28"/>
        </w:rPr>
        <w:t>ч</w:t>
      </w:r>
      <w:proofErr w:type="gramEnd"/>
      <w:r w:rsidRPr="00BB63C8">
        <w:rPr>
          <w:rFonts w:ascii="Times New Roman" w:hAnsi="Times New Roman" w:cs="Times New Roman"/>
          <w:sz w:val="28"/>
          <w:szCs w:val="28"/>
        </w:rPr>
        <w:t xml:space="preserve">. 2). </w:t>
      </w:r>
    </w:p>
    <w:p w:rsidR="002177F7"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Согласно ст. 112 ГПК РФ лицам, пропустившим установленный федеральным законом процессуальный срок по причинам, признанным судом уважительными, пропущенный срок может быть восстановлен (ч. 1). Заявление о восстановлении пропущенного процессуального срока подается в суд, в котором надлежало совершить процессуальное действие, и рассматривается в судебном заседании. Если иное не предусмотрено данным кодексом, лица, участвующие в деле, извещаются о времени и месте судебного заседания, однако их неявка не является препятствием к разрешению поставленного перед судом вопроса (</w:t>
      </w:r>
      <w:proofErr w:type="gramStart"/>
      <w:r w:rsidRPr="00BB63C8">
        <w:rPr>
          <w:rFonts w:ascii="Times New Roman" w:hAnsi="Times New Roman" w:cs="Times New Roman"/>
          <w:sz w:val="28"/>
          <w:szCs w:val="28"/>
        </w:rPr>
        <w:t>ч</w:t>
      </w:r>
      <w:proofErr w:type="gramEnd"/>
      <w:r w:rsidRPr="00BB63C8">
        <w:rPr>
          <w:rFonts w:ascii="Times New Roman" w:hAnsi="Times New Roman" w:cs="Times New Roman"/>
          <w:sz w:val="28"/>
          <w:szCs w:val="28"/>
        </w:rPr>
        <w:t xml:space="preserve">. 2). </w:t>
      </w:r>
    </w:p>
    <w:p w:rsidR="002177F7"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 xml:space="preserve">Суд первой инстанции не рассматривал вопрос о восстановлении пропущенного месячного срока на подачу заявления о выдаче дубликата исполнительного документа в соответствии со ст. 430 (ч. 2) ГПК РФ, поскольку банк с таким требованием не обращался. </w:t>
      </w:r>
    </w:p>
    <w:p w:rsidR="002177F7"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 xml:space="preserve">При таких обстоятельствах ссылка суда апелляционной инстанции на то, что данный срок правомерно восстановлен судом первой инстанции, несостоятельна. Суд апелляционной инстанции не учел, что судом первой инстанции был восстановлен срок на предъявление исполнительного листа к исполнению, а не месячный срок на подачу заявления на выдачу дубликата исполнительного листа. </w:t>
      </w:r>
    </w:p>
    <w:p w:rsidR="002177F7" w:rsidRDefault="00BB63C8" w:rsidP="00BB63C8">
      <w:pPr>
        <w:ind w:firstLine="709"/>
        <w:jc w:val="both"/>
        <w:rPr>
          <w:rFonts w:ascii="Times New Roman" w:hAnsi="Times New Roman" w:cs="Times New Roman"/>
          <w:sz w:val="28"/>
          <w:szCs w:val="28"/>
        </w:rPr>
      </w:pPr>
      <w:proofErr w:type="gramStart"/>
      <w:r w:rsidRPr="00BB63C8">
        <w:rPr>
          <w:rFonts w:ascii="Times New Roman" w:hAnsi="Times New Roman" w:cs="Times New Roman"/>
          <w:sz w:val="28"/>
          <w:szCs w:val="28"/>
        </w:rPr>
        <w:lastRenderedPageBreak/>
        <w:t xml:space="preserve">В соответствии с ч. 1 ст. 21 Федерального закона от 2 октября 2007 г. № 229-ФЗ «Об исполнительном производстве» исполнительные листы, выдаваемые на основании судебных актов, за исключением исполнительных листов, указанных в </w:t>
      </w:r>
      <w:proofErr w:type="spellStart"/>
      <w:r w:rsidRPr="00BB63C8">
        <w:rPr>
          <w:rFonts w:ascii="Times New Roman" w:hAnsi="Times New Roman" w:cs="Times New Roman"/>
          <w:sz w:val="28"/>
          <w:szCs w:val="28"/>
        </w:rPr>
        <w:t>чч</w:t>
      </w:r>
      <w:proofErr w:type="spellEnd"/>
      <w:r w:rsidRPr="00BB63C8">
        <w:rPr>
          <w:rFonts w:ascii="Times New Roman" w:hAnsi="Times New Roman" w:cs="Times New Roman"/>
          <w:sz w:val="28"/>
          <w:szCs w:val="28"/>
        </w:rPr>
        <w:t>. 2, 4 и 7 данной статьи, могут быть предъявлены к исполнению в течение трех лет со дня вступления с</w:t>
      </w:r>
      <w:r w:rsidR="002177F7">
        <w:rPr>
          <w:rFonts w:ascii="Times New Roman" w:hAnsi="Times New Roman" w:cs="Times New Roman"/>
          <w:sz w:val="28"/>
          <w:szCs w:val="28"/>
        </w:rPr>
        <w:t xml:space="preserve">удебного акта в законную силу. </w:t>
      </w:r>
      <w:proofErr w:type="gramEnd"/>
    </w:p>
    <w:p w:rsidR="002177F7"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В случае возвращения исполнительного документа взыскателю в связи с невозможностью его исполнения срок предъявления исполнительного документа к исполнению исчисляется со дня возвращения исполнительного документа взыскателю (</w:t>
      </w:r>
      <w:proofErr w:type="gramStart"/>
      <w:r w:rsidRPr="00BB63C8">
        <w:rPr>
          <w:rFonts w:ascii="Times New Roman" w:hAnsi="Times New Roman" w:cs="Times New Roman"/>
          <w:sz w:val="28"/>
          <w:szCs w:val="28"/>
        </w:rPr>
        <w:t>ч</w:t>
      </w:r>
      <w:proofErr w:type="gramEnd"/>
      <w:r w:rsidRPr="00BB63C8">
        <w:rPr>
          <w:rFonts w:ascii="Times New Roman" w:hAnsi="Times New Roman" w:cs="Times New Roman"/>
          <w:sz w:val="28"/>
          <w:szCs w:val="28"/>
        </w:rPr>
        <w:t xml:space="preserve">. 3 ст. 22 названного федерального закона). </w:t>
      </w:r>
    </w:p>
    <w:p w:rsidR="002177F7" w:rsidRDefault="00BB63C8" w:rsidP="00BB63C8">
      <w:pPr>
        <w:ind w:firstLine="709"/>
        <w:jc w:val="both"/>
        <w:rPr>
          <w:rFonts w:ascii="Times New Roman" w:hAnsi="Times New Roman" w:cs="Times New Roman"/>
          <w:sz w:val="28"/>
          <w:szCs w:val="28"/>
        </w:rPr>
      </w:pPr>
      <w:r w:rsidRPr="00BB63C8">
        <w:rPr>
          <w:rFonts w:ascii="Times New Roman" w:hAnsi="Times New Roman" w:cs="Times New Roman"/>
          <w:sz w:val="28"/>
          <w:szCs w:val="28"/>
        </w:rPr>
        <w:t xml:space="preserve">Из материалов дела следует, что постановлением судебного пристава- исполнителя от 28 июня 2013 г. исполнительное производство, возбужденное 22 июля 2009 г. в отношении должника Ф., окончено. В частной жалобе на определение районного суда от 26 сентября 2017 г. Ф. ссылалась на это обстоятельство в обоснование довода о пропуске 3-летнего срока на предъявление исполнительного листа к исполнению, однако ему не было дано оценки по правилам ч. 4 ст. 198 ГПК РФ. С учетом изложенного Судебная коллегия по гражданским делам Верховного Суда Российской Федерации отменила апелляционное определение и направила дело на новое апелляционное рассмотрение. </w:t>
      </w:r>
    </w:p>
    <w:p w:rsidR="00755C3E" w:rsidRDefault="00BB63C8" w:rsidP="002177F7">
      <w:pPr>
        <w:ind w:firstLine="709"/>
        <w:jc w:val="right"/>
        <w:rPr>
          <w:rFonts w:ascii="Times New Roman" w:hAnsi="Times New Roman" w:cs="Times New Roman"/>
          <w:sz w:val="28"/>
          <w:szCs w:val="28"/>
        </w:rPr>
      </w:pPr>
      <w:r w:rsidRPr="00BB63C8">
        <w:rPr>
          <w:rFonts w:ascii="Times New Roman" w:hAnsi="Times New Roman" w:cs="Times New Roman"/>
          <w:sz w:val="28"/>
          <w:szCs w:val="28"/>
        </w:rPr>
        <w:t>Определение № 5-КГ19-58</w:t>
      </w:r>
    </w:p>
    <w:p w:rsidR="00FD003A" w:rsidRPr="0031281E" w:rsidRDefault="00FD003A" w:rsidP="00FD003A">
      <w:pPr>
        <w:spacing w:after="0" w:line="240" w:lineRule="auto"/>
        <w:jc w:val="both"/>
        <w:rPr>
          <w:rFonts w:ascii="Times New Roman" w:hAnsi="Times New Roman" w:cs="Times New Roman"/>
          <w:i/>
          <w:sz w:val="26"/>
          <w:szCs w:val="26"/>
        </w:rPr>
      </w:pPr>
      <w:r w:rsidRPr="0031281E">
        <w:rPr>
          <w:rFonts w:ascii="Times New Roman" w:hAnsi="Times New Roman" w:cs="Times New Roman"/>
          <w:i/>
          <w:sz w:val="26"/>
          <w:szCs w:val="26"/>
        </w:rPr>
        <w:t xml:space="preserve">Обзор судебной практики Верховного Суда Российской Федерации № 3 (2019). </w:t>
      </w:r>
    </w:p>
    <w:p w:rsidR="00FD003A" w:rsidRPr="00D758C0" w:rsidRDefault="00FD003A" w:rsidP="00FD003A">
      <w:pPr>
        <w:spacing w:after="0" w:line="240" w:lineRule="auto"/>
        <w:jc w:val="both"/>
        <w:rPr>
          <w:rFonts w:ascii="Times New Roman" w:hAnsi="Times New Roman" w:cs="Times New Roman"/>
          <w:i/>
          <w:sz w:val="28"/>
          <w:szCs w:val="28"/>
        </w:rPr>
      </w:pPr>
      <w:r w:rsidRPr="0031281E">
        <w:rPr>
          <w:rFonts w:ascii="Times New Roman" w:hAnsi="Times New Roman" w:cs="Times New Roman"/>
          <w:i/>
          <w:sz w:val="26"/>
          <w:szCs w:val="26"/>
        </w:rPr>
        <w:t xml:space="preserve">Утвержден президиумом верховного суда </w:t>
      </w:r>
      <w:r>
        <w:rPr>
          <w:rFonts w:ascii="Times New Roman" w:hAnsi="Times New Roman" w:cs="Times New Roman"/>
          <w:i/>
          <w:sz w:val="26"/>
          <w:szCs w:val="26"/>
        </w:rPr>
        <w:t xml:space="preserve">российской федерации </w:t>
      </w:r>
      <w:r w:rsidRPr="00D758C0">
        <w:rPr>
          <w:rFonts w:ascii="Times New Roman" w:hAnsi="Times New Roman" w:cs="Times New Roman"/>
          <w:i/>
          <w:sz w:val="28"/>
          <w:szCs w:val="28"/>
        </w:rPr>
        <w:t>27 ноября 2019 г.</w:t>
      </w:r>
    </w:p>
    <w:p w:rsidR="002177F7" w:rsidRPr="00BB63C8" w:rsidRDefault="002177F7" w:rsidP="002177F7">
      <w:pPr>
        <w:ind w:firstLine="709"/>
        <w:jc w:val="right"/>
        <w:rPr>
          <w:rFonts w:ascii="Times New Roman" w:hAnsi="Times New Roman" w:cs="Times New Roman"/>
          <w:sz w:val="28"/>
          <w:szCs w:val="28"/>
        </w:rPr>
      </w:pPr>
    </w:p>
    <w:sectPr w:rsidR="002177F7" w:rsidRPr="00BB63C8" w:rsidSect="00BB63C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BB63C8"/>
    <w:rsid w:val="00035AB3"/>
    <w:rsid w:val="0004799F"/>
    <w:rsid w:val="000A1F02"/>
    <w:rsid w:val="000C7059"/>
    <w:rsid w:val="000F188A"/>
    <w:rsid w:val="00123C27"/>
    <w:rsid w:val="0020632B"/>
    <w:rsid w:val="00207782"/>
    <w:rsid w:val="002177F7"/>
    <w:rsid w:val="002F06E8"/>
    <w:rsid w:val="00302472"/>
    <w:rsid w:val="00365A97"/>
    <w:rsid w:val="0049755A"/>
    <w:rsid w:val="0053728C"/>
    <w:rsid w:val="0058178B"/>
    <w:rsid w:val="006646AF"/>
    <w:rsid w:val="00755C3E"/>
    <w:rsid w:val="007A1DB1"/>
    <w:rsid w:val="007F4029"/>
    <w:rsid w:val="00821F65"/>
    <w:rsid w:val="00894DBC"/>
    <w:rsid w:val="008B6DFE"/>
    <w:rsid w:val="00997A3C"/>
    <w:rsid w:val="009D43D6"/>
    <w:rsid w:val="009F2ADB"/>
    <w:rsid w:val="00AE12A7"/>
    <w:rsid w:val="00BB63C8"/>
    <w:rsid w:val="00C502D0"/>
    <w:rsid w:val="00CC50D0"/>
    <w:rsid w:val="00D114AD"/>
    <w:rsid w:val="00D50210"/>
    <w:rsid w:val="00DC7BBB"/>
    <w:rsid w:val="00DD4EBD"/>
    <w:rsid w:val="00DE1C7C"/>
    <w:rsid w:val="00F21081"/>
    <w:rsid w:val="00F97898"/>
    <w:rsid w:val="00FC2766"/>
    <w:rsid w:val="00FD003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960</Words>
  <Characters>5473</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2019-11-29T08:44:00Z</dcterms:created>
  <dcterms:modified xsi:type="dcterms:W3CDTF">2019-11-29T08:48:00Z</dcterms:modified>
</cp:coreProperties>
</file>