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23E" w:rsidRPr="00CC38DB" w:rsidRDefault="00A6523E" w:rsidP="00A6523E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О</w:t>
      </w:r>
      <w:r w:rsidRPr="00CC38DB">
        <w:rPr>
          <w:rFonts w:ascii="Tahoma" w:hAnsi="Tahoma" w:cs="Tahoma"/>
          <w:b/>
          <w:iCs/>
        </w:rPr>
        <w:t xml:space="preserve">тказ от иска является правом, а не обязанностью истца, в </w:t>
      </w:r>
      <w:proofErr w:type="gramStart"/>
      <w:r w:rsidRPr="00CC38DB">
        <w:rPr>
          <w:rFonts w:ascii="Tahoma" w:hAnsi="Tahoma" w:cs="Tahoma"/>
          <w:b/>
          <w:iCs/>
        </w:rPr>
        <w:t>связи</w:t>
      </w:r>
      <w:proofErr w:type="gramEnd"/>
      <w:r w:rsidRPr="00CC38DB">
        <w:rPr>
          <w:rFonts w:ascii="Tahoma" w:hAnsi="Tahoma" w:cs="Tahoma"/>
          <w:b/>
          <w:iCs/>
        </w:rPr>
        <w:t xml:space="preserve"> с чем возмещение судебных расходов истцу при ук</w:t>
      </w:r>
      <w:r w:rsidRPr="00CC38DB">
        <w:rPr>
          <w:rFonts w:ascii="Tahoma" w:hAnsi="Tahoma" w:cs="Tahoma"/>
          <w:b/>
          <w:iCs/>
        </w:rPr>
        <w:t>а</w:t>
      </w:r>
      <w:r w:rsidRPr="00CC38DB">
        <w:rPr>
          <w:rFonts w:ascii="Tahoma" w:hAnsi="Tahoma" w:cs="Tahoma"/>
          <w:b/>
          <w:iCs/>
        </w:rPr>
        <w:t>занных обстоятельствах не может быть поставлено в завис</w:t>
      </w:r>
      <w:r w:rsidRPr="00CC38DB">
        <w:rPr>
          <w:rFonts w:ascii="Tahoma" w:hAnsi="Tahoma" w:cs="Tahoma"/>
          <w:b/>
          <w:iCs/>
        </w:rPr>
        <w:t>и</w:t>
      </w:r>
      <w:r w:rsidRPr="00CC38DB">
        <w:rPr>
          <w:rFonts w:ascii="Tahoma" w:hAnsi="Tahoma" w:cs="Tahoma"/>
          <w:b/>
          <w:iCs/>
        </w:rPr>
        <w:t>мость от заявления им отказа от иска</w:t>
      </w:r>
    </w:p>
    <w:p w:rsidR="00A6523E" w:rsidRPr="00CC1C9D" w:rsidRDefault="00A6523E" w:rsidP="00A6523E">
      <w:pPr>
        <w:pStyle w:val="1"/>
        <w:ind w:left="60" w:right="60"/>
        <w:jc w:val="center"/>
        <w:rPr>
          <w:rFonts w:ascii="Tahoma" w:hAnsi="Tahoma" w:cs="Tahoma"/>
          <w:b/>
          <w:i/>
          <w:iCs/>
        </w:rPr>
      </w:pPr>
    </w:p>
    <w:p w:rsidR="00A6523E" w:rsidRPr="00CC1C9D" w:rsidRDefault="00A6523E" w:rsidP="00A6523E">
      <w:pPr>
        <w:pStyle w:val="1"/>
        <w:ind w:right="60" w:firstLine="709"/>
        <w:jc w:val="both"/>
        <w:rPr>
          <w:i/>
          <w:szCs w:val="28"/>
        </w:rPr>
      </w:pPr>
      <w:r w:rsidRPr="00CC1C9D"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Cs w:val="28"/>
        </w:rPr>
        <w:t>26 января 2016</w:t>
      </w:r>
      <w:r w:rsidRPr="00CC1C9D">
        <w:rPr>
          <w:i/>
          <w:szCs w:val="28"/>
        </w:rPr>
        <w:t xml:space="preserve"> г. № </w:t>
      </w:r>
      <w:r w:rsidRPr="00CC38DB">
        <w:rPr>
          <w:i/>
          <w:szCs w:val="28"/>
        </w:rPr>
        <w:t xml:space="preserve">205-КГ15-43 </w:t>
      </w:r>
      <w:r w:rsidRPr="00CC1C9D">
        <w:rPr>
          <w:i/>
          <w:szCs w:val="28"/>
        </w:rPr>
        <w:t xml:space="preserve">по </w:t>
      </w:r>
      <w:r>
        <w:rPr>
          <w:i/>
          <w:szCs w:val="28"/>
        </w:rPr>
        <w:t>заявл</w:t>
      </w:r>
      <w:r>
        <w:rPr>
          <w:i/>
          <w:szCs w:val="28"/>
        </w:rPr>
        <w:t>е</w:t>
      </w:r>
      <w:r>
        <w:rPr>
          <w:i/>
          <w:szCs w:val="28"/>
        </w:rPr>
        <w:t>нию</w:t>
      </w:r>
      <w:r w:rsidRPr="00CC1C9D">
        <w:rPr>
          <w:i/>
          <w:szCs w:val="28"/>
        </w:rPr>
        <w:t xml:space="preserve"> </w:t>
      </w:r>
      <w:r>
        <w:rPr>
          <w:i/>
          <w:szCs w:val="28"/>
        </w:rPr>
        <w:t>Г.</w:t>
      </w:r>
      <w:r w:rsidRPr="00CC1C9D">
        <w:rPr>
          <w:i/>
          <w:szCs w:val="28"/>
        </w:rPr>
        <w:t xml:space="preserve"> (извлечение) </w:t>
      </w:r>
    </w:p>
    <w:p w:rsidR="00A6523E" w:rsidRPr="00CC1C9D" w:rsidRDefault="00A6523E" w:rsidP="00A6523E">
      <w:pPr>
        <w:pStyle w:val="a3"/>
        <w:ind w:firstLine="709"/>
        <w:jc w:val="both"/>
        <w:rPr>
          <w:i/>
          <w:sz w:val="28"/>
          <w:szCs w:val="28"/>
        </w:rPr>
      </w:pP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015F68">
        <w:rPr>
          <w:sz w:val="28"/>
          <w:szCs w:val="28"/>
        </w:rPr>
        <w:t>Решение</w:t>
      </w:r>
      <w:r>
        <w:rPr>
          <w:sz w:val="28"/>
          <w:szCs w:val="28"/>
        </w:rPr>
        <w:t>м</w:t>
      </w:r>
      <w:r w:rsidRPr="00015F6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Волгоградского гарнизонного </w:t>
      </w:r>
      <w:r w:rsidRPr="009757AC">
        <w:rPr>
          <w:sz w:val="28"/>
          <w:szCs w:val="28"/>
        </w:rPr>
        <w:t xml:space="preserve">военного суда от </w:t>
      </w:r>
      <w:r>
        <w:rPr>
          <w:sz w:val="28"/>
          <w:szCs w:val="28"/>
        </w:rPr>
        <w:t>16 октября</w:t>
      </w:r>
      <w:r w:rsidRPr="009757AC">
        <w:rPr>
          <w:sz w:val="28"/>
          <w:szCs w:val="28"/>
        </w:rPr>
        <w:t xml:space="preserve"> 201</w:t>
      </w:r>
      <w:r>
        <w:rPr>
          <w:sz w:val="28"/>
          <w:szCs w:val="28"/>
        </w:rPr>
        <w:t>4</w:t>
      </w:r>
      <w:r w:rsidRPr="009757AC">
        <w:rPr>
          <w:sz w:val="28"/>
          <w:szCs w:val="28"/>
        </w:rPr>
        <w:t xml:space="preserve"> г. </w:t>
      </w:r>
      <w:r>
        <w:rPr>
          <w:sz w:val="28"/>
          <w:szCs w:val="28"/>
        </w:rPr>
        <w:t>Г. отказано в удовлетворении заявления ввиду добровольного удовл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творения начальником Федерального государственного казённого учрежд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«Южное региональное управление жилищного обеспечения» Министе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ства обороны Российской Федерации (далее – ФГКУ «Югрегионжильё») тр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бований об отмене решения жилищного органа о снятии заявителя с учёта нуждающихся в жилых помещениях, предоставляемых по договору социал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ного найма. </w:t>
      </w:r>
      <w:proofErr w:type="gramEnd"/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Определением Волгоградского гарнизонного военного суда от 24 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кабря 2014 г. частично удовлетворено заявление Г. о взыскании в её пользу с Федерального казённого учреждения «Управление финансового обеспечения Министерства обороны Российской Федерации по Ростовской области» с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дебных расходов, понесённых в связи с рассмотрением данного дела.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пользу заявителя судом взыскано 7140 рублей, а во взыскании </w:t>
      </w:r>
      <w:r w:rsidRPr="00895036">
        <w:rPr>
          <w:sz w:val="28"/>
          <w:szCs w:val="28"/>
        </w:rPr>
        <w:t>средств, затраченны</w:t>
      </w:r>
      <w:r>
        <w:rPr>
          <w:sz w:val="28"/>
          <w:szCs w:val="28"/>
        </w:rPr>
        <w:t>х</w:t>
      </w:r>
      <w:r w:rsidRPr="00895036">
        <w:rPr>
          <w:sz w:val="28"/>
          <w:szCs w:val="28"/>
        </w:rPr>
        <w:t xml:space="preserve"> на получение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>диного государственного реестра прав на недвижимое имущество и сделок с ним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отказано ввиду того, что эти затраты </w:t>
      </w:r>
      <w:r w:rsidRPr="00895036">
        <w:rPr>
          <w:sz w:val="28"/>
          <w:szCs w:val="28"/>
        </w:rPr>
        <w:t>к издержкам, связанным с рассмотрением дела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не относятся</w:t>
      </w:r>
      <w:r>
        <w:rPr>
          <w:sz w:val="28"/>
          <w:szCs w:val="28"/>
        </w:rPr>
        <w:t xml:space="preserve">. 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Апелляционным определением Северо-Кавказского окружного военн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го суда от 22 апреля 2015 г. определение отменено, вопрос разрешён по с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ществу с принятием решения об отказе Г. в удовлетворении заявления.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AE0FC9">
        <w:rPr>
          <w:sz w:val="28"/>
          <w:szCs w:val="28"/>
        </w:rPr>
        <w:t xml:space="preserve">В кассационной жалобе </w:t>
      </w:r>
      <w:r>
        <w:rPr>
          <w:sz w:val="28"/>
          <w:szCs w:val="28"/>
        </w:rPr>
        <w:t>Г.</w:t>
      </w:r>
      <w:r w:rsidRPr="00AE0FC9">
        <w:rPr>
          <w:sz w:val="28"/>
          <w:szCs w:val="28"/>
        </w:rPr>
        <w:t xml:space="preserve">, </w:t>
      </w:r>
      <w:r>
        <w:rPr>
          <w:sz w:val="28"/>
          <w:szCs w:val="28"/>
        </w:rPr>
        <w:t>указывая на неправомерный отказ суда апелляционной инстанции взыскать в её пользу судебные расходы и необо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нованное уменьшение судом первой инстанции подлежащей взысканию суммы издержек, связанных с рассмотрением дела, просила судебные пост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новления отменить, принять по делу новое решение об удовлетворении зая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ления. </w:t>
      </w:r>
      <w:r w:rsidRPr="00AE0FC9">
        <w:rPr>
          <w:sz w:val="28"/>
          <w:szCs w:val="28"/>
        </w:rPr>
        <w:t xml:space="preserve">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6D4850">
        <w:rPr>
          <w:sz w:val="28"/>
          <w:szCs w:val="28"/>
        </w:rPr>
        <w:t xml:space="preserve">Рассмотрев </w:t>
      </w:r>
      <w:proofErr w:type="gramStart"/>
      <w:r w:rsidRPr="006D4850">
        <w:rPr>
          <w:sz w:val="28"/>
          <w:szCs w:val="28"/>
        </w:rPr>
        <w:t>материалы дела и обсудив</w:t>
      </w:r>
      <w:proofErr w:type="gramEnd"/>
      <w:r w:rsidRPr="006D4850">
        <w:rPr>
          <w:sz w:val="28"/>
          <w:szCs w:val="28"/>
        </w:rPr>
        <w:t xml:space="preserve"> доводы кассационной жалобы, Судебная коллегия по делам военнослужащих </w:t>
      </w:r>
      <w:r>
        <w:rPr>
          <w:sz w:val="28"/>
          <w:szCs w:val="28"/>
        </w:rPr>
        <w:t xml:space="preserve">пришла </w:t>
      </w:r>
      <w:r w:rsidRPr="00895036">
        <w:rPr>
          <w:sz w:val="28"/>
          <w:szCs w:val="28"/>
        </w:rPr>
        <w:t>к следующим выв</w:t>
      </w:r>
      <w:r w:rsidRPr="00895036">
        <w:rPr>
          <w:sz w:val="28"/>
          <w:szCs w:val="28"/>
        </w:rPr>
        <w:t>о</w:t>
      </w:r>
      <w:r w:rsidRPr="00895036">
        <w:rPr>
          <w:sz w:val="28"/>
          <w:szCs w:val="28"/>
        </w:rPr>
        <w:t>дам.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Из материалов дела следует, что решением начальника ФГКУ «Югр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>гионжиль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» от 25 августа 2014 г.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 xml:space="preserve">. </w:t>
      </w:r>
      <w:proofErr w:type="gramStart"/>
      <w:r w:rsidRPr="00895036">
        <w:rPr>
          <w:sz w:val="28"/>
          <w:szCs w:val="28"/>
        </w:rPr>
        <w:t>снята</w:t>
      </w:r>
      <w:proofErr w:type="gramEnd"/>
      <w:r w:rsidRPr="00895036">
        <w:rPr>
          <w:sz w:val="28"/>
          <w:szCs w:val="28"/>
        </w:rPr>
        <w:t xml:space="preserve"> с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та нуждающихся в жилых п</w:t>
      </w:r>
      <w:r w:rsidRPr="00895036">
        <w:rPr>
          <w:sz w:val="28"/>
          <w:szCs w:val="28"/>
        </w:rPr>
        <w:t>о</w:t>
      </w:r>
      <w:r w:rsidRPr="00895036">
        <w:rPr>
          <w:sz w:val="28"/>
          <w:szCs w:val="28"/>
        </w:rPr>
        <w:t xml:space="preserve">мещениях, предоставляемых по договору социального найма.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Не согласившись с этим решением, заявитель оспорила его в судебном порядке, однако в судебное заседание начальник ФГКУ «Югрегионжиль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» представил другое решение от 2 октября 2014 г. об отмене оспариваемого </w:t>
      </w:r>
      <w:r w:rsidRPr="00895036">
        <w:rPr>
          <w:sz w:val="28"/>
          <w:szCs w:val="28"/>
        </w:rPr>
        <w:lastRenderedPageBreak/>
        <w:t>решения от 25 августа 2014 г., что явилось основанием для отказа судом пе</w:t>
      </w:r>
      <w:r w:rsidRPr="00895036">
        <w:rPr>
          <w:sz w:val="28"/>
          <w:szCs w:val="28"/>
        </w:rPr>
        <w:t>р</w:t>
      </w:r>
      <w:r w:rsidRPr="00895036">
        <w:rPr>
          <w:sz w:val="28"/>
          <w:szCs w:val="28"/>
        </w:rPr>
        <w:t xml:space="preserve">вой инстанции в удовлетворении заявления.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После этого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 xml:space="preserve">. обратилась в суд с заявлением о возмещении судебных расходов, которые </w:t>
      </w:r>
      <w:proofErr w:type="gramStart"/>
      <w:r w:rsidRPr="00895036">
        <w:rPr>
          <w:sz w:val="28"/>
          <w:szCs w:val="28"/>
        </w:rPr>
        <w:t>состояли</w:t>
      </w:r>
      <w:proofErr w:type="gramEnd"/>
      <w:r w:rsidRPr="008950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том числе </w:t>
      </w:r>
      <w:r w:rsidRPr="00895036">
        <w:rPr>
          <w:sz w:val="28"/>
          <w:szCs w:val="28"/>
        </w:rPr>
        <w:t>из оплат</w:t>
      </w:r>
      <w:r>
        <w:rPr>
          <w:sz w:val="28"/>
          <w:szCs w:val="28"/>
        </w:rPr>
        <w:t>ы</w:t>
      </w:r>
      <w:r w:rsidRPr="00895036">
        <w:rPr>
          <w:sz w:val="28"/>
          <w:szCs w:val="28"/>
        </w:rPr>
        <w:t xml:space="preserve"> получения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 xml:space="preserve">диного государственного реестра прав на недвижимое имущество и сделок с ним – 1500 рублей.  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Частично удовлетворяя заявление, суд первой инстанции в обоснов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>ние указал, что оспариваемое решение жилищного органа добровольно отм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 xml:space="preserve">нено должностным лицом после обращения заявителя в суд, в </w:t>
      </w:r>
      <w:proofErr w:type="gramStart"/>
      <w:r w:rsidRPr="00895036">
        <w:rPr>
          <w:sz w:val="28"/>
          <w:szCs w:val="28"/>
        </w:rPr>
        <w:t>связи</w:t>
      </w:r>
      <w:proofErr w:type="gramEnd"/>
      <w:r w:rsidRPr="00895036">
        <w:rPr>
          <w:sz w:val="28"/>
          <w:szCs w:val="28"/>
        </w:rPr>
        <w:t xml:space="preserve"> с чем понес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нные заявителем расходы, указанные в ст. 94 ГПК РФ, подлежат во</w:t>
      </w:r>
      <w:r w:rsidRPr="00895036">
        <w:rPr>
          <w:sz w:val="28"/>
          <w:szCs w:val="28"/>
        </w:rPr>
        <w:t>з</w:t>
      </w:r>
      <w:r w:rsidRPr="00895036">
        <w:rPr>
          <w:sz w:val="28"/>
          <w:szCs w:val="28"/>
        </w:rPr>
        <w:t xml:space="preserve">мещению в разумных пределах.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Отменяя определение и отказывая в удовлетворении заявления, окру</w:t>
      </w:r>
      <w:r w:rsidRPr="00895036">
        <w:rPr>
          <w:sz w:val="28"/>
          <w:szCs w:val="28"/>
        </w:rPr>
        <w:t>ж</w:t>
      </w:r>
      <w:r w:rsidRPr="00895036">
        <w:rPr>
          <w:sz w:val="28"/>
          <w:szCs w:val="28"/>
        </w:rPr>
        <w:t>ной военный суд приш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л к выводу о том, что с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том отсутствия отказа представителя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>. от заявления после добровольного восстановления заинт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>ресованным лицом прав заявителя у суда не имелось предусмотренных зак</w:t>
      </w:r>
      <w:r w:rsidRPr="00895036">
        <w:rPr>
          <w:sz w:val="28"/>
          <w:szCs w:val="28"/>
        </w:rPr>
        <w:t>о</w:t>
      </w:r>
      <w:r w:rsidRPr="00895036">
        <w:rPr>
          <w:sz w:val="28"/>
          <w:szCs w:val="28"/>
        </w:rPr>
        <w:t>ном оснований для взыскания в е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 пользу судебных расходов.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Такой вывод суда апелляционной инстанции основан на неправильном истолковании закона.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Согласно </w:t>
      </w:r>
      <w:proofErr w:type="gramStart"/>
      <w:r w:rsidRPr="00895036">
        <w:rPr>
          <w:sz w:val="28"/>
          <w:szCs w:val="28"/>
        </w:rPr>
        <w:t>ч</w:t>
      </w:r>
      <w:proofErr w:type="gramEnd"/>
      <w:r w:rsidRPr="00895036">
        <w:rPr>
          <w:sz w:val="28"/>
          <w:szCs w:val="28"/>
        </w:rPr>
        <w:t>. 1 ст. 101 ГПК РФ в случае, если истец не поддерживает свои требования вследствие добровольного удовлетворения их ответчиком после предъявления иска, все понес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нные истцом по делу судебные расходы, в том числе расходы на оплату услуг представителя, по просьбе истца вз</w:t>
      </w:r>
      <w:r w:rsidRPr="00895036">
        <w:rPr>
          <w:sz w:val="28"/>
          <w:szCs w:val="28"/>
        </w:rPr>
        <w:t>ы</w:t>
      </w:r>
      <w:r w:rsidRPr="00895036">
        <w:rPr>
          <w:sz w:val="28"/>
          <w:szCs w:val="28"/>
        </w:rPr>
        <w:t>скиваются с ответчика.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Содержание названных норм указывает на то, что отказ от иска являе</w:t>
      </w:r>
      <w:r w:rsidRPr="00895036">
        <w:rPr>
          <w:sz w:val="28"/>
          <w:szCs w:val="28"/>
        </w:rPr>
        <w:t>т</w:t>
      </w:r>
      <w:r w:rsidRPr="00895036">
        <w:rPr>
          <w:sz w:val="28"/>
          <w:szCs w:val="28"/>
        </w:rPr>
        <w:t xml:space="preserve">ся правом, а не обязанностью истца, в </w:t>
      </w:r>
      <w:proofErr w:type="gramStart"/>
      <w:r w:rsidRPr="00895036">
        <w:rPr>
          <w:sz w:val="28"/>
          <w:szCs w:val="28"/>
        </w:rPr>
        <w:t>связи</w:t>
      </w:r>
      <w:proofErr w:type="gramEnd"/>
      <w:r w:rsidRPr="00895036">
        <w:rPr>
          <w:sz w:val="28"/>
          <w:szCs w:val="28"/>
        </w:rPr>
        <w:t xml:space="preserve"> с чем возмещение судебных ра</w:t>
      </w:r>
      <w:r w:rsidRPr="00895036">
        <w:rPr>
          <w:sz w:val="28"/>
          <w:szCs w:val="28"/>
        </w:rPr>
        <w:t>с</w:t>
      </w:r>
      <w:r w:rsidRPr="00895036">
        <w:rPr>
          <w:sz w:val="28"/>
          <w:szCs w:val="28"/>
        </w:rPr>
        <w:t>ходов истцу при указанных обстоятельствах не может быть поставлено в з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 xml:space="preserve">висимость от заявления им отказа от иска.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>Из изложенного следует, что в случае добровольного удовлетворения исковых требований ответчиком после обращения истца в суд и принятия судебного решения по такому делу судебные расходы также подлежат взыск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 xml:space="preserve">нию с ответчика.  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При таких данных вывод суда первой инстанции о праве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>. на возм</w:t>
      </w:r>
      <w:r w:rsidRPr="00895036">
        <w:rPr>
          <w:sz w:val="28"/>
          <w:szCs w:val="28"/>
        </w:rPr>
        <w:t>е</w:t>
      </w:r>
      <w:r w:rsidRPr="00895036">
        <w:rPr>
          <w:sz w:val="28"/>
          <w:szCs w:val="28"/>
        </w:rPr>
        <w:t xml:space="preserve">щение судебных расходов является правильным, в </w:t>
      </w:r>
      <w:proofErr w:type="gramStart"/>
      <w:r w:rsidRPr="00895036">
        <w:rPr>
          <w:sz w:val="28"/>
          <w:szCs w:val="28"/>
        </w:rPr>
        <w:t>связи</w:t>
      </w:r>
      <w:proofErr w:type="gramEnd"/>
      <w:r w:rsidRPr="00895036">
        <w:rPr>
          <w:sz w:val="28"/>
          <w:szCs w:val="28"/>
        </w:rPr>
        <w:t xml:space="preserve"> с чем апелляцио</w:t>
      </w:r>
      <w:r w:rsidRPr="00895036">
        <w:rPr>
          <w:sz w:val="28"/>
          <w:szCs w:val="28"/>
        </w:rPr>
        <w:t>н</w:t>
      </w:r>
      <w:r w:rsidRPr="00895036">
        <w:rPr>
          <w:sz w:val="28"/>
          <w:szCs w:val="28"/>
        </w:rPr>
        <w:t xml:space="preserve">ное определение подлежит отмене.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При определении размера судебных расходов суд первой инстанции </w:t>
      </w:r>
      <w:r>
        <w:rPr>
          <w:sz w:val="28"/>
          <w:szCs w:val="28"/>
        </w:rPr>
        <w:t xml:space="preserve">правомерно </w:t>
      </w:r>
      <w:r w:rsidRPr="00895036">
        <w:rPr>
          <w:sz w:val="28"/>
          <w:szCs w:val="28"/>
        </w:rPr>
        <w:t>исходил из того, что услуги представителя подлежат оплате в р</w:t>
      </w:r>
      <w:r w:rsidRPr="00895036">
        <w:rPr>
          <w:sz w:val="28"/>
          <w:szCs w:val="28"/>
        </w:rPr>
        <w:t>а</w:t>
      </w:r>
      <w:r w:rsidRPr="00895036">
        <w:rPr>
          <w:sz w:val="28"/>
          <w:szCs w:val="28"/>
        </w:rPr>
        <w:t>зумных пределах, расходы представителя заявителя по проезду в суд для устранения недостатков заявления, выявленных судь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й при его принятии к производств</w:t>
      </w:r>
      <w:r>
        <w:rPr>
          <w:sz w:val="28"/>
          <w:szCs w:val="28"/>
        </w:rPr>
        <w:t>у суда, возмещению не подлежат.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895036">
        <w:rPr>
          <w:sz w:val="28"/>
          <w:szCs w:val="28"/>
        </w:rPr>
        <w:t xml:space="preserve">Вместе с тем, отказывая </w:t>
      </w:r>
      <w:r>
        <w:rPr>
          <w:sz w:val="28"/>
          <w:szCs w:val="28"/>
        </w:rPr>
        <w:t>Г</w:t>
      </w:r>
      <w:r w:rsidRPr="00895036">
        <w:rPr>
          <w:sz w:val="28"/>
          <w:szCs w:val="28"/>
        </w:rPr>
        <w:t xml:space="preserve">. в отнесении к издержкам, связанным с рассмотрением дела, расходов на получение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>диного государстве</w:t>
      </w:r>
      <w:r w:rsidRPr="00895036">
        <w:rPr>
          <w:sz w:val="28"/>
          <w:szCs w:val="28"/>
        </w:rPr>
        <w:t>н</w:t>
      </w:r>
      <w:r w:rsidRPr="00895036">
        <w:rPr>
          <w:sz w:val="28"/>
          <w:szCs w:val="28"/>
        </w:rPr>
        <w:t>ного реестра прав на недвижимое имущество и сделок с ним, суд не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>л, что представление в суд этой выписки было обусловлено требованиями ст. 132 ГПК РФ о приложении к заявлению документов, подтверждающих обсто</w:t>
      </w:r>
      <w:r w:rsidRPr="00895036">
        <w:rPr>
          <w:sz w:val="28"/>
          <w:szCs w:val="28"/>
        </w:rPr>
        <w:t>я</w:t>
      </w:r>
      <w:r w:rsidRPr="00895036">
        <w:rPr>
          <w:sz w:val="28"/>
          <w:szCs w:val="28"/>
        </w:rPr>
        <w:t xml:space="preserve">тельства, на которых заявитель основывает свои </w:t>
      </w:r>
      <w:r w:rsidRPr="00895036">
        <w:rPr>
          <w:sz w:val="28"/>
          <w:szCs w:val="28"/>
        </w:rPr>
        <w:lastRenderedPageBreak/>
        <w:t>требования, в данном</w:t>
      </w:r>
      <w:proofErr w:type="gramEnd"/>
      <w:r w:rsidRPr="00895036">
        <w:rPr>
          <w:sz w:val="28"/>
          <w:szCs w:val="28"/>
        </w:rPr>
        <w:t xml:space="preserve"> </w:t>
      </w:r>
      <w:proofErr w:type="gramStart"/>
      <w:r w:rsidRPr="00895036">
        <w:rPr>
          <w:sz w:val="28"/>
          <w:szCs w:val="28"/>
        </w:rPr>
        <w:t>случае</w:t>
      </w:r>
      <w:proofErr w:type="gramEnd"/>
      <w:r w:rsidRPr="00895036">
        <w:rPr>
          <w:sz w:val="28"/>
          <w:szCs w:val="28"/>
        </w:rPr>
        <w:t xml:space="preserve"> – отсутствие в е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 собственности жилых помещений, что является одним из оснований для постановки гражданина на жилищный уч</w:t>
      </w:r>
      <w:r>
        <w:rPr>
          <w:sz w:val="28"/>
          <w:szCs w:val="28"/>
        </w:rPr>
        <w:t>ё</w:t>
      </w:r>
      <w:r w:rsidRPr="00895036">
        <w:rPr>
          <w:sz w:val="28"/>
          <w:szCs w:val="28"/>
        </w:rPr>
        <w:t xml:space="preserve">т.    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  <w:r w:rsidRPr="00895036">
        <w:rPr>
          <w:sz w:val="28"/>
          <w:szCs w:val="28"/>
        </w:rPr>
        <w:t xml:space="preserve">При таких данных расходы на получение заявителем выписки из </w:t>
      </w:r>
      <w:r>
        <w:rPr>
          <w:sz w:val="28"/>
          <w:szCs w:val="28"/>
        </w:rPr>
        <w:t>Е</w:t>
      </w:r>
      <w:r w:rsidRPr="00895036">
        <w:rPr>
          <w:sz w:val="28"/>
          <w:szCs w:val="28"/>
        </w:rPr>
        <w:t>д</w:t>
      </w:r>
      <w:r w:rsidRPr="00895036">
        <w:rPr>
          <w:sz w:val="28"/>
          <w:szCs w:val="28"/>
        </w:rPr>
        <w:t>и</w:t>
      </w:r>
      <w:r w:rsidRPr="00895036">
        <w:rPr>
          <w:sz w:val="28"/>
          <w:szCs w:val="28"/>
        </w:rPr>
        <w:t>ного государственного реестра прав на недвижимое имущество и сделок с ним следует признать необходимыми, которые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в соответствии со ст. 94 ГПК РФ</w:t>
      </w:r>
      <w:r>
        <w:rPr>
          <w:sz w:val="28"/>
          <w:szCs w:val="28"/>
        </w:rPr>
        <w:t>,</w:t>
      </w:r>
      <w:r w:rsidRPr="00895036">
        <w:rPr>
          <w:sz w:val="28"/>
          <w:szCs w:val="28"/>
        </w:rPr>
        <w:t xml:space="preserve"> относятся к издержкам, связанным с рассмотрением дела. </w:t>
      </w:r>
    </w:p>
    <w:p w:rsidR="00A6523E" w:rsidRDefault="00A6523E" w:rsidP="00A6523E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основании изложенного Судебная коллегия отменила </w:t>
      </w:r>
      <w:r w:rsidRPr="00596D04">
        <w:rPr>
          <w:sz w:val="28"/>
          <w:szCs w:val="28"/>
        </w:rPr>
        <w:t>апелляцио</w:t>
      </w:r>
      <w:r w:rsidRPr="00596D04">
        <w:rPr>
          <w:sz w:val="28"/>
          <w:szCs w:val="28"/>
        </w:rPr>
        <w:t>н</w:t>
      </w:r>
      <w:r w:rsidRPr="00596D04">
        <w:rPr>
          <w:sz w:val="28"/>
          <w:szCs w:val="28"/>
        </w:rPr>
        <w:t xml:space="preserve">ное определение </w:t>
      </w:r>
      <w:r>
        <w:rPr>
          <w:sz w:val="28"/>
          <w:szCs w:val="28"/>
        </w:rPr>
        <w:t>Северо-Кавказского</w:t>
      </w:r>
      <w:r w:rsidRPr="002C2DA4">
        <w:rPr>
          <w:sz w:val="28"/>
          <w:szCs w:val="28"/>
        </w:rPr>
        <w:t xml:space="preserve"> окружного военного суда от </w:t>
      </w:r>
      <w:r>
        <w:rPr>
          <w:sz w:val="28"/>
          <w:szCs w:val="28"/>
        </w:rPr>
        <w:t>22 апреля 2015</w:t>
      </w:r>
      <w:r w:rsidRPr="002C2DA4">
        <w:rPr>
          <w:sz w:val="28"/>
          <w:szCs w:val="28"/>
        </w:rPr>
        <w:t> г.</w:t>
      </w:r>
      <w:r w:rsidRPr="00596D04">
        <w:rPr>
          <w:sz w:val="28"/>
          <w:szCs w:val="28"/>
        </w:rPr>
        <w:t xml:space="preserve"> по делу по заявлению </w:t>
      </w:r>
      <w:r>
        <w:rPr>
          <w:sz w:val="28"/>
          <w:szCs w:val="28"/>
        </w:rPr>
        <w:t>Г. и изменила определение Волгоградского га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низонного</w:t>
      </w:r>
      <w:r w:rsidRPr="00596D04">
        <w:rPr>
          <w:sz w:val="28"/>
          <w:szCs w:val="28"/>
        </w:rPr>
        <w:t xml:space="preserve"> военного суда от </w:t>
      </w:r>
      <w:r>
        <w:rPr>
          <w:sz w:val="28"/>
          <w:szCs w:val="28"/>
        </w:rPr>
        <w:t>24 декабря 2014</w:t>
      </w:r>
      <w:r w:rsidRPr="00596D04">
        <w:rPr>
          <w:sz w:val="28"/>
          <w:szCs w:val="28"/>
        </w:rPr>
        <w:t xml:space="preserve"> г.</w:t>
      </w:r>
      <w:r>
        <w:rPr>
          <w:sz w:val="28"/>
          <w:szCs w:val="28"/>
        </w:rPr>
        <w:t xml:space="preserve">, увеличив размер судебных расходов в пользу Г. на 1500 рублей. </w:t>
      </w:r>
    </w:p>
    <w:p w:rsidR="00A6523E" w:rsidRPr="00895036" w:rsidRDefault="00A6523E" w:rsidP="00A6523E">
      <w:pPr>
        <w:pStyle w:val="a3"/>
        <w:ind w:firstLine="709"/>
        <w:jc w:val="both"/>
        <w:rPr>
          <w:sz w:val="28"/>
          <w:szCs w:val="28"/>
        </w:rPr>
      </w:pPr>
    </w:p>
    <w:p w:rsidR="00A6523E" w:rsidRPr="00B910E6" w:rsidRDefault="00A6523E" w:rsidP="00A6523E">
      <w:pPr>
        <w:pStyle w:val="10"/>
        <w:widowControl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Информационный бюллетень военных судов № 1(240) 2016</w:t>
      </w:r>
    </w:p>
    <w:p w:rsidR="008E742D" w:rsidRDefault="008E742D"/>
    <w:sectPr w:rsidR="008E742D" w:rsidSect="008E7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A6523E"/>
    <w:rsid w:val="008E742D"/>
    <w:rsid w:val="00A65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74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A6523E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99"/>
    <w:rsid w:val="00A6523E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6523E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A6523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A6523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911</Words>
  <Characters>5194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2016-06-09T05:38:00Z</dcterms:created>
  <dcterms:modified xsi:type="dcterms:W3CDTF">2016-06-09T05:41:00Z</dcterms:modified>
</cp:coreProperties>
</file>