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DCA" w:rsidRPr="00D13E36" w:rsidRDefault="00E02DCA" w:rsidP="00D13E36">
      <w:pPr>
        <w:pStyle w:val="a3"/>
        <w:ind w:firstLine="709"/>
        <w:jc w:val="both"/>
        <w:rPr>
          <w:rStyle w:val="font4"/>
          <w:b/>
          <w:i/>
          <w:color w:val="000000"/>
          <w:sz w:val="32"/>
          <w:szCs w:val="36"/>
        </w:rPr>
      </w:pPr>
      <w:r w:rsidRPr="00D13E36">
        <w:rPr>
          <w:rStyle w:val="font2"/>
          <w:b/>
          <w:i/>
          <w:color w:val="000000"/>
          <w:szCs w:val="28"/>
        </w:rPr>
        <w:t>Оставшееся с момента получения копии решения суда в окончательной форме время</w:t>
      </w:r>
      <w:r w:rsidR="00D13E36" w:rsidRPr="00D13E36">
        <w:rPr>
          <w:rStyle w:val="font2"/>
          <w:b/>
          <w:i/>
          <w:color w:val="000000"/>
          <w:szCs w:val="28"/>
        </w:rPr>
        <w:t xml:space="preserve"> – не более 10 рабочих дней до истечения срока апелляционного обжалования</w:t>
      </w:r>
      <w:r w:rsidRPr="00D13E36">
        <w:rPr>
          <w:rStyle w:val="font2"/>
          <w:b/>
          <w:i/>
          <w:color w:val="000000"/>
          <w:szCs w:val="28"/>
        </w:rPr>
        <w:t xml:space="preserve">, явно недостаточно для составления мотивированной апелляционной жалобы, что объективно исключало возможность подачи указанной жалобы в предоставленный законом месячный срок. </w:t>
      </w:r>
    </w:p>
    <w:p w:rsidR="00E02DCA" w:rsidRPr="00E02DCA" w:rsidRDefault="00E02DCA" w:rsidP="00E02DCA">
      <w:pPr>
        <w:pStyle w:val="a3"/>
        <w:tabs>
          <w:tab w:val="left" w:pos="2892"/>
          <w:tab w:val="center" w:pos="4677"/>
        </w:tabs>
        <w:rPr>
          <w:rStyle w:val="font4"/>
          <w:color w:val="000000"/>
          <w:sz w:val="36"/>
          <w:szCs w:val="36"/>
        </w:rPr>
      </w:pPr>
      <w:r>
        <w:rPr>
          <w:rStyle w:val="font4"/>
          <w:color w:val="000000"/>
          <w:sz w:val="36"/>
          <w:szCs w:val="36"/>
        </w:rPr>
        <w:tab/>
      </w:r>
      <w:r w:rsidR="005A7F29" w:rsidRPr="00E02DCA">
        <w:rPr>
          <w:rStyle w:val="font4"/>
          <w:color w:val="000000"/>
          <w:sz w:val="36"/>
          <w:szCs w:val="36"/>
        </w:rPr>
        <w:t xml:space="preserve">ВЕРХОВНЫЙ СУД </w:t>
      </w:r>
    </w:p>
    <w:p w:rsidR="005A7F29" w:rsidRPr="00E02DCA" w:rsidRDefault="005A7F29" w:rsidP="00E02DCA">
      <w:pPr>
        <w:pStyle w:val="a3"/>
        <w:jc w:val="center"/>
        <w:rPr>
          <w:color w:val="000000"/>
          <w:sz w:val="36"/>
          <w:szCs w:val="36"/>
        </w:rPr>
      </w:pPr>
      <w:r w:rsidRPr="00E02DCA">
        <w:rPr>
          <w:rStyle w:val="font4"/>
          <w:color w:val="000000"/>
          <w:sz w:val="36"/>
          <w:szCs w:val="36"/>
        </w:rPr>
        <w:t>РОССИЙСКОЙ ФЕДЕРАЦИИ</w:t>
      </w:r>
    </w:p>
    <w:p w:rsidR="005A7F29" w:rsidRDefault="005A7F29" w:rsidP="00E02DCA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№ 207-КГ16-7</w:t>
      </w:r>
    </w:p>
    <w:p w:rsidR="005A7F29" w:rsidRPr="00E02DCA" w:rsidRDefault="005A7F29" w:rsidP="00E02DCA">
      <w:pPr>
        <w:pStyle w:val="a3"/>
        <w:jc w:val="center"/>
        <w:rPr>
          <w:color w:val="000000"/>
          <w:sz w:val="32"/>
          <w:szCs w:val="32"/>
        </w:rPr>
      </w:pPr>
      <w:r w:rsidRPr="00E02DCA">
        <w:rPr>
          <w:rStyle w:val="font3"/>
          <w:color w:val="000000"/>
          <w:sz w:val="32"/>
          <w:szCs w:val="32"/>
        </w:rPr>
        <w:t>КАССАЦИОННОЕ ОПРЕДЕЛЕНИЕ</w:t>
      </w:r>
    </w:p>
    <w:p w:rsidR="005A7F29" w:rsidRPr="00E02DCA" w:rsidRDefault="005A7F29" w:rsidP="005A7F29">
      <w:pPr>
        <w:pStyle w:val="a3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г.</w:t>
      </w:r>
      <w:r w:rsidR="00E02DCA" w:rsidRPr="00E02DCA">
        <w:rPr>
          <w:rStyle w:val="font1"/>
          <w:color w:val="000000"/>
          <w:sz w:val="28"/>
          <w:szCs w:val="28"/>
        </w:rPr>
        <w:t xml:space="preserve"> </w:t>
      </w:r>
      <w:r w:rsidRPr="00E02DCA">
        <w:rPr>
          <w:rStyle w:val="font1"/>
          <w:color w:val="000000"/>
          <w:sz w:val="28"/>
          <w:szCs w:val="28"/>
        </w:rPr>
        <w:t>Москва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E02DCA">
        <w:rPr>
          <w:rStyle w:val="font1"/>
          <w:color w:val="000000"/>
          <w:sz w:val="28"/>
          <w:szCs w:val="28"/>
        </w:rPr>
        <w:t>27 июля 2016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 w:rsidRPr="00E02DCA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 w:rsidRPr="00E02DCA">
        <w:rPr>
          <w:rStyle w:val="font1"/>
          <w:color w:val="000000"/>
          <w:sz w:val="28"/>
          <w:szCs w:val="28"/>
        </w:rPr>
        <w:t>Сокерина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С.Г. при секретаре </w:t>
      </w:r>
      <w:proofErr w:type="spellStart"/>
      <w:r w:rsidRPr="00E02DCA">
        <w:rPr>
          <w:rStyle w:val="font1"/>
          <w:color w:val="000000"/>
          <w:sz w:val="28"/>
          <w:szCs w:val="28"/>
        </w:rPr>
        <w:t>Жиленковой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начальника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(</w:t>
      </w:r>
      <w:proofErr w:type="spellStart"/>
      <w:r w:rsidRPr="00E02DCA">
        <w:rPr>
          <w:rStyle w:val="font1"/>
          <w:color w:val="000000"/>
          <w:sz w:val="28"/>
          <w:szCs w:val="28"/>
        </w:rPr>
        <w:t>далее-ФГКУ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»)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Гордолионовой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 на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 и апелляционное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суда от 24 сентября 2015 г. об отказе в восстановлении срока на апелляционное обжалование решения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 по делу об оспаривании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Бажеевым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действий начальника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», связанных с порядком расчёта жилищной субсидии для приобретения или строительства жилого помещения.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E02DCA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О.А.,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5A7F29" w:rsidRPr="00E02DCA" w:rsidRDefault="005A7F29" w:rsidP="00E02DCA">
      <w:pPr>
        <w:pStyle w:val="a3"/>
        <w:jc w:val="center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установила:</w:t>
      </w:r>
    </w:p>
    <w:p w:rsidR="00E02DCA" w:rsidRPr="00E02DCA" w:rsidRDefault="005A7F29" w:rsidP="00E02DCA">
      <w:pPr>
        <w:pStyle w:val="a3"/>
        <w:ind w:firstLine="709"/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решением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 заявление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Жвалюка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О.М., действовавшего в интересах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С.Д., удовлетворено.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lastRenderedPageBreak/>
        <w:t>На решение суда представителем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подана апелляционная жалоба вместе с заявлением о восстановлении пропущенного срока на его обжалование.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Определением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г., оставленным без изменения в апелляционном порядке, в восстановлении пропущенного процессуального срока отказано.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Определением судьи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 суда от 25 декабря 2015 г. в передаче кассационной жалобы представителя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для рассмотрения в судебном заседании суда кассационной инстанции отказано.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Е.В., утверждая о нарушениях судами норм процессуального права, просит отменить состоявшиеся судебные постановления и восстановить пропущенный процессуальный срок на подачу апелляционной жалобы.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В обоснование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 указывает, что апелляционная жалоба была подана в пределах установленного процессуальным законом срока с момента получения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копии мотивированного судебного решения, при этом представители должностного лица не присутствовали в судебном заседании при его вынесении.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13 июля 2016 г. кассационная жалоба с делом передана для рассмотрения в судебном заседании суда кассационной инстанции.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 w:rsidRPr="00E02DCA"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Верховного Суда Российской Федерации находит жалобу подлежащей удовлетворению.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328 Кодекса административного судопроизводства Российской Федерации (далее - КАС РФ)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lastRenderedPageBreak/>
        <w:t>Судами при рассмотрении вопроса о восстановлении пропущенного процессуального срока подачи апелляционной жалобы допущены существенные нарушения норм процессуального права, что выразилось в следующем.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Как усматривается из материалов дела, решением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г., объявленного в этот же день в окончательной форме, удовлетворено заявление представителя </w:t>
      </w:r>
      <w:proofErr w:type="spellStart"/>
      <w:r w:rsidRPr="00E02DCA">
        <w:rPr>
          <w:rStyle w:val="font1"/>
          <w:color w:val="000000"/>
          <w:sz w:val="28"/>
          <w:szCs w:val="28"/>
        </w:rPr>
        <w:t>Жвалюка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ОМ</w:t>
      </w:r>
      <w:proofErr w:type="gramStart"/>
      <w:r w:rsidRPr="00E02DCA">
        <w:rPr>
          <w:rStyle w:val="font1"/>
          <w:color w:val="000000"/>
          <w:sz w:val="28"/>
          <w:szCs w:val="28"/>
        </w:rPr>
        <w:t>.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E02DCA">
        <w:rPr>
          <w:rStyle w:val="font1"/>
          <w:color w:val="000000"/>
          <w:sz w:val="28"/>
          <w:szCs w:val="28"/>
        </w:rPr>
        <w:t>в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интересах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об оспаривании действий</w:t>
      </w:r>
      <w:r w:rsidR="00E02DCA" w:rsidRPr="00E02DCA">
        <w:rPr>
          <w:color w:val="000000"/>
          <w:sz w:val="28"/>
          <w:szCs w:val="28"/>
        </w:rPr>
        <w:t xml:space="preserve"> </w:t>
      </w:r>
      <w:r w:rsidRPr="00E02DCA">
        <w:rPr>
          <w:rStyle w:val="font2"/>
          <w:color w:val="000000"/>
          <w:sz w:val="28"/>
          <w:szCs w:val="28"/>
        </w:rPr>
        <w:t>начальника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», связанных с порядком расчёта жилищной субсидии для приобретения или строительства жилого помещения.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Копия названного мотивированного судебного решения получена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не ранее 23 апреля 2015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13 мая 2015 г. в гарнизонный военный суд по средствам отделения почтовой связи направлена апелляционная жалоба представителя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на данное решение суда с ходатайством о восстановлении пропущенного процессуального срока.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Рассматривая данное ходатайство и отказывая в его удовлетворении, суд первой инстанции пришёл к выводу о том, что срок апелляционного обжалования истек 6 мая 2015 г, тогда как уважительных причин для её подачи за пределами этого срока не имелось, с чем также согласился суд апелляционной инстанции.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Эти выводы судебных инстанций не основаны на законе.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В соответствии с </w:t>
      </w:r>
      <w:proofErr w:type="gramStart"/>
      <w:r w:rsidRPr="00E02DCA">
        <w:rPr>
          <w:rStyle w:val="font2"/>
          <w:color w:val="000000"/>
          <w:sz w:val="28"/>
          <w:szCs w:val="28"/>
        </w:rPr>
        <w:t>ч</w:t>
      </w:r>
      <w:proofErr w:type="gramEnd"/>
      <w:r w:rsidRPr="00E02DCA">
        <w:rPr>
          <w:rStyle w:val="font2"/>
          <w:color w:val="000000"/>
          <w:sz w:val="28"/>
          <w:szCs w:val="28"/>
        </w:rPr>
        <w:t>. 2 ст. 321 ГПК РФ, подлежавшей применению судом первой инстанции на момент рассмотрения вопроса о восстановлении процессуального срока, апелляционная жалоба может быть подана в течение месяца со дня принятия решения суда в окончательной форме, если иные сроки не установлены этим Кодексом.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В силу ст. 214 ГПК РФ лицам, участвующим в деле, но не присутствующим в судебном заседании, копии решения суда высылаются не позднее чем через пять дней со дня принятия решения суда в окончательной форме.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Согласно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Судом установлено, что представитель должностного лица не присутствовал в судебном заседании, в котором закончилось разбирательство дела. Копия мотивированного решения </w:t>
      </w:r>
      <w:proofErr w:type="spellStart"/>
      <w:r w:rsidRPr="00E02DCA">
        <w:rPr>
          <w:rStyle w:val="font2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2"/>
          <w:color w:val="000000"/>
          <w:sz w:val="28"/>
          <w:szCs w:val="28"/>
        </w:rPr>
        <w:t xml:space="preserve"> гарнизонного военного </w:t>
      </w:r>
      <w:r w:rsidRPr="00E02DCA">
        <w:rPr>
          <w:rStyle w:val="font2"/>
          <w:color w:val="000000"/>
          <w:sz w:val="28"/>
          <w:szCs w:val="28"/>
        </w:rPr>
        <w:lastRenderedPageBreak/>
        <w:t>суда от 3 апреля 2015 г. поступила в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не ранее 23 апреля 2015 г., то есть не более чем за 10 рабочих дней до истечения срока апелляционного обжалования. Апелляционная жалоба представителем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подана 13 мая 2015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Изложенные обстоятельства свидетельствуют </w:t>
      </w:r>
      <w:proofErr w:type="gramStart"/>
      <w:r w:rsidRPr="00E02DCA">
        <w:rPr>
          <w:rStyle w:val="font2"/>
          <w:color w:val="000000"/>
          <w:sz w:val="28"/>
          <w:szCs w:val="28"/>
        </w:rPr>
        <w:t>об уважительности причин подачи апелляционной жалобы за пределами установленного законом процессуального срока с учётом оставшегося времени с момента получения копии решения суда в окончательной форме</w:t>
      </w:r>
      <w:proofErr w:type="gramEnd"/>
      <w:r w:rsidRPr="00E02DCA">
        <w:rPr>
          <w:rStyle w:val="font2"/>
          <w:color w:val="000000"/>
          <w:sz w:val="28"/>
          <w:szCs w:val="28"/>
        </w:rPr>
        <w:t>, явно недостаточного для составления мотивированной апелляционной жалобы, что объективно исключало возможность подачи указанной жалобы в предоставленный законом месячный срок.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Указанные же в судебных постановлениях мотивы отказа в удовлетворении ходатайства представителя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о восстановлении пропущенного процессуального срока нельзя признать обоснованными, а произведённое судами ограничение права участника</w:t>
      </w:r>
      <w:r w:rsidR="00E02DCA" w:rsidRPr="00E02DCA">
        <w:rPr>
          <w:rStyle w:val="font2"/>
          <w:color w:val="000000"/>
          <w:sz w:val="28"/>
          <w:szCs w:val="28"/>
        </w:rPr>
        <w:t xml:space="preserve"> </w:t>
      </w:r>
      <w:r w:rsidRPr="00E02DCA">
        <w:rPr>
          <w:rStyle w:val="font1"/>
          <w:color w:val="000000"/>
          <w:sz w:val="28"/>
          <w:szCs w:val="28"/>
        </w:rPr>
        <w:t>судебного разбирательства на апелляционное обжалование судебного решения противоречит процессуальному закону.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обжалуемых судебных постановлений и удовлетворения заявления представителя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 о восстановлении пропущенного процессуального срока апелляционного обжалования решения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На основании изложенного, руководствуясь ст. 327-328, п. 5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A7F29" w:rsidRPr="00E02DCA" w:rsidRDefault="005A7F29" w:rsidP="00E02DCA">
      <w:pPr>
        <w:pStyle w:val="a3"/>
        <w:jc w:val="center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определила: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 xml:space="preserve">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 и апелляционное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 суда от 24 сентября 2015 г. по делу об оспаривании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Бажеевым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действий начальника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в связи с существенным нарушением норм процессуального права отменить.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Восстановить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E02DCA">
        <w:rPr>
          <w:rStyle w:val="font1"/>
          <w:color w:val="000000"/>
          <w:sz w:val="28"/>
          <w:szCs w:val="28"/>
        </w:rPr>
        <w:t>представителю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E02DCA">
        <w:rPr>
          <w:rStyle w:val="font1"/>
          <w:color w:val="000000"/>
          <w:sz w:val="28"/>
          <w:szCs w:val="28"/>
        </w:rPr>
        <w:t>начальника</w:t>
      </w:r>
      <w:r w:rsidR="00E02DCA" w:rsidRPr="00E02DCA">
        <w:rPr>
          <w:rStyle w:val="font1"/>
          <w:color w:val="000000"/>
          <w:sz w:val="28"/>
          <w:szCs w:val="28"/>
        </w:rPr>
        <w:t xml:space="preserve"> федерального региональное </w:t>
      </w:r>
      <w:r w:rsidRPr="00E02DCA">
        <w:rPr>
          <w:rStyle w:val="font1"/>
          <w:color w:val="000000"/>
          <w:sz w:val="28"/>
          <w:szCs w:val="28"/>
        </w:rPr>
        <w:t xml:space="preserve">государственного казённого учреждения «Восточное управление жилищного обеспечения» Министерства обороны Российской </w:t>
      </w:r>
      <w:r w:rsidRPr="00E02DCA">
        <w:rPr>
          <w:rStyle w:val="font1"/>
          <w:color w:val="000000"/>
          <w:sz w:val="28"/>
          <w:szCs w:val="28"/>
        </w:rPr>
        <w:lastRenderedPageBreak/>
        <w:t xml:space="preserve">Федерации пропущенный процессуальный срок для подачи апелляционной жалобы на решение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</w:t>
      </w:r>
      <w:proofErr w:type="gramEnd"/>
    </w:p>
    <w:p w:rsidR="00E02DCA" w:rsidRPr="00E02DCA" w:rsidRDefault="005A7F29" w:rsidP="005A7F29">
      <w:pPr>
        <w:pStyle w:val="a3"/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Председательствующий </w:t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 xml:space="preserve">А.В. Воронов </w:t>
      </w:r>
    </w:p>
    <w:p w:rsidR="00E02DCA" w:rsidRPr="00E02DCA" w:rsidRDefault="00E02DCA" w:rsidP="00E02DCA">
      <w:pPr>
        <w:pStyle w:val="a3"/>
        <w:tabs>
          <w:tab w:val="left" w:pos="2258"/>
        </w:tabs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Судьи:</w:t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="005A7F29" w:rsidRPr="00E02DCA">
        <w:rPr>
          <w:rStyle w:val="font1"/>
          <w:color w:val="000000"/>
          <w:sz w:val="28"/>
          <w:szCs w:val="28"/>
        </w:rPr>
        <w:t xml:space="preserve">О.А. </w:t>
      </w:r>
      <w:proofErr w:type="spellStart"/>
      <w:r w:rsidR="005A7F29" w:rsidRPr="00E02DCA">
        <w:rPr>
          <w:rStyle w:val="font1"/>
          <w:color w:val="000000"/>
          <w:sz w:val="28"/>
          <w:szCs w:val="28"/>
        </w:rPr>
        <w:t>Дербилов</w:t>
      </w:r>
      <w:proofErr w:type="spellEnd"/>
      <w:r w:rsidR="005A7F29" w:rsidRPr="00E02DCA">
        <w:rPr>
          <w:rStyle w:val="font1"/>
          <w:color w:val="000000"/>
          <w:sz w:val="28"/>
          <w:szCs w:val="28"/>
        </w:rPr>
        <w:t xml:space="preserve"> </w:t>
      </w:r>
    </w:p>
    <w:p w:rsidR="005A7F29" w:rsidRPr="00E02DCA" w:rsidRDefault="00E02DCA" w:rsidP="00E02DCA">
      <w:pPr>
        <w:pStyle w:val="a3"/>
        <w:tabs>
          <w:tab w:val="left" w:pos="2258"/>
        </w:tabs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="005A7F29" w:rsidRPr="00E02DCA">
        <w:rPr>
          <w:rStyle w:val="font1"/>
          <w:color w:val="000000"/>
          <w:sz w:val="28"/>
          <w:szCs w:val="28"/>
        </w:rPr>
        <w:t xml:space="preserve">С.Г. </w:t>
      </w:r>
      <w:proofErr w:type="spellStart"/>
      <w:r w:rsidR="005A7F29" w:rsidRPr="00E02DCA">
        <w:rPr>
          <w:rStyle w:val="font1"/>
          <w:color w:val="000000"/>
          <w:sz w:val="28"/>
          <w:szCs w:val="28"/>
        </w:rPr>
        <w:t>Сокерин</w:t>
      </w:r>
      <w:proofErr w:type="spellEnd"/>
    </w:p>
    <w:p w:rsidR="00CC1AFC" w:rsidRDefault="00CC1AFC" w:rsidP="005A7F29">
      <w:pPr>
        <w:jc w:val="both"/>
      </w:pPr>
    </w:p>
    <w:sectPr w:rsidR="00CC1AFC" w:rsidSect="00CC1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A7F29"/>
    <w:rsid w:val="005A7F29"/>
    <w:rsid w:val="00CC1AFC"/>
    <w:rsid w:val="00D13E36"/>
    <w:rsid w:val="00E02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A7F29"/>
  </w:style>
  <w:style w:type="character" w:customStyle="1" w:styleId="font1">
    <w:name w:val="font1"/>
    <w:basedOn w:val="a0"/>
    <w:rsid w:val="005A7F29"/>
  </w:style>
  <w:style w:type="character" w:customStyle="1" w:styleId="font3">
    <w:name w:val="font3"/>
    <w:basedOn w:val="a0"/>
    <w:rsid w:val="005A7F29"/>
  </w:style>
  <w:style w:type="character" w:customStyle="1" w:styleId="font0">
    <w:name w:val="font0"/>
    <w:basedOn w:val="a0"/>
    <w:rsid w:val="005A7F29"/>
  </w:style>
  <w:style w:type="character" w:customStyle="1" w:styleId="font2">
    <w:name w:val="font2"/>
    <w:basedOn w:val="a0"/>
    <w:rsid w:val="005A7F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8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2016-08-31T10:29:00Z</dcterms:created>
  <dcterms:modified xsi:type="dcterms:W3CDTF">2016-08-31T11:07:00Z</dcterms:modified>
</cp:coreProperties>
</file>