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1CD" w:rsidRPr="00933023" w:rsidRDefault="002871CD" w:rsidP="002871CD">
      <w:pPr>
        <w:ind w:firstLine="708"/>
        <w:jc w:val="both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t xml:space="preserve">55. </w:t>
      </w:r>
      <w:r w:rsidRPr="00933023">
        <w:rPr>
          <w:b/>
          <w:bCs/>
          <w:color w:val="auto"/>
          <w:szCs w:val="28"/>
        </w:rPr>
        <w:t xml:space="preserve">При оценке </w:t>
      </w:r>
      <w:proofErr w:type="gramStart"/>
      <w:r w:rsidRPr="00933023">
        <w:rPr>
          <w:b/>
          <w:bCs/>
          <w:color w:val="auto"/>
          <w:szCs w:val="28"/>
        </w:rPr>
        <w:t>уважительности причин пропуска процессуального срока подачи апелляционной жалобы</w:t>
      </w:r>
      <w:proofErr w:type="gramEnd"/>
      <w:r w:rsidRPr="00933023">
        <w:rPr>
          <w:b/>
          <w:bCs/>
          <w:color w:val="auto"/>
          <w:szCs w:val="28"/>
        </w:rPr>
        <w:t xml:space="preserve"> факт отсутствия стороны при о</w:t>
      </w:r>
      <w:r w:rsidRPr="00933023">
        <w:rPr>
          <w:b/>
          <w:bCs/>
          <w:color w:val="auto"/>
          <w:szCs w:val="28"/>
        </w:rPr>
        <w:t>г</w:t>
      </w:r>
      <w:r w:rsidRPr="00933023">
        <w:rPr>
          <w:b/>
          <w:bCs/>
          <w:color w:val="auto"/>
          <w:szCs w:val="28"/>
        </w:rPr>
        <w:t>лашении оспариваемого решения суда и дата получения копии этого решения суда являются юридически значимыми обстоятельствами.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r w:rsidRPr="00933023">
        <w:rPr>
          <w:bCs/>
          <w:color w:val="auto"/>
          <w:szCs w:val="28"/>
        </w:rPr>
        <w:t xml:space="preserve">Решением </w:t>
      </w:r>
      <w:proofErr w:type="spellStart"/>
      <w:r w:rsidRPr="00933023">
        <w:rPr>
          <w:bCs/>
          <w:color w:val="auto"/>
          <w:szCs w:val="28"/>
        </w:rPr>
        <w:t>Кяхтинского</w:t>
      </w:r>
      <w:proofErr w:type="spellEnd"/>
      <w:r w:rsidRPr="00933023">
        <w:rPr>
          <w:bCs/>
          <w:color w:val="auto"/>
          <w:szCs w:val="28"/>
        </w:rPr>
        <w:t xml:space="preserve"> гарнизонного военного суда </w:t>
      </w:r>
      <w:r>
        <w:rPr>
          <w:bCs/>
          <w:color w:val="auto"/>
          <w:szCs w:val="28"/>
        </w:rPr>
        <w:t xml:space="preserve">отказано </w:t>
      </w:r>
      <w:r w:rsidRPr="00933023">
        <w:rPr>
          <w:bCs/>
          <w:color w:val="auto"/>
          <w:szCs w:val="28"/>
        </w:rPr>
        <w:t>в удовл</w:t>
      </w:r>
      <w:r w:rsidRPr="00933023">
        <w:rPr>
          <w:bCs/>
          <w:color w:val="auto"/>
          <w:szCs w:val="28"/>
        </w:rPr>
        <w:t>е</w:t>
      </w:r>
      <w:r w:rsidRPr="00933023">
        <w:rPr>
          <w:bCs/>
          <w:color w:val="auto"/>
          <w:szCs w:val="28"/>
        </w:rPr>
        <w:t>творении искового заявления Федерального каз</w:t>
      </w:r>
      <w:r>
        <w:rPr>
          <w:bCs/>
          <w:color w:val="auto"/>
          <w:szCs w:val="28"/>
        </w:rPr>
        <w:t>е</w:t>
      </w:r>
      <w:r w:rsidRPr="00933023">
        <w:rPr>
          <w:bCs/>
          <w:color w:val="auto"/>
          <w:szCs w:val="28"/>
        </w:rPr>
        <w:t>нного учреждения «Объед</w:t>
      </w:r>
      <w:r w:rsidRPr="00933023">
        <w:rPr>
          <w:bCs/>
          <w:color w:val="auto"/>
          <w:szCs w:val="28"/>
        </w:rPr>
        <w:t>и</w:t>
      </w:r>
      <w:r w:rsidRPr="00933023">
        <w:rPr>
          <w:bCs/>
          <w:color w:val="auto"/>
          <w:szCs w:val="28"/>
        </w:rPr>
        <w:t xml:space="preserve">нённое стратегическое командование Восточного военного округа (далее – ФКУ «ОСК ВВО») о взыскании с </w:t>
      </w:r>
      <w:r>
        <w:rPr>
          <w:bCs/>
          <w:color w:val="auto"/>
          <w:szCs w:val="28"/>
        </w:rPr>
        <w:t>Л.</w:t>
      </w:r>
      <w:r w:rsidRPr="00933023">
        <w:rPr>
          <w:bCs/>
          <w:color w:val="auto"/>
          <w:szCs w:val="28"/>
        </w:rPr>
        <w:t xml:space="preserve"> в пользу Федерального каз</w:t>
      </w:r>
      <w:r>
        <w:rPr>
          <w:bCs/>
          <w:color w:val="auto"/>
          <w:szCs w:val="28"/>
        </w:rPr>
        <w:t>е</w:t>
      </w:r>
      <w:r w:rsidRPr="00933023">
        <w:rPr>
          <w:bCs/>
          <w:color w:val="auto"/>
          <w:szCs w:val="28"/>
        </w:rPr>
        <w:t>нного учр</w:t>
      </w:r>
      <w:r w:rsidRPr="00933023">
        <w:rPr>
          <w:bCs/>
          <w:color w:val="auto"/>
          <w:szCs w:val="28"/>
        </w:rPr>
        <w:t>е</w:t>
      </w:r>
      <w:r w:rsidRPr="00933023">
        <w:rPr>
          <w:bCs/>
          <w:color w:val="auto"/>
          <w:szCs w:val="28"/>
        </w:rPr>
        <w:t>ждения «Единый расч</w:t>
      </w:r>
      <w:r>
        <w:rPr>
          <w:bCs/>
          <w:color w:val="auto"/>
          <w:szCs w:val="28"/>
        </w:rPr>
        <w:t>е</w:t>
      </w:r>
      <w:r w:rsidRPr="00933023">
        <w:rPr>
          <w:bCs/>
          <w:color w:val="auto"/>
          <w:szCs w:val="28"/>
        </w:rPr>
        <w:t>тный центр Министерства обороны Р</w:t>
      </w:r>
      <w:r>
        <w:rPr>
          <w:bCs/>
          <w:color w:val="auto"/>
          <w:szCs w:val="28"/>
        </w:rPr>
        <w:t xml:space="preserve">оссийской </w:t>
      </w:r>
      <w:r w:rsidRPr="00933023">
        <w:rPr>
          <w:bCs/>
          <w:color w:val="auto"/>
          <w:szCs w:val="28"/>
        </w:rPr>
        <w:t>Ф</w:t>
      </w:r>
      <w:r>
        <w:rPr>
          <w:bCs/>
          <w:color w:val="auto"/>
          <w:szCs w:val="28"/>
        </w:rPr>
        <w:t>ед</w:t>
      </w:r>
      <w:r>
        <w:rPr>
          <w:bCs/>
          <w:color w:val="auto"/>
          <w:szCs w:val="28"/>
        </w:rPr>
        <w:t>е</w:t>
      </w:r>
      <w:r>
        <w:rPr>
          <w:bCs/>
          <w:color w:val="auto"/>
          <w:szCs w:val="28"/>
        </w:rPr>
        <w:t>рации</w:t>
      </w:r>
      <w:r w:rsidRPr="00933023">
        <w:rPr>
          <w:bCs/>
          <w:color w:val="auto"/>
          <w:szCs w:val="28"/>
        </w:rPr>
        <w:t>» (далее – ФКУ «ЕРЦ МО РФ») излишне выплаченных денежных средств. В окончательной форме решение принято 21 мая 2018 г</w:t>
      </w:r>
      <w:r>
        <w:rPr>
          <w:bCs/>
          <w:color w:val="auto"/>
          <w:szCs w:val="28"/>
        </w:rPr>
        <w:t>.</w:t>
      </w:r>
      <w:r w:rsidRPr="00933023">
        <w:rPr>
          <w:bCs/>
          <w:color w:val="auto"/>
          <w:szCs w:val="28"/>
        </w:rPr>
        <w:t>, а срок его обжалования истекал 21 июня 2018 г.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r w:rsidRPr="00933023">
        <w:rPr>
          <w:bCs/>
          <w:color w:val="auto"/>
          <w:szCs w:val="28"/>
        </w:rPr>
        <w:t>25 июня 2018 г</w:t>
      </w:r>
      <w:r>
        <w:rPr>
          <w:bCs/>
          <w:color w:val="auto"/>
          <w:szCs w:val="28"/>
        </w:rPr>
        <w:t>.</w:t>
      </w:r>
      <w:r w:rsidRPr="00933023">
        <w:rPr>
          <w:bCs/>
          <w:color w:val="auto"/>
          <w:szCs w:val="28"/>
        </w:rPr>
        <w:t xml:space="preserve"> представитель ФКУ «ЕРЦ МО РФ» подала апелляц</w:t>
      </w:r>
      <w:r w:rsidRPr="00933023">
        <w:rPr>
          <w:bCs/>
          <w:color w:val="auto"/>
          <w:szCs w:val="28"/>
        </w:rPr>
        <w:t>и</w:t>
      </w:r>
      <w:r w:rsidRPr="00933023">
        <w:rPr>
          <w:bCs/>
          <w:color w:val="auto"/>
          <w:szCs w:val="28"/>
        </w:rPr>
        <w:t>онную жалобу на данное решение с просьбой восстановить пропущенный процессуальный срок на его обжалование.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r w:rsidRPr="00933023">
        <w:rPr>
          <w:bCs/>
          <w:color w:val="auto"/>
          <w:szCs w:val="28"/>
        </w:rPr>
        <w:t xml:space="preserve">Определением </w:t>
      </w:r>
      <w:proofErr w:type="spellStart"/>
      <w:r w:rsidRPr="00933023">
        <w:rPr>
          <w:bCs/>
          <w:color w:val="auto"/>
          <w:szCs w:val="28"/>
        </w:rPr>
        <w:t>Кяхтинского</w:t>
      </w:r>
      <w:proofErr w:type="spellEnd"/>
      <w:r w:rsidRPr="00933023">
        <w:rPr>
          <w:bCs/>
          <w:color w:val="auto"/>
          <w:szCs w:val="28"/>
        </w:rPr>
        <w:t xml:space="preserve"> гарнизонного военного суда от 11 июля 2018 г</w:t>
      </w:r>
      <w:r>
        <w:rPr>
          <w:bCs/>
          <w:color w:val="auto"/>
          <w:szCs w:val="28"/>
        </w:rPr>
        <w:t>.</w:t>
      </w:r>
      <w:r w:rsidRPr="00933023">
        <w:rPr>
          <w:bCs/>
          <w:color w:val="auto"/>
          <w:szCs w:val="28"/>
        </w:rPr>
        <w:t xml:space="preserve"> в восстановлении пропущенного процессуального срока на подачу апелляционной жалобы отказано.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r w:rsidRPr="00933023">
        <w:rPr>
          <w:bCs/>
          <w:color w:val="auto"/>
          <w:szCs w:val="28"/>
        </w:rPr>
        <w:t>Апелляционн</w:t>
      </w:r>
      <w:r>
        <w:rPr>
          <w:bCs/>
          <w:color w:val="auto"/>
          <w:szCs w:val="28"/>
        </w:rPr>
        <w:t>ым</w:t>
      </w:r>
      <w:r w:rsidRPr="00933023">
        <w:rPr>
          <w:bCs/>
          <w:color w:val="auto"/>
          <w:szCs w:val="28"/>
        </w:rPr>
        <w:t xml:space="preserve"> определение</w:t>
      </w:r>
      <w:r>
        <w:rPr>
          <w:bCs/>
          <w:color w:val="auto"/>
          <w:szCs w:val="28"/>
        </w:rPr>
        <w:t xml:space="preserve">м </w:t>
      </w:r>
      <w:proofErr w:type="spellStart"/>
      <w:r>
        <w:rPr>
          <w:bCs/>
          <w:color w:val="auto"/>
          <w:szCs w:val="28"/>
        </w:rPr>
        <w:t>Восточно-Сибирского</w:t>
      </w:r>
      <w:proofErr w:type="spellEnd"/>
      <w:r>
        <w:rPr>
          <w:bCs/>
          <w:color w:val="auto"/>
          <w:szCs w:val="28"/>
        </w:rPr>
        <w:t xml:space="preserve"> о</w:t>
      </w:r>
      <w:r w:rsidRPr="00933023">
        <w:rPr>
          <w:bCs/>
          <w:color w:val="auto"/>
          <w:szCs w:val="28"/>
        </w:rPr>
        <w:t>кружно</w:t>
      </w:r>
      <w:r>
        <w:rPr>
          <w:bCs/>
          <w:color w:val="auto"/>
          <w:szCs w:val="28"/>
        </w:rPr>
        <w:t>го</w:t>
      </w:r>
      <w:r w:rsidRPr="00933023">
        <w:rPr>
          <w:bCs/>
          <w:color w:val="auto"/>
          <w:szCs w:val="28"/>
        </w:rPr>
        <w:t xml:space="preserve"> вое</w:t>
      </w:r>
      <w:r w:rsidRPr="00933023">
        <w:rPr>
          <w:bCs/>
          <w:color w:val="auto"/>
          <w:szCs w:val="28"/>
        </w:rPr>
        <w:t>н</w:t>
      </w:r>
      <w:r w:rsidRPr="00933023">
        <w:rPr>
          <w:bCs/>
          <w:color w:val="auto"/>
          <w:szCs w:val="28"/>
        </w:rPr>
        <w:t>н</w:t>
      </w:r>
      <w:r>
        <w:rPr>
          <w:bCs/>
          <w:color w:val="auto"/>
          <w:szCs w:val="28"/>
        </w:rPr>
        <w:t>ого</w:t>
      </w:r>
      <w:r w:rsidRPr="00933023">
        <w:rPr>
          <w:bCs/>
          <w:color w:val="auto"/>
          <w:szCs w:val="28"/>
        </w:rPr>
        <w:t xml:space="preserve"> суд</w:t>
      </w:r>
      <w:r>
        <w:rPr>
          <w:bCs/>
          <w:color w:val="auto"/>
          <w:szCs w:val="28"/>
        </w:rPr>
        <w:t>а</w:t>
      </w:r>
      <w:r w:rsidRPr="00933023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 xml:space="preserve">решение </w:t>
      </w:r>
      <w:r w:rsidRPr="00933023">
        <w:rPr>
          <w:bCs/>
          <w:color w:val="auto"/>
          <w:szCs w:val="28"/>
        </w:rPr>
        <w:t>отмене</w:t>
      </w:r>
      <w:r>
        <w:rPr>
          <w:bCs/>
          <w:color w:val="auto"/>
          <w:szCs w:val="28"/>
        </w:rPr>
        <w:t>но</w:t>
      </w:r>
      <w:r w:rsidRPr="00933023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 xml:space="preserve">и по делу принято новое </w:t>
      </w:r>
      <w:proofErr w:type="gramStart"/>
      <w:r>
        <w:rPr>
          <w:bCs/>
          <w:color w:val="auto"/>
          <w:szCs w:val="28"/>
        </w:rPr>
        <w:t>решение</w:t>
      </w:r>
      <w:proofErr w:type="gramEnd"/>
      <w:r>
        <w:rPr>
          <w:bCs/>
          <w:color w:val="auto"/>
          <w:szCs w:val="28"/>
        </w:rPr>
        <w:t xml:space="preserve"> </w:t>
      </w:r>
      <w:r w:rsidRPr="00933023">
        <w:rPr>
          <w:bCs/>
          <w:color w:val="auto"/>
          <w:szCs w:val="28"/>
        </w:rPr>
        <w:t>о восстано</w:t>
      </w:r>
      <w:r w:rsidRPr="00933023">
        <w:rPr>
          <w:bCs/>
          <w:color w:val="auto"/>
          <w:szCs w:val="28"/>
        </w:rPr>
        <w:t>в</w:t>
      </w:r>
      <w:r w:rsidRPr="00933023">
        <w:rPr>
          <w:bCs/>
          <w:color w:val="auto"/>
          <w:szCs w:val="28"/>
        </w:rPr>
        <w:t>лении пропущенного процессуального срока исходя из следующего.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r w:rsidRPr="00933023">
        <w:rPr>
          <w:bCs/>
          <w:color w:val="auto"/>
          <w:szCs w:val="28"/>
        </w:rPr>
        <w:t>Отказывая представителю ФКУ «ЕРЦ МО РФ» в восстановлении пропущенного процессуального срока на обжалование решения суда, гарнизо</w:t>
      </w:r>
      <w:r w:rsidRPr="00933023">
        <w:rPr>
          <w:bCs/>
          <w:color w:val="auto"/>
          <w:szCs w:val="28"/>
        </w:rPr>
        <w:t>н</w:t>
      </w:r>
      <w:r w:rsidRPr="00933023">
        <w:rPr>
          <w:bCs/>
          <w:color w:val="auto"/>
          <w:szCs w:val="28"/>
        </w:rPr>
        <w:t>ный военный суд, руководствуясь положениями ст</w:t>
      </w:r>
      <w:r>
        <w:rPr>
          <w:bCs/>
          <w:color w:val="auto"/>
          <w:szCs w:val="28"/>
        </w:rPr>
        <w:t>.</w:t>
      </w:r>
      <w:r w:rsidRPr="00933023">
        <w:rPr>
          <w:bCs/>
          <w:color w:val="auto"/>
          <w:szCs w:val="28"/>
        </w:rPr>
        <w:t xml:space="preserve"> 112 и 321 ГПК РФ, ко</w:t>
      </w:r>
      <w:r w:rsidRPr="00933023">
        <w:rPr>
          <w:bCs/>
          <w:color w:val="auto"/>
          <w:szCs w:val="28"/>
        </w:rPr>
        <w:t>н</w:t>
      </w:r>
      <w:r w:rsidRPr="00933023">
        <w:rPr>
          <w:bCs/>
          <w:color w:val="auto"/>
          <w:szCs w:val="28"/>
        </w:rPr>
        <w:t>статировал отсутствие причин, препятствующих своевременной подаче апе</w:t>
      </w:r>
      <w:r w:rsidRPr="00933023">
        <w:rPr>
          <w:bCs/>
          <w:color w:val="auto"/>
          <w:szCs w:val="28"/>
        </w:rPr>
        <w:t>л</w:t>
      </w:r>
      <w:r w:rsidRPr="00933023">
        <w:rPr>
          <w:bCs/>
          <w:color w:val="auto"/>
          <w:szCs w:val="28"/>
        </w:rPr>
        <w:t>ляционной жалобы в течение семнадцати дней с момента получения копии решения суда до окончания срока его обжалования.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Однако такие </w:t>
      </w:r>
      <w:r w:rsidRPr="00933023">
        <w:rPr>
          <w:bCs/>
          <w:color w:val="auto"/>
          <w:szCs w:val="28"/>
        </w:rPr>
        <w:t>вывод</w:t>
      </w:r>
      <w:r>
        <w:rPr>
          <w:bCs/>
          <w:color w:val="auto"/>
          <w:szCs w:val="28"/>
        </w:rPr>
        <w:t>ы</w:t>
      </w:r>
      <w:r w:rsidRPr="00933023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>являются ошибочными</w:t>
      </w:r>
      <w:r w:rsidRPr="00933023">
        <w:rPr>
          <w:bCs/>
          <w:color w:val="auto"/>
          <w:szCs w:val="28"/>
        </w:rPr>
        <w:t>.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r w:rsidRPr="00933023">
        <w:rPr>
          <w:bCs/>
          <w:color w:val="auto"/>
          <w:szCs w:val="28"/>
        </w:rPr>
        <w:t xml:space="preserve">В соответствии с </w:t>
      </w:r>
      <w:proofErr w:type="gramStart"/>
      <w:r w:rsidRPr="00933023">
        <w:rPr>
          <w:bCs/>
          <w:color w:val="auto"/>
          <w:szCs w:val="28"/>
        </w:rPr>
        <w:t>ч</w:t>
      </w:r>
      <w:proofErr w:type="gramEnd"/>
      <w:r w:rsidRPr="00933023">
        <w:rPr>
          <w:bCs/>
          <w:color w:val="auto"/>
          <w:szCs w:val="28"/>
        </w:rPr>
        <w:t>. 2 ст. 321 ГПК РФ апелляционная жалоба может быть подана в течение месяца со дня принятия решения суда в окончател</w:t>
      </w:r>
      <w:r w:rsidRPr="00933023">
        <w:rPr>
          <w:bCs/>
          <w:color w:val="auto"/>
          <w:szCs w:val="28"/>
        </w:rPr>
        <w:t>ь</w:t>
      </w:r>
      <w:r w:rsidRPr="00933023">
        <w:rPr>
          <w:bCs/>
          <w:color w:val="auto"/>
          <w:szCs w:val="28"/>
        </w:rPr>
        <w:t xml:space="preserve">ной форме, если иные сроки не установлены этим </w:t>
      </w:r>
      <w:r>
        <w:rPr>
          <w:bCs/>
          <w:color w:val="auto"/>
          <w:szCs w:val="28"/>
        </w:rPr>
        <w:t>к</w:t>
      </w:r>
      <w:r w:rsidRPr="00933023">
        <w:rPr>
          <w:bCs/>
          <w:color w:val="auto"/>
          <w:szCs w:val="28"/>
        </w:rPr>
        <w:t>одексом.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r w:rsidRPr="00933023">
        <w:rPr>
          <w:bCs/>
          <w:color w:val="auto"/>
          <w:szCs w:val="28"/>
        </w:rPr>
        <w:t xml:space="preserve">Течение указанного срока в силу </w:t>
      </w:r>
      <w:proofErr w:type="gramStart"/>
      <w:r w:rsidRPr="00933023">
        <w:rPr>
          <w:bCs/>
          <w:color w:val="auto"/>
          <w:szCs w:val="28"/>
        </w:rPr>
        <w:t>ч</w:t>
      </w:r>
      <w:proofErr w:type="gramEnd"/>
      <w:r w:rsidRPr="00933023">
        <w:rPr>
          <w:bCs/>
          <w:color w:val="auto"/>
          <w:szCs w:val="28"/>
        </w:rPr>
        <w:t>. 3 ст. 107 и ст. 199 ГПК РФ  начин</w:t>
      </w:r>
      <w:r w:rsidRPr="00933023">
        <w:rPr>
          <w:bCs/>
          <w:color w:val="auto"/>
          <w:szCs w:val="28"/>
        </w:rPr>
        <w:t>а</w:t>
      </w:r>
      <w:r w:rsidRPr="00933023">
        <w:rPr>
          <w:bCs/>
          <w:color w:val="auto"/>
          <w:szCs w:val="28"/>
        </w:rPr>
        <w:t>ется со дня, следующего за дн</w:t>
      </w:r>
      <w:r>
        <w:rPr>
          <w:bCs/>
          <w:color w:val="auto"/>
          <w:szCs w:val="28"/>
        </w:rPr>
        <w:t>е</w:t>
      </w:r>
      <w:r w:rsidRPr="00933023">
        <w:rPr>
          <w:bCs/>
          <w:color w:val="auto"/>
          <w:szCs w:val="28"/>
        </w:rPr>
        <w:t>м составления мотивированного решения с</w:t>
      </w:r>
      <w:r w:rsidRPr="00933023">
        <w:rPr>
          <w:bCs/>
          <w:color w:val="auto"/>
          <w:szCs w:val="28"/>
        </w:rPr>
        <w:t>у</w:t>
      </w:r>
      <w:r w:rsidRPr="00933023">
        <w:rPr>
          <w:bCs/>
          <w:color w:val="auto"/>
          <w:szCs w:val="28"/>
        </w:rPr>
        <w:t xml:space="preserve">да, и оканчивается согласно </w:t>
      </w:r>
      <w:hyperlink r:id="rId4" w:history="1">
        <w:r w:rsidRPr="00933023">
          <w:rPr>
            <w:bCs/>
            <w:color w:val="auto"/>
            <w:szCs w:val="28"/>
          </w:rPr>
          <w:t>ст. 108</w:t>
        </w:r>
      </w:hyperlink>
      <w:r w:rsidRPr="00933023">
        <w:rPr>
          <w:bCs/>
          <w:color w:val="auto"/>
          <w:szCs w:val="28"/>
        </w:rPr>
        <w:t xml:space="preserve"> ГПК РФ в соответствующее число сл</w:t>
      </w:r>
      <w:r w:rsidRPr="00933023">
        <w:rPr>
          <w:bCs/>
          <w:color w:val="auto"/>
          <w:szCs w:val="28"/>
        </w:rPr>
        <w:t>е</w:t>
      </w:r>
      <w:r w:rsidRPr="00933023">
        <w:rPr>
          <w:bCs/>
          <w:color w:val="auto"/>
          <w:szCs w:val="28"/>
        </w:rPr>
        <w:t>дующего месяца срока.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r w:rsidRPr="00933023">
        <w:rPr>
          <w:bCs/>
          <w:color w:val="auto"/>
          <w:szCs w:val="28"/>
        </w:rPr>
        <w:t>В силу ст. 214 ГПК РФ лицам, участвовавшим в деле, но не присутс</w:t>
      </w:r>
      <w:r w:rsidRPr="00933023">
        <w:rPr>
          <w:bCs/>
          <w:color w:val="auto"/>
          <w:szCs w:val="28"/>
        </w:rPr>
        <w:t>т</w:t>
      </w:r>
      <w:r w:rsidRPr="00933023">
        <w:rPr>
          <w:bCs/>
          <w:color w:val="auto"/>
          <w:szCs w:val="28"/>
        </w:rPr>
        <w:t>вовавшим в судебном заседании, копии решения суда высылаются не поз</w:t>
      </w:r>
      <w:r w:rsidRPr="00933023">
        <w:rPr>
          <w:bCs/>
          <w:color w:val="auto"/>
          <w:szCs w:val="28"/>
        </w:rPr>
        <w:t>д</w:t>
      </w:r>
      <w:r w:rsidRPr="00933023">
        <w:rPr>
          <w:bCs/>
          <w:color w:val="auto"/>
          <w:szCs w:val="28"/>
        </w:rPr>
        <w:t>нее чем через пять дней со дня принятия решения суда в окончательной фо</w:t>
      </w:r>
      <w:r w:rsidRPr="00933023">
        <w:rPr>
          <w:bCs/>
          <w:color w:val="auto"/>
          <w:szCs w:val="28"/>
        </w:rPr>
        <w:t>р</w:t>
      </w:r>
      <w:r w:rsidRPr="00933023">
        <w:rPr>
          <w:bCs/>
          <w:color w:val="auto"/>
          <w:szCs w:val="28"/>
        </w:rPr>
        <w:t>ме.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r w:rsidRPr="00933023">
        <w:rPr>
          <w:bCs/>
          <w:color w:val="auto"/>
          <w:szCs w:val="28"/>
        </w:rPr>
        <w:t>Согласно ст. 112 ГПК РФ лицам, пропустившим установленный фед</w:t>
      </w:r>
      <w:r w:rsidRPr="00933023">
        <w:rPr>
          <w:bCs/>
          <w:color w:val="auto"/>
          <w:szCs w:val="28"/>
        </w:rPr>
        <w:t>е</w:t>
      </w:r>
      <w:r w:rsidRPr="00933023">
        <w:rPr>
          <w:bCs/>
          <w:color w:val="auto"/>
          <w:szCs w:val="28"/>
        </w:rPr>
        <w:t>ральным законом процессуальный срок по причинам, признанным судом уважительными, пропущенный срок может быть восстановлен.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r w:rsidRPr="00933023">
        <w:rPr>
          <w:bCs/>
          <w:color w:val="auto"/>
          <w:szCs w:val="28"/>
        </w:rPr>
        <w:lastRenderedPageBreak/>
        <w:t xml:space="preserve">При оценке уважительности причин пропуска срока факт отсутствия стороны в момент вынесения оспариваемого решения суда и дата получения ею копии решения суда являются юридически значимыми обстоятельствами. 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proofErr w:type="gramStart"/>
      <w:r w:rsidRPr="00933023">
        <w:rPr>
          <w:bCs/>
          <w:color w:val="auto"/>
          <w:szCs w:val="28"/>
        </w:rPr>
        <w:t>Так, в соответствии с разъяснениями, содержащимися в п. 8 постано</w:t>
      </w:r>
      <w:r w:rsidRPr="00933023">
        <w:rPr>
          <w:bCs/>
          <w:color w:val="auto"/>
          <w:szCs w:val="28"/>
        </w:rPr>
        <w:t>в</w:t>
      </w:r>
      <w:r w:rsidRPr="00933023">
        <w:rPr>
          <w:bCs/>
          <w:color w:val="auto"/>
          <w:szCs w:val="28"/>
        </w:rPr>
        <w:t>ления Пленума Верховного Суда Р</w:t>
      </w:r>
      <w:r>
        <w:rPr>
          <w:bCs/>
          <w:color w:val="auto"/>
          <w:szCs w:val="28"/>
        </w:rPr>
        <w:t xml:space="preserve">оссийской </w:t>
      </w:r>
      <w:r w:rsidRPr="00933023">
        <w:rPr>
          <w:bCs/>
          <w:color w:val="auto"/>
          <w:szCs w:val="28"/>
        </w:rPr>
        <w:t>Ф</w:t>
      </w:r>
      <w:r>
        <w:rPr>
          <w:bCs/>
          <w:color w:val="auto"/>
          <w:szCs w:val="28"/>
        </w:rPr>
        <w:t>едерации</w:t>
      </w:r>
      <w:r w:rsidRPr="00933023">
        <w:rPr>
          <w:bCs/>
          <w:color w:val="auto"/>
          <w:szCs w:val="28"/>
        </w:rPr>
        <w:t xml:space="preserve"> от 19 июня 2012 г</w:t>
      </w:r>
      <w:r>
        <w:rPr>
          <w:bCs/>
          <w:color w:val="auto"/>
          <w:szCs w:val="28"/>
        </w:rPr>
        <w:t>.</w:t>
      </w:r>
      <w:r w:rsidRPr="00933023">
        <w:rPr>
          <w:bCs/>
          <w:color w:val="auto"/>
          <w:szCs w:val="28"/>
        </w:rPr>
        <w:t xml:space="preserve"> № 13 «О применении судами норм гражданского процессуального законод</w:t>
      </w:r>
      <w:r w:rsidRPr="00933023">
        <w:rPr>
          <w:bCs/>
          <w:color w:val="auto"/>
          <w:szCs w:val="28"/>
        </w:rPr>
        <w:t>а</w:t>
      </w:r>
      <w:r w:rsidRPr="00933023">
        <w:rPr>
          <w:bCs/>
          <w:color w:val="auto"/>
          <w:szCs w:val="28"/>
        </w:rPr>
        <w:t>тельства, регламентирующих производство в суде апелляционной инста</w:t>
      </w:r>
      <w:r w:rsidRPr="00933023">
        <w:rPr>
          <w:bCs/>
          <w:color w:val="auto"/>
          <w:szCs w:val="28"/>
        </w:rPr>
        <w:t>н</w:t>
      </w:r>
      <w:r w:rsidRPr="00933023">
        <w:rPr>
          <w:bCs/>
          <w:color w:val="auto"/>
          <w:szCs w:val="28"/>
        </w:rPr>
        <w:t>ции», для лиц, участвующих в деле, к уважительным причинам пропуска ук</w:t>
      </w:r>
      <w:r w:rsidRPr="00933023">
        <w:rPr>
          <w:bCs/>
          <w:color w:val="auto"/>
          <w:szCs w:val="28"/>
        </w:rPr>
        <w:t>а</w:t>
      </w:r>
      <w:r w:rsidRPr="00933023">
        <w:rPr>
          <w:bCs/>
          <w:color w:val="auto"/>
          <w:szCs w:val="28"/>
        </w:rPr>
        <w:t>занного срока, в частности, могут быть отнесены: получение лицом, не пр</w:t>
      </w:r>
      <w:r w:rsidRPr="00933023">
        <w:rPr>
          <w:bCs/>
          <w:color w:val="auto"/>
          <w:szCs w:val="28"/>
        </w:rPr>
        <w:t>и</w:t>
      </w:r>
      <w:r w:rsidRPr="00933023">
        <w:rPr>
          <w:bCs/>
          <w:color w:val="auto"/>
          <w:szCs w:val="28"/>
        </w:rPr>
        <w:t>сутствовавшим в судебном заседании, в котором закончилось</w:t>
      </w:r>
      <w:proofErr w:type="gramEnd"/>
      <w:r w:rsidRPr="00933023">
        <w:rPr>
          <w:bCs/>
          <w:color w:val="auto"/>
          <w:szCs w:val="28"/>
        </w:rPr>
        <w:t xml:space="preserve"> разбирательс</w:t>
      </w:r>
      <w:r w:rsidRPr="00933023">
        <w:rPr>
          <w:bCs/>
          <w:color w:val="auto"/>
          <w:szCs w:val="28"/>
        </w:rPr>
        <w:t>т</w:t>
      </w:r>
      <w:r w:rsidRPr="00933023">
        <w:rPr>
          <w:bCs/>
          <w:color w:val="auto"/>
          <w:szCs w:val="28"/>
        </w:rPr>
        <w:t>во дела, копии решения суда по истечении срока обжалования или когда времени, оставшегося до истечения этого срока, явно недостаточно для озн</w:t>
      </w:r>
      <w:r w:rsidRPr="00933023">
        <w:rPr>
          <w:bCs/>
          <w:color w:val="auto"/>
          <w:szCs w:val="28"/>
        </w:rPr>
        <w:t>а</w:t>
      </w:r>
      <w:r w:rsidRPr="00933023">
        <w:rPr>
          <w:bCs/>
          <w:color w:val="auto"/>
          <w:szCs w:val="28"/>
        </w:rPr>
        <w:t xml:space="preserve">комления с материалами дела и составления </w:t>
      </w:r>
      <w:proofErr w:type="gramStart"/>
      <w:r w:rsidRPr="00933023">
        <w:rPr>
          <w:bCs/>
          <w:color w:val="auto"/>
          <w:szCs w:val="28"/>
        </w:rPr>
        <w:t>мотивированных</w:t>
      </w:r>
      <w:proofErr w:type="gramEnd"/>
      <w:r w:rsidRPr="00933023">
        <w:rPr>
          <w:bCs/>
          <w:color w:val="auto"/>
          <w:szCs w:val="28"/>
        </w:rPr>
        <w:t xml:space="preserve"> апелляцио</w:t>
      </w:r>
      <w:r w:rsidRPr="00933023">
        <w:rPr>
          <w:bCs/>
          <w:color w:val="auto"/>
          <w:szCs w:val="28"/>
        </w:rPr>
        <w:t>н</w:t>
      </w:r>
      <w:r w:rsidRPr="00933023">
        <w:rPr>
          <w:bCs/>
          <w:color w:val="auto"/>
          <w:szCs w:val="28"/>
        </w:rPr>
        <w:t>ных жалобы, представления.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proofErr w:type="gramStart"/>
      <w:r>
        <w:rPr>
          <w:bCs/>
          <w:color w:val="auto"/>
          <w:szCs w:val="28"/>
        </w:rPr>
        <w:t>При таких данных</w:t>
      </w:r>
      <w:r w:rsidRPr="00933023">
        <w:rPr>
          <w:bCs/>
          <w:color w:val="auto"/>
          <w:szCs w:val="28"/>
        </w:rPr>
        <w:t xml:space="preserve"> составление мотивированной апелляционной жал</w:t>
      </w:r>
      <w:r w:rsidRPr="00933023">
        <w:rPr>
          <w:bCs/>
          <w:color w:val="auto"/>
          <w:szCs w:val="28"/>
        </w:rPr>
        <w:t>о</w:t>
      </w:r>
      <w:r w:rsidRPr="00933023">
        <w:rPr>
          <w:bCs/>
          <w:color w:val="auto"/>
          <w:szCs w:val="28"/>
        </w:rPr>
        <w:t>бы и е</w:t>
      </w:r>
      <w:r>
        <w:rPr>
          <w:bCs/>
          <w:color w:val="auto"/>
          <w:szCs w:val="28"/>
        </w:rPr>
        <w:t>е</w:t>
      </w:r>
      <w:r w:rsidRPr="00933023">
        <w:rPr>
          <w:bCs/>
          <w:color w:val="auto"/>
          <w:szCs w:val="28"/>
        </w:rPr>
        <w:t xml:space="preserve"> подача лицом, участвующим в деле (его представителем), не прису</w:t>
      </w:r>
      <w:r w:rsidRPr="00933023">
        <w:rPr>
          <w:bCs/>
          <w:color w:val="auto"/>
          <w:szCs w:val="28"/>
        </w:rPr>
        <w:t>т</w:t>
      </w:r>
      <w:r w:rsidRPr="00933023">
        <w:rPr>
          <w:bCs/>
          <w:color w:val="auto"/>
          <w:szCs w:val="28"/>
        </w:rPr>
        <w:t>ствовавшим в судебном заседании, в котором закончилось разбирательство дела, в срок, не превышающий месяца со дня получения копии обжалуемого решения суда, то есть в срок, сопоставимый со сроком обжалования, уст</w:t>
      </w:r>
      <w:r w:rsidRPr="00933023">
        <w:rPr>
          <w:bCs/>
          <w:color w:val="auto"/>
          <w:szCs w:val="28"/>
        </w:rPr>
        <w:t>а</w:t>
      </w:r>
      <w:r>
        <w:rPr>
          <w:bCs/>
          <w:color w:val="auto"/>
          <w:szCs w:val="28"/>
        </w:rPr>
        <w:t xml:space="preserve">новленным ч. 2 ст. 321 ГПК РФ, </w:t>
      </w:r>
      <w:r w:rsidRPr="00933023">
        <w:rPr>
          <w:bCs/>
          <w:color w:val="auto"/>
          <w:szCs w:val="28"/>
        </w:rPr>
        <w:t xml:space="preserve">является уважительной причиной пропуска указанного процессуального срока. </w:t>
      </w:r>
      <w:proofErr w:type="gramEnd"/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r w:rsidRPr="00933023">
        <w:rPr>
          <w:bCs/>
          <w:color w:val="auto"/>
          <w:szCs w:val="28"/>
        </w:rPr>
        <w:t>В таком случае лицо, не присутствовавшее в судебном заседании, в к</w:t>
      </w:r>
      <w:r w:rsidRPr="00933023">
        <w:rPr>
          <w:bCs/>
          <w:color w:val="auto"/>
          <w:szCs w:val="28"/>
        </w:rPr>
        <w:t>о</w:t>
      </w:r>
      <w:r w:rsidRPr="00933023">
        <w:rPr>
          <w:bCs/>
          <w:color w:val="auto"/>
          <w:szCs w:val="28"/>
        </w:rPr>
        <w:t>тором закончилось разбирательство дела, приобретает равную возможность с лицом, присутствовавшим в судебном заседании, по реализации права обж</w:t>
      </w:r>
      <w:r w:rsidRPr="00933023">
        <w:rPr>
          <w:bCs/>
          <w:color w:val="auto"/>
          <w:szCs w:val="28"/>
        </w:rPr>
        <w:t>а</w:t>
      </w:r>
      <w:r w:rsidRPr="00933023">
        <w:rPr>
          <w:bCs/>
          <w:color w:val="auto"/>
          <w:szCs w:val="28"/>
        </w:rPr>
        <w:t xml:space="preserve">лования судебного </w:t>
      </w:r>
      <w:proofErr w:type="gramStart"/>
      <w:r w:rsidRPr="00933023">
        <w:rPr>
          <w:bCs/>
          <w:color w:val="auto"/>
          <w:szCs w:val="28"/>
        </w:rPr>
        <w:t>акта</w:t>
      </w:r>
      <w:proofErr w:type="gramEnd"/>
      <w:r w:rsidRPr="00933023">
        <w:rPr>
          <w:bCs/>
          <w:color w:val="auto"/>
          <w:szCs w:val="28"/>
        </w:rPr>
        <w:t xml:space="preserve"> в течение предоставленного для этого законом м</w:t>
      </w:r>
      <w:r w:rsidRPr="00933023">
        <w:rPr>
          <w:bCs/>
          <w:color w:val="auto"/>
          <w:szCs w:val="28"/>
        </w:rPr>
        <w:t>е</w:t>
      </w:r>
      <w:r w:rsidRPr="00933023">
        <w:rPr>
          <w:bCs/>
          <w:color w:val="auto"/>
          <w:szCs w:val="28"/>
        </w:rPr>
        <w:t xml:space="preserve">сячного срока.   </w:t>
      </w:r>
    </w:p>
    <w:p w:rsidR="002871CD" w:rsidRPr="00933023" w:rsidRDefault="002871CD" w:rsidP="002871CD">
      <w:pPr>
        <w:ind w:firstLine="708"/>
        <w:jc w:val="both"/>
        <w:rPr>
          <w:bCs/>
          <w:color w:val="auto"/>
          <w:szCs w:val="28"/>
        </w:rPr>
      </w:pPr>
      <w:proofErr w:type="gramStart"/>
      <w:r w:rsidRPr="00933023">
        <w:rPr>
          <w:bCs/>
          <w:color w:val="auto"/>
          <w:szCs w:val="28"/>
        </w:rPr>
        <w:t xml:space="preserve">Как </w:t>
      </w:r>
      <w:r>
        <w:rPr>
          <w:bCs/>
          <w:color w:val="auto"/>
          <w:szCs w:val="28"/>
        </w:rPr>
        <w:t>усматривается</w:t>
      </w:r>
      <w:r w:rsidRPr="00933023">
        <w:rPr>
          <w:bCs/>
          <w:color w:val="auto"/>
          <w:szCs w:val="28"/>
        </w:rPr>
        <w:t xml:space="preserve"> из материалов дела, решение </w:t>
      </w:r>
      <w:proofErr w:type="spellStart"/>
      <w:r w:rsidRPr="00933023">
        <w:rPr>
          <w:bCs/>
          <w:color w:val="auto"/>
          <w:szCs w:val="28"/>
        </w:rPr>
        <w:t>Кяхтинского</w:t>
      </w:r>
      <w:proofErr w:type="spellEnd"/>
      <w:r w:rsidRPr="00933023">
        <w:rPr>
          <w:bCs/>
          <w:color w:val="auto"/>
          <w:szCs w:val="28"/>
        </w:rPr>
        <w:t xml:space="preserve"> гарн</w:t>
      </w:r>
      <w:r w:rsidRPr="00933023">
        <w:rPr>
          <w:bCs/>
          <w:color w:val="auto"/>
          <w:szCs w:val="28"/>
        </w:rPr>
        <w:t>и</w:t>
      </w:r>
      <w:r w:rsidRPr="00933023">
        <w:rPr>
          <w:bCs/>
          <w:color w:val="auto"/>
          <w:szCs w:val="28"/>
        </w:rPr>
        <w:t>зонного военного суда от 17 мая 2018 г</w:t>
      </w:r>
      <w:r>
        <w:rPr>
          <w:bCs/>
          <w:color w:val="auto"/>
          <w:szCs w:val="28"/>
        </w:rPr>
        <w:t>.</w:t>
      </w:r>
      <w:r w:rsidRPr="00933023">
        <w:rPr>
          <w:bCs/>
          <w:color w:val="auto"/>
          <w:szCs w:val="28"/>
        </w:rPr>
        <w:t xml:space="preserve"> в окончательной форме принято 21 мая 2018 г</w:t>
      </w:r>
      <w:r>
        <w:rPr>
          <w:bCs/>
          <w:color w:val="auto"/>
          <w:szCs w:val="28"/>
        </w:rPr>
        <w:t>.</w:t>
      </w:r>
      <w:r w:rsidRPr="00933023">
        <w:rPr>
          <w:bCs/>
          <w:color w:val="auto"/>
          <w:szCs w:val="28"/>
        </w:rPr>
        <w:t>, а его копия поступила в ФКУ «ЕРЦ МО РФ», представители к</w:t>
      </w:r>
      <w:r w:rsidRPr="00933023">
        <w:rPr>
          <w:bCs/>
          <w:color w:val="auto"/>
          <w:szCs w:val="28"/>
        </w:rPr>
        <w:t>о</w:t>
      </w:r>
      <w:r w:rsidRPr="00933023">
        <w:rPr>
          <w:bCs/>
          <w:color w:val="auto"/>
          <w:szCs w:val="28"/>
        </w:rPr>
        <w:t>торого не присутствовали в судебном заседании, 5 июня 2018 г</w:t>
      </w:r>
      <w:r>
        <w:rPr>
          <w:bCs/>
          <w:color w:val="auto"/>
          <w:szCs w:val="28"/>
        </w:rPr>
        <w:t>.</w:t>
      </w:r>
      <w:r w:rsidRPr="00933023">
        <w:rPr>
          <w:bCs/>
          <w:color w:val="auto"/>
          <w:szCs w:val="28"/>
        </w:rPr>
        <w:t>, при этом апелляционная жалоба на данное решение с просьбой о восстановлении ср</w:t>
      </w:r>
      <w:r w:rsidRPr="00933023">
        <w:rPr>
          <w:bCs/>
          <w:color w:val="auto"/>
          <w:szCs w:val="28"/>
        </w:rPr>
        <w:t>о</w:t>
      </w:r>
      <w:r w:rsidRPr="00933023">
        <w:rPr>
          <w:bCs/>
          <w:color w:val="auto"/>
          <w:szCs w:val="28"/>
        </w:rPr>
        <w:t>ка его обжалования была направлена в</w:t>
      </w:r>
      <w:proofErr w:type="gramEnd"/>
      <w:r w:rsidRPr="00933023">
        <w:rPr>
          <w:bCs/>
          <w:color w:val="auto"/>
          <w:szCs w:val="28"/>
        </w:rPr>
        <w:t xml:space="preserve"> суд 25 июня 2018 г</w:t>
      </w:r>
      <w:r>
        <w:rPr>
          <w:bCs/>
          <w:color w:val="auto"/>
          <w:szCs w:val="28"/>
        </w:rPr>
        <w:t>.</w:t>
      </w:r>
      <w:r w:rsidRPr="00933023">
        <w:rPr>
          <w:bCs/>
          <w:color w:val="auto"/>
          <w:szCs w:val="28"/>
        </w:rPr>
        <w:t>, то есть в срок не более месяца с момента получения копии решени</w:t>
      </w:r>
      <w:r>
        <w:rPr>
          <w:bCs/>
          <w:color w:val="auto"/>
          <w:szCs w:val="28"/>
        </w:rPr>
        <w:t>я</w:t>
      </w:r>
      <w:r w:rsidRPr="00933023">
        <w:rPr>
          <w:bCs/>
          <w:color w:val="auto"/>
          <w:szCs w:val="28"/>
        </w:rPr>
        <w:t xml:space="preserve"> суда.</w:t>
      </w:r>
    </w:p>
    <w:p w:rsidR="002871CD" w:rsidRDefault="002871CD" w:rsidP="002871CD">
      <w:pPr>
        <w:ind w:firstLine="708"/>
        <w:jc w:val="both"/>
        <w:rPr>
          <w:bCs/>
          <w:color w:val="auto"/>
          <w:szCs w:val="28"/>
        </w:rPr>
      </w:pPr>
      <w:proofErr w:type="gramStart"/>
      <w:r w:rsidRPr="00933023">
        <w:rPr>
          <w:bCs/>
          <w:color w:val="auto"/>
          <w:szCs w:val="28"/>
        </w:rPr>
        <w:t>Суд апелляционной инстанции, учитывая изложенные обстоятельства, а также необходимость обеспечения доступности гарантированного Конст</w:t>
      </w:r>
      <w:r w:rsidRPr="00933023">
        <w:rPr>
          <w:bCs/>
          <w:color w:val="auto"/>
          <w:szCs w:val="28"/>
        </w:rPr>
        <w:t>и</w:t>
      </w:r>
      <w:r w:rsidRPr="00933023">
        <w:rPr>
          <w:bCs/>
          <w:color w:val="auto"/>
          <w:szCs w:val="28"/>
        </w:rPr>
        <w:t>туцией Российской Федерации права на судебную защиту, посчитал причины этого пропуска – подготовку и подачу апелляционной жалобы в срок, не пр</w:t>
      </w:r>
      <w:r w:rsidRPr="00933023">
        <w:rPr>
          <w:bCs/>
          <w:color w:val="auto"/>
          <w:szCs w:val="28"/>
        </w:rPr>
        <w:t>е</w:t>
      </w:r>
      <w:r w:rsidRPr="00933023">
        <w:rPr>
          <w:bCs/>
          <w:color w:val="auto"/>
          <w:szCs w:val="28"/>
        </w:rPr>
        <w:t xml:space="preserve">вышающий месяца с момента получения копии обжалуемого решения суда, то есть в срок, соизмеримый с установленным ч. 2 ст. 321 ГПК РФ, </w:t>
      </w:r>
      <w:r>
        <w:rPr>
          <w:bCs/>
          <w:color w:val="auto"/>
          <w:szCs w:val="28"/>
        </w:rPr>
        <w:t xml:space="preserve">– </w:t>
      </w:r>
      <w:r w:rsidRPr="00933023">
        <w:rPr>
          <w:bCs/>
          <w:color w:val="auto"/>
          <w:szCs w:val="28"/>
        </w:rPr>
        <w:t>уваж</w:t>
      </w:r>
      <w:r w:rsidRPr="00933023">
        <w:rPr>
          <w:bCs/>
          <w:color w:val="auto"/>
          <w:szCs w:val="28"/>
        </w:rPr>
        <w:t>и</w:t>
      </w:r>
      <w:r w:rsidRPr="00933023">
        <w:rPr>
          <w:bCs/>
          <w:color w:val="auto"/>
          <w:szCs w:val="28"/>
        </w:rPr>
        <w:t>тельными и восстановил представителю ФКУ «ЕРЦ МО</w:t>
      </w:r>
      <w:proofErr w:type="gramEnd"/>
      <w:r w:rsidRPr="00933023">
        <w:rPr>
          <w:bCs/>
          <w:color w:val="auto"/>
          <w:szCs w:val="28"/>
        </w:rPr>
        <w:t xml:space="preserve"> РФ» процессуал</w:t>
      </w:r>
      <w:r w:rsidRPr="00933023">
        <w:rPr>
          <w:bCs/>
          <w:color w:val="auto"/>
          <w:szCs w:val="28"/>
        </w:rPr>
        <w:t>ь</w:t>
      </w:r>
      <w:r w:rsidRPr="00933023">
        <w:rPr>
          <w:bCs/>
          <w:color w:val="auto"/>
          <w:szCs w:val="28"/>
        </w:rPr>
        <w:t>ный срок на подачу апелляционной жалобы на решение суда.</w:t>
      </w:r>
    </w:p>
    <w:p w:rsidR="002871CD" w:rsidRDefault="002871CD" w:rsidP="002871CD">
      <w:pPr>
        <w:ind w:firstLine="708"/>
        <w:jc w:val="both"/>
        <w:rPr>
          <w:bCs/>
          <w:color w:val="auto"/>
          <w:szCs w:val="28"/>
        </w:rPr>
      </w:pPr>
    </w:p>
    <w:p w:rsidR="002871CD" w:rsidRPr="0014657E" w:rsidRDefault="002871CD" w:rsidP="002871CD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2871CD" w:rsidRPr="0014657E" w:rsidRDefault="002871CD" w:rsidP="002871CD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2871CD" w:rsidRPr="0014657E" w:rsidRDefault="002871CD" w:rsidP="002871CD">
      <w:pPr>
        <w:pStyle w:val="a3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lastRenderedPageBreak/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2871CD" w:rsidRPr="0014657E" w:rsidRDefault="002871CD" w:rsidP="002871CD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871CD"/>
    <w:rsid w:val="00035AB3"/>
    <w:rsid w:val="0004799F"/>
    <w:rsid w:val="000F188A"/>
    <w:rsid w:val="00123C27"/>
    <w:rsid w:val="0020632B"/>
    <w:rsid w:val="00207782"/>
    <w:rsid w:val="002871CD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1CD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2871CD"/>
    <w:pPr>
      <w:spacing w:after="120"/>
    </w:pPr>
  </w:style>
  <w:style w:type="character" w:customStyle="1" w:styleId="a4">
    <w:name w:val="Основной текст Знак"/>
    <w:basedOn w:val="a0"/>
    <w:link w:val="a3"/>
    <w:rsid w:val="002871CD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5BFDBC9D8B0739C4AF7D01AB0C1B8613121271AF1C10063299F8E5AF2366C23F7EC62C6B6A7A97E7q8T9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831</Words>
  <Characters>4737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2019-06-21T13:27:00Z</dcterms:created>
  <dcterms:modified xsi:type="dcterms:W3CDTF">2019-06-21T13:30:00Z</dcterms:modified>
</cp:coreProperties>
</file>