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Васильевой Елены Серге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истемы изменения эмоционального выражения лица человека на фотографии с использованием технологии GAN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