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Гавриловой Дарьи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 реализация алгоритмов статистического анализа фонетических характеристик русских поэтических текстов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д.т.н.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профессор,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