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7D4C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r>
              <w:t>общей информатики</w:t>
            </w:r>
            <w:bookmarkStart w:id="0" w:name="_GoBack"/>
            <w:bookmarkEnd w:id="0"/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Доможаковой Дарьи Андреевны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tbl>
      <w:tblPr>
        <w:tblStyle w:val="a9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8725"/>
      </w:tblGrid>
      <w:tr w:rsidR="00E34509">
        <w:tc>
          <w:tcPr>
            <w:tcW w:w="846" w:type="dxa"/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Тема:</w:t>
            </w:r>
          </w:p>
        </w:tc>
        <w:tc>
          <w:tcPr>
            <w:tcW w:w="8725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Гибридные методы моделирования пользователя на основе семантических технологий и нейронных сетей для создания интеллектуальных помощников</w:t>
            </w:r>
            <w:proofErr w:type="spellEnd"/>
          </w:p>
        </w:tc>
      </w:tr>
      <w:tr w:rsidR="00E34509">
        <w:tc>
          <w:tcPr>
            <w:tcW w:w="846" w:type="dxa"/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25" w:type="dxa"/>
            <w:tcBorders>
              <w:top w:val="single" w:sz="4" w:space="0" w:color="000000"/>
              <w:bottom w:val="single" w:sz="4" w:space="0" w:color="000000"/>
            </w:tcBorders>
          </w:tcPr>
          <w:p w:rsidR="00E34509" w:rsidRDefault="00E34509">
            <w:pPr>
              <w:ind w:firstLine="0"/>
              <w:jc w:val="center"/>
              <w:rPr>
                <w:b/>
              </w:rPr>
            </w:pPr>
          </w:p>
        </w:tc>
      </w:tr>
    </w:tbl>
    <w:p w:rsidR="00E34509" w:rsidRDefault="00E34509">
      <w:pPr>
        <w:jc w:val="center"/>
        <w:rPr>
          <w:b/>
        </w:rPr>
      </w:pPr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B11E9B" w:rsidRDefault="00B11E9B">
            <w:pPr>
              <w:ind w:firstLine="34"/>
              <w:jc w:val="center"/>
              <w:rPr>
                <w:b/>
                <w:sz w:val="22"/>
                <w:szCs w:val="22"/>
                <w:lang w:val="en-US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</w:t>
            </w:r>
            <w:proofErr w:type="gramStart"/>
            <w:r>
              <w:rPr>
                <w:b/>
                <w:sz w:val="22"/>
                <w:szCs w:val="22"/>
              </w:rPr>
              <w:t>м(</w:t>
            </w:r>
            <w:proofErr w:type="spellStart"/>
            <w:proofErr w:type="gramEnd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 xml:space="preserve">нать: принципы построения устного и письменного высказывания на русском и иностранном языках; правила и закономерности деловой устной и </w:t>
            </w:r>
            <w:r>
              <w:rPr>
                <w:sz w:val="22"/>
                <w:szCs w:val="22"/>
              </w:rPr>
              <w:lastRenderedPageBreak/>
              <w:t>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ОПК-2 Способен использовать современные информационные технологии и программные средства, в том </w:t>
            </w:r>
            <w:proofErr w:type="gramStart"/>
            <w:r>
              <w:rPr>
                <w:b/>
                <w:sz w:val="22"/>
                <w:szCs w:val="22"/>
              </w:rPr>
              <w:t>числе</w:t>
            </w:r>
            <w:proofErr w:type="gramEnd"/>
            <w:r>
              <w:rPr>
                <w:b/>
                <w:sz w:val="22"/>
                <w:szCs w:val="22"/>
              </w:rPr>
              <w:t xml:space="preserve">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b/>
                <w:sz w:val="22"/>
                <w:szCs w:val="22"/>
              </w:rPr>
              <w:t>о-</w:t>
            </w:r>
            <w:proofErr w:type="gramEnd"/>
            <w:r>
              <w:rPr>
                <w:b/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ОПК-4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ОПК-5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ОПК-5.3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ОПК-6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ОПК-7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ОПК-8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ОПК-9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ПКС-1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ПКС-2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B11E9B">
              <w:rPr>
                <w:b/>
                <w:sz w:val="22"/>
                <w:szCs w:val="22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E34509" w:rsidRDefault="00E34509">
      <w:pPr>
        <w:jc w:val="center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Доможаковой Дарьи Андреевны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>
        <w:rPr>
          <w:i/>
        </w:rPr>
        <w:t xml:space="preserve">самой высокой / </w:t>
      </w:r>
      <w:proofErr w:type="gramStart"/>
      <w:r>
        <w:rPr>
          <w:i/>
        </w:rPr>
        <w:t>высокой</w:t>
      </w:r>
      <w:proofErr w:type="gramEnd"/>
      <w:r>
        <w:rPr>
          <w:i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Пальчунов Дмитрий Евгеньевич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Доможакова Дарья Андреевна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фамилия имя отчество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7D4C24"/>
    <w:rsid w:val="00B11E9B"/>
    <w:rsid w:val="00E3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7975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2023-03-18T15:35:00Z</dcterms:modified>
  <cp:revision>3</cp:revision>
</cp:coreProperties>
</file>