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 Никита Денис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спознавание эмоций в текстах естественного язык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