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Котельниковой Анны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Методы обработки пользовательских намерений при помощи онтологических гомоморфизмов для создания интеллектуальных помощников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