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Чернявцевой Светланы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цифрового помощника секретаря кафедры на основе семантического подхода к моделированию предметной области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