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Борзова Александра Сергеевича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Разработка алгоритма анализа и классификации грамматических конструкций, тождественных по смыслу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Борзова Александра Сергеевича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зав. кафедрой, д.ф.-м.н.</w:t>
      </w:r>
      <w:proofErr w:type="spellEnd"/>
      <w:r>
        <w:t xml:space="preserve">      ___________________   </w:t>
      </w:r>
      <w:proofErr w:type="spellStart"/>
      <w:r>
        <w:t>Пальчунов Дмитрий Евгеньевич</w:t>
      </w:r>
      <w:proofErr w:type="spellEnd"/>
    </w:p>
    <w:p w:rsidR="00A70348" w:rsidRDefault="00A70348" w:rsidP="00A70348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</w:t>
      </w:r>
      <w:proofErr w:type="gramStart"/>
      <w:r w:rsidRPr="00292B36">
        <w:t xml:space="preserve">_  </w:t>
      </w:r>
      <w:r w:rsidR="00A70348">
        <w:tab/>
      </w:r>
      <w:proofErr w:type="gramEnd"/>
      <w:r w:rsidR="00A70348">
        <w:tab/>
        <w:t xml:space="preserve">    </w:t>
      </w:r>
      <w:proofErr w:type="spellStart"/>
      <w:r w:rsidR="00A70348">
        <w:t>Борзов Александр Сергеевич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70348"/>
    <w:rsid w:val="00AB50EF"/>
    <w:rsid w:val="00B22853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2716"/>
  <w15:docId w15:val="{7C6B7367-9F1C-D149-B495-039E6C2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Светлана Чернявцева</cp:lastModifiedBy>
  <dcterms:modified xsi:type="dcterms:W3CDTF">2023-02-27T12:54:00Z</dcterms:modified>
  <cp:revision>3</cp:revision>
</cp:coreProperties>
</file>