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Каминского Никиты Сергеевича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алгоритма определения тематических характеристик русских поэтических текстов на основании лексических признаков с использованием нейросетей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Каминского Никиты Сергеевича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Тимофеева Мария
Кирилловна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д.филол.н.,
в.н.с., ИМ СО РАН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Каминский Никита Сергеевич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