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u w:val="single"/>
        </w:rPr>
      </w:pPr>
      <w:r w:rsidDel="00000000" w:rsidR="00000000" w:rsidRPr="00000000">
        <w:rPr>
          <w:sz w:val="30"/>
          <w:szCs w:val="30"/>
          <w:u w:val="single"/>
          <w:rtl w:val="0"/>
        </w:rPr>
        <w:t xml:space="preserve">EXERCICE DE GROUPE </w:t>
      </w:r>
      <w:r w:rsidDel="00000000" w:rsidR="00000000" w:rsidRPr="00000000">
        <w:rPr>
          <w:sz w:val="28"/>
          <w:szCs w:val="28"/>
          <w:rtl w:val="0"/>
        </w:rPr>
        <w:t xml:space="preserve">(Francis, Nadia et Nadine)</w:t>
      </w:r>
      <w:r w:rsidDel="00000000" w:rsidR="00000000" w:rsidRPr="00000000">
        <w:rPr>
          <w:rtl w:val="0"/>
        </w:rPr>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spacing w:after="240" w:lineRule="auto"/>
        <w:rPr>
          <w:b w:val="1"/>
          <w:sz w:val="40"/>
          <w:szCs w:val="40"/>
        </w:rPr>
      </w:pPr>
      <w:r w:rsidDel="00000000" w:rsidR="00000000" w:rsidRPr="00000000">
        <w:rPr>
          <w:b w:val="1"/>
          <w:sz w:val="20"/>
          <w:szCs w:val="20"/>
          <w:rtl w:val="0"/>
        </w:rPr>
        <w:t xml:space="preserve">Exercice : Créer des groupes de 3, prendre un sujet et concevoir un SPG simple sur une déclinaison (tout en E-learning, tout en présentiel, hybridation). Faire un choix de sujet de formation courte, appliquer une des 3 modalités et préparer le SPG.</w:t>
      </w:r>
      <w:r w:rsidDel="00000000" w:rsidR="00000000" w:rsidRPr="00000000">
        <w:rPr>
          <w:rtl w:val="0"/>
        </w:rPr>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Formation en multimodal</w:t>
      </w:r>
    </w:p>
    <w:p w:rsidR="00000000" w:rsidDel="00000000" w:rsidP="00000000" w:rsidRDefault="00000000" w:rsidRPr="00000000" w14:paraId="00000005">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u w:val="single"/>
          <w:rtl w:val="0"/>
        </w:rPr>
        <w:t xml:space="preserve">Thème</w:t>
      </w:r>
      <w:r w:rsidDel="00000000" w:rsidR="00000000" w:rsidRPr="00000000">
        <w:rPr>
          <w:b w:val="1"/>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07">
      <w:pPr>
        <w:spacing w:after="240" w:before="240" w:lineRule="auto"/>
        <w:ind w:firstLine="720"/>
        <w:rPr>
          <w:b w:val="1"/>
          <w:sz w:val="24"/>
          <w:szCs w:val="24"/>
        </w:rPr>
      </w:pPr>
      <w:r w:rsidDel="00000000" w:rsidR="00000000" w:rsidRPr="00000000">
        <w:rPr>
          <w:sz w:val="24"/>
          <w:szCs w:val="24"/>
          <w:rtl w:val="0"/>
        </w:rPr>
        <w:t xml:space="preserve">Bureautique et outils participatifs</w:t>
      </w:r>
      <w:r w:rsidDel="00000000" w:rsidR="00000000" w:rsidRPr="00000000">
        <w:rPr>
          <w:rtl w:val="0"/>
        </w:rPr>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u w:val="single"/>
          <w:rtl w:val="0"/>
        </w:rPr>
        <w:t xml:space="preserve">Titre</w:t>
      </w:r>
      <w:r w:rsidDel="00000000" w:rsidR="00000000" w:rsidRPr="00000000">
        <w:rPr>
          <w:sz w:val="24"/>
          <w:szCs w:val="24"/>
          <w:rtl w:val="0"/>
        </w:rPr>
        <w:t xml:space="preserve">:</w:t>
      </w:r>
    </w:p>
    <w:p w:rsidR="00000000" w:rsidDel="00000000" w:rsidP="00000000" w:rsidRDefault="00000000" w:rsidRPr="00000000" w14:paraId="00000009">
      <w:pPr>
        <w:spacing w:after="240" w:before="240" w:lineRule="auto"/>
        <w:ind w:firstLine="720"/>
        <w:rPr>
          <w:sz w:val="24"/>
          <w:szCs w:val="24"/>
        </w:rPr>
      </w:pPr>
      <w:r w:rsidDel="00000000" w:rsidR="00000000" w:rsidRPr="00000000">
        <w:rPr>
          <w:sz w:val="24"/>
          <w:szCs w:val="24"/>
          <w:rtl w:val="0"/>
        </w:rPr>
        <w:t xml:space="preserve">Travailler en équipe avec Google Sheets, niveau 1</w:t>
      </w:r>
    </w:p>
    <w:p w:rsidR="00000000" w:rsidDel="00000000" w:rsidP="00000000" w:rsidRDefault="00000000" w:rsidRPr="00000000" w14:paraId="0000000A">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0B">
      <w:pPr>
        <w:spacing w:after="240" w:before="240" w:lineRule="auto"/>
        <w:rPr>
          <w:color w:val="00ff00"/>
        </w:rPr>
      </w:pPr>
      <w:r w:rsidDel="00000000" w:rsidR="00000000" w:rsidRPr="00000000">
        <w:rPr>
          <w:color w:val="00ff00"/>
          <w:u w:val="single"/>
          <w:rtl w:val="0"/>
        </w:rPr>
        <w:t xml:space="preserve">Présentation:</w:t>
      </w:r>
      <w:r w:rsidDel="00000000" w:rsidR="00000000" w:rsidRPr="00000000">
        <w:rPr>
          <w:color w:val="00ff00"/>
          <w:rtl w:val="0"/>
        </w:rPr>
        <w:t xml:space="preserve"> </w:t>
      </w:r>
    </w:p>
    <w:p w:rsidR="00000000" w:rsidDel="00000000" w:rsidP="00000000" w:rsidRDefault="00000000" w:rsidRPr="00000000" w14:paraId="0000000C">
      <w:pPr>
        <w:ind w:firstLine="720"/>
        <w:jc w:val="both"/>
        <w:rPr>
          <w:color w:val="00ff00"/>
          <w:sz w:val="24"/>
          <w:szCs w:val="24"/>
        </w:rPr>
      </w:pPr>
      <w:r w:rsidDel="00000000" w:rsidR="00000000" w:rsidRPr="00000000">
        <w:rPr>
          <w:color w:val="00ff00"/>
          <w:sz w:val="24"/>
          <w:szCs w:val="24"/>
          <w:rtl w:val="0"/>
        </w:rPr>
        <w:t xml:space="preserve">Nous sommes une équipe composée de trois formateurs basée en France, précisément à Paris. Nous donnons des cours aux personnes débutantes ou passionnées par le numérique, ainsi qu’à celles plus avancées, qui souhaitent maîtriser les applications Word, Excel, Powerpoint, Google Sheets ainsi que les outils numériques et collaboratifs. Notre centre est ouvert 5/7j de 9h à 17h et est accessible à toute catégorie des personnes.</w:t>
      </w:r>
    </w:p>
    <w:p w:rsidR="00000000" w:rsidDel="00000000" w:rsidP="00000000" w:rsidRDefault="00000000" w:rsidRPr="00000000" w14:paraId="0000000D">
      <w:pPr>
        <w:spacing w:after="240" w:lineRule="auto"/>
        <w:ind w:firstLine="720"/>
        <w:rPr>
          <w:sz w:val="24"/>
          <w:szCs w:val="24"/>
        </w:rPr>
      </w:pPr>
      <w:r w:rsidDel="00000000" w:rsidR="00000000" w:rsidRPr="00000000">
        <w:rPr>
          <w:rtl w:val="0"/>
        </w:rPr>
      </w:r>
    </w:p>
    <w:p w:rsidR="00000000" w:rsidDel="00000000" w:rsidP="00000000" w:rsidRDefault="00000000" w:rsidRPr="00000000" w14:paraId="0000000E">
      <w:pPr>
        <w:spacing w:after="240" w:line="276" w:lineRule="auto"/>
        <w:ind w:left="0" w:firstLine="0"/>
        <w:rPr>
          <w:sz w:val="24"/>
          <w:szCs w:val="24"/>
        </w:rPr>
      </w:pPr>
      <w:r w:rsidDel="00000000" w:rsidR="00000000" w:rsidRPr="00000000">
        <w:rPr>
          <w:sz w:val="24"/>
          <w:szCs w:val="24"/>
          <w:rtl w:val="0"/>
        </w:rPr>
        <w:t xml:space="preserve">L'application Google Sheets est un tableur en ligne qui permet de créer et de mettre en forme des feuilles de calcul, et de collaborer de façon simultanée. </w:t>
      </w:r>
    </w:p>
    <w:p w:rsidR="00000000" w:rsidDel="00000000" w:rsidP="00000000" w:rsidRDefault="00000000" w:rsidRPr="00000000" w14:paraId="0000000F">
      <w:pPr>
        <w:spacing w:after="240" w:line="276" w:lineRule="auto"/>
        <w:ind w:left="0" w:firstLine="0"/>
        <w:rPr>
          <w:sz w:val="24"/>
          <w:szCs w:val="24"/>
        </w:rPr>
      </w:pPr>
      <w:r w:rsidDel="00000000" w:rsidR="00000000" w:rsidRPr="00000000">
        <w:rPr>
          <w:sz w:val="24"/>
          <w:szCs w:val="24"/>
          <w:rtl w:val="0"/>
        </w:rPr>
        <w:t xml:space="preserve">Conçu pour créer, modifier et partager des feuilles de calcul en temps réel, des modèles prédéfinis, des outils de discussion et de commentaires sont disponibles.</w:t>
      </w:r>
    </w:p>
    <w:p w:rsidR="00000000" w:rsidDel="00000000" w:rsidP="00000000" w:rsidRDefault="00000000" w:rsidRPr="00000000" w14:paraId="00000010">
      <w:pPr>
        <w:spacing w:after="240" w:before="240" w:line="276" w:lineRule="auto"/>
        <w:rPr>
          <w:sz w:val="24"/>
          <w:szCs w:val="24"/>
        </w:rPr>
      </w:pPr>
      <w:r w:rsidDel="00000000" w:rsidR="00000000" w:rsidRPr="00000000">
        <w:rPr>
          <w:sz w:val="24"/>
          <w:szCs w:val="24"/>
          <w:rtl w:val="0"/>
        </w:rPr>
        <w:t xml:space="preserve">Ce tableur entièrement en ligne est simple d’utilisation et rend le partage de documents très simple grâce à Google Drive, notamment.</w:t>
      </w:r>
    </w:p>
    <w:p w:rsidR="00000000" w:rsidDel="00000000" w:rsidP="00000000" w:rsidRDefault="00000000" w:rsidRPr="00000000" w14:paraId="00000011">
      <w:pPr>
        <w:spacing w:after="240" w:line="276" w:lineRule="auto"/>
        <w:rPr>
          <w:b w:val="1"/>
          <w:sz w:val="16"/>
          <w:szCs w:val="16"/>
        </w:rPr>
      </w:pPr>
      <w:r w:rsidDel="00000000" w:rsidR="00000000" w:rsidRPr="00000000">
        <w:rPr>
          <w:sz w:val="24"/>
          <w:szCs w:val="24"/>
          <w:rtl w:val="0"/>
        </w:rPr>
        <w:t xml:space="preserve">Google Sheets est l’une des alternatives les plus populaires à Microsoft Excel qui peut s'utiliser dans les domaines suivant :</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sz w:val="24"/>
          <w:szCs w:val="24"/>
          <w:u w:val="none"/>
        </w:rPr>
      </w:pPr>
      <w:r w:rsidDel="00000000" w:rsidR="00000000" w:rsidRPr="00000000">
        <w:rPr>
          <w:sz w:val="24"/>
          <w:szCs w:val="24"/>
          <w:u w:val="single"/>
          <w:rtl w:val="0"/>
        </w:rPr>
        <w:t xml:space="preserve">Professionnel</w:t>
      </w:r>
      <w:r w:rsidDel="00000000" w:rsidR="00000000" w:rsidRPr="00000000">
        <w:rPr>
          <w:sz w:val="24"/>
          <w:szCs w:val="24"/>
          <w:rtl w:val="0"/>
        </w:rPr>
        <w:t xml:space="preserve"> : facture, feuille d’heures hebdomadaire, états financiers, suivi de budget annuel, note de frais, bon de commande, planification des rotations, gestionnaire de la relation client.</w:t>
      </w:r>
    </w:p>
    <w:p w:rsidR="00000000" w:rsidDel="00000000" w:rsidP="00000000" w:rsidRDefault="00000000" w:rsidRPr="00000000" w14:paraId="0000001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sz w:val="24"/>
          <w:szCs w:val="24"/>
          <w:u w:val="none"/>
        </w:rPr>
      </w:pPr>
      <w:r w:rsidDel="00000000" w:rsidR="00000000" w:rsidRPr="00000000">
        <w:rPr>
          <w:sz w:val="24"/>
          <w:szCs w:val="24"/>
          <w:u w:val="single"/>
          <w:rtl w:val="0"/>
        </w:rPr>
        <w:t xml:space="preserve">Gestion de projet</w:t>
      </w:r>
      <w:r w:rsidDel="00000000" w:rsidR="00000000" w:rsidRPr="00000000">
        <w:rPr>
          <w:sz w:val="24"/>
          <w:szCs w:val="24"/>
          <w:rtl w:val="0"/>
        </w:rPr>
        <w:t xml:space="preserve"> : diagrammes de Gantt, calendrier de projet, suivi de projet, calendrier relatif au marketing événementiel.</w:t>
      </w:r>
    </w:p>
    <w:p w:rsidR="00000000" w:rsidDel="00000000" w:rsidP="00000000" w:rsidRDefault="00000000" w:rsidRPr="00000000" w14:paraId="0000001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sz w:val="24"/>
          <w:szCs w:val="24"/>
          <w:u w:val="none"/>
        </w:rPr>
      </w:pPr>
      <w:r w:rsidDel="00000000" w:rsidR="00000000" w:rsidRPr="00000000">
        <w:rPr>
          <w:sz w:val="24"/>
          <w:szCs w:val="24"/>
          <w:u w:val="single"/>
          <w:rtl w:val="0"/>
        </w:rPr>
        <w:t xml:space="preserve">Personnel</w:t>
      </w:r>
      <w:r w:rsidDel="00000000" w:rsidR="00000000" w:rsidRPr="00000000">
        <w:rPr>
          <w:sz w:val="24"/>
          <w:szCs w:val="24"/>
          <w:rtl w:val="0"/>
        </w:rPr>
        <w:t xml:space="preserve"> : liste de tâches, budget annuel, budget mensuel, agenda, planning, planification du voyage, planification du mariage, composition de l’équipe, sondage.</w:t>
      </w:r>
    </w:p>
    <w:p w:rsidR="00000000" w:rsidDel="00000000" w:rsidP="00000000" w:rsidRDefault="00000000" w:rsidRPr="00000000" w14:paraId="0000001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sz w:val="24"/>
          <w:szCs w:val="24"/>
          <w:u w:val="none"/>
        </w:rPr>
      </w:pPr>
      <w:r w:rsidDel="00000000" w:rsidR="00000000" w:rsidRPr="00000000">
        <w:rPr>
          <w:sz w:val="24"/>
          <w:szCs w:val="24"/>
          <w:u w:val="single"/>
          <w:rtl w:val="0"/>
        </w:rPr>
        <w:t xml:space="preserve">Enseignement</w:t>
      </w:r>
      <w:r w:rsidDel="00000000" w:rsidR="00000000" w:rsidRPr="00000000">
        <w:rPr>
          <w:sz w:val="24"/>
          <w:szCs w:val="24"/>
          <w:rtl w:val="0"/>
        </w:rPr>
        <w:t xml:space="preserve"> : suivi des devoirs.</w:t>
      </w:r>
      <w:r w:rsidDel="00000000" w:rsidR="00000000" w:rsidRPr="00000000">
        <w:rPr>
          <w:rtl w:val="0"/>
        </w:rPr>
      </w:r>
    </w:p>
    <w:p w:rsidR="00000000" w:rsidDel="00000000" w:rsidP="00000000" w:rsidRDefault="00000000" w:rsidRPr="00000000" w14:paraId="00000016">
      <w:pPr>
        <w:spacing w:after="240" w:before="240" w:lineRule="auto"/>
        <w:rPr>
          <w:sz w:val="24"/>
          <w:szCs w:val="24"/>
          <w:u w:val="single"/>
        </w:rPr>
      </w:pPr>
      <w:r w:rsidDel="00000000" w:rsidR="00000000" w:rsidRPr="00000000">
        <w:rPr>
          <w:rtl w:val="0"/>
        </w:rPr>
      </w:r>
    </w:p>
    <w:p w:rsidR="00000000" w:rsidDel="00000000" w:rsidP="00000000" w:rsidRDefault="00000000" w:rsidRPr="00000000" w14:paraId="00000017">
      <w:pPr>
        <w:spacing w:after="240" w:before="240" w:lineRule="auto"/>
        <w:rPr>
          <w:sz w:val="24"/>
          <w:szCs w:val="24"/>
          <w:u w:val="single"/>
        </w:rPr>
      </w:pPr>
      <w:r w:rsidDel="00000000" w:rsidR="00000000" w:rsidRPr="00000000">
        <w:rPr>
          <w:rtl w:val="0"/>
        </w:rPr>
      </w:r>
    </w:p>
    <w:p w:rsidR="00000000" w:rsidDel="00000000" w:rsidP="00000000" w:rsidRDefault="00000000" w:rsidRPr="00000000" w14:paraId="00000018">
      <w:pPr>
        <w:spacing w:after="240" w:before="240" w:lineRule="auto"/>
        <w:rPr>
          <w:b w:val="1"/>
          <w:sz w:val="24"/>
          <w:szCs w:val="24"/>
        </w:rPr>
      </w:pPr>
      <w:r w:rsidDel="00000000" w:rsidR="00000000" w:rsidRPr="00000000">
        <w:rPr>
          <w:sz w:val="24"/>
          <w:szCs w:val="24"/>
          <w:u w:val="single"/>
          <w:rtl w:val="0"/>
        </w:rPr>
        <w:t xml:space="preserve">Description</w:t>
      </w:r>
      <w:r w:rsidDel="00000000" w:rsidR="00000000" w:rsidRPr="00000000">
        <w:rPr>
          <w:b w:val="1"/>
          <w:sz w:val="24"/>
          <w:szCs w:val="24"/>
          <w:rtl w:val="0"/>
        </w:rPr>
        <w:t xml:space="preserve">:</w:t>
      </w:r>
    </w:p>
    <w:p w:rsidR="00000000" w:rsidDel="00000000" w:rsidP="00000000" w:rsidRDefault="00000000" w:rsidRPr="00000000" w14:paraId="00000019">
      <w:pPr>
        <w:spacing w:after="240" w:before="240" w:lineRule="auto"/>
        <w:rPr>
          <w:sz w:val="24"/>
          <w:szCs w:val="24"/>
          <w:u w:val="single"/>
        </w:rPr>
      </w:pPr>
      <w:r w:rsidDel="00000000" w:rsidR="00000000" w:rsidRPr="00000000">
        <w:rPr>
          <w:sz w:val="24"/>
          <w:szCs w:val="24"/>
          <w:rtl w:val="0"/>
        </w:rPr>
        <w:t xml:space="preserve">Cette formation a pour objectif de valider l'utilisation des fonctionnalités les plus courantes de Google Sheets pour effectuer des opérations à l’aide d’un logiciel de tableur : création des tableaux, utilisation des formules, mise en forme et création de graphiques.</w:t>
      </w:r>
      <w:r w:rsidDel="00000000" w:rsidR="00000000" w:rsidRPr="00000000">
        <w:rPr>
          <w:rtl w:val="0"/>
        </w:rPr>
      </w:r>
    </w:p>
    <w:p w:rsidR="00000000" w:rsidDel="00000000" w:rsidP="00000000" w:rsidRDefault="00000000" w:rsidRPr="00000000" w14:paraId="0000001A">
      <w:pPr>
        <w:spacing w:after="240" w:before="240" w:lineRule="auto"/>
        <w:rPr>
          <w:sz w:val="24"/>
          <w:szCs w:val="24"/>
          <w:u w:val="single"/>
        </w:rPr>
      </w:pPr>
      <w:r w:rsidDel="00000000" w:rsidR="00000000" w:rsidRPr="00000000">
        <w:rPr>
          <w:rtl w:val="0"/>
        </w:rPr>
      </w:r>
    </w:p>
    <w:p w:rsidR="00000000" w:rsidDel="00000000" w:rsidP="00000000" w:rsidRDefault="00000000" w:rsidRPr="00000000" w14:paraId="0000001B">
      <w:pPr>
        <w:spacing w:after="240" w:before="240" w:lineRule="auto"/>
        <w:rPr>
          <w:b w:val="1"/>
          <w:sz w:val="26"/>
          <w:szCs w:val="26"/>
        </w:rPr>
      </w:pPr>
      <w:r w:rsidDel="00000000" w:rsidR="00000000" w:rsidRPr="00000000">
        <w:rPr>
          <w:sz w:val="24"/>
          <w:szCs w:val="24"/>
          <w:u w:val="single"/>
          <w:rtl w:val="0"/>
        </w:rPr>
        <w:t xml:space="preserve">Public:</w:t>
      </w:r>
      <w:r w:rsidDel="00000000" w:rsidR="00000000" w:rsidRPr="00000000">
        <w:rPr>
          <w:b w:val="1"/>
          <w:sz w:val="26"/>
          <w:szCs w:val="26"/>
          <w:rtl w:val="0"/>
        </w:rPr>
        <w:t xml:space="preserve"> </w:t>
      </w:r>
    </w:p>
    <w:p w:rsidR="00000000" w:rsidDel="00000000" w:rsidP="00000000" w:rsidRDefault="00000000" w:rsidRPr="00000000" w14:paraId="0000001C">
      <w:pPr>
        <w:numPr>
          <w:ilvl w:val="0"/>
          <w:numId w:val="4"/>
        </w:numPr>
        <w:ind w:left="720" w:hanging="360"/>
        <w:rPr>
          <w:sz w:val="24"/>
          <w:szCs w:val="24"/>
          <w:u w:val="none"/>
        </w:rPr>
      </w:pPr>
      <w:r w:rsidDel="00000000" w:rsidR="00000000" w:rsidRPr="00000000">
        <w:rPr>
          <w:sz w:val="24"/>
          <w:szCs w:val="24"/>
          <w:rtl w:val="0"/>
        </w:rPr>
        <w:t xml:space="preserve">Toute personne intéressée par le numérique ayant un projet professionnel en rapport avec le SIC (système d’information et communication) ou le numérique.</w:t>
      </w:r>
    </w:p>
    <w:p w:rsidR="00000000" w:rsidDel="00000000" w:rsidP="00000000" w:rsidRDefault="00000000" w:rsidRPr="00000000" w14:paraId="0000001D">
      <w:pPr>
        <w:numPr>
          <w:ilvl w:val="0"/>
          <w:numId w:val="4"/>
        </w:numPr>
        <w:ind w:left="720" w:hanging="360"/>
        <w:rPr>
          <w:sz w:val="24"/>
          <w:szCs w:val="24"/>
          <w:u w:val="none"/>
        </w:rPr>
      </w:pPr>
      <w:r w:rsidDel="00000000" w:rsidR="00000000" w:rsidRPr="00000000">
        <w:rPr>
          <w:sz w:val="24"/>
          <w:szCs w:val="24"/>
          <w:rtl w:val="0"/>
        </w:rPr>
        <w:t xml:space="preserve">Les personnes en reconversion professionnelle et la montée en compétence.</w:t>
      </w:r>
    </w:p>
    <w:p w:rsidR="00000000" w:rsidDel="00000000" w:rsidP="00000000" w:rsidRDefault="00000000" w:rsidRPr="00000000" w14:paraId="0000001E">
      <w:pPr>
        <w:ind w:left="720" w:firstLine="0"/>
        <w:rPr>
          <w:rFonts w:ascii="Montserrat" w:cs="Montserrat" w:eastAsia="Montserrat" w:hAnsi="Montserrat"/>
          <w:color w:val="1c2737"/>
          <w:sz w:val="25"/>
          <w:szCs w:val="25"/>
        </w:rPr>
      </w:pPr>
      <w:r w:rsidDel="00000000" w:rsidR="00000000" w:rsidRPr="00000000">
        <w:rPr>
          <w:rtl w:val="0"/>
        </w:rPr>
      </w:r>
    </w:p>
    <w:p w:rsidR="00000000" w:rsidDel="00000000" w:rsidP="00000000" w:rsidRDefault="00000000" w:rsidRPr="00000000" w14:paraId="0000001F">
      <w:pPr>
        <w:ind w:left="720" w:firstLine="0"/>
        <w:rPr>
          <w:rFonts w:ascii="Montserrat" w:cs="Montserrat" w:eastAsia="Montserrat" w:hAnsi="Montserrat"/>
          <w:color w:val="1c2737"/>
          <w:sz w:val="25"/>
          <w:szCs w:val="25"/>
        </w:rPr>
      </w:pPr>
      <w:r w:rsidDel="00000000" w:rsidR="00000000" w:rsidRPr="00000000">
        <w:rPr>
          <w:rtl w:val="0"/>
        </w:rPr>
      </w:r>
    </w:p>
    <w:p w:rsidR="00000000" w:rsidDel="00000000" w:rsidP="00000000" w:rsidRDefault="00000000" w:rsidRPr="00000000" w14:paraId="00000020">
      <w:pPr>
        <w:ind w:left="0" w:firstLine="0"/>
        <w:rPr>
          <w:sz w:val="24"/>
          <w:szCs w:val="24"/>
        </w:rPr>
      </w:pPr>
      <w:r w:rsidDel="00000000" w:rsidR="00000000" w:rsidRPr="00000000">
        <w:rPr>
          <w:sz w:val="24"/>
          <w:szCs w:val="24"/>
          <w:u w:val="single"/>
          <w:rtl w:val="0"/>
        </w:rPr>
        <w:t xml:space="preserve">Nombre de participant</w:t>
      </w:r>
      <w:r w:rsidDel="00000000" w:rsidR="00000000" w:rsidRPr="00000000">
        <w:rPr>
          <w:sz w:val="24"/>
          <w:szCs w:val="24"/>
          <w:rtl w:val="0"/>
        </w:rPr>
        <w:t xml:space="preserve"> : </w:t>
      </w:r>
    </w:p>
    <w:p w:rsidR="00000000" w:rsidDel="00000000" w:rsidP="00000000" w:rsidRDefault="00000000" w:rsidRPr="00000000" w14:paraId="00000021">
      <w:pPr>
        <w:ind w:left="720" w:firstLine="0"/>
        <w:rPr>
          <w:sz w:val="24"/>
          <w:szCs w:val="24"/>
        </w:rPr>
      </w:pPr>
      <w:r w:rsidDel="00000000" w:rsidR="00000000" w:rsidRPr="00000000">
        <w:rPr>
          <w:rtl w:val="0"/>
        </w:rPr>
      </w:r>
    </w:p>
    <w:p w:rsidR="00000000" w:rsidDel="00000000" w:rsidP="00000000" w:rsidRDefault="00000000" w:rsidRPr="00000000" w14:paraId="00000022">
      <w:pPr>
        <w:numPr>
          <w:ilvl w:val="0"/>
          <w:numId w:val="5"/>
        </w:numPr>
        <w:ind w:left="720" w:hanging="360"/>
        <w:rPr>
          <w:sz w:val="24"/>
          <w:szCs w:val="24"/>
          <w:u w:val="none"/>
        </w:rPr>
      </w:pPr>
      <w:r w:rsidDel="00000000" w:rsidR="00000000" w:rsidRPr="00000000">
        <w:rPr>
          <w:sz w:val="24"/>
          <w:szCs w:val="24"/>
          <w:rtl w:val="0"/>
        </w:rPr>
        <w:t xml:space="preserve">Le nombre de participants à cette formation peut varier de minimum 5 à maximum à 12 personnes.</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b w:val="1"/>
          <w:sz w:val="16"/>
          <w:szCs w:val="16"/>
        </w:rPr>
      </w:pPr>
      <w:r w:rsidDel="00000000" w:rsidR="00000000" w:rsidRPr="00000000">
        <w:rPr>
          <w:sz w:val="24"/>
          <w:szCs w:val="24"/>
          <w:u w:val="single"/>
          <w:rtl w:val="0"/>
        </w:rPr>
        <w:t xml:space="preserve">Pré-requis et conditions d’accès à la formation: </w:t>
      </w:r>
      <w:r w:rsidDel="00000000" w:rsidR="00000000" w:rsidRPr="00000000">
        <w:rPr>
          <w:rtl w:val="0"/>
        </w:rPr>
      </w:r>
    </w:p>
    <w:p w:rsidR="00000000" w:rsidDel="00000000" w:rsidP="00000000" w:rsidRDefault="00000000" w:rsidRPr="00000000" w14:paraId="00000026">
      <w:pPr>
        <w:numPr>
          <w:ilvl w:val="0"/>
          <w:numId w:val="6"/>
        </w:numPr>
        <w:spacing w:after="0" w:afterAutospacing="0" w:before="240" w:lineRule="auto"/>
        <w:ind w:left="720" w:hanging="360"/>
        <w:rPr>
          <w:b w:val="1"/>
          <w:sz w:val="16"/>
          <w:szCs w:val="16"/>
          <w:u w:val="none"/>
        </w:rPr>
      </w:pPr>
      <w:r w:rsidDel="00000000" w:rsidR="00000000" w:rsidRPr="00000000">
        <w:rPr>
          <w:sz w:val="24"/>
          <w:szCs w:val="24"/>
          <w:rtl w:val="0"/>
        </w:rPr>
        <w:t xml:space="preserve">Formation pour adultes</w:t>
      </w:r>
    </w:p>
    <w:p w:rsidR="00000000" w:rsidDel="00000000" w:rsidP="00000000" w:rsidRDefault="00000000" w:rsidRPr="00000000" w14:paraId="00000027">
      <w:pPr>
        <w:numPr>
          <w:ilvl w:val="0"/>
          <w:numId w:val="6"/>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Notions de bureautique de base nécessaires (mails, traitement de texte, tableur)</w:t>
      </w:r>
    </w:p>
    <w:p w:rsidR="00000000" w:rsidDel="00000000" w:rsidP="00000000" w:rsidRDefault="00000000" w:rsidRPr="00000000" w14:paraId="00000028">
      <w:pPr>
        <w:numPr>
          <w:ilvl w:val="0"/>
          <w:numId w:val="6"/>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Disposer et apporter son ordinateur personnel</w:t>
      </w:r>
    </w:p>
    <w:p w:rsidR="00000000" w:rsidDel="00000000" w:rsidP="00000000" w:rsidRDefault="00000000" w:rsidRPr="00000000" w14:paraId="00000029">
      <w:pPr>
        <w:numPr>
          <w:ilvl w:val="0"/>
          <w:numId w:val="6"/>
        </w:numPr>
        <w:spacing w:after="240" w:before="0" w:beforeAutospacing="0" w:lineRule="auto"/>
        <w:ind w:left="720" w:hanging="360"/>
        <w:rPr>
          <w:sz w:val="24"/>
          <w:szCs w:val="24"/>
          <w:u w:val="none"/>
        </w:rPr>
      </w:pPr>
      <w:r w:rsidDel="00000000" w:rsidR="00000000" w:rsidRPr="00000000">
        <w:rPr>
          <w:sz w:val="24"/>
          <w:szCs w:val="24"/>
          <w:rtl w:val="0"/>
        </w:rPr>
        <w:t xml:space="preserve">Formation accessible en distanciel (bonne connexion internet requise)</w:t>
      </w:r>
    </w:p>
    <w:p w:rsidR="00000000" w:rsidDel="00000000" w:rsidP="00000000" w:rsidRDefault="00000000" w:rsidRPr="00000000" w14:paraId="0000002A">
      <w:pPr>
        <w:spacing w:after="240" w:before="240" w:lineRule="auto"/>
        <w:ind w:left="0" w:firstLine="0"/>
        <w:rPr>
          <w:sz w:val="24"/>
          <w:szCs w:val="24"/>
          <w:u w:val="single"/>
        </w:rPr>
      </w:pPr>
      <w:r w:rsidDel="00000000" w:rsidR="00000000" w:rsidRPr="00000000">
        <w:rPr>
          <w:rtl w:val="0"/>
        </w:rPr>
      </w:r>
    </w:p>
    <w:p w:rsidR="00000000" w:rsidDel="00000000" w:rsidP="00000000" w:rsidRDefault="00000000" w:rsidRPr="00000000" w14:paraId="0000002B">
      <w:pPr>
        <w:spacing w:after="240" w:before="240" w:lineRule="auto"/>
        <w:ind w:left="0" w:firstLine="0"/>
        <w:rPr>
          <w:sz w:val="24"/>
          <w:szCs w:val="24"/>
        </w:rPr>
      </w:pPr>
      <w:r w:rsidDel="00000000" w:rsidR="00000000" w:rsidRPr="00000000">
        <w:rPr>
          <w:sz w:val="24"/>
          <w:szCs w:val="24"/>
          <w:u w:val="single"/>
          <w:rtl w:val="0"/>
        </w:rPr>
        <w:t xml:space="preserve">Objectifs pédagogiques</w:t>
      </w:r>
      <w:r w:rsidDel="00000000" w:rsidR="00000000" w:rsidRPr="00000000">
        <w:rPr>
          <w:sz w:val="24"/>
          <w:szCs w:val="24"/>
          <w:rtl w:val="0"/>
        </w:rPr>
        <w:t xml:space="preserve">: </w:t>
      </w:r>
    </w:p>
    <w:p w:rsidR="00000000" w:rsidDel="00000000" w:rsidP="00000000" w:rsidRDefault="00000000" w:rsidRPr="00000000" w14:paraId="0000002C">
      <w:pPr>
        <w:numPr>
          <w:ilvl w:val="0"/>
          <w:numId w:val="8"/>
        </w:numPr>
        <w:spacing w:after="0" w:afterAutospacing="0" w:before="280" w:lineRule="auto"/>
        <w:ind w:left="720" w:hanging="360"/>
        <w:rPr>
          <w:sz w:val="24"/>
          <w:szCs w:val="24"/>
        </w:rPr>
      </w:pPr>
      <w:r w:rsidDel="00000000" w:rsidR="00000000" w:rsidRPr="00000000">
        <w:rPr>
          <w:color w:val="00ff00"/>
          <w:sz w:val="24"/>
          <w:szCs w:val="24"/>
          <w:rtl w:val="0"/>
        </w:rPr>
        <w:t xml:space="preserve">Prendre en main</w:t>
      </w:r>
      <w:r w:rsidDel="00000000" w:rsidR="00000000" w:rsidRPr="00000000">
        <w:rPr>
          <w:color w:val="ff0000"/>
          <w:sz w:val="24"/>
          <w:szCs w:val="24"/>
          <w:rtl w:val="0"/>
        </w:rPr>
        <w:t xml:space="preserve"> Découvrir</w:t>
      </w:r>
      <w:r w:rsidDel="00000000" w:rsidR="00000000" w:rsidRPr="00000000">
        <w:rPr>
          <w:sz w:val="24"/>
          <w:szCs w:val="24"/>
          <w:rtl w:val="0"/>
        </w:rPr>
        <w:t xml:space="preserve"> l'interface de travail de Google Workspace pour les documents Google Sheets</w:t>
      </w:r>
    </w:p>
    <w:p w:rsidR="00000000" w:rsidDel="00000000" w:rsidP="00000000" w:rsidRDefault="00000000" w:rsidRPr="00000000" w14:paraId="0000002D">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Créer des tableaux simples</w:t>
      </w:r>
    </w:p>
    <w:p w:rsidR="00000000" w:rsidDel="00000000" w:rsidP="00000000" w:rsidRDefault="00000000" w:rsidRPr="00000000" w14:paraId="0000002E">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Concevoir des formules utilisant les modes d'adressage absolu et relatif</w:t>
      </w:r>
    </w:p>
    <w:p w:rsidR="00000000" w:rsidDel="00000000" w:rsidP="00000000" w:rsidRDefault="00000000" w:rsidRPr="00000000" w14:paraId="0000002F">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Mettre en forme les cellules d'un tableau, le partager et l'imprimer</w:t>
      </w:r>
    </w:p>
    <w:p w:rsidR="00000000" w:rsidDel="00000000" w:rsidP="00000000" w:rsidRDefault="00000000" w:rsidRPr="00000000" w14:paraId="00000030">
      <w:pPr>
        <w:numPr>
          <w:ilvl w:val="0"/>
          <w:numId w:val="8"/>
        </w:numPr>
        <w:spacing w:after="240" w:before="0" w:beforeAutospacing="0" w:lineRule="auto"/>
        <w:ind w:left="720" w:hanging="360"/>
        <w:jc w:val="both"/>
        <w:rPr>
          <w:sz w:val="24"/>
          <w:szCs w:val="24"/>
        </w:rPr>
      </w:pPr>
      <w:r w:rsidDel="00000000" w:rsidR="00000000" w:rsidRPr="00000000">
        <w:rPr>
          <w:sz w:val="24"/>
          <w:szCs w:val="24"/>
          <w:rtl w:val="0"/>
        </w:rPr>
        <w:t xml:space="preserve">Créer et éditer un graphique à l’aide des informations figurant dans la feuille de calcu</w:t>
      </w:r>
      <w:r w:rsidDel="00000000" w:rsidR="00000000" w:rsidRPr="00000000">
        <w:rPr>
          <w:sz w:val="24"/>
          <w:szCs w:val="24"/>
          <w:rtl w:val="0"/>
        </w:rPr>
        <w:t xml:space="preserve">l.</w:t>
      </w:r>
    </w:p>
    <w:p w:rsidR="00000000" w:rsidDel="00000000" w:rsidP="00000000" w:rsidRDefault="00000000" w:rsidRPr="00000000" w14:paraId="00000031">
      <w:pPr>
        <w:spacing w:after="240" w:before="280" w:lineRule="auto"/>
        <w:jc w:val="both"/>
        <w:rPr>
          <w:sz w:val="24"/>
          <w:szCs w:val="24"/>
        </w:rPr>
      </w:pPr>
      <w:r w:rsidDel="00000000" w:rsidR="00000000" w:rsidRPr="00000000">
        <w:rPr>
          <w:sz w:val="24"/>
          <w:szCs w:val="24"/>
          <w:u w:val="single"/>
          <w:rtl w:val="0"/>
        </w:rPr>
        <w:t xml:space="preserve">Compétences Visées</w:t>
      </w:r>
      <w:r w:rsidDel="00000000" w:rsidR="00000000" w:rsidRPr="00000000">
        <w:rPr>
          <w:sz w:val="24"/>
          <w:szCs w:val="24"/>
          <w:rtl w:val="0"/>
        </w:rPr>
        <w:t xml:space="preserve">:</w:t>
      </w:r>
    </w:p>
    <w:p w:rsidR="00000000" w:rsidDel="00000000" w:rsidP="00000000" w:rsidRDefault="00000000" w:rsidRPr="00000000" w14:paraId="00000032">
      <w:pPr>
        <w:spacing w:after="240" w:before="280" w:lineRule="auto"/>
        <w:ind w:firstLine="720"/>
        <w:jc w:val="both"/>
        <w:rPr>
          <w:sz w:val="24"/>
          <w:szCs w:val="24"/>
        </w:rPr>
      </w:pPr>
      <w:r w:rsidDel="00000000" w:rsidR="00000000" w:rsidRPr="00000000">
        <w:rPr>
          <w:sz w:val="24"/>
          <w:szCs w:val="24"/>
          <w:rtl w:val="0"/>
        </w:rPr>
        <w:t xml:space="preserve">A l’issue de la formation, le participant sera capable de :</w:t>
      </w:r>
    </w:p>
    <w:p w:rsidR="00000000" w:rsidDel="00000000" w:rsidP="00000000" w:rsidRDefault="00000000" w:rsidRPr="00000000" w14:paraId="00000033">
      <w:pPr>
        <w:numPr>
          <w:ilvl w:val="0"/>
          <w:numId w:val="10"/>
        </w:numPr>
        <w:spacing w:after="0" w:afterAutospacing="0" w:before="280" w:lineRule="auto"/>
        <w:ind w:left="1440" w:hanging="360"/>
        <w:jc w:val="both"/>
        <w:rPr>
          <w:sz w:val="24"/>
          <w:szCs w:val="24"/>
          <w:u w:val="none"/>
        </w:rPr>
      </w:pPr>
      <w:r w:rsidDel="00000000" w:rsidR="00000000" w:rsidRPr="00000000">
        <w:rPr>
          <w:sz w:val="24"/>
          <w:szCs w:val="24"/>
          <w:rtl w:val="0"/>
        </w:rPr>
        <w:t xml:space="preserve">utiliser les bases du tableur Google Sheets pour ordinateurs et ainsi collaborer avec leur équipe,</w:t>
      </w:r>
    </w:p>
    <w:p w:rsidR="00000000" w:rsidDel="00000000" w:rsidP="00000000" w:rsidRDefault="00000000" w:rsidRPr="00000000" w14:paraId="00000034">
      <w:pPr>
        <w:numPr>
          <w:ilvl w:val="0"/>
          <w:numId w:val="10"/>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mettre en forme des documents à plusieurs feuilles,</w:t>
      </w:r>
    </w:p>
    <w:p w:rsidR="00000000" w:rsidDel="00000000" w:rsidP="00000000" w:rsidRDefault="00000000" w:rsidRPr="00000000" w14:paraId="00000035">
      <w:pPr>
        <w:numPr>
          <w:ilvl w:val="0"/>
          <w:numId w:val="10"/>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appliquer des formules et fonctions sur listes de données, </w:t>
      </w:r>
    </w:p>
    <w:p w:rsidR="00000000" w:rsidDel="00000000" w:rsidP="00000000" w:rsidRDefault="00000000" w:rsidRPr="00000000" w14:paraId="00000036">
      <w:pPr>
        <w:numPr>
          <w:ilvl w:val="0"/>
          <w:numId w:val="10"/>
        </w:numPr>
        <w:spacing w:after="240" w:before="0" w:beforeAutospacing="0" w:lineRule="auto"/>
        <w:ind w:left="1440" w:hanging="360"/>
        <w:jc w:val="both"/>
        <w:rPr>
          <w:sz w:val="24"/>
          <w:szCs w:val="24"/>
          <w:u w:val="none"/>
        </w:rPr>
      </w:pPr>
      <w:r w:rsidDel="00000000" w:rsidR="00000000" w:rsidRPr="00000000">
        <w:rPr>
          <w:sz w:val="24"/>
          <w:szCs w:val="24"/>
          <w:rtl w:val="0"/>
        </w:rPr>
        <w:t xml:space="preserve">créer des graphiques simples selon des modèles prédéfinis.</w:t>
      </w:r>
    </w:p>
    <w:p w:rsidR="00000000" w:rsidDel="00000000" w:rsidP="00000000" w:rsidRDefault="00000000" w:rsidRPr="00000000" w14:paraId="00000037">
      <w:pPr>
        <w:ind w:left="0" w:firstLine="0"/>
        <w:rPr>
          <w:u w:val="single"/>
        </w:rPr>
      </w:pPr>
      <w:r w:rsidDel="00000000" w:rsidR="00000000" w:rsidRPr="00000000">
        <w:rPr>
          <w:rtl w:val="0"/>
        </w:rPr>
      </w:r>
    </w:p>
    <w:p w:rsidR="00000000" w:rsidDel="00000000" w:rsidP="00000000" w:rsidRDefault="00000000" w:rsidRPr="00000000" w14:paraId="00000038">
      <w:pPr>
        <w:ind w:left="0" w:firstLine="0"/>
        <w:rPr>
          <w:sz w:val="24"/>
          <w:szCs w:val="24"/>
        </w:rPr>
      </w:pPr>
      <w:r w:rsidDel="00000000" w:rsidR="00000000" w:rsidRPr="00000000">
        <w:rPr>
          <w:sz w:val="24"/>
          <w:szCs w:val="24"/>
          <w:u w:val="single"/>
          <w:rtl w:val="0"/>
        </w:rPr>
        <w:t xml:space="preserve">Durée/Temporisation</w:t>
      </w:r>
      <w:r w:rsidDel="00000000" w:rsidR="00000000" w:rsidRPr="00000000">
        <w:rPr>
          <w:sz w:val="24"/>
          <w:szCs w:val="24"/>
          <w:rtl w:val="0"/>
        </w:rPr>
        <w:t xml:space="preserve"> : </w:t>
      </w:r>
    </w:p>
    <w:p w:rsidR="00000000" w:rsidDel="00000000" w:rsidP="00000000" w:rsidRDefault="00000000" w:rsidRPr="00000000" w14:paraId="00000039">
      <w:pPr>
        <w:ind w:left="0" w:firstLine="0"/>
        <w:rPr>
          <w:sz w:val="24"/>
          <w:szCs w:val="24"/>
        </w:rPr>
      </w:pPr>
      <w:r w:rsidDel="00000000" w:rsidR="00000000" w:rsidRPr="00000000">
        <w:rPr>
          <w:rtl w:val="0"/>
        </w:rPr>
      </w:r>
    </w:p>
    <w:p w:rsidR="00000000" w:rsidDel="00000000" w:rsidP="00000000" w:rsidRDefault="00000000" w:rsidRPr="00000000" w14:paraId="0000003A">
      <w:pPr>
        <w:numPr>
          <w:ilvl w:val="0"/>
          <w:numId w:val="2"/>
        </w:numPr>
        <w:ind w:left="720" w:hanging="360"/>
        <w:rPr>
          <w:sz w:val="24"/>
          <w:szCs w:val="24"/>
        </w:rPr>
      </w:pPr>
      <w:r w:rsidDel="00000000" w:rsidR="00000000" w:rsidRPr="00000000">
        <w:rPr>
          <w:sz w:val="24"/>
          <w:szCs w:val="24"/>
          <w:rtl w:val="0"/>
        </w:rPr>
        <w:t xml:space="preserve">Pour une durée d’une journée (1j).</w:t>
      </w:r>
    </w:p>
    <w:p w:rsidR="00000000" w:rsidDel="00000000" w:rsidP="00000000" w:rsidRDefault="00000000" w:rsidRPr="00000000" w14:paraId="0000003B">
      <w:pPr>
        <w:numPr>
          <w:ilvl w:val="0"/>
          <w:numId w:val="2"/>
        </w:numPr>
        <w:ind w:left="720" w:hanging="360"/>
        <w:rPr>
          <w:sz w:val="24"/>
          <w:szCs w:val="24"/>
        </w:rPr>
      </w:pPr>
      <w:r w:rsidDel="00000000" w:rsidR="00000000" w:rsidRPr="00000000">
        <w:rPr>
          <w:sz w:val="24"/>
          <w:szCs w:val="24"/>
          <w:rtl w:val="0"/>
        </w:rPr>
        <w:t xml:space="preserve">Les séances débutent à 9h précises et se terminent à 17h.</w:t>
      </w:r>
    </w:p>
    <w:p w:rsidR="00000000" w:rsidDel="00000000" w:rsidP="00000000" w:rsidRDefault="00000000" w:rsidRPr="00000000" w14:paraId="0000003C">
      <w:pPr>
        <w:numPr>
          <w:ilvl w:val="0"/>
          <w:numId w:val="2"/>
        </w:numPr>
        <w:ind w:left="720" w:hanging="360"/>
        <w:rPr>
          <w:sz w:val="24"/>
          <w:szCs w:val="24"/>
        </w:rPr>
      </w:pPr>
      <w:r w:rsidDel="00000000" w:rsidR="00000000" w:rsidRPr="00000000">
        <w:rPr>
          <w:sz w:val="24"/>
          <w:szCs w:val="24"/>
          <w:rtl w:val="0"/>
        </w:rPr>
        <w:t xml:space="preserve">Avec des temps de pause répartis comme suit : </w:t>
      </w:r>
    </w:p>
    <w:p w:rsidR="00000000" w:rsidDel="00000000" w:rsidP="00000000" w:rsidRDefault="00000000" w:rsidRPr="00000000" w14:paraId="0000003D">
      <w:pPr>
        <w:numPr>
          <w:ilvl w:val="0"/>
          <w:numId w:val="2"/>
        </w:numPr>
        <w:ind w:left="720" w:hanging="360"/>
        <w:rPr>
          <w:sz w:val="24"/>
          <w:szCs w:val="24"/>
        </w:rPr>
      </w:pPr>
      <w:r w:rsidDel="00000000" w:rsidR="00000000" w:rsidRPr="00000000">
        <w:rPr>
          <w:sz w:val="24"/>
          <w:szCs w:val="24"/>
          <w:rtl w:val="0"/>
        </w:rPr>
        <w:t xml:space="preserve">A 10h15 pause café de 15 minutes.</w:t>
      </w:r>
    </w:p>
    <w:p w:rsidR="00000000" w:rsidDel="00000000" w:rsidP="00000000" w:rsidRDefault="00000000" w:rsidRPr="00000000" w14:paraId="0000003E">
      <w:pPr>
        <w:numPr>
          <w:ilvl w:val="0"/>
          <w:numId w:val="2"/>
        </w:numPr>
        <w:ind w:left="720" w:hanging="360"/>
        <w:rPr>
          <w:sz w:val="24"/>
          <w:szCs w:val="24"/>
        </w:rPr>
      </w:pPr>
      <w:r w:rsidDel="00000000" w:rsidR="00000000" w:rsidRPr="00000000">
        <w:rPr>
          <w:sz w:val="24"/>
          <w:szCs w:val="24"/>
          <w:rtl w:val="0"/>
        </w:rPr>
        <w:t xml:space="preserve">Reprise de 10h30 à 12h30 pause déjeuner pendant 1h. </w:t>
      </w:r>
    </w:p>
    <w:p w:rsidR="00000000" w:rsidDel="00000000" w:rsidP="00000000" w:rsidRDefault="00000000" w:rsidRPr="00000000" w14:paraId="0000003F">
      <w:pPr>
        <w:numPr>
          <w:ilvl w:val="0"/>
          <w:numId w:val="2"/>
        </w:numPr>
        <w:ind w:left="720" w:hanging="360"/>
        <w:rPr>
          <w:sz w:val="24"/>
          <w:szCs w:val="24"/>
        </w:rPr>
      </w:pPr>
      <w:r w:rsidDel="00000000" w:rsidR="00000000" w:rsidRPr="00000000">
        <w:rPr>
          <w:sz w:val="24"/>
          <w:szCs w:val="24"/>
          <w:rtl w:val="0"/>
        </w:rPr>
        <w:t xml:space="preserve">Reprise de 13h30 à 15h15 pause café de 15 minutes. </w:t>
      </w:r>
    </w:p>
    <w:p w:rsidR="00000000" w:rsidDel="00000000" w:rsidP="00000000" w:rsidRDefault="00000000" w:rsidRPr="00000000" w14:paraId="00000040">
      <w:pPr>
        <w:numPr>
          <w:ilvl w:val="0"/>
          <w:numId w:val="2"/>
        </w:numPr>
        <w:ind w:left="720" w:hanging="360"/>
        <w:rPr>
          <w:sz w:val="24"/>
          <w:szCs w:val="24"/>
        </w:rPr>
      </w:pPr>
      <w:r w:rsidDel="00000000" w:rsidR="00000000" w:rsidRPr="00000000">
        <w:rPr>
          <w:sz w:val="24"/>
          <w:szCs w:val="24"/>
          <w:rtl w:val="0"/>
        </w:rPr>
        <w:t xml:space="preserve">Reprise de 15h30 jusqu’à 17h fin de la journée. </w:t>
      </w:r>
    </w:p>
    <w:p w:rsidR="00000000" w:rsidDel="00000000" w:rsidP="00000000" w:rsidRDefault="00000000" w:rsidRPr="00000000" w14:paraId="00000041">
      <w:pPr>
        <w:ind w:left="0" w:firstLine="0"/>
        <w:rPr>
          <w:sz w:val="24"/>
          <w:szCs w:val="24"/>
        </w:rPr>
      </w:pPr>
      <w:r w:rsidDel="00000000" w:rsidR="00000000" w:rsidRPr="00000000">
        <w:rPr>
          <w:rtl w:val="0"/>
        </w:rPr>
      </w:r>
    </w:p>
    <w:p w:rsidR="00000000" w:rsidDel="00000000" w:rsidP="00000000" w:rsidRDefault="00000000" w:rsidRPr="00000000" w14:paraId="00000042">
      <w:pPr>
        <w:ind w:left="0" w:firstLine="0"/>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ind w:left="0" w:firstLine="0"/>
        <w:rPr>
          <w:sz w:val="24"/>
          <w:szCs w:val="24"/>
        </w:rPr>
      </w:pPr>
      <w:r w:rsidDel="00000000" w:rsidR="00000000" w:rsidRPr="00000000">
        <w:rPr>
          <w:sz w:val="24"/>
          <w:szCs w:val="24"/>
          <w:u w:val="single"/>
          <w:rtl w:val="0"/>
        </w:rPr>
        <w:t xml:space="preserve">Lieux :</w:t>
      </w:r>
      <w:r w:rsidDel="00000000" w:rsidR="00000000" w:rsidRPr="00000000">
        <w:rPr>
          <w:sz w:val="24"/>
          <w:szCs w:val="24"/>
          <w:rtl w:val="0"/>
        </w:rPr>
        <w:t xml:space="preserve"> </w:t>
      </w:r>
    </w:p>
    <w:p w:rsidR="00000000" w:rsidDel="00000000" w:rsidP="00000000" w:rsidRDefault="00000000" w:rsidRPr="00000000" w14:paraId="00000045">
      <w:pPr>
        <w:ind w:left="0" w:firstLine="0"/>
        <w:rPr>
          <w:sz w:val="24"/>
          <w:szCs w:val="24"/>
        </w:rPr>
      </w:pPr>
      <w:r w:rsidDel="00000000" w:rsidR="00000000" w:rsidRPr="00000000">
        <w:rPr>
          <w:rtl w:val="0"/>
        </w:rPr>
      </w:r>
    </w:p>
    <w:p w:rsidR="00000000" w:rsidDel="00000000" w:rsidP="00000000" w:rsidRDefault="00000000" w:rsidRPr="00000000" w14:paraId="00000046">
      <w:pPr>
        <w:numPr>
          <w:ilvl w:val="0"/>
          <w:numId w:val="3"/>
        </w:numPr>
        <w:ind w:left="720" w:hanging="360"/>
        <w:rPr>
          <w:sz w:val="24"/>
          <w:szCs w:val="24"/>
        </w:rPr>
      </w:pPr>
      <w:r w:rsidDel="00000000" w:rsidR="00000000" w:rsidRPr="00000000">
        <w:rPr>
          <w:sz w:val="24"/>
          <w:szCs w:val="24"/>
          <w:rtl w:val="0"/>
        </w:rPr>
        <w:t xml:space="preserve">Présentiel : 177, rue de Chevaleret 75013 Paris, Métro: 5,6,7,14 réf place d’italie ou Bibliothèque François Mitterrand.</w:t>
      </w:r>
    </w:p>
    <w:p w:rsidR="00000000" w:rsidDel="00000000" w:rsidP="00000000" w:rsidRDefault="00000000" w:rsidRPr="00000000" w14:paraId="00000047">
      <w:pPr>
        <w:numPr>
          <w:ilvl w:val="0"/>
          <w:numId w:val="3"/>
        </w:numPr>
        <w:ind w:left="720" w:hanging="360"/>
        <w:rPr>
          <w:sz w:val="24"/>
          <w:szCs w:val="24"/>
        </w:rPr>
      </w:pPr>
      <w:r w:rsidDel="00000000" w:rsidR="00000000" w:rsidRPr="00000000">
        <w:rPr>
          <w:sz w:val="24"/>
          <w:szCs w:val="24"/>
          <w:rtl w:val="0"/>
        </w:rPr>
        <w:t xml:space="preserve">E-learning : sur Zoom télécharger l’application installer, avoir l’ID de la formation et le code d’accès dans le salon de la formation. </w:t>
      </w:r>
    </w:p>
    <w:p w:rsidR="00000000" w:rsidDel="00000000" w:rsidP="00000000" w:rsidRDefault="00000000" w:rsidRPr="00000000" w14:paraId="00000048">
      <w:pPr>
        <w:ind w:left="0" w:firstLine="0"/>
        <w:rPr>
          <w:sz w:val="24"/>
          <w:szCs w:val="24"/>
          <w:u w:val="single"/>
        </w:rPr>
      </w:pPr>
      <w:r w:rsidDel="00000000" w:rsidR="00000000" w:rsidRPr="00000000">
        <w:rPr>
          <w:rtl w:val="0"/>
        </w:rPr>
      </w:r>
    </w:p>
    <w:p w:rsidR="00000000" w:rsidDel="00000000" w:rsidP="00000000" w:rsidRDefault="00000000" w:rsidRPr="00000000" w14:paraId="00000049">
      <w:pPr>
        <w:ind w:left="0" w:firstLine="0"/>
        <w:rPr>
          <w:sz w:val="24"/>
          <w:szCs w:val="24"/>
        </w:rPr>
      </w:pPr>
      <w:r w:rsidDel="00000000" w:rsidR="00000000" w:rsidRPr="00000000">
        <w:rPr>
          <w:sz w:val="24"/>
          <w:szCs w:val="24"/>
          <w:u w:val="single"/>
          <w:rtl w:val="0"/>
        </w:rPr>
        <w:t xml:space="preserve">Tarifs </w:t>
      </w:r>
      <w:r w:rsidDel="00000000" w:rsidR="00000000" w:rsidRPr="00000000">
        <w:rPr>
          <w:sz w:val="24"/>
          <w:szCs w:val="24"/>
          <w:rtl w:val="0"/>
        </w:rPr>
        <w:t xml:space="preserve">: </w:t>
      </w:r>
    </w:p>
    <w:p w:rsidR="00000000" w:rsidDel="00000000" w:rsidP="00000000" w:rsidRDefault="00000000" w:rsidRPr="00000000" w14:paraId="0000004A">
      <w:pPr>
        <w:ind w:left="0" w:firstLine="0"/>
        <w:rPr>
          <w:sz w:val="24"/>
          <w:szCs w:val="24"/>
        </w:rPr>
      </w:pPr>
      <w:r w:rsidDel="00000000" w:rsidR="00000000" w:rsidRPr="00000000">
        <w:rPr>
          <w:rtl w:val="0"/>
        </w:rPr>
      </w:r>
    </w:p>
    <w:p w:rsidR="00000000" w:rsidDel="00000000" w:rsidP="00000000" w:rsidRDefault="00000000" w:rsidRPr="00000000" w14:paraId="0000004B">
      <w:pPr>
        <w:numPr>
          <w:ilvl w:val="0"/>
          <w:numId w:val="12"/>
        </w:numPr>
        <w:ind w:left="720" w:hanging="360"/>
        <w:rPr>
          <w:sz w:val="24"/>
          <w:szCs w:val="24"/>
        </w:rPr>
      </w:pPr>
      <w:r w:rsidDel="00000000" w:rsidR="00000000" w:rsidRPr="00000000">
        <w:rPr>
          <w:sz w:val="24"/>
          <w:szCs w:val="24"/>
          <w:rtl w:val="0"/>
        </w:rPr>
        <w:t xml:space="preserve">490€ TTC </w:t>
      </w:r>
    </w:p>
    <w:p w:rsidR="00000000" w:rsidDel="00000000" w:rsidP="00000000" w:rsidRDefault="00000000" w:rsidRPr="00000000" w14:paraId="0000004C">
      <w:pPr>
        <w:ind w:left="0" w:firstLine="0"/>
        <w:rPr>
          <w:sz w:val="24"/>
          <w:szCs w:val="24"/>
        </w:rPr>
      </w:pPr>
      <w:r w:rsidDel="00000000" w:rsidR="00000000" w:rsidRPr="00000000">
        <w:rPr>
          <w:rtl w:val="0"/>
        </w:rPr>
      </w:r>
    </w:p>
    <w:p w:rsidR="00000000" w:rsidDel="00000000" w:rsidP="00000000" w:rsidRDefault="00000000" w:rsidRPr="00000000" w14:paraId="0000004D">
      <w:pPr>
        <w:ind w:left="0" w:firstLine="0"/>
        <w:rPr>
          <w:sz w:val="24"/>
          <w:szCs w:val="24"/>
        </w:rPr>
      </w:pPr>
      <w:r w:rsidDel="00000000" w:rsidR="00000000" w:rsidRPr="00000000">
        <w:rPr>
          <w:rtl w:val="0"/>
        </w:rPr>
      </w:r>
    </w:p>
    <w:p w:rsidR="00000000" w:rsidDel="00000000" w:rsidP="00000000" w:rsidRDefault="00000000" w:rsidRPr="00000000" w14:paraId="0000004E">
      <w:pPr>
        <w:ind w:left="0" w:firstLine="0"/>
        <w:rPr>
          <w:sz w:val="24"/>
          <w:szCs w:val="24"/>
        </w:rPr>
      </w:pPr>
      <w:r w:rsidDel="00000000" w:rsidR="00000000" w:rsidRPr="00000000">
        <w:rPr>
          <w:rtl w:val="0"/>
        </w:rPr>
      </w:r>
    </w:p>
    <w:p w:rsidR="00000000" w:rsidDel="00000000" w:rsidP="00000000" w:rsidRDefault="00000000" w:rsidRPr="00000000" w14:paraId="0000004F">
      <w:pPr>
        <w:ind w:left="0" w:firstLine="0"/>
        <w:rPr>
          <w:sz w:val="24"/>
          <w:szCs w:val="24"/>
        </w:rPr>
      </w:pPr>
      <w:r w:rsidDel="00000000" w:rsidR="00000000" w:rsidRPr="00000000">
        <w:rPr>
          <w:sz w:val="24"/>
          <w:szCs w:val="24"/>
          <w:rtl w:val="0"/>
        </w:rPr>
        <w:t xml:space="preserve"> </w:t>
      </w:r>
      <w:r w:rsidDel="00000000" w:rsidR="00000000" w:rsidRPr="00000000">
        <w:rPr>
          <w:sz w:val="24"/>
          <w:szCs w:val="24"/>
          <w:u w:val="single"/>
          <w:rtl w:val="0"/>
        </w:rPr>
        <w:t xml:space="preserve">Moyens matériels</w:t>
      </w:r>
      <w:r w:rsidDel="00000000" w:rsidR="00000000" w:rsidRPr="00000000">
        <w:rPr>
          <w:sz w:val="24"/>
          <w:szCs w:val="24"/>
          <w:rtl w:val="0"/>
        </w:rPr>
        <w:t xml:space="preserve"> : </w:t>
      </w:r>
    </w:p>
    <w:p w:rsidR="00000000" w:rsidDel="00000000" w:rsidP="00000000" w:rsidRDefault="00000000" w:rsidRPr="00000000" w14:paraId="00000050">
      <w:pPr>
        <w:ind w:left="0" w:firstLine="0"/>
        <w:rPr>
          <w:sz w:val="24"/>
          <w:szCs w:val="24"/>
        </w:rPr>
      </w:pPr>
      <w:r w:rsidDel="00000000" w:rsidR="00000000" w:rsidRPr="00000000">
        <w:rPr>
          <w:rtl w:val="0"/>
        </w:rPr>
      </w:r>
    </w:p>
    <w:p w:rsidR="00000000" w:rsidDel="00000000" w:rsidP="00000000" w:rsidRDefault="00000000" w:rsidRPr="00000000" w14:paraId="00000051">
      <w:pPr>
        <w:numPr>
          <w:ilvl w:val="0"/>
          <w:numId w:val="1"/>
        </w:numPr>
        <w:ind w:left="720" w:hanging="360"/>
        <w:rPr>
          <w:sz w:val="24"/>
          <w:szCs w:val="24"/>
        </w:rPr>
      </w:pPr>
      <w:r w:rsidDel="00000000" w:rsidR="00000000" w:rsidRPr="00000000">
        <w:rPr>
          <w:rtl w:val="0"/>
        </w:rPr>
        <w:t xml:space="preserve">Ordinateurs prêtés par le centre pour les apprenants en manque. </w:t>
      </w:r>
    </w:p>
    <w:p w:rsidR="00000000" w:rsidDel="00000000" w:rsidP="00000000" w:rsidRDefault="00000000" w:rsidRPr="00000000" w14:paraId="00000052">
      <w:pPr>
        <w:numPr>
          <w:ilvl w:val="0"/>
          <w:numId w:val="1"/>
        </w:numPr>
        <w:ind w:left="720" w:hanging="360"/>
        <w:rPr>
          <w:sz w:val="24"/>
          <w:szCs w:val="24"/>
        </w:rPr>
      </w:pPr>
      <w:r w:rsidDel="00000000" w:rsidR="00000000" w:rsidRPr="00000000">
        <w:rPr>
          <w:rtl w:val="0"/>
        </w:rPr>
        <w:t xml:space="preserve">Les ordinateurs personnels. </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Accès à l’internet (Connexion internet)</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Logiciels à disposition.</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spacing w:after="240" w:before="240" w:lineRule="auto"/>
        <w:ind w:left="0" w:firstLine="0"/>
        <w:rPr>
          <w:sz w:val="24"/>
          <w:szCs w:val="24"/>
        </w:rPr>
      </w:pPr>
      <w:r w:rsidDel="00000000" w:rsidR="00000000" w:rsidRPr="00000000">
        <w:rPr>
          <w:sz w:val="24"/>
          <w:szCs w:val="24"/>
          <w:u w:val="single"/>
          <w:rtl w:val="0"/>
        </w:rPr>
        <w:t xml:space="preserve">Moyens d’accompagnement / suivi pédagogique</w:t>
      </w:r>
      <w:r w:rsidDel="00000000" w:rsidR="00000000" w:rsidRPr="00000000">
        <w:rPr>
          <w:sz w:val="24"/>
          <w:szCs w:val="24"/>
          <w:rtl w:val="0"/>
        </w:rPr>
        <w:t xml:space="preserve">: </w:t>
      </w:r>
    </w:p>
    <w:p w:rsidR="00000000" w:rsidDel="00000000" w:rsidP="00000000" w:rsidRDefault="00000000" w:rsidRPr="00000000" w14:paraId="00000057">
      <w:pPr>
        <w:numPr>
          <w:ilvl w:val="0"/>
          <w:numId w:val="7"/>
        </w:numPr>
        <w:spacing w:after="0" w:afterAutospacing="0" w:before="240" w:lineRule="auto"/>
        <w:ind w:left="720" w:hanging="360"/>
        <w:rPr>
          <w:sz w:val="24"/>
          <w:szCs w:val="24"/>
          <w:u w:val="none"/>
        </w:rPr>
      </w:pPr>
      <w:r w:rsidDel="00000000" w:rsidR="00000000" w:rsidRPr="00000000">
        <w:rPr>
          <w:sz w:val="24"/>
          <w:szCs w:val="24"/>
          <w:rtl w:val="0"/>
        </w:rPr>
        <w:t xml:space="preserve">Responsable pédagogique, référent handicap: Francis </w:t>
      </w:r>
    </w:p>
    <w:p w:rsidR="00000000" w:rsidDel="00000000" w:rsidP="00000000" w:rsidRDefault="00000000" w:rsidRPr="00000000" w14:paraId="00000058">
      <w:pPr>
        <w:numPr>
          <w:ilvl w:val="0"/>
          <w:numId w:val="7"/>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Formatrices: Nadia et Nadine. </w:t>
      </w:r>
    </w:p>
    <w:p w:rsidR="00000000" w:rsidDel="00000000" w:rsidP="00000000" w:rsidRDefault="00000000" w:rsidRPr="00000000" w14:paraId="00000059">
      <w:pPr>
        <w:numPr>
          <w:ilvl w:val="0"/>
          <w:numId w:val="7"/>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Plateforme Zoom pour les apprenants qui seront en distanciels.</w:t>
      </w:r>
    </w:p>
    <w:p w:rsidR="00000000" w:rsidDel="00000000" w:rsidP="00000000" w:rsidRDefault="00000000" w:rsidRPr="00000000" w14:paraId="0000005A">
      <w:pPr>
        <w:numPr>
          <w:ilvl w:val="0"/>
          <w:numId w:val="7"/>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Navigateur internet au choix de l’apprenant.</w:t>
      </w:r>
    </w:p>
    <w:p w:rsidR="00000000" w:rsidDel="00000000" w:rsidP="00000000" w:rsidRDefault="00000000" w:rsidRPr="00000000" w14:paraId="0000005B">
      <w:pPr>
        <w:numPr>
          <w:ilvl w:val="0"/>
          <w:numId w:val="7"/>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Évaluation en fin de formation.</w:t>
      </w:r>
    </w:p>
    <w:p w:rsidR="00000000" w:rsidDel="00000000" w:rsidP="00000000" w:rsidRDefault="00000000" w:rsidRPr="00000000" w14:paraId="0000005C">
      <w:pPr>
        <w:numPr>
          <w:ilvl w:val="0"/>
          <w:numId w:val="7"/>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Support de cours remis aux apprenants à la fin de la journée. </w:t>
      </w:r>
    </w:p>
    <w:p w:rsidR="00000000" w:rsidDel="00000000" w:rsidP="00000000" w:rsidRDefault="00000000" w:rsidRPr="00000000" w14:paraId="0000005D">
      <w:pPr>
        <w:numPr>
          <w:ilvl w:val="0"/>
          <w:numId w:val="7"/>
        </w:numPr>
        <w:spacing w:after="240" w:before="0" w:beforeAutospacing="0" w:lineRule="auto"/>
        <w:ind w:left="720" w:hanging="360"/>
        <w:rPr>
          <w:sz w:val="24"/>
          <w:szCs w:val="24"/>
          <w:u w:val="none"/>
        </w:rPr>
      </w:pPr>
      <w:r w:rsidDel="00000000" w:rsidR="00000000" w:rsidRPr="00000000">
        <w:rPr>
          <w:sz w:val="24"/>
          <w:szCs w:val="24"/>
          <w:rtl w:val="0"/>
        </w:rPr>
        <w:t xml:space="preserve">Formation disponible en distanciel synchrone</w:t>
      </w:r>
    </w:p>
    <w:p w:rsidR="00000000" w:rsidDel="00000000" w:rsidP="00000000" w:rsidRDefault="00000000" w:rsidRPr="00000000" w14:paraId="0000005E">
      <w:pPr>
        <w:spacing w:after="240" w:before="240" w:lineRule="auto"/>
        <w:rPr>
          <w:sz w:val="24"/>
          <w:szCs w:val="24"/>
        </w:rPr>
      </w:pPr>
      <w:r w:rsidDel="00000000" w:rsidR="00000000" w:rsidRPr="00000000">
        <w:rPr>
          <w:rtl w:val="0"/>
        </w:rPr>
      </w:r>
    </w:p>
    <w:p w:rsidR="00000000" w:rsidDel="00000000" w:rsidP="00000000" w:rsidRDefault="00000000" w:rsidRPr="00000000" w14:paraId="0000005F">
      <w:pPr>
        <w:spacing w:after="240" w:before="240" w:lineRule="auto"/>
        <w:rPr>
          <w:color w:val="ff0000"/>
          <w:sz w:val="24"/>
          <w:szCs w:val="24"/>
        </w:rPr>
      </w:pPr>
      <w:r w:rsidDel="00000000" w:rsidR="00000000" w:rsidRPr="00000000">
        <w:rPr>
          <w:sz w:val="24"/>
          <w:szCs w:val="24"/>
          <w:u w:val="single"/>
          <w:rtl w:val="0"/>
        </w:rPr>
        <w:t xml:space="preserve">Programme</w:t>
      </w:r>
      <w:r w:rsidDel="00000000" w:rsidR="00000000" w:rsidRPr="00000000">
        <w:rPr>
          <w:sz w:val="24"/>
          <w:szCs w:val="24"/>
          <w:rtl w:val="0"/>
        </w:rPr>
        <w:t xml:space="preserve"> : </w:t>
      </w:r>
      <w:r w:rsidDel="00000000" w:rsidR="00000000" w:rsidRPr="00000000">
        <w:rPr>
          <w:color w:val="ff0000"/>
          <w:sz w:val="24"/>
          <w:szCs w:val="24"/>
          <w:rtl w:val="0"/>
        </w:rPr>
        <w:t xml:space="preserve">(découper en grands thèmes)</w:t>
      </w:r>
    </w:p>
    <w:p w:rsidR="00000000" w:rsidDel="00000000" w:rsidP="00000000" w:rsidRDefault="00000000" w:rsidRPr="00000000" w14:paraId="00000060">
      <w:pPr>
        <w:numPr>
          <w:ilvl w:val="0"/>
          <w:numId w:val="9"/>
        </w:numPr>
        <w:spacing w:after="0" w:afterAutospacing="0" w:lineRule="auto"/>
        <w:ind w:left="720" w:hanging="360"/>
        <w:rPr>
          <w:sz w:val="24"/>
          <w:szCs w:val="24"/>
        </w:rPr>
      </w:pPr>
      <w:r w:rsidDel="00000000" w:rsidR="00000000" w:rsidRPr="00000000">
        <w:rPr>
          <w:sz w:val="24"/>
          <w:szCs w:val="24"/>
          <w:rtl w:val="0"/>
        </w:rPr>
        <w:t xml:space="preserve">Présentation de l’interface web et des outils Google.</w:t>
      </w:r>
    </w:p>
    <w:p w:rsidR="00000000" w:rsidDel="00000000" w:rsidP="00000000" w:rsidRDefault="00000000" w:rsidRPr="00000000" w14:paraId="00000061">
      <w:pPr>
        <w:numPr>
          <w:ilvl w:val="0"/>
          <w:numId w:val="9"/>
        </w:numPr>
        <w:spacing w:after="0" w:afterAutospacing="0" w:lineRule="auto"/>
        <w:ind w:left="720" w:hanging="360"/>
        <w:rPr>
          <w:sz w:val="24"/>
          <w:szCs w:val="24"/>
        </w:rPr>
      </w:pPr>
      <w:r w:rsidDel="00000000" w:rsidR="00000000" w:rsidRPr="00000000">
        <w:rPr>
          <w:sz w:val="24"/>
          <w:szCs w:val="24"/>
          <w:rtl w:val="0"/>
        </w:rPr>
        <w:t xml:space="preserve">Les bénéfices de Google Workspace : collaborer, communiquer, stocker et partager, travailler en mobilité.</w:t>
      </w:r>
    </w:p>
    <w:p w:rsidR="00000000" w:rsidDel="00000000" w:rsidP="00000000" w:rsidRDefault="00000000" w:rsidRPr="00000000" w14:paraId="00000062">
      <w:pPr>
        <w:numPr>
          <w:ilvl w:val="0"/>
          <w:numId w:val="9"/>
        </w:numPr>
        <w:spacing w:after="0" w:afterAutospacing="0" w:lineRule="auto"/>
        <w:ind w:left="720" w:hanging="360"/>
        <w:rPr>
          <w:sz w:val="24"/>
          <w:szCs w:val="24"/>
        </w:rPr>
      </w:pPr>
      <w:r w:rsidDel="00000000" w:rsidR="00000000" w:rsidRPr="00000000">
        <w:rPr>
          <w:sz w:val="24"/>
          <w:szCs w:val="24"/>
          <w:rtl w:val="0"/>
        </w:rPr>
        <w:t xml:space="preserve">L'interface de travail, création d'une feuille Google Sheets.</w:t>
      </w:r>
    </w:p>
    <w:p w:rsidR="00000000" w:rsidDel="00000000" w:rsidP="00000000" w:rsidRDefault="00000000" w:rsidRPr="00000000" w14:paraId="00000063">
      <w:pPr>
        <w:numPr>
          <w:ilvl w:val="0"/>
          <w:numId w:val="9"/>
        </w:numPr>
        <w:spacing w:after="0" w:afterAutospacing="0" w:lineRule="auto"/>
        <w:ind w:left="720" w:hanging="360"/>
      </w:pPr>
      <w:r w:rsidDel="00000000" w:rsidR="00000000" w:rsidRPr="00000000">
        <w:rPr>
          <w:sz w:val="24"/>
          <w:szCs w:val="24"/>
          <w:rtl w:val="0"/>
        </w:rPr>
        <w:t xml:space="preserve">Les fonctions de base</w:t>
      </w:r>
    </w:p>
    <w:p w:rsidR="00000000" w:rsidDel="00000000" w:rsidP="00000000" w:rsidRDefault="00000000" w:rsidRPr="00000000" w14:paraId="00000064">
      <w:pPr>
        <w:numPr>
          <w:ilvl w:val="0"/>
          <w:numId w:val="9"/>
        </w:numPr>
        <w:spacing w:after="0" w:afterAutospacing="0" w:lineRule="auto"/>
        <w:ind w:left="720" w:hanging="360"/>
        <w:rPr>
          <w:sz w:val="24"/>
          <w:szCs w:val="24"/>
        </w:rPr>
      </w:pPr>
      <w:r w:rsidDel="00000000" w:rsidR="00000000" w:rsidRPr="00000000">
        <w:rPr>
          <w:sz w:val="24"/>
          <w:szCs w:val="24"/>
          <w:rtl w:val="0"/>
        </w:rPr>
        <w:t xml:space="preserve">Création d'un tableau, personnalisation de la mise en forme et du format des cellules</w:t>
      </w:r>
    </w:p>
    <w:p w:rsidR="00000000" w:rsidDel="00000000" w:rsidP="00000000" w:rsidRDefault="00000000" w:rsidRPr="00000000" w14:paraId="00000065">
      <w:pPr>
        <w:numPr>
          <w:ilvl w:val="0"/>
          <w:numId w:val="9"/>
        </w:numPr>
        <w:spacing w:after="0" w:afterAutospacing="0" w:lineRule="auto"/>
        <w:ind w:left="720" w:hanging="360"/>
      </w:pPr>
      <w:r w:rsidDel="00000000" w:rsidR="00000000" w:rsidRPr="00000000">
        <w:rPr>
          <w:sz w:val="24"/>
          <w:szCs w:val="24"/>
          <w:rtl w:val="0"/>
        </w:rPr>
        <w:t xml:space="preserve">Création, édition, copie, tri, déplacement et partage de données </w:t>
      </w:r>
    </w:p>
    <w:p w:rsidR="00000000" w:rsidDel="00000000" w:rsidP="00000000" w:rsidRDefault="00000000" w:rsidRPr="00000000" w14:paraId="00000066">
      <w:pPr>
        <w:numPr>
          <w:ilvl w:val="0"/>
          <w:numId w:val="9"/>
        </w:numPr>
        <w:spacing w:after="0" w:afterAutospacing="0" w:lineRule="auto"/>
        <w:ind w:left="720" w:hanging="360"/>
        <w:jc w:val="both"/>
        <w:rPr>
          <w:sz w:val="24"/>
          <w:szCs w:val="24"/>
        </w:rPr>
      </w:pPr>
      <w:r w:rsidDel="00000000" w:rsidR="00000000" w:rsidRPr="00000000">
        <w:rPr>
          <w:sz w:val="24"/>
          <w:szCs w:val="24"/>
          <w:rtl w:val="0"/>
        </w:rPr>
        <w:t xml:space="preserve">Saisie de pourcentages, des heures, des dates, des valeurs numériques, de texte …</w:t>
      </w:r>
    </w:p>
    <w:p w:rsidR="00000000" w:rsidDel="00000000" w:rsidP="00000000" w:rsidRDefault="00000000" w:rsidRPr="00000000" w14:paraId="00000067">
      <w:pPr>
        <w:numPr>
          <w:ilvl w:val="0"/>
          <w:numId w:val="9"/>
        </w:numPr>
        <w:spacing w:after="0" w:afterAutospacing="0" w:lineRule="auto"/>
        <w:ind w:left="720" w:hanging="360"/>
      </w:pPr>
      <w:r w:rsidDel="00000000" w:rsidR="00000000" w:rsidRPr="00000000">
        <w:rPr>
          <w:sz w:val="24"/>
          <w:szCs w:val="24"/>
          <w:rtl w:val="0"/>
        </w:rPr>
        <w:t xml:space="preserve">Insertion, suppression ou masquage de lignes et de colonnes</w:t>
      </w:r>
    </w:p>
    <w:p w:rsidR="00000000" w:rsidDel="00000000" w:rsidP="00000000" w:rsidRDefault="00000000" w:rsidRPr="00000000" w14:paraId="00000068">
      <w:pPr>
        <w:numPr>
          <w:ilvl w:val="0"/>
          <w:numId w:val="9"/>
        </w:numPr>
        <w:spacing w:after="0" w:afterAutospacing="0" w:lineRule="auto"/>
        <w:ind w:left="720" w:hanging="360"/>
        <w:rPr/>
      </w:pPr>
      <w:r w:rsidDel="00000000" w:rsidR="00000000" w:rsidRPr="00000000">
        <w:rPr>
          <w:sz w:val="24"/>
          <w:szCs w:val="24"/>
          <w:rtl w:val="0"/>
        </w:rPr>
        <w:t xml:space="preserve">Ajout, suppression ou masquage de feuilles de calcul</w:t>
      </w:r>
    </w:p>
    <w:p w:rsidR="00000000" w:rsidDel="00000000" w:rsidP="00000000" w:rsidRDefault="00000000" w:rsidRPr="00000000" w14:paraId="00000069">
      <w:pPr>
        <w:numPr>
          <w:ilvl w:val="0"/>
          <w:numId w:val="9"/>
        </w:numPr>
        <w:spacing w:after="0" w:afterAutospacing="0" w:lineRule="auto"/>
        <w:ind w:left="720" w:hanging="360"/>
        <w:rPr/>
      </w:pPr>
      <w:r w:rsidDel="00000000" w:rsidR="00000000" w:rsidRPr="00000000">
        <w:rPr>
          <w:sz w:val="24"/>
          <w:szCs w:val="24"/>
          <w:rtl w:val="0"/>
        </w:rPr>
        <w:t xml:space="preserve">Copie d'une feuille de calcul</w:t>
      </w:r>
    </w:p>
    <w:p w:rsidR="00000000" w:rsidDel="00000000" w:rsidP="00000000" w:rsidRDefault="00000000" w:rsidRPr="00000000" w14:paraId="0000006A">
      <w:pPr>
        <w:numPr>
          <w:ilvl w:val="0"/>
          <w:numId w:val="9"/>
        </w:numPr>
        <w:spacing w:after="0" w:afterAutospacing="0" w:lineRule="auto"/>
        <w:ind w:left="720" w:hanging="360"/>
        <w:rPr/>
      </w:pPr>
      <w:r w:rsidDel="00000000" w:rsidR="00000000" w:rsidRPr="00000000">
        <w:rPr>
          <w:sz w:val="24"/>
          <w:szCs w:val="24"/>
          <w:rtl w:val="0"/>
        </w:rPr>
        <w:t xml:space="preserve">Gestion du nombre de lignes d’une feuille</w:t>
      </w:r>
    </w:p>
    <w:p w:rsidR="00000000" w:rsidDel="00000000" w:rsidP="00000000" w:rsidRDefault="00000000" w:rsidRPr="00000000" w14:paraId="0000006B">
      <w:pPr>
        <w:numPr>
          <w:ilvl w:val="0"/>
          <w:numId w:val="9"/>
        </w:numPr>
        <w:spacing w:after="0" w:afterAutospacing="0" w:lineRule="auto"/>
        <w:ind w:left="720" w:hanging="360"/>
        <w:rPr>
          <w:sz w:val="24"/>
          <w:szCs w:val="24"/>
        </w:rPr>
      </w:pPr>
      <w:r w:rsidDel="00000000" w:rsidR="00000000" w:rsidRPr="00000000">
        <w:rPr>
          <w:sz w:val="24"/>
          <w:szCs w:val="24"/>
          <w:rtl w:val="0"/>
        </w:rPr>
        <w:t xml:space="preserve">Figer l'affichage.</w:t>
      </w:r>
    </w:p>
    <w:p w:rsidR="00000000" w:rsidDel="00000000" w:rsidP="00000000" w:rsidRDefault="00000000" w:rsidRPr="00000000" w14:paraId="0000006C">
      <w:pPr>
        <w:numPr>
          <w:ilvl w:val="0"/>
          <w:numId w:val="9"/>
        </w:numPr>
        <w:spacing w:after="0" w:afterAutospacing="0" w:lineRule="auto"/>
        <w:ind w:left="720" w:hanging="360"/>
      </w:pPr>
      <w:r w:rsidDel="00000000" w:rsidR="00000000" w:rsidRPr="00000000">
        <w:rPr>
          <w:sz w:val="24"/>
          <w:szCs w:val="24"/>
          <w:rtl w:val="0"/>
        </w:rPr>
        <w:t xml:space="preserve">L'adressage relatif et absolu.</w:t>
      </w:r>
    </w:p>
    <w:p w:rsidR="00000000" w:rsidDel="00000000" w:rsidP="00000000" w:rsidRDefault="00000000" w:rsidRPr="00000000" w14:paraId="0000006D">
      <w:pPr>
        <w:numPr>
          <w:ilvl w:val="0"/>
          <w:numId w:val="9"/>
        </w:numPr>
        <w:spacing w:after="240" w:lineRule="auto"/>
        <w:ind w:left="720" w:hanging="360"/>
        <w:rPr>
          <w:sz w:val="24"/>
          <w:szCs w:val="24"/>
          <w:u w:val="none"/>
        </w:rPr>
      </w:pPr>
      <w:r w:rsidDel="00000000" w:rsidR="00000000" w:rsidRPr="00000000">
        <w:rPr>
          <w:sz w:val="24"/>
          <w:szCs w:val="24"/>
          <w:rtl w:val="0"/>
        </w:rPr>
        <w:t xml:space="preserve">Création de graphiques simples</w:t>
      </w:r>
    </w:p>
    <w:p w:rsidR="00000000" w:rsidDel="00000000" w:rsidP="00000000" w:rsidRDefault="00000000" w:rsidRPr="00000000" w14:paraId="0000006E">
      <w:pPr>
        <w:spacing w:after="240" w:before="240" w:lineRule="auto"/>
        <w:rPr>
          <w:sz w:val="24"/>
          <w:szCs w:val="24"/>
        </w:rPr>
      </w:pPr>
      <w:r w:rsidDel="00000000" w:rsidR="00000000" w:rsidRPr="00000000">
        <w:rPr>
          <w:rtl w:val="0"/>
        </w:rPr>
      </w:r>
    </w:p>
    <w:p w:rsidR="00000000" w:rsidDel="00000000" w:rsidP="00000000" w:rsidRDefault="00000000" w:rsidRPr="00000000" w14:paraId="0000006F">
      <w:pPr>
        <w:spacing w:after="240" w:before="240" w:lineRule="auto"/>
        <w:rPr>
          <w:sz w:val="24"/>
          <w:szCs w:val="24"/>
          <w:u w:val="single"/>
        </w:rPr>
      </w:pPr>
      <w:r w:rsidDel="00000000" w:rsidR="00000000" w:rsidRPr="00000000">
        <w:rPr>
          <w:rtl w:val="0"/>
        </w:rPr>
      </w:r>
    </w:p>
    <w:p w:rsidR="00000000" w:rsidDel="00000000" w:rsidP="00000000" w:rsidRDefault="00000000" w:rsidRPr="00000000" w14:paraId="00000070">
      <w:pPr>
        <w:spacing w:after="240" w:before="240" w:lineRule="auto"/>
        <w:rPr>
          <w:sz w:val="24"/>
          <w:szCs w:val="24"/>
          <w:u w:val="single"/>
        </w:rPr>
      </w:pPr>
      <w:r w:rsidDel="00000000" w:rsidR="00000000" w:rsidRPr="00000000">
        <w:rPr>
          <w:rtl w:val="0"/>
        </w:rPr>
      </w:r>
    </w:p>
    <w:p w:rsidR="00000000" w:rsidDel="00000000" w:rsidP="00000000" w:rsidRDefault="00000000" w:rsidRPr="00000000" w14:paraId="00000071">
      <w:pPr>
        <w:spacing w:after="240" w:before="240" w:lineRule="auto"/>
        <w:rPr>
          <w:color w:val="ff0000"/>
          <w:sz w:val="24"/>
          <w:szCs w:val="24"/>
        </w:rPr>
      </w:pPr>
      <w:r w:rsidDel="00000000" w:rsidR="00000000" w:rsidRPr="00000000">
        <w:rPr>
          <w:sz w:val="24"/>
          <w:szCs w:val="24"/>
          <w:u w:val="single"/>
          <w:rtl w:val="0"/>
        </w:rPr>
        <w:t xml:space="preserve">Modalités d’évaluation</w:t>
      </w:r>
      <w:r w:rsidDel="00000000" w:rsidR="00000000" w:rsidRPr="00000000">
        <w:rPr>
          <w:sz w:val="24"/>
          <w:szCs w:val="24"/>
          <w:rtl w:val="0"/>
        </w:rPr>
        <w:t xml:space="preserve">:</w:t>
      </w:r>
      <w:r w:rsidDel="00000000" w:rsidR="00000000" w:rsidRPr="00000000">
        <w:rPr>
          <w:color w:val="ff0000"/>
          <w:sz w:val="24"/>
          <w:szCs w:val="24"/>
          <w:rtl w:val="0"/>
        </w:rPr>
        <w:t xml:space="preserve">(à détailler)</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-Le formateur évalue la progression pédagogique du participant tout au long de la formation au moyen de QCM, mises en situation, travaux pratiques sur onglets personnels…</w:t>
      </w:r>
    </w:p>
    <w:p w:rsidR="00000000" w:rsidDel="00000000" w:rsidP="00000000" w:rsidRDefault="00000000" w:rsidRPr="00000000" w14:paraId="00000073">
      <w:pPr>
        <w:shd w:fill="ffffff" w:val="clear"/>
        <w:spacing w:after="240" w:before="60" w:lineRule="auto"/>
        <w:rPr>
          <w:sz w:val="24"/>
          <w:szCs w:val="24"/>
        </w:rPr>
      </w:pPr>
      <w:r w:rsidDel="00000000" w:rsidR="00000000" w:rsidRPr="00000000">
        <w:rPr>
          <w:sz w:val="24"/>
          <w:szCs w:val="24"/>
          <w:rtl w:val="0"/>
        </w:rPr>
        <w:t xml:space="preserve">Le participant complète également un test de positionnement en amont et en aval pour valider les compétences acquises.</w:t>
      </w:r>
    </w:p>
    <w:p w:rsidR="00000000" w:rsidDel="00000000" w:rsidP="00000000" w:rsidRDefault="00000000" w:rsidRPr="00000000" w14:paraId="00000074">
      <w:pPr>
        <w:shd w:fill="ffffff" w:val="clear"/>
        <w:spacing w:after="240" w:before="60" w:lineRule="auto"/>
        <w:rPr>
          <w:color w:val="ff0000"/>
          <w:sz w:val="24"/>
          <w:szCs w:val="24"/>
        </w:rPr>
      </w:pPr>
      <w:r w:rsidDel="00000000" w:rsidR="00000000" w:rsidRPr="00000000">
        <w:rPr>
          <w:sz w:val="24"/>
          <w:szCs w:val="24"/>
          <w:u w:val="single"/>
          <w:rtl w:val="0"/>
        </w:rPr>
        <w:t xml:space="preserve">Modalités de certification:</w:t>
      </w:r>
      <w:r w:rsidDel="00000000" w:rsidR="00000000" w:rsidRPr="00000000">
        <w:rPr>
          <w:color w:val="ff0000"/>
          <w:sz w:val="24"/>
          <w:szCs w:val="24"/>
          <w:rtl w:val="0"/>
        </w:rPr>
        <w:t xml:space="preserve"> (parler de la certification ICDL)</w:t>
      </w:r>
    </w:p>
    <w:p w:rsidR="00000000" w:rsidDel="00000000" w:rsidP="00000000" w:rsidRDefault="00000000" w:rsidRPr="00000000" w14:paraId="00000075">
      <w:pPr>
        <w:shd w:fill="ffffff" w:val="clear"/>
        <w:spacing w:after="240" w:before="60" w:lineRule="auto"/>
        <w:rPr>
          <w:sz w:val="24"/>
          <w:szCs w:val="24"/>
        </w:rPr>
      </w:pPr>
      <w:r w:rsidDel="00000000" w:rsidR="00000000" w:rsidRPr="00000000">
        <w:rPr>
          <w:sz w:val="24"/>
          <w:szCs w:val="24"/>
          <w:rtl w:val="0"/>
        </w:rPr>
        <w:t xml:space="preserve">A l’issue de la formation, une attestation de réussite sera délivrée aux participants ayant validé les compétences demandées.</w:t>
      </w:r>
    </w:p>
    <w:p w:rsidR="00000000" w:rsidDel="00000000" w:rsidP="00000000" w:rsidRDefault="00000000" w:rsidRPr="00000000" w14:paraId="00000076">
      <w:pPr>
        <w:shd w:fill="ffffff" w:val="clear"/>
        <w:spacing w:after="240" w:before="60" w:lineRule="auto"/>
        <w:rPr>
          <w:sz w:val="24"/>
          <w:szCs w:val="24"/>
        </w:rPr>
      </w:pPr>
      <w:r w:rsidDel="00000000" w:rsidR="00000000" w:rsidRPr="00000000">
        <w:rPr>
          <w:sz w:val="24"/>
          <w:szCs w:val="24"/>
          <w:rtl w:val="0"/>
        </w:rPr>
        <w:t xml:space="preserve">Cette attestation lui sera demandée pour poursuivre la formation au niveau 2.</w:t>
      </w:r>
    </w:p>
    <w:p w:rsidR="00000000" w:rsidDel="00000000" w:rsidP="00000000" w:rsidRDefault="00000000" w:rsidRPr="00000000" w14:paraId="00000077">
      <w:pPr>
        <w:shd w:fill="ffffff" w:val="clear"/>
        <w:spacing w:after="240" w:before="60" w:lineRule="auto"/>
        <w:rPr>
          <w:sz w:val="24"/>
          <w:szCs w:val="24"/>
        </w:rPr>
      </w:pPr>
      <w:r w:rsidDel="00000000" w:rsidR="00000000" w:rsidRPr="00000000">
        <w:rPr>
          <w:rtl w:val="0"/>
        </w:rPr>
      </w:r>
    </w:p>
    <w:p w:rsidR="00000000" w:rsidDel="00000000" w:rsidP="00000000" w:rsidRDefault="00000000" w:rsidRPr="00000000" w14:paraId="00000078">
      <w:pPr>
        <w:shd w:fill="ffffff" w:val="clear"/>
        <w:spacing w:after="240" w:before="60" w:lineRule="auto"/>
        <w:rPr>
          <w:sz w:val="24"/>
          <w:szCs w:val="24"/>
        </w:rPr>
      </w:pPr>
      <w:r w:rsidDel="00000000" w:rsidR="00000000" w:rsidRPr="00000000">
        <w:rPr>
          <w:sz w:val="24"/>
          <w:szCs w:val="24"/>
          <w:u w:val="single"/>
          <w:rtl w:val="0"/>
        </w:rPr>
        <w:t xml:space="preserve">Délais d’accès</w:t>
      </w:r>
      <w:r w:rsidDel="00000000" w:rsidR="00000000" w:rsidRPr="00000000">
        <w:rPr>
          <w:sz w:val="24"/>
          <w:szCs w:val="24"/>
          <w:rtl w:val="0"/>
        </w:rPr>
        <w:t xml:space="preserve">: </w:t>
      </w:r>
    </w:p>
    <w:p w:rsidR="00000000" w:rsidDel="00000000" w:rsidP="00000000" w:rsidRDefault="00000000" w:rsidRPr="00000000" w14:paraId="00000079">
      <w:pPr>
        <w:shd w:fill="ffffff" w:val="clear"/>
        <w:spacing w:after="240" w:before="60" w:lineRule="auto"/>
        <w:rPr>
          <w:sz w:val="24"/>
          <w:szCs w:val="24"/>
        </w:rPr>
      </w:pPr>
      <w:r w:rsidDel="00000000" w:rsidR="00000000" w:rsidRPr="00000000">
        <w:rPr>
          <w:sz w:val="24"/>
          <w:szCs w:val="24"/>
          <w:rtl w:val="0"/>
        </w:rPr>
        <w:t xml:space="preserve">Clôture des inscriptions 7 jours avant le début de la formation.</w:t>
      </w:r>
    </w:p>
    <w:p w:rsidR="00000000" w:rsidDel="00000000" w:rsidP="00000000" w:rsidRDefault="00000000" w:rsidRPr="00000000" w14:paraId="0000007A">
      <w:pPr>
        <w:shd w:fill="ffffff" w:val="clear"/>
        <w:spacing w:after="240" w:before="60" w:lineRule="auto"/>
        <w:rPr>
          <w:sz w:val="24"/>
          <w:szCs w:val="24"/>
        </w:rPr>
      </w:pPr>
      <w:r w:rsidDel="00000000" w:rsidR="00000000" w:rsidRPr="00000000">
        <w:rPr>
          <w:rtl w:val="0"/>
        </w:rPr>
      </w:r>
    </w:p>
    <w:p w:rsidR="00000000" w:rsidDel="00000000" w:rsidP="00000000" w:rsidRDefault="00000000" w:rsidRPr="00000000" w14:paraId="0000007B">
      <w:pPr>
        <w:shd w:fill="ffffff" w:val="clear"/>
        <w:spacing w:after="240" w:before="60" w:lineRule="auto"/>
        <w:rPr>
          <w:sz w:val="24"/>
          <w:szCs w:val="24"/>
        </w:rPr>
      </w:pPr>
      <w:r w:rsidDel="00000000" w:rsidR="00000000" w:rsidRPr="00000000">
        <w:rPr>
          <w:sz w:val="24"/>
          <w:szCs w:val="24"/>
          <w:u w:val="single"/>
          <w:rtl w:val="0"/>
        </w:rPr>
        <w:t xml:space="preserve">Accessibilité et handicap</w:t>
      </w:r>
      <w:r w:rsidDel="00000000" w:rsidR="00000000" w:rsidRPr="00000000">
        <w:rPr>
          <w:sz w:val="24"/>
          <w:szCs w:val="24"/>
          <w:rtl w:val="0"/>
        </w:rPr>
        <w:t xml:space="preserve">: </w:t>
      </w:r>
    </w:p>
    <w:p w:rsidR="00000000" w:rsidDel="00000000" w:rsidP="00000000" w:rsidRDefault="00000000" w:rsidRPr="00000000" w14:paraId="0000007C">
      <w:pPr>
        <w:shd w:fill="ffffff" w:val="clear"/>
        <w:spacing w:after="240" w:before="60" w:lineRule="auto"/>
        <w:rPr>
          <w:sz w:val="24"/>
          <w:szCs w:val="24"/>
        </w:rPr>
      </w:pPr>
      <w:r w:rsidDel="00000000" w:rsidR="00000000" w:rsidRPr="00000000">
        <w:rPr>
          <w:sz w:val="24"/>
          <w:szCs w:val="24"/>
          <w:rtl w:val="0"/>
        </w:rPr>
        <w:t xml:space="preserve">Notre référent Francis est présent sur site tous les jours et disponible au 06.06.06.06.04</w:t>
      </w:r>
    </w:p>
    <w:p w:rsidR="00000000" w:rsidDel="00000000" w:rsidP="00000000" w:rsidRDefault="00000000" w:rsidRPr="00000000" w14:paraId="0000007D">
      <w:pPr>
        <w:shd w:fill="ffffff" w:val="clear"/>
        <w:spacing w:after="240" w:before="60" w:lineRule="auto"/>
        <w:rPr>
          <w:sz w:val="24"/>
          <w:szCs w:val="24"/>
        </w:rPr>
      </w:pPr>
      <w:r w:rsidDel="00000000" w:rsidR="00000000" w:rsidRPr="00000000">
        <w:rPr>
          <w:sz w:val="24"/>
          <w:szCs w:val="24"/>
          <w:rtl w:val="0"/>
        </w:rPr>
        <w:t xml:space="preserve">Nos locaux sont accessibles facilement aux personnes à mobilité réduite.</w:t>
      </w:r>
    </w:p>
    <w:p w:rsidR="00000000" w:rsidDel="00000000" w:rsidP="00000000" w:rsidRDefault="00000000" w:rsidRPr="00000000" w14:paraId="0000007E">
      <w:pPr>
        <w:shd w:fill="ffffff" w:val="clear"/>
        <w:spacing w:after="240" w:before="60" w:lineRule="auto"/>
        <w:rPr>
          <w:sz w:val="24"/>
          <w:szCs w:val="24"/>
        </w:rPr>
      </w:pPr>
      <w:r w:rsidDel="00000000" w:rsidR="00000000" w:rsidRPr="00000000">
        <w:rPr>
          <w:sz w:val="24"/>
          <w:szCs w:val="24"/>
          <w:rtl w:val="0"/>
        </w:rPr>
        <w:t xml:space="preserve">N’hésitez pas à nous contacter pour toute demande particulière.</w:t>
      </w:r>
    </w:p>
    <w:p w:rsidR="00000000" w:rsidDel="00000000" w:rsidP="00000000" w:rsidRDefault="00000000" w:rsidRPr="00000000" w14:paraId="0000007F">
      <w:pPr>
        <w:shd w:fill="ffffff" w:val="clear"/>
        <w:spacing w:after="240" w:before="60" w:lineRule="auto"/>
        <w:rPr>
          <w:sz w:val="24"/>
          <w:szCs w:val="24"/>
        </w:rPr>
      </w:pPr>
      <w:r w:rsidDel="00000000" w:rsidR="00000000" w:rsidRPr="00000000">
        <w:rPr>
          <w:rtl w:val="0"/>
        </w:rPr>
      </w:r>
    </w:p>
    <w:p w:rsidR="00000000" w:rsidDel="00000000" w:rsidP="00000000" w:rsidRDefault="00000000" w:rsidRPr="00000000" w14:paraId="00000080">
      <w:pPr>
        <w:shd w:fill="ffffff" w:val="clear"/>
        <w:spacing w:after="240" w:before="60" w:lineRule="auto"/>
        <w:rPr>
          <w:sz w:val="24"/>
          <w:szCs w:val="24"/>
        </w:rPr>
      </w:pPr>
      <w:r w:rsidDel="00000000" w:rsidR="00000000" w:rsidRPr="00000000">
        <w:rPr>
          <w:sz w:val="24"/>
          <w:szCs w:val="24"/>
          <w:u w:val="single"/>
          <w:rtl w:val="0"/>
        </w:rPr>
        <w:t xml:space="preserve">Témoignages / évaluation de la formation</w:t>
      </w:r>
      <w:r w:rsidDel="00000000" w:rsidR="00000000" w:rsidRPr="00000000">
        <w:rPr>
          <w:sz w:val="24"/>
          <w:szCs w:val="24"/>
          <w:rtl w:val="0"/>
        </w:rPr>
        <w:t xml:space="preserve">:</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80% des apprenants ayant validé la formation niveau 1 se sont inscrits pour passer le niveau 2.</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75% de nos apprenants ont totalement validé leur certification complète :</w:t>
      </w:r>
    </w:p>
    <w:p w:rsidR="00000000" w:rsidDel="00000000" w:rsidP="00000000" w:rsidRDefault="00000000" w:rsidRPr="00000000" w14:paraId="00000083">
      <w:pPr>
        <w:spacing w:after="240" w:before="240" w:lineRule="auto"/>
        <w:jc w:val="center"/>
        <w:rPr>
          <w:sz w:val="24"/>
          <w:szCs w:val="24"/>
        </w:rPr>
      </w:pPr>
      <w:r w:rsidDel="00000000" w:rsidR="00000000" w:rsidRPr="00000000">
        <w:rPr>
          <w:b w:val="1"/>
          <w:sz w:val="26"/>
          <w:szCs w:val="26"/>
          <w:rtl w:val="0"/>
        </w:rPr>
        <w:t xml:space="preserve">ICDL -</w:t>
      </w:r>
      <w:r w:rsidDel="00000000" w:rsidR="00000000" w:rsidRPr="00000000">
        <w:rPr>
          <w:b w:val="1"/>
          <w:sz w:val="16"/>
          <w:szCs w:val="16"/>
          <w:rtl w:val="0"/>
        </w:rPr>
        <w:t xml:space="preserve"> </w:t>
      </w:r>
      <w:r w:rsidDel="00000000" w:rsidR="00000000" w:rsidRPr="00000000">
        <w:rPr>
          <w:b w:val="1"/>
          <w:sz w:val="28"/>
          <w:szCs w:val="28"/>
          <w:rtl w:val="0"/>
        </w:rPr>
        <w:t xml:space="preserve">Tableur (Excel, Calc, Google Sheets)</w:t>
      </w:r>
      <w:r w:rsidDel="00000000" w:rsidR="00000000" w:rsidRPr="00000000">
        <w:rPr>
          <w:rtl w:val="0"/>
        </w:rPr>
      </w:r>
    </w:p>
    <w:p w:rsidR="00000000" w:rsidDel="00000000" w:rsidP="00000000" w:rsidRDefault="00000000" w:rsidRPr="00000000" w14:paraId="00000084">
      <w:pPr>
        <w:spacing w:after="240" w:before="240" w:lineRule="auto"/>
        <w:rPr>
          <w:b w:val="1"/>
          <w:sz w:val="16"/>
          <w:szCs w:val="16"/>
        </w:rPr>
      </w:pPr>
      <w:r w:rsidDel="00000000" w:rsidR="00000000" w:rsidRPr="00000000">
        <w:rPr>
          <w:rtl w:val="0"/>
        </w:rPr>
      </w:r>
    </w:p>
    <w:p w:rsidR="00000000" w:rsidDel="00000000" w:rsidP="00000000" w:rsidRDefault="00000000" w:rsidRPr="00000000" w14:paraId="00000085">
      <w:pPr>
        <w:spacing w:after="240" w:before="240" w:lineRule="auto"/>
        <w:rPr>
          <w:b w:val="1"/>
          <w:sz w:val="16"/>
          <w:szCs w:val="16"/>
        </w:rPr>
      </w:pPr>
      <w:r w:rsidDel="00000000" w:rsidR="00000000" w:rsidRPr="00000000">
        <w:rPr>
          <w:rtl w:val="0"/>
        </w:rPr>
      </w:r>
    </w:p>
    <w:p w:rsidR="00000000" w:rsidDel="00000000" w:rsidP="00000000" w:rsidRDefault="00000000" w:rsidRPr="00000000" w14:paraId="00000086">
      <w:pPr>
        <w:spacing w:after="240" w:before="240" w:lineRule="auto"/>
        <w:rPr>
          <w:b w:val="1"/>
          <w:sz w:val="16"/>
          <w:szCs w:val="16"/>
        </w:rPr>
      </w:pPr>
      <w:r w:rsidDel="00000000" w:rsidR="00000000" w:rsidRPr="00000000">
        <w:rPr>
          <w:rtl w:val="0"/>
        </w:rPr>
      </w:r>
    </w:p>
    <w:p w:rsidR="00000000" w:rsidDel="00000000" w:rsidP="00000000" w:rsidRDefault="00000000" w:rsidRPr="00000000" w14:paraId="00000087">
      <w:pPr>
        <w:spacing w:after="240" w:before="240" w:lineRule="auto"/>
        <w:rPr>
          <w:b w:val="1"/>
          <w:sz w:val="16"/>
          <w:szCs w:val="16"/>
        </w:rPr>
      </w:pPr>
      <w:r w:rsidDel="00000000" w:rsidR="00000000" w:rsidRPr="00000000">
        <w:rPr>
          <w:rtl w:val="0"/>
        </w:rPr>
      </w:r>
    </w:p>
    <w:p w:rsidR="00000000" w:rsidDel="00000000" w:rsidP="00000000" w:rsidRDefault="00000000" w:rsidRPr="00000000" w14:paraId="00000088">
      <w:pPr>
        <w:spacing w:after="240" w:before="240" w:lineRule="auto"/>
        <w:rPr>
          <w:b w:val="1"/>
          <w:sz w:val="16"/>
          <w:szCs w:val="16"/>
        </w:rPr>
      </w:pPr>
      <w:r w:rsidDel="00000000" w:rsidR="00000000" w:rsidRPr="00000000">
        <w:rPr>
          <w:rtl w:val="0"/>
        </w:rPr>
      </w:r>
    </w:p>
    <w:p w:rsidR="00000000" w:rsidDel="00000000" w:rsidP="00000000" w:rsidRDefault="00000000" w:rsidRPr="00000000" w14:paraId="00000089">
      <w:pPr>
        <w:spacing w:after="240" w:before="240" w:lineRule="auto"/>
        <w:rPr>
          <w:b w:val="1"/>
          <w:sz w:val="16"/>
          <w:szCs w:val="16"/>
        </w:rPr>
      </w:pPr>
      <w:r w:rsidDel="00000000" w:rsidR="00000000" w:rsidRPr="00000000">
        <w:rPr>
          <w:rtl w:val="0"/>
        </w:rPr>
      </w:r>
    </w:p>
    <w:p w:rsidR="00000000" w:rsidDel="00000000" w:rsidP="00000000" w:rsidRDefault="00000000" w:rsidRPr="00000000" w14:paraId="0000008A">
      <w:pPr>
        <w:spacing w:after="240" w:before="240" w:lineRule="auto"/>
        <w:rPr>
          <w:b w:val="1"/>
          <w:sz w:val="16"/>
          <w:szCs w:val="16"/>
        </w:rPr>
      </w:pPr>
      <w:r w:rsidDel="00000000" w:rsidR="00000000" w:rsidRPr="00000000">
        <w:rPr>
          <w:rtl w:val="0"/>
        </w:rPr>
      </w:r>
    </w:p>
    <w:p w:rsidR="00000000" w:rsidDel="00000000" w:rsidP="00000000" w:rsidRDefault="00000000" w:rsidRPr="00000000" w14:paraId="0000008B">
      <w:pPr>
        <w:spacing w:after="240" w:before="240" w:lineRule="auto"/>
        <w:rPr>
          <w:b w:val="1"/>
          <w:sz w:val="16"/>
          <w:szCs w:val="16"/>
        </w:rPr>
      </w:pPr>
      <w:r w:rsidDel="00000000" w:rsidR="00000000" w:rsidRPr="00000000">
        <w:rPr>
          <w:rtl w:val="0"/>
        </w:rPr>
      </w:r>
    </w:p>
    <w:p w:rsidR="00000000" w:rsidDel="00000000" w:rsidP="00000000" w:rsidRDefault="00000000" w:rsidRPr="00000000" w14:paraId="0000008C">
      <w:pPr>
        <w:spacing w:after="240" w:before="240" w:lineRule="auto"/>
        <w:rPr>
          <w:b w:val="1"/>
          <w:sz w:val="16"/>
          <w:szCs w:val="16"/>
        </w:rPr>
      </w:pPr>
      <w:r w:rsidDel="00000000" w:rsidR="00000000" w:rsidRPr="00000000">
        <w:rPr>
          <w:rtl w:val="0"/>
        </w:rPr>
      </w:r>
    </w:p>
    <w:p w:rsidR="00000000" w:rsidDel="00000000" w:rsidP="00000000" w:rsidRDefault="00000000" w:rsidRPr="00000000" w14:paraId="0000008D">
      <w:pPr>
        <w:spacing w:after="240" w:before="240" w:lineRule="auto"/>
        <w:rPr>
          <w:b w:val="1"/>
          <w:sz w:val="16"/>
          <w:szCs w:val="16"/>
        </w:rPr>
      </w:pPr>
      <w:r w:rsidDel="00000000" w:rsidR="00000000" w:rsidRPr="00000000">
        <w:rPr>
          <w:rtl w:val="0"/>
        </w:rPr>
      </w:r>
    </w:p>
    <w:p w:rsidR="00000000" w:rsidDel="00000000" w:rsidP="00000000" w:rsidRDefault="00000000" w:rsidRPr="00000000" w14:paraId="0000008E">
      <w:pPr>
        <w:spacing w:after="240" w:before="240" w:lineRule="auto"/>
        <w:rPr>
          <w:b w:val="1"/>
          <w:sz w:val="16"/>
          <w:szCs w:val="16"/>
        </w:rPr>
      </w:pPr>
      <w:r w:rsidDel="00000000" w:rsidR="00000000" w:rsidRPr="00000000">
        <w:rPr>
          <w:rtl w:val="0"/>
        </w:rPr>
      </w:r>
    </w:p>
    <w:p w:rsidR="00000000" w:rsidDel="00000000" w:rsidP="00000000" w:rsidRDefault="00000000" w:rsidRPr="00000000" w14:paraId="0000008F">
      <w:pPr>
        <w:spacing w:after="240" w:before="240" w:lineRule="auto"/>
        <w:rPr>
          <w:b w:val="1"/>
          <w:sz w:val="16"/>
          <w:szCs w:val="16"/>
        </w:rPr>
      </w:pPr>
      <w:r w:rsidDel="00000000" w:rsidR="00000000" w:rsidRPr="00000000">
        <w:rPr>
          <w:rtl w:val="0"/>
        </w:rPr>
      </w:r>
    </w:p>
    <w:p w:rsidR="00000000" w:rsidDel="00000000" w:rsidP="00000000" w:rsidRDefault="00000000" w:rsidRPr="00000000" w14:paraId="00000090">
      <w:pPr>
        <w:spacing w:after="240" w:before="240" w:lineRule="auto"/>
        <w:rPr>
          <w:b w:val="1"/>
          <w:sz w:val="16"/>
          <w:szCs w:val="16"/>
        </w:rPr>
      </w:pPr>
      <w:r w:rsidDel="00000000" w:rsidR="00000000" w:rsidRPr="00000000">
        <w:rPr>
          <w:b w:val="1"/>
          <w:sz w:val="16"/>
          <w:szCs w:val="16"/>
          <w:rtl w:val="0"/>
        </w:rPr>
        <w:t xml:space="preserve">Référenciel ICDL Intitulé de la certification (file:///C:/Users/Apprenant%20POP/Downloads/R%C3%A9f%C3%A9rentiel%20ICDL%20-%20Tableur.pdf) </w:t>
      </w:r>
    </w:p>
    <w:p w:rsidR="00000000" w:rsidDel="00000000" w:rsidP="00000000" w:rsidRDefault="00000000" w:rsidRPr="00000000" w14:paraId="00000091">
      <w:pPr>
        <w:spacing w:after="240" w:before="240" w:lineRule="auto"/>
        <w:rPr>
          <w:b w:val="1"/>
          <w:sz w:val="16"/>
          <w:szCs w:val="16"/>
        </w:rPr>
      </w:pPr>
      <w:r w:rsidDel="00000000" w:rsidR="00000000" w:rsidRPr="00000000">
        <w:rPr>
          <w:b w:val="1"/>
          <w:sz w:val="16"/>
          <w:szCs w:val="16"/>
          <w:rtl w:val="0"/>
        </w:rPr>
        <w:t xml:space="preserve">ICDL - Tableur (Excel, Calc, Google Sheets)</w:t>
      </w:r>
    </w:p>
    <w:p w:rsidR="00000000" w:rsidDel="00000000" w:rsidP="00000000" w:rsidRDefault="00000000" w:rsidRPr="00000000" w14:paraId="00000092">
      <w:pPr>
        <w:spacing w:after="240" w:before="240" w:lineRule="auto"/>
        <w:rPr>
          <w:b w:val="1"/>
          <w:sz w:val="16"/>
          <w:szCs w:val="16"/>
        </w:rPr>
      </w:pPr>
      <w:r w:rsidDel="00000000" w:rsidR="00000000" w:rsidRPr="00000000">
        <w:rPr>
          <w:b w:val="1"/>
          <w:sz w:val="16"/>
          <w:szCs w:val="16"/>
          <w:rtl w:val="0"/>
        </w:rPr>
        <w:t xml:space="preserve">Publics cibles : Selon l’« Enquête RH 2022 : les compétences numériques en entreprise » menée par l’AFNUM et ICDL France entre le 22 juin et le 26 juillet 2022 auprès de 72 entreprises, la certification ICDL - Tableur (Excel, Calc, Google Sheets) s’adresse en priorité aux professionnels occupant des fonctions de comptabilité (15%), de secrétariat (9%) ou de ressources humaines (8%). Parmi les réponses exprimées, la proposition « tous les postes » est citée dans 15% des cas.</w:t>
      </w:r>
    </w:p>
    <w:p w:rsidR="00000000" w:rsidDel="00000000" w:rsidP="00000000" w:rsidRDefault="00000000" w:rsidRPr="00000000" w14:paraId="00000093">
      <w:pPr>
        <w:spacing w:after="240" w:before="240" w:lineRule="auto"/>
        <w:rPr>
          <w:b w:val="1"/>
          <w:sz w:val="16"/>
          <w:szCs w:val="16"/>
        </w:rPr>
      </w:pPr>
      <w:r w:rsidDel="00000000" w:rsidR="00000000" w:rsidRPr="00000000">
        <w:rPr>
          <w:b w:val="1"/>
          <w:sz w:val="16"/>
          <w:szCs w:val="16"/>
          <w:rtl w:val="0"/>
        </w:rPr>
        <w:t xml:space="preserve">Résultats de l’Enquête RH 2022 : https://www.icdlfrance.org/enquete-rh-2022/</w:t>
      </w:r>
    </w:p>
    <w:p w:rsidR="00000000" w:rsidDel="00000000" w:rsidP="00000000" w:rsidRDefault="00000000" w:rsidRPr="00000000" w14:paraId="00000094">
      <w:pPr>
        <w:spacing w:after="240" w:before="240" w:lineRule="auto"/>
        <w:rPr>
          <w:b w:val="1"/>
          <w:sz w:val="16"/>
          <w:szCs w:val="16"/>
        </w:rPr>
      </w:pPr>
      <w:r w:rsidDel="00000000" w:rsidR="00000000" w:rsidRPr="00000000">
        <w:rPr>
          <w:b w:val="1"/>
          <w:sz w:val="16"/>
          <w:szCs w:val="16"/>
          <w:rtl w:val="0"/>
        </w:rPr>
        <w:t xml:space="preserve">Compétence générale de la certification : Produire des documents tableur afin de présenter des idées, rendre des rapports sous forme de documents numériques ou à l’impression, ou archiver des données, à l’aide d’un logiciel de tableur.</w:t>
      </w:r>
    </w:p>
    <w:p w:rsidR="00000000" w:rsidDel="00000000" w:rsidP="00000000" w:rsidRDefault="00000000" w:rsidRPr="00000000" w14:paraId="00000095">
      <w:pPr>
        <w:spacing w:after="240" w:before="240" w:lineRule="auto"/>
        <w:rPr>
          <w:b w:val="1"/>
          <w:sz w:val="16"/>
          <w:szCs w:val="16"/>
        </w:rPr>
      </w:pPr>
      <w:r w:rsidDel="00000000" w:rsidR="00000000" w:rsidRPr="00000000">
        <w:rPr>
          <w:b w:val="1"/>
          <w:sz w:val="16"/>
          <w:szCs w:val="16"/>
          <w:rtl w:val="0"/>
        </w:rPr>
        <w:t xml:space="preserve">Compétences évaluées : Utiliser les cellules d’une feuille de calcul pour éditer, trier et organiser des données / Travailler efficacement avec des feuilles de calcul / Utiliser des formules et des fonctions simples pour réaliser des opérations de calcul dans le document / Mettre en forme les données pour optimiser leur présentation / Créer et éditer un graphique à l’aide des informations figurant dans la feuille de calcul / Définir la mise en forme d’un document et maîtriser les fonctionnalités de vérification permettant de s’assurer de son impression en bonne et due forme.</w:t>
      </w:r>
    </w:p>
    <w:p w:rsidR="00000000" w:rsidDel="00000000" w:rsidP="00000000" w:rsidRDefault="00000000" w:rsidRPr="00000000" w14:paraId="00000096">
      <w:pPr>
        <w:rPr>
          <w:b w:val="1"/>
          <w:sz w:val="16"/>
          <w:szCs w:val="16"/>
        </w:rPr>
      </w:pPr>
      <w:r w:rsidDel="00000000" w:rsidR="00000000" w:rsidRPr="00000000">
        <w:rPr>
          <w:rtl w:val="0"/>
        </w:rPr>
      </w:r>
    </w:p>
    <w:sectPr>
      <w:pgSz w:h="16834" w:w="11909" w:orient="portrait"/>
      <w:pgMar w:bottom="1440" w:top="1440" w:left="1842.519685039369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