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ACF460" w14:textId="77777777" w:rsidR="00212A88" w:rsidRDefault="00212A88">
      <w:pPr>
        <w:rPr>
          <w:rFonts w:ascii="Times New Roman" w:hAnsi="Times New Roman" w:cs="Times New Roman"/>
          <w:noProof/>
          <w:sz w:val="28"/>
          <w:szCs w:val="28"/>
        </w:rPr>
      </w:pPr>
    </w:p>
    <w:p w14:paraId="0F971B93" w14:textId="54D1E78D" w:rsidR="00D169CF" w:rsidRPr="00B53BB0" w:rsidRDefault="00D169CF">
      <w:pPr>
        <w:rPr>
          <w:rFonts w:ascii="Times New Roman" w:hAnsi="Times New Roman" w:cs="Times New Roman"/>
          <w:noProof/>
          <w:sz w:val="28"/>
          <w:szCs w:val="28"/>
        </w:rPr>
      </w:pPr>
      <w:r w:rsidRPr="00B53BB0">
        <w:rPr>
          <w:rFonts w:ascii="Times New Roman" w:hAnsi="Times New Roman" w:cs="Times New Roman"/>
          <w:noProof/>
          <w:sz w:val="28"/>
          <w:szCs w:val="28"/>
        </w:rPr>
        <w:t>Рабочее окно, где в итоге будет отображаться ПРЦА и будет возможность добавлять корректировать режимы</w:t>
      </w:r>
    </w:p>
    <w:p w14:paraId="00DC832D" w14:textId="05DC64E4" w:rsidR="00D008F4" w:rsidRDefault="00D169CF">
      <w:r>
        <w:rPr>
          <w:noProof/>
        </w:rPr>
        <w:drawing>
          <wp:inline distT="0" distB="0" distL="0" distR="0" wp14:anchorId="73172C3B" wp14:editId="20CDF771">
            <wp:extent cx="9251950" cy="5204460"/>
            <wp:effectExtent l="0" t="0" r="6350" b="0"/>
            <wp:docPr id="2090938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389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AD64" w14:textId="77777777" w:rsidR="00D169CF" w:rsidRDefault="00D169CF"/>
    <w:p w14:paraId="0B1CA0DF" w14:textId="77777777" w:rsidR="00D169CF" w:rsidRDefault="00D169CF"/>
    <w:p w14:paraId="0E38FB3C" w14:textId="77777777" w:rsidR="00D169CF" w:rsidRDefault="00D169CF"/>
    <w:p w14:paraId="3BA16AD8" w14:textId="77777777" w:rsidR="00D2370A" w:rsidRDefault="00D2370A">
      <w:pPr>
        <w:rPr>
          <w:rFonts w:ascii="Times New Roman" w:hAnsi="Times New Roman" w:cs="Times New Roman"/>
          <w:sz w:val="28"/>
          <w:szCs w:val="28"/>
        </w:rPr>
      </w:pPr>
    </w:p>
    <w:p w14:paraId="29E35F45" w14:textId="2BBE391A" w:rsidR="00D169CF" w:rsidRDefault="00D169CF" w:rsidP="00F64BE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2370A">
        <w:rPr>
          <w:rFonts w:ascii="Times New Roman" w:hAnsi="Times New Roman" w:cs="Times New Roman"/>
          <w:b/>
          <w:bCs/>
          <w:sz w:val="28"/>
          <w:szCs w:val="28"/>
        </w:rPr>
        <w:t>По данным оператора</w:t>
      </w:r>
      <w:r w:rsidRPr="00D2370A">
        <w:rPr>
          <w:rFonts w:ascii="Times New Roman" w:hAnsi="Times New Roman" w:cs="Times New Roman"/>
          <w:sz w:val="28"/>
          <w:szCs w:val="28"/>
        </w:rPr>
        <w:t>, суть в наличие вкладки управления: Статус ПРЦА, Дата и время (если корректирующая) планирования, Добавления съемок по умолчанию с Признаком МСУ (МСУ_1, МСУ_2)</w:t>
      </w:r>
    </w:p>
    <w:p w14:paraId="46FB00F9" w14:textId="770E9F13" w:rsidR="00F64BEC" w:rsidRPr="00F64BEC" w:rsidRDefault="00F64BE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Астрокоррекция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постоянная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штатка</w:t>
      </w:r>
      <w:proofErr w:type="spellEnd"/>
      <w:r w:rsidRPr="00F64BE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11</w:t>
      </w:r>
      <w:r w:rsidRPr="00F64BE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>37</w:t>
      </w:r>
      <w:r w:rsidRPr="00F64BEC">
        <w:rPr>
          <w:rFonts w:ascii="Times New Roman" w:hAnsi="Times New Roman" w:cs="Times New Roman"/>
          <w:sz w:val="28"/>
          <w:szCs w:val="28"/>
        </w:rPr>
        <w:t>, 23:37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F64BEC">
        <w:rPr>
          <w:rFonts w:ascii="Times New Roman" w:hAnsi="Times New Roman" w:cs="Times New Roman"/>
          <w:sz w:val="28"/>
          <w:szCs w:val="28"/>
        </w:rPr>
        <w:t>, (</w:t>
      </w:r>
      <w:r>
        <w:rPr>
          <w:rFonts w:ascii="Times New Roman" w:hAnsi="Times New Roman" w:cs="Times New Roman"/>
          <w:sz w:val="28"/>
          <w:szCs w:val="28"/>
        </w:rPr>
        <w:t>динамические операции</w:t>
      </w:r>
      <w:r w:rsidRPr="00F64BEC">
        <w:rPr>
          <w:rFonts w:ascii="Times New Roman" w:hAnsi="Times New Roman" w:cs="Times New Roman"/>
          <w:sz w:val="28"/>
          <w:szCs w:val="28"/>
        </w:rPr>
        <w:t xml:space="preserve">: 3:37, 7:37, 11:37, 15:37, 19:37, 23:37) </w:t>
      </w:r>
      <w:r>
        <w:rPr>
          <w:rFonts w:ascii="Times New Roman" w:hAnsi="Times New Roman" w:cs="Times New Roman"/>
          <w:sz w:val="28"/>
          <w:szCs w:val="28"/>
        </w:rPr>
        <w:t>продолжительность 18 минут (можно в таблицу ограничений занести)</w:t>
      </w:r>
    </w:p>
    <w:p w14:paraId="6D4DC38E" w14:textId="0BCEDE39" w:rsidR="00D169CF" w:rsidRDefault="00AA1DF5">
      <w:r>
        <w:rPr>
          <w:noProof/>
          <w:vertAlign w:val="subscript"/>
        </w:rPr>
        <w:t xml:space="preserve"> </w:t>
      </w:r>
      <w:r w:rsidR="00D169CF" w:rsidRPr="00E70B6C">
        <w:rPr>
          <w:noProof/>
          <w:vertAlign w:val="subscript"/>
        </w:rPr>
        <w:drawing>
          <wp:inline distT="0" distB="0" distL="0" distR="0" wp14:anchorId="4CED00E4" wp14:editId="0C7059CC">
            <wp:extent cx="9251950" cy="5088890"/>
            <wp:effectExtent l="0" t="0" r="6350" b="0"/>
            <wp:docPr id="65011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1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08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58F4" w14:textId="068FD955" w:rsidR="00D96F59" w:rsidRDefault="00D96F59">
      <w:pPr>
        <w:rPr>
          <w:rFonts w:ascii="Times New Roman" w:hAnsi="Times New Roman" w:cs="Times New Roman"/>
          <w:sz w:val="28"/>
          <w:szCs w:val="28"/>
        </w:rPr>
      </w:pPr>
      <w:r w:rsidRPr="00D96F59">
        <w:rPr>
          <w:rFonts w:ascii="Times New Roman" w:hAnsi="Times New Roman" w:cs="Times New Roman"/>
          <w:sz w:val="28"/>
          <w:szCs w:val="28"/>
        </w:rPr>
        <w:lastRenderedPageBreak/>
        <w:t>После «Создать» переходит к первому окну</w:t>
      </w:r>
    </w:p>
    <w:p w14:paraId="43C63BB5" w14:textId="77777777" w:rsidR="00A943C2" w:rsidRDefault="00A943C2">
      <w:pPr>
        <w:rPr>
          <w:rFonts w:ascii="Times New Roman" w:hAnsi="Times New Roman" w:cs="Times New Roman"/>
          <w:sz w:val="28"/>
          <w:szCs w:val="28"/>
        </w:rPr>
      </w:pPr>
    </w:p>
    <w:p w14:paraId="0D6507AC" w14:textId="1CEA663E" w:rsidR="00A943C2" w:rsidRDefault="00A943C2" w:rsidP="00A943C2">
      <w:pPr>
        <w:rPr>
          <w:rFonts w:ascii="Times New Roman" w:hAnsi="Times New Roman" w:cs="Times New Roman"/>
          <w:sz w:val="28"/>
          <w:szCs w:val="28"/>
        </w:rPr>
      </w:pPr>
      <w:r w:rsidRPr="00D2370A">
        <w:rPr>
          <w:rFonts w:ascii="Times New Roman" w:hAnsi="Times New Roman" w:cs="Times New Roman"/>
          <w:b/>
          <w:bCs/>
          <w:sz w:val="28"/>
          <w:szCs w:val="28"/>
        </w:rPr>
        <w:t xml:space="preserve">По </w:t>
      </w:r>
      <w:r>
        <w:rPr>
          <w:rFonts w:ascii="Times New Roman" w:hAnsi="Times New Roman" w:cs="Times New Roman"/>
          <w:b/>
          <w:bCs/>
          <w:sz w:val="28"/>
          <w:szCs w:val="28"/>
        </w:rPr>
        <w:t>опорной ПРЦА</w:t>
      </w:r>
      <w:r w:rsidRPr="00D2370A">
        <w:rPr>
          <w:rFonts w:ascii="Times New Roman" w:hAnsi="Times New Roman" w:cs="Times New Roman"/>
          <w:sz w:val="28"/>
          <w:szCs w:val="28"/>
        </w:rPr>
        <w:t>, суть в наличие вкладки управления</w:t>
      </w:r>
      <w:r>
        <w:rPr>
          <w:rFonts w:ascii="Times New Roman" w:hAnsi="Times New Roman" w:cs="Times New Roman"/>
          <w:sz w:val="28"/>
          <w:szCs w:val="28"/>
        </w:rPr>
        <w:t xml:space="preserve"> и возможности добавить режимы из раннее созданной ПРЦА</w:t>
      </w:r>
      <w:r w:rsidRPr="00D2370A">
        <w:rPr>
          <w:rFonts w:ascii="Times New Roman" w:hAnsi="Times New Roman" w:cs="Times New Roman"/>
          <w:sz w:val="28"/>
          <w:szCs w:val="28"/>
        </w:rPr>
        <w:t>: Статус ПРЦА, Дата и время (если корректирующая) планирования, Добавления съемок по умолчанию с Признаком МСУ (МСУ_1, МСУ_2)</w:t>
      </w:r>
      <w:r>
        <w:rPr>
          <w:rFonts w:ascii="Times New Roman" w:hAnsi="Times New Roman" w:cs="Times New Roman"/>
          <w:sz w:val="28"/>
          <w:szCs w:val="28"/>
        </w:rPr>
        <w:t>, Номер ПРЦА из которой будем задействовать режимы</w:t>
      </w:r>
    </w:p>
    <w:p w14:paraId="7B28F407" w14:textId="13D7B0B1" w:rsidR="00A943C2" w:rsidRDefault="00A943C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4A2377D" wp14:editId="0E87CD9B">
            <wp:extent cx="9251950" cy="5088890"/>
            <wp:effectExtent l="0" t="0" r="6350" b="0"/>
            <wp:docPr id="1986162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62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08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C577" w14:textId="77777777" w:rsidR="00A943C2" w:rsidRDefault="00A943C2" w:rsidP="00A943C2">
      <w:pPr>
        <w:rPr>
          <w:rFonts w:ascii="Times New Roman" w:hAnsi="Times New Roman" w:cs="Times New Roman"/>
          <w:sz w:val="28"/>
          <w:szCs w:val="28"/>
        </w:rPr>
      </w:pPr>
      <w:r w:rsidRPr="00D96F59">
        <w:rPr>
          <w:rFonts w:ascii="Times New Roman" w:hAnsi="Times New Roman" w:cs="Times New Roman"/>
          <w:sz w:val="28"/>
          <w:szCs w:val="28"/>
        </w:rPr>
        <w:lastRenderedPageBreak/>
        <w:t>После «Создать» переходит к первому окну</w:t>
      </w:r>
    </w:p>
    <w:p w14:paraId="0481CEE4" w14:textId="77777777" w:rsidR="00A943C2" w:rsidRDefault="00A943C2">
      <w:pPr>
        <w:rPr>
          <w:rFonts w:ascii="Times New Roman" w:hAnsi="Times New Roman" w:cs="Times New Roman"/>
          <w:sz w:val="28"/>
          <w:szCs w:val="28"/>
        </w:rPr>
      </w:pPr>
    </w:p>
    <w:p w14:paraId="374C0A7C" w14:textId="77777777" w:rsidR="0074040F" w:rsidRDefault="0074040F">
      <w:pPr>
        <w:rPr>
          <w:rFonts w:ascii="Times New Roman" w:hAnsi="Times New Roman" w:cs="Times New Roman"/>
          <w:sz w:val="28"/>
          <w:szCs w:val="28"/>
        </w:rPr>
      </w:pPr>
    </w:p>
    <w:p w14:paraId="24F51B46" w14:textId="7BB752AC" w:rsidR="0074040F" w:rsidRPr="00D96F59" w:rsidRDefault="007404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Продумать целесообразно ли для вариантов «По данным оператора» и «По опорной ПРЦА» использовать дополнительные формы или использовать первое окно, но менять вкладку управления и навигацию по режимам (переход от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CheckBox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040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опорная</w:t>
      </w:r>
      <w:r w:rsidRPr="0074040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к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GroupBox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(после «создать»))?</w:t>
      </w:r>
    </w:p>
    <w:sectPr w:rsidR="0074040F" w:rsidRPr="00D96F59" w:rsidSect="00D169CF">
      <w:pgSz w:w="16838" w:h="11906" w:orient="landscape"/>
      <w:pgMar w:top="426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81C"/>
    <w:rsid w:val="00212A88"/>
    <w:rsid w:val="006469FC"/>
    <w:rsid w:val="0071360D"/>
    <w:rsid w:val="0074040F"/>
    <w:rsid w:val="00A0081C"/>
    <w:rsid w:val="00A943C2"/>
    <w:rsid w:val="00AA1DF5"/>
    <w:rsid w:val="00B53BB0"/>
    <w:rsid w:val="00C56A50"/>
    <w:rsid w:val="00CC5346"/>
    <w:rsid w:val="00D008F4"/>
    <w:rsid w:val="00D169CF"/>
    <w:rsid w:val="00D2370A"/>
    <w:rsid w:val="00D96F59"/>
    <w:rsid w:val="00E70B6C"/>
    <w:rsid w:val="00F300FB"/>
    <w:rsid w:val="00F64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89592"/>
  <w15:chartTrackingRefBased/>
  <w15:docId w15:val="{6B274739-5083-4DBF-91DB-CEF58CDA6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0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8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8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08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08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08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081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081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08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08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08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08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0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0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0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0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08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08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081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08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081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08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</cp:lastModifiedBy>
  <cp:revision>8</cp:revision>
  <dcterms:created xsi:type="dcterms:W3CDTF">2025-12-23T05:39:00Z</dcterms:created>
  <dcterms:modified xsi:type="dcterms:W3CDTF">2025-12-24T06:29:00Z</dcterms:modified>
</cp:coreProperties>
</file>