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64E" w:rsidRDefault="005E464E" w:rsidP="00C95829">
      <w:pPr>
        <w:pStyle w:val="1"/>
        <w:keepNext w:val="0"/>
        <w:keepLines w:val="0"/>
        <w:ind w:left="420"/>
        <w:jc w:val="center"/>
        <w:rPr>
          <w:sz w:val="84"/>
          <w:szCs w:val="84"/>
        </w:rPr>
      </w:pPr>
      <w:bookmarkStart w:id="0" w:name="_Toc482260892"/>
      <w:bookmarkStart w:id="1" w:name="_Toc482261539"/>
      <w:bookmarkStart w:id="2" w:name="_Toc482261843"/>
      <w:bookmarkStart w:id="3" w:name="_Toc482261918"/>
      <w:bookmarkStart w:id="4" w:name="_Toc482263946"/>
      <w:bookmarkStart w:id="5" w:name="_Toc482265485"/>
      <w:bookmarkStart w:id="6" w:name="_Toc482266368"/>
      <w:bookmarkStart w:id="7" w:name="_Toc482275125"/>
      <w:bookmarkStart w:id="8" w:name="_Toc482710674"/>
      <w:bookmarkStart w:id="9" w:name="_Toc482710807"/>
      <w:bookmarkStart w:id="10" w:name="_Toc482710957"/>
    </w:p>
    <w:p w:rsidR="00A0422C" w:rsidRPr="00A0422C" w:rsidRDefault="00A0422C" w:rsidP="00A0422C"/>
    <w:p w:rsidR="00D33203" w:rsidRDefault="00C9604C" w:rsidP="00C95829">
      <w:pPr>
        <w:pStyle w:val="1"/>
        <w:keepNext w:val="0"/>
        <w:keepLines w:val="0"/>
        <w:ind w:left="420"/>
        <w:jc w:val="center"/>
        <w:rPr>
          <w:sz w:val="84"/>
          <w:szCs w:val="84"/>
        </w:rPr>
      </w:pPr>
      <w:bookmarkStart w:id="11" w:name="_Toc482882609"/>
      <w:bookmarkStart w:id="12" w:name="_Toc482884582"/>
      <w:r w:rsidRPr="00D33203">
        <w:rPr>
          <w:rFonts w:hint="eastAsia"/>
          <w:sz w:val="84"/>
          <w:szCs w:val="84"/>
        </w:rPr>
        <w:t>需求分析规格说明书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A0422C" w:rsidRPr="005E464E" w:rsidRDefault="00A0422C" w:rsidP="005E464E"/>
    <w:p w:rsidR="00775F01" w:rsidRPr="00A0422C" w:rsidRDefault="005E464E" w:rsidP="00E55250">
      <w:pPr>
        <w:pStyle w:val="2"/>
        <w:keepNext w:val="0"/>
        <w:keepLines w:val="0"/>
        <w:spacing w:line="415" w:lineRule="auto"/>
        <w:jc w:val="center"/>
        <w:rPr>
          <w:sz w:val="52"/>
          <w:szCs w:val="52"/>
        </w:rPr>
      </w:pPr>
      <w:bookmarkStart w:id="13" w:name="_Toc482882610"/>
      <w:bookmarkStart w:id="14" w:name="_Toc482884583"/>
      <w:r w:rsidRPr="00A0422C">
        <w:rPr>
          <w:rFonts w:hint="eastAsia"/>
          <w:sz w:val="52"/>
          <w:szCs w:val="52"/>
        </w:rPr>
        <w:t>科研管理信息系统</w:t>
      </w:r>
      <w:bookmarkEnd w:id="13"/>
      <w:bookmarkEnd w:id="14"/>
    </w:p>
    <w:p w:rsidR="00775F01" w:rsidRDefault="00775F01" w:rsidP="00775F01"/>
    <w:p w:rsidR="00A0422C" w:rsidRDefault="00A0422C" w:rsidP="00775F01"/>
    <w:p w:rsidR="00A0422C" w:rsidRDefault="00A0422C" w:rsidP="00775F01"/>
    <w:p w:rsidR="00A0422C" w:rsidRPr="00775F01" w:rsidRDefault="00A0422C" w:rsidP="00775F01"/>
    <w:p w:rsidR="00250D79" w:rsidRPr="009C5B3F" w:rsidRDefault="00250D79" w:rsidP="00634D48">
      <w:pPr>
        <w:tabs>
          <w:tab w:val="left" w:pos="2127"/>
        </w:tabs>
        <w:autoSpaceDE w:val="0"/>
        <w:autoSpaceDN w:val="0"/>
        <w:adjustRightInd w:val="0"/>
        <w:spacing w:line="400" w:lineRule="exact"/>
        <w:ind w:leftChars="877" w:left="2105" w:firstLineChars="250" w:firstLine="900"/>
        <w:jc w:val="left"/>
        <w:rPr>
          <w:rFonts w:ascii="楷体_GB2312" w:eastAsia="楷体_GB2312" w:hAnsi="宋体" w:cs="楷体_GB2312"/>
          <w:kern w:val="0"/>
          <w:sz w:val="36"/>
          <w:szCs w:val="36"/>
          <w:u w:val="single"/>
        </w:rPr>
      </w:pPr>
      <w:bookmarkStart w:id="15" w:name="_GoBack"/>
      <w:bookmarkEnd w:id="15"/>
    </w:p>
    <w:p w:rsidR="00A0422C" w:rsidRDefault="00A0422C" w:rsidP="00775F01">
      <w:pPr>
        <w:tabs>
          <w:tab w:val="left" w:pos="1620"/>
        </w:tabs>
        <w:autoSpaceDE w:val="0"/>
        <w:autoSpaceDN w:val="0"/>
        <w:adjustRightInd w:val="0"/>
        <w:spacing w:line="400" w:lineRule="exact"/>
        <w:ind w:firstLineChars="300" w:firstLine="1080"/>
        <w:jc w:val="left"/>
        <w:rPr>
          <w:rFonts w:ascii="楷体_GB2312" w:eastAsia="楷体_GB2312" w:cs="楷体_GB2312"/>
          <w:kern w:val="0"/>
          <w:sz w:val="36"/>
          <w:szCs w:val="36"/>
          <w:lang w:val="zh-CN"/>
        </w:rPr>
      </w:pPr>
      <w:r>
        <w:rPr>
          <w:rFonts w:ascii="楷体_GB2312" w:eastAsia="楷体_GB2312" w:cs="楷体_GB2312"/>
          <w:kern w:val="0"/>
          <w:sz w:val="36"/>
          <w:szCs w:val="36"/>
          <w:lang w:val="zh-CN"/>
        </w:rPr>
        <w:br w:type="page"/>
      </w:r>
    </w:p>
    <w:p w:rsidR="00775F01" w:rsidRPr="004744E9" w:rsidRDefault="00775F01" w:rsidP="004744E9">
      <w:pPr>
        <w:tabs>
          <w:tab w:val="left" w:pos="1620"/>
        </w:tabs>
        <w:autoSpaceDE w:val="0"/>
        <w:autoSpaceDN w:val="0"/>
        <w:adjustRightInd w:val="0"/>
        <w:spacing w:line="400" w:lineRule="exact"/>
        <w:ind w:firstLineChars="300" w:firstLine="723"/>
        <w:jc w:val="left"/>
        <w:rPr>
          <w:rStyle w:val="a3"/>
          <w:rFonts w:cstheme="minorHAnsi"/>
          <w:b/>
          <w:bCs/>
          <w:iCs/>
          <w:noProof/>
          <w:szCs w:val="24"/>
        </w:rPr>
      </w:pPr>
    </w:p>
    <w:bookmarkStart w:id="16" w:name="_Toc482710675" w:displacedByCustomXml="next"/>
    <w:bookmarkStart w:id="17" w:name="_Toc482260893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u w:val="single"/>
          <w:lang w:val="zh-CN"/>
        </w:rPr>
        <w:id w:val="-1246947881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37726" w:rsidRPr="00C37726" w:rsidRDefault="00C37726" w:rsidP="00E55250">
          <w:pPr>
            <w:pStyle w:val="TOC"/>
            <w:keepNext w:val="0"/>
            <w:keepLines w:val="0"/>
            <w:jc w:val="center"/>
            <w:rPr>
              <w:color w:val="auto"/>
              <w:sz w:val="36"/>
              <w:szCs w:val="36"/>
            </w:rPr>
          </w:pPr>
          <w:r w:rsidRPr="00C37726">
            <w:rPr>
              <w:color w:val="auto"/>
              <w:sz w:val="36"/>
              <w:szCs w:val="36"/>
              <w:lang w:val="zh-CN"/>
            </w:rPr>
            <w:t>目录</w:t>
          </w:r>
        </w:p>
        <w:p w:rsidR="004744E9" w:rsidRDefault="00C37726">
          <w:pPr>
            <w:pStyle w:val="10"/>
            <w:tabs>
              <w:tab w:val="right" w:leader="underscore" w:pos="8296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84584" w:history="1">
            <w:r w:rsidR="004744E9" w:rsidRPr="004744E9">
              <w:rPr>
                <w:rStyle w:val="a3"/>
                <w:i w:val="0"/>
                <w:noProof/>
              </w:rPr>
              <w:t>1.</w:t>
            </w:r>
            <w:r w:rsidR="004744E9" w:rsidRPr="004744E9">
              <w:rPr>
                <w:rStyle w:val="a3"/>
                <w:rFonts w:hint="eastAsia"/>
                <w:i w:val="0"/>
                <w:noProof/>
              </w:rPr>
              <w:t>概述</w:t>
            </w:r>
            <w:r w:rsidR="004744E9">
              <w:rPr>
                <w:noProof/>
                <w:webHidden/>
              </w:rPr>
              <w:tab/>
            </w:r>
            <w:r w:rsidR="004744E9">
              <w:rPr>
                <w:noProof/>
                <w:webHidden/>
              </w:rPr>
              <w:fldChar w:fldCharType="begin"/>
            </w:r>
            <w:r w:rsidR="004744E9">
              <w:rPr>
                <w:noProof/>
                <w:webHidden/>
              </w:rPr>
              <w:instrText xml:space="preserve"> PAGEREF _Toc482884584 \h </w:instrText>
            </w:r>
            <w:r w:rsidR="004744E9">
              <w:rPr>
                <w:noProof/>
                <w:webHidden/>
              </w:rPr>
            </w:r>
            <w:r w:rsidR="004744E9">
              <w:rPr>
                <w:noProof/>
                <w:webHidden/>
              </w:rPr>
              <w:fldChar w:fldCharType="separate"/>
            </w:r>
            <w:r w:rsidR="004744E9">
              <w:rPr>
                <w:noProof/>
                <w:webHidden/>
              </w:rPr>
              <w:t>3</w:t>
            </w:r>
            <w:r w:rsidR="004744E9">
              <w:rPr>
                <w:noProof/>
                <w:webHidden/>
              </w:rPr>
              <w:fldChar w:fldCharType="end"/>
            </w:r>
          </w:hyperlink>
        </w:p>
        <w:p w:rsidR="004744E9" w:rsidRDefault="005C2AB2">
          <w:pPr>
            <w:pStyle w:val="10"/>
            <w:tabs>
              <w:tab w:val="right" w:leader="underscore" w:pos="8296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482884585" w:history="1">
            <w:r w:rsidR="004744E9" w:rsidRPr="00011DBA">
              <w:rPr>
                <w:rStyle w:val="a3"/>
                <w:noProof/>
              </w:rPr>
              <w:t>2.</w:t>
            </w:r>
            <w:r w:rsidR="004744E9" w:rsidRPr="004744E9">
              <w:rPr>
                <w:rStyle w:val="a3"/>
                <w:rFonts w:hint="eastAsia"/>
                <w:i w:val="0"/>
                <w:noProof/>
              </w:rPr>
              <w:t>系统需求分析</w:t>
            </w:r>
            <w:r w:rsidR="004744E9">
              <w:rPr>
                <w:noProof/>
                <w:webHidden/>
              </w:rPr>
              <w:tab/>
            </w:r>
            <w:r w:rsidR="004744E9">
              <w:rPr>
                <w:noProof/>
                <w:webHidden/>
              </w:rPr>
              <w:fldChar w:fldCharType="begin"/>
            </w:r>
            <w:r w:rsidR="004744E9">
              <w:rPr>
                <w:noProof/>
                <w:webHidden/>
              </w:rPr>
              <w:instrText xml:space="preserve"> PAGEREF _Toc482884585 \h </w:instrText>
            </w:r>
            <w:r w:rsidR="004744E9">
              <w:rPr>
                <w:noProof/>
                <w:webHidden/>
              </w:rPr>
            </w:r>
            <w:r w:rsidR="004744E9">
              <w:rPr>
                <w:noProof/>
                <w:webHidden/>
              </w:rPr>
              <w:fldChar w:fldCharType="separate"/>
            </w:r>
            <w:r w:rsidR="004744E9">
              <w:rPr>
                <w:noProof/>
                <w:webHidden/>
              </w:rPr>
              <w:t>4</w:t>
            </w:r>
            <w:r w:rsidR="004744E9">
              <w:rPr>
                <w:noProof/>
                <w:webHidden/>
              </w:rPr>
              <w:fldChar w:fldCharType="end"/>
            </w:r>
          </w:hyperlink>
        </w:p>
        <w:p w:rsidR="004744E9" w:rsidRDefault="005C2AB2">
          <w:pPr>
            <w:pStyle w:val="20"/>
            <w:tabs>
              <w:tab w:val="right" w:leader="underscore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82884586" w:history="1">
            <w:r w:rsidR="004744E9" w:rsidRPr="00011DBA">
              <w:rPr>
                <w:rStyle w:val="a3"/>
                <w:noProof/>
              </w:rPr>
              <w:t>2.1</w:t>
            </w:r>
            <w:r w:rsidR="004744E9" w:rsidRPr="00011DBA">
              <w:rPr>
                <w:rStyle w:val="a3"/>
                <w:rFonts w:hint="eastAsia"/>
                <w:noProof/>
              </w:rPr>
              <w:t>功能需求</w:t>
            </w:r>
            <w:r w:rsidR="004744E9">
              <w:rPr>
                <w:noProof/>
                <w:webHidden/>
              </w:rPr>
              <w:tab/>
            </w:r>
            <w:r w:rsidR="004744E9">
              <w:rPr>
                <w:noProof/>
                <w:webHidden/>
              </w:rPr>
              <w:fldChar w:fldCharType="begin"/>
            </w:r>
            <w:r w:rsidR="004744E9">
              <w:rPr>
                <w:noProof/>
                <w:webHidden/>
              </w:rPr>
              <w:instrText xml:space="preserve"> PAGEREF _Toc482884586 \h </w:instrText>
            </w:r>
            <w:r w:rsidR="004744E9">
              <w:rPr>
                <w:noProof/>
                <w:webHidden/>
              </w:rPr>
            </w:r>
            <w:r w:rsidR="004744E9">
              <w:rPr>
                <w:noProof/>
                <w:webHidden/>
              </w:rPr>
              <w:fldChar w:fldCharType="separate"/>
            </w:r>
            <w:r w:rsidR="004744E9">
              <w:rPr>
                <w:noProof/>
                <w:webHidden/>
              </w:rPr>
              <w:t>4</w:t>
            </w:r>
            <w:r w:rsidR="004744E9">
              <w:rPr>
                <w:noProof/>
                <w:webHidden/>
              </w:rPr>
              <w:fldChar w:fldCharType="end"/>
            </w:r>
          </w:hyperlink>
        </w:p>
        <w:p w:rsidR="004744E9" w:rsidRDefault="005C2AB2">
          <w:pPr>
            <w:pStyle w:val="20"/>
            <w:tabs>
              <w:tab w:val="right" w:leader="underscore" w:pos="8296"/>
            </w:tabs>
            <w:rPr>
              <w:rFonts w:cstheme="minorBidi"/>
              <w:b w:val="0"/>
              <w:bCs w:val="0"/>
              <w:noProof/>
              <w:sz w:val="21"/>
            </w:rPr>
          </w:pPr>
          <w:hyperlink w:anchor="_Toc482884587" w:history="1">
            <w:r w:rsidR="004744E9" w:rsidRPr="00011DBA">
              <w:rPr>
                <w:rStyle w:val="a3"/>
                <w:noProof/>
              </w:rPr>
              <w:t>2.2</w:t>
            </w:r>
            <w:r w:rsidR="004744E9" w:rsidRPr="00011DBA">
              <w:rPr>
                <w:rStyle w:val="a3"/>
                <w:rFonts w:hint="eastAsia"/>
                <w:noProof/>
              </w:rPr>
              <w:t>非功能需求</w:t>
            </w:r>
            <w:r w:rsidR="004744E9">
              <w:rPr>
                <w:noProof/>
                <w:webHidden/>
              </w:rPr>
              <w:tab/>
            </w:r>
            <w:r w:rsidR="004744E9">
              <w:rPr>
                <w:noProof/>
                <w:webHidden/>
              </w:rPr>
              <w:fldChar w:fldCharType="begin"/>
            </w:r>
            <w:r w:rsidR="004744E9">
              <w:rPr>
                <w:noProof/>
                <w:webHidden/>
              </w:rPr>
              <w:instrText xml:space="preserve"> PAGEREF _Toc482884587 \h </w:instrText>
            </w:r>
            <w:r w:rsidR="004744E9">
              <w:rPr>
                <w:noProof/>
                <w:webHidden/>
              </w:rPr>
            </w:r>
            <w:r w:rsidR="004744E9">
              <w:rPr>
                <w:noProof/>
                <w:webHidden/>
              </w:rPr>
              <w:fldChar w:fldCharType="separate"/>
            </w:r>
            <w:r w:rsidR="004744E9">
              <w:rPr>
                <w:noProof/>
                <w:webHidden/>
              </w:rPr>
              <w:t>5</w:t>
            </w:r>
            <w:r w:rsidR="004744E9">
              <w:rPr>
                <w:noProof/>
                <w:webHidden/>
              </w:rPr>
              <w:fldChar w:fldCharType="end"/>
            </w:r>
          </w:hyperlink>
        </w:p>
        <w:p w:rsidR="004744E9" w:rsidRDefault="005C2AB2">
          <w:pPr>
            <w:pStyle w:val="10"/>
            <w:tabs>
              <w:tab w:val="right" w:leader="underscore" w:pos="8296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482884588" w:history="1">
            <w:r w:rsidR="004744E9" w:rsidRPr="00011DBA">
              <w:rPr>
                <w:rStyle w:val="a3"/>
                <w:noProof/>
              </w:rPr>
              <w:t>3</w:t>
            </w:r>
            <w:r w:rsidR="004744E9" w:rsidRPr="004744E9">
              <w:rPr>
                <w:rStyle w:val="a3"/>
                <w:i w:val="0"/>
                <w:noProof/>
              </w:rPr>
              <w:t>.</w:t>
            </w:r>
            <w:r w:rsidR="004744E9" w:rsidRPr="004744E9">
              <w:rPr>
                <w:rStyle w:val="a3"/>
                <w:rFonts w:hint="eastAsia"/>
                <w:i w:val="0"/>
                <w:noProof/>
              </w:rPr>
              <w:t>用例描述</w:t>
            </w:r>
            <w:r w:rsidR="004744E9">
              <w:rPr>
                <w:noProof/>
                <w:webHidden/>
              </w:rPr>
              <w:tab/>
            </w:r>
            <w:r w:rsidR="004744E9">
              <w:rPr>
                <w:noProof/>
                <w:webHidden/>
              </w:rPr>
              <w:fldChar w:fldCharType="begin"/>
            </w:r>
            <w:r w:rsidR="004744E9">
              <w:rPr>
                <w:noProof/>
                <w:webHidden/>
              </w:rPr>
              <w:instrText xml:space="preserve"> PAGEREF _Toc482884588 \h </w:instrText>
            </w:r>
            <w:r w:rsidR="004744E9">
              <w:rPr>
                <w:noProof/>
                <w:webHidden/>
              </w:rPr>
            </w:r>
            <w:r w:rsidR="004744E9">
              <w:rPr>
                <w:noProof/>
                <w:webHidden/>
              </w:rPr>
              <w:fldChar w:fldCharType="separate"/>
            </w:r>
            <w:r w:rsidR="004744E9">
              <w:rPr>
                <w:noProof/>
                <w:webHidden/>
              </w:rPr>
              <w:t>7</w:t>
            </w:r>
            <w:r w:rsidR="004744E9">
              <w:rPr>
                <w:noProof/>
                <w:webHidden/>
              </w:rPr>
              <w:fldChar w:fldCharType="end"/>
            </w:r>
          </w:hyperlink>
        </w:p>
        <w:p w:rsidR="004744E9" w:rsidRDefault="005C2AB2">
          <w:pPr>
            <w:pStyle w:val="10"/>
            <w:tabs>
              <w:tab w:val="right" w:leader="underscore" w:pos="8296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482884589" w:history="1">
            <w:r w:rsidR="004744E9" w:rsidRPr="004744E9">
              <w:rPr>
                <w:rStyle w:val="a3"/>
                <w:i w:val="0"/>
                <w:noProof/>
              </w:rPr>
              <w:t>4.</w:t>
            </w:r>
            <w:r w:rsidR="004744E9" w:rsidRPr="004744E9">
              <w:rPr>
                <w:rStyle w:val="a3"/>
                <w:rFonts w:hint="eastAsia"/>
                <w:i w:val="0"/>
                <w:noProof/>
              </w:rPr>
              <w:t>业务流程</w:t>
            </w:r>
            <w:r w:rsidR="004744E9">
              <w:rPr>
                <w:noProof/>
                <w:webHidden/>
              </w:rPr>
              <w:tab/>
            </w:r>
            <w:r w:rsidR="004744E9">
              <w:rPr>
                <w:noProof/>
                <w:webHidden/>
              </w:rPr>
              <w:fldChar w:fldCharType="begin"/>
            </w:r>
            <w:r w:rsidR="004744E9">
              <w:rPr>
                <w:noProof/>
                <w:webHidden/>
              </w:rPr>
              <w:instrText xml:space="preserve"> PAGEREF _Toc482884589 \h </w:instrText>
            </w:r>
            <w:r w:rsidR="004744E9">
              <w:rPr>
                <w:noProof/>
                <w:webHidden/>
              </w:rPr>
            </w:r>
            <w:r w:rsidR="004744E9">
              <w:rPr>
                <w:noProof/>
                <w:webHidden/>
              </w:rPr>
              <w:fldChar w:fldCharType="separate"/>
            </w:r>
            <w:r w:rsidR="004744E9">
              <w:rPr>
                <w:noProof/>
                <w:webHidden/>
              </w:rPr>
              <w:t>12</w:t>
            </w:r>
            <w:r w:rsidR="004744E9">
              <w:rPr>
                <w:noProof/>
                <w:webHidden/>
              </w:rPr>
              <w:fldChar w:fldCharType="end"/>
            </w:r>
          </w:hyperlink>
        </w:p>
        <w:p w:rsidR="004744E9" w:rsidRDefault="005C2AB2">
          <w:pPr>
            <w:pStyle w:val="10"/>
            <w:tabs>
              <w:tab w:val="right" w:leader="underscore" w:pos="8296"/>
            </w:tabs>
            <w:rPr>
              <w:rFonts w:cstheme="minorBidi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482884590" w:history="1">
            <w:r w:rsidR="004744E9" w:rsidRPr="00011DBA">
              <w:rPr>
                <w:rStyle w:val="a3"/>
                <w:noProof/>
              </w:rPr>
              <w:t>5</w:t>
            </w:r>
            <w:r w:rsidR="004744E9" w:rsidRPr="004744E9">
              <w:rPr>
                <w:rStyle w:val="a3"/>
                <w:i w:val="0"/>
                <w:noProof/>
              </w:rPr>
              <w:t>.</w:t>
            </w:r>
            <w:r w:rsidR="004744E9" w:rsidRPr="004744E9">
              <w:rPr>
                <w:rStyle w:val="a3"/>
                <w:rFonts w:hint="eastAsia"/>
                <w:i w:val="0"/>
                <w:noProof/>
              </w:rPr>
              <w:t>设计约束</w:t>
            </w:r>
            <w:r w:rsidR="004744E9">
              <w:rPr>
                <w:noProof/>
                <w:webHidden/>
              </w:rPr>
              <w:tab/>
            </w:r>
            <w:r w:rsidR="004744E9">
              <w:rPr>
                <w:noProof/>
                <w:webHidden/>
              </w:rPr>
              <w:fldChar w:fldCharType="begin"/>
            </w:r>
            <w:r w:rsidR="004744E9">
              <w:rPr>
                <w:noProof/>
                <w:webHidden/>
              </w:rPr>
              <w:instrText xml:space="preserve"> PAGEREF _Toc482884590 \h </w:instrText>
            </w:r>
            <w:r w:rsidR="004744E9">
              <w:rPr>
                <w:noProof/>
                <w:webHidden/>
              </w:rPr>
            </w:r>
            <w:r w:rsidR="004744E9">
              <w:rPr>
                <w:noProof/>
                <w:webHidden/>
              </w:rPr>
              <w:fldChar w:fldCharType="separate"/>
            </w:r>
            <w:r w:rsidR="004744E9">
              <w:rPr>
                <w:noProof/>
                <w:webHidden/>
              </w:rPr>
              <w:t>13</w:t>
            </w:r>
            <w:r w:rsidR="004744E9">
              <w:rPr>
                <w:noProof/>
                <w:webHidden/>
              </w:rPr>
              <w:fldChar w:fldCharType="end"/>
            </w:r>
          </w:hyperlink>
        </w:p>
        <w:p w:rsidR="00C37726" w:rsidRDefault="00C37726">
          <w:r>
            <w:rPr>
              <w:b/>
              <w:bCs/>
              <w:lang w:val="zh-CN"/>
            </w:rPr>
            <w:fldChar w:fldCharType="end"/>
          </w:r>
        </w:p>
      </w:sdtContent>
    </w:sdt>
    <w:p w:rsidR="00C37726" w:rsidRPr="00C37726" w:rsidRDefault="00C37726">
      <w:pPr>
        <w:sectPr w:rsidR="00C37726" w:rsidRPr="00C3772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9604C" w:rsidRDefault="000201D4" w:rsidP="00C466CE">
      <w:pPr>
        <w:pStyle w:val="1"/>
        <w:keepNext w:val="0"/>
        <w:keepLines w:val="0"/>
        <w:widowControl w:val="0"/>
      </w:pPr>
      <w:bookmarkStart w:id="18" w:name="_Toc482710808"/>
      <w:bookmarkStart w:id="19" w:name="_Toc482884584"/>
      <w:r>
        <w:rPr>
          <w:rFonts w:hint="eastAsia"/>
        </w:rPr>
        <w:lastRenderedPageBreak/>
        <w:t>1.</w:t>
      </w:r>
      <w:r w:rsidR="00C9604C">
        <w:rPr>
          <w:rFonts w:hint="eastAsia"/>
        </w:rPr>
        <w:t>概述</w:t>
      </w:r>
      <w:bookmarkEnd w:id="17"/>
      <w:bookmarkEnd w:id="16"/>
      <w:bookmarkEnd w:id="18"/>
      <w:bookmarkEnd w:id="19"/>
    </w:p>
    <w:p w:rsidR="003937BD" w:rsidRPr="003937BD" w:rsidRDefault="005032DD" w:rsidP="00634D48">
      <w:pPr>
        <w:spacing w:beforeLines="50" w:before="156" w:afterLines="50" w:after="156" w:line="360" w:lineRule="auto"/>
        <w:ind w:firstLineChars="200" w:firstLine="480"/>
      </w:pPr>
      <w:r>
        <w:rPr>
          <w:rFonts w:hint="eastAsia"/>
        </w:rPr>
        <w:t>随着国家经济体制的改革，政府、社会、企业对科技的投入</w:t>
      </w:r>
      <w:r w:rsidR="002D14B9">
        <w:rPr>
          <w:rFonts w:hint="eastAsia"/>
        </w:rPr>
        <w:t>比重逐年递增，高校科研事业发展迅猛，而科研作为促进学校高水平发展的重要条件之一，尽可能多地获得项目审批支持，并保证项目的高标准完成已成为衡量高校科研水平的重要条件之一。这就要求高校做好科研管理的信息化工作。</w:t>
      </w:r>
    </w:p>
    <w:p w:rsidR="00634D48" w:rsidRDefault="00F4689C" w:rsidP="00634D48">
      <w:pPr>
        <w:spacing w:beforeLines="50" w:before="156" w:afterLines="50" w:after="156" w:line="360" w:lineRule="auto"/>
        <w:ind w:firstLineChars="200" w:firstLine="480"/>
      </w:pPr>
      <w:r>
        <w:rPr>
          <w:rFonts w:hint="eastAsia"/>
        </w:rPr>
        <w:t>如今随着高校科研经费的增长，高校科研项目亦产生了随之而来的一系列变化，例如：执行年限渐长、资助金额变大、项目类型繁多等。而且相对于其他领域里的管理系统，高校的科研项目管理系统亦存在项目申报时间段集中，突发性强，往往大量的申报等工作需要中在短时间内完成的特点，因此对系统负载的要求极高，申报流程也需严格控制。基于以上科研项目管理中存在的这些问题，完成一个基于</w:t>
      </w:r>
      <w:r>
        <w:rPr>
          <w:rFonts w:hint="eastAsia"/>
        </w:rPr>
        <w:t xml:space="preserve"> </w:t>
      </w:r>
      <w:r>
        <w:t xml:space="preserve">Web </w:t>
      </w:r>
      <w:r>
        <w:rPr>
          <w:rFonts w:hint="eastAsia"/>
        </w:rPr>
        <w:t>的科研项目管理系统势在必行。</w:t>
      </w:r>
    </w:p>
    <w:p w:rsidR="00C9604C" w:rsidRDefault="00C262C4" w:rsidP="00634D48">
      <w:pPr>
        <w:spacing w:beforeLines="50" w:before="156" w:afterLines="50" w:after="156" w:line="360" w:lineRule="auto"/>
        <w:ind w:firstLineChars="200" w:firstLine="480"/>
      </w:pPr>
      <w:r>
        <w:rPr>
          <w:rFonts w:hint="eastAsia"/>
        </w:rPr>
        <w:t>本文</w:t>
      </w:r>
      <w:r w:rsidR="00F4689C">
        <w:rPr>
          <w:rFonts w:hint="eastAsia"/>
        </w:rPr>
        <w:t>通过分析固有科研项目管理系统的不足，以及借鉴国内外成功项目管理的经验，对传统的科研业务流程进行了优化，设计并实现了一个高效稳定、流程清晰、管理完善、运行可控、操作简便科研项目管理系统，为高校科研管理工作的顺利开展提供了有利的保障。</w:t>
      </w:r>
    </w:p>
    <w:p w:rsidR="00A45911" w:rsidRPr="00A45911" w:rsidRDefault="00CE3D9C" w:rsidP="00F61CBF">
      <w:pPr>
        <w:spacing w:beforeLines="50" w:before="156" w:afterLines="50" w:after="156" w:line="360" w:lineRule="auto"/>
        <w:ind w:firstLineChars="200" w:firstLine="480"/>
      </w:pPr>
      <w:r>
        <w:rPr>
          <w:rFonts w:hint="eastAsia"/>
        </w:rPr>
        <w:t>本系统在详细调研了科研项目管理平台的用户需求之后，根据分析搭建了一个融合项目申报、项目管理、项目审核、系统评分及其他众多功能于一身的系统总体框架，</w:t>
      </w:r>
      <w:r w:rsidR="00F92AF8">
        <w:rPr>
          <w:rFonts w:hint="eastAsia"/>
        </w:rPr>
        <w:t>通过设计一系列评分规则，</w:t>
      </w:r>
      <w:r w:rsidR="002D14B9">
        <w:rPr>
          <w:rFonts w:hint="eastAsia"/>
        </w:rPr>
        <w:t>对于</w:t>
      </w:r>
      <w:r w:rsidR="00F92AF8">
        <w:rPr>
          <w:rFonts w:hint="eastAsia"/>
        </w:rPr>
        <w:t>通过审核人员审批通过的论文或项目，系统将进行自动评分，后期由项目负责人给项目参与人员分配分数</w:t>
      </w:r>
      <w:r w:rsidR="002D14B9">
        <w:rPr>
          <w:rFonts w:hint="eastAsia"/>
        </w:rPr>
        <w:t>，</w:t>
      </w:r>
      <w:r>
        <w:rPr>
          <w:rFonts w:hint="eastAsia"/>
        </w:rPr>
        <w:t>资金填写交给项目填报人，</w:t>
      </w:r>
      <w:r w:rsidR="002D14B9">
        <w:rPr>
          <w:rFonts w:hint="eastAsia"/>
        </w:rPr>
        <w:t>所有的人员数据和科研项目数都载入后台数据库，这就极大解决了因项目类型繁多数量大造成流程</w:t>
      </w:r>
      <w:r w:rsidR="00535DC3">
        <w:rPr>
          <w:rFonts w:hint="eastAsia"/>
        </w:rPr>
        <w:t>繁琐和经费管理困难的问题，</w:t>
      </w:r>
      <w:r w:rsidR="00416592">
        <w:rPr>
          <w:rFonts w:hint="eastAsia"/>
        </w:rPr>
        <w:t>减轻了系统对人工的依赖从而实现部分自动化。既简化了工作量，亦考虑了系统的功能实现和性能稳定以及维护成本等方面</w:t>
      </w:r>
      <w:r w:rsidR="007340DC">
        <w:rPr>
          <w:rFonts w:hint="eastAsia"/>
        </w:rPr>
        <w:t>，</w:t>
      </w:r>
      <w:r w:rsidR="00416592">
        <w:rPr>
          <w:rFonts w:hint="eastAsia"/>
        </w:rPr>
        <w:t>为系统的良好实现奠定了技术基础。</w:t>
      </w:r>
      <w:r w:rsidR="009B2EAD">
        <w:rPr>
          <w:rFonts w:hint="eastAsia"/>
        </w:rPr>
        <w:t>系统</w:t>
      </w:r>
      <w:r w:rsidR="00A45911">
        <w:rPr>
          <w:rFonts w:hint="eastAsia"/>
        </w:rPr>
        <w:t>将达到实现</w:t>
      </w:r>
      <w:r w:rsidR="00956721">
        <w:rPr>
          <w:rFonts w:hint="eastAsia"/>
        </w:rPr>
        <w:t>项目申请人</w:t>
      </w:r>
      <w:r w:rsidR="00A45911">
        <w:rPr>
          <w:rFonts w:hint="eastAsia"/>
        </w:rPr>
        <w:t>使用方便</w:t>
      </w:r>
      <w:r w:rsidR="00956721">
        <w:rPr>
          <w:rFonts w:hint="eastAsia"/>
        </w:rPr>
        <w:t>、项目审核人易于管理的一个</w:t>
      </w:r>
      <w:r w:rsidR="00A45911">
        <w:rPr>
          <w:rFonts w:hint="eastAsia"/>
        </w:rPr>
        <w:t>水平</w:t>
      </w:r>
      <w:r w:rsidR="00956721">
        <w:rPr>
          <w:rFonts w:hint="eastAsia"/>
        </w:rPr>
        <w:t>，着手于项目或论文的申报和审核评分，摒弃人员管理和资金管理模块，实现科研项目管理的主要核心功能，也大大简化了工作流程，提高了工作效率。</w:t>
      </w:r>
    </w:p>
    <w:p w:rsidR="000201D4" w:rsidRDefault="000201D4" w:rsidP="00634D48">
      <w:pPr>
        <w:pStyle w:val="1"/>
        <w:keepNext w:val="0"/>
        <w:keepLines w:val="0"/>
        <w:widowControl w:val="0"/>
        <w:spacing w:beforeLines="50" w:before="156" w:afterLines="50" w:after="156" w:line="360" w:lineRule="auto"/>
        <w:ind w:firstLine="200"/>
      </w:pPr>
      <w:bookmarkStart w:id="20" w:name="_Toc482260897"/>
      <w:bookmarkStart w:id="21" w:name="_Toc482710680"/>
      <w:bookmarkStart w:id="22" w:name="_Toc482710813"/>
      <w:bookmarkStart w:id="23" w:name="_Toc482884585"/>
      <w:r>
        <w:rPr>
          <w:rFonts w:hint="eastAsia"/>
        </w:rPr>
        <w:lastRenderedPageBreak/>
        <w:t>2.</w:t>
      </w:r>
      <w:r>
        <w:rPr>
          <w:rFonts w:hint="eastAsia"/>
        </w:rPr>
        <w:t>系统需求分析</w:t>
      </w:r>
      <w:bookmarkEnd w:id="20"/>
      <w:bookmarkEnd w:id="21"/>
      <w:bookmarkEnd w:id="22"/>
      <w:bookmarkEnd w:id="23"/>
    </w:p>
    <w:p w:rsidR="00A73F2B" w:rsidRDefault="000201D4" w:rsidP="00634D48">
      <w:pPr>
        <w:pStyle w:val="2"/>
        <w:keepNext w:val="0"/>
        <w:keepLines w:val="0"/>
        <w:widowControl w:val="0"/>
        <w:spacing w:beforeLines="50" w:before="156" w:afterLines="50" w:after="156" w:line="360" w:lineRule="auto"/>
        <w:ind w:firstLine="200"/>
      </w:pPr>
      <w:bookmarkStart w:id="24" w:name="_Toc482260898"/>
      <w:bookmarkStart w:id="25" w:name="_Toc482710681"/>
      <w:bookmarkStart w:id="26" w:name="_Toc482710814"/>
      <w:bookmarkStart w:id="27" w:name="_Toc482710900"/>
      <w:bookmarkStart w:id="28" w:name="_Toc482884586"/>
      <w:r>
        <w:rPr>
          <w:rFonts w:hint="eastAsia"/>
        </w:rPr>
        <w:t>2.1</w:t>
      </w:r>
      <w:r>
        <w:rPr>
          <w:rFonts w:hint="eastAsia"/>
        </w:rPr>
        <w:t>功能需求</w:t>
      </w:r>
      <w:bookmarkEnd w:id="24"/>
      <w:bookmarkEnd w:id="25"/>
      <w:bookmarkEnd w:id="26"/>
      <w:bookmarkEnd w:id="27"/>
      <w:bookmarkEnd w:id="28"/>
    </w:p>
    <w:p w:rsidR="006804A3" w:rsidRDefault="00B76B7B" w:rsidP="00634D48">
      <w:pPr>
        <w:spacing w:beforeLines="50" w:before="156" w:afterLines="50" w:after="156" w:line="360" w:lineRule="auto"/>
        <w:ind w:firstLine="200"/>
        <w:jc w:val="center"/>
      </w:pPr>
      <w:r>
        <w:object w:dxaOrig="6291" w:dyaOrig="3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271.5pt" o:ole="">
            <v:imagedata r:id="rId9" o:title=""/>
          </v:shape>
          <o:OLEObject Type="Embed" ProgID="Visio.Drawing.11" ShapeID="_x0000_i1025" DrawAspect="Content" ObjectID="_1567797525" r:id="rId10"/>
        </w:object>
      </w:r>
    </w:p>
    <w:p w:rsidR="00FB5131" w:rsidRPr="006804A3" w:rsidRDefault="0097713E" w:rsidP="00634D48">
      <w:pPr>
        <w:pStyle w:val="a8"/>
        <w:spacing w:beforeLines="50" w:before="156" w:afterLines="50" w:after="156" w:line="360" w:lineRule="auto"/>
        <w:ind w:firstLine="200"/>
      </w:pPr>
      <w:r>
        <w:rPr>
          <w:rFonts w:hint="eastAsia"/>
        </w:rPr>
        <w:t>图</w:t>
      </w:r>
      <w:r w:rsidR="00E01A86">
        <w:rPr>
          <w:rFonts w:hint="eastAsia"/>
        </w:rPr>
        <w:t xml:space="preserve"> </w:t>
      </w:r>
      <w:r>
        <w:rPr>
          <w:rFonts w:hint="eastAsia"/>
        </w:rPr>
        <w:t>2.1</w:t>
      </w:r>
      <w:r w:rsidR="00781293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系统结构图</w:t>
      </w:r>
    </w:p>
    <w:p w:rsidR="00C75F54" w:rsidRDefault="0090422E" w:rsidP="00EB3BB9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left="0" w:firstLineChars="0" w:firstLine="0"/>
        <w:rPr>
          <w:b/>
        </w:rPr>
      </w:pPr>
      <w:r>
        <w:rPr>
          <w:rFonts w:hint="eastAsia"/>
          <w:b/>
        </w:rPr>
        <w:t>用户管理</w:t>
      </w:r>
      <w:r w:rsidR="00DC0794">
        <w:rPr>
          <w:rFonts w:hint="eastAsia"/>
          <w:b/>
        </w:rPr>
        <w:t>功能</w:t>
      </w:r>
    </w:p>
    <w:p w:rsidR="0090422E" w:rsidRDefault="006E4B5A" w:rsidP="0090422E">
      <w:pPr>
        <w:pStyle w:val="a5"/>
        <w:spacing w:beforeLines="50" w:before="156" w:afterLines="50" w:after="156" w:line="360" w:lineRule="auto"/>
        <w:ind w:firstLineChars="177" w:firstLine="425"/>
      </w:pPr>
      <w:r>
        <w:rPr>
          <w:rFonts w:hint="eastAsia"/>
        </w:rPr>
        <w:t>用户登录：</w:t>
      </w:r>
      <w:r w:rsidR="006665F5">
        <w:rPr>
          <w:rFonts w:hint="eastAsia"/>
        </w:rPr>
        <w:t>用户角色有教师和审核员，分别</w:t>
      </w:r>
      <w:r w:rsidR="00116FEA">
        <w:rPr>
          <w:rFonts w:hint="eastAsia"/>
        </w:rPr>
        <w:t>登录本系统进入相应的子</w:t>
      </w:r>
      <w:r w:rsidR="0090422E">
        <w:rPr>
          <w:rFonts w:hint="eastAsia"/>
        </w:rPr>
        <w:t>模块。</w:t>
      </w:r>
    </w:p>
    <w:p w:rsidR="006E4B5A" w:rsidRPr="006E4B5A" w:rsidRDefault="006E4B5A" w:rsidP="006E4B5A">
      <w:pPr>
        <w:pStyle w:val="a5"/>
        <w:spacing w:beforeLines="50" w:before="156" w:afterLines="50" w:after="156" w:line="360" w:lineRule="auto"/>
        <w:ind w:firstLineChars="177" w:firstLine="425"/>
        <w:rPr>
          <w:b/>
        </w:rPr>
      </w:pPr>
      <w:r>
        <w:rPr>
          <w:rFonts w:hint="eastAsia"/>
        </w:rPr>
        <w:t>用户</w:t>
      </w:r>
      <w:r w:rsidR="006665F5">
        <w:rPr>
          <w:rFonts w:hint="eastAsia"/>
        </w:rPr>
        <w:t>退出：用户登录系统后，通过此模块退出系统。</w:t>
      </w:r>
    </w:p>
    <w:p w:rsidR="00DC0794" w:rsidRPr="00C75F54" w:rsidRDefault="0090422E" w:rsidP="00EB3BB9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left="0" w:firstLineChars="0" w:firstLine="0"/>
        <w:rPr>
          <w:b/>
        </w:rPr>
      </w:pPr>
      <w:r>
        <w:rPr>
          <w:rFonts w:hint="eastAsia"/>
          <w:b/>
        </w:rPr>
        <w:t>科研工作管理</w:t>
      </w:r>
      <w:r w:rsidR="00DC0794">
        <w:rPr>
          <w:rFonts w:hint="eastAsia"/>
          <w:b/>
        </w:rPr>
        <w:t>功能</w:t>
      </w:r>
    </w:p>
    <w:p w:rsidR="00837960" w:rsidRDefault="00837960" w:rsidP="008467AB">
      <w:pPr>
        <w:spacing w:beforeLines="50" w:before="156" w:afterLines="50" w:after="156" w:line="360" w:lineRule="auto"/>
        <w:ind w:firstLineChars="177" w:firstLine="425"/>
      </w:pPr>
      <w:r>
        <w:rPr>
          <w:rFonts w:hint="eastAsia"/>
        </w:rPr>
        <w:t>信息审核：</w:t>
      </w:r>
      <w:r w:rsidR="0090422E">
        <w:rPr>
          <w:rFonts w:hint="eastAsia"/>
        </w:rPr>
        <w:t>审核</w:t>
      </w:r>
      <w:r w:rsidR="000A58C5">
        <w:rPr>
          <w:rFonts w:hint="eastAsia"/>
        </w:rPr>
        <w:t>员负责审核教师申报</w:t>
      </w:r>
      <w:r w:rsidR="0090422E">
        <w:rPr>
          <w:rFonts w:hint="eastAsia"/>
        </w:rPr>
        <w:t>的</w:t>
      </w:r>
      <w:r w:rsidR="000A58C5">
        <w:rPr>
          <w:rFonts w:hint="eastAsia"/>
        </w:rPr>
        <w:t>论文或项目</w:t>
      </w:r>
      <w:r w:rsidR="0070297B">
        <w:rPr>
          <w:rFonts w:hint="eastAsia"/>
        </w:rPr>
        <w:t>，并给予通过或驳回的反馈。</w:t>
      </w:r>
    </w:p>
    <w:p w:rsidR="00C75F54" w:rsidRDefault="00837960" w:rsidP="008467AB">
      <w:pPr>
        <w:spacing w:beforeLines="50" w:before="156" w:afterLines="50" w:after="156" w:line="360" w:lineRule="auto"/>
        <w:ind w:firstLineChars="177" w:firstLine="425"/>
      </w:pPr>
      <w:r>
        <w:rPr>
          <w:rFonts w:hint="eastAsia"/>
        </w:rPr>
        <w:t>信息查看：</w:t>
      </w:r>
      <w:r w:rsidR="0070297B">
        <w:rPr>
          <w:rFonts w:hint="eastAsia"/>
        </w:rPr>
        <w:t>审核</w:t>
      </w:r>
      <w:r>
        <w:rPr>
          <w:rFonts w:hint="eastAsia"/>
        </w:rPr>
        <w:t>员</w:t>
      </w:r>
      <w:r w:rsidR="0090422E">
        <w:rPr>
          <w:rFonts w:hint="eastAsia"/>
        </w:rPr>
        <w:t>可以</w:t>
      </w:r>
      <w:r w:rsidR="0070297B">
        <w:rPr>
          <w:rFonts w:hint="eastAsia"/>
        </w:rPr>
        <w:t>通过教师编号查看</w:t>
      </w:r>
      <w:r w:rsidR="00D71BAB">
        <w:rPr>
          <w:rFonts w:hint="eastAsia"/>
        </w:rPr>
        <w:t>教师的论文和</w:t>
      </w:r>
      <w:r w:rsidR="0090422E">
        <w:rPr>
          <w:rFonts w:hint="eastAsia"/>
        </w:rPr>
        <w:t>项目信息</w:t>
      </w:r>
      <w:r w:rsidR="0070297B">
        <w:rPr>
          <w:rFonts w:hint="eastAsia"/>
        </w:rPr>
        <w:t>，通过论文题目查看论文相关信息，通过项目题目查看项目相关信息</w:t>
      </w:r>
      <w:r w:rsidR="00350754">
        <w:rPr>
          <w:rFonts w:hint="eastAsia"/>
        </w:rPr>
        <w:t>。</w:t>
      </w:r>
      <w:r w:rsidR="0090422E">
        <w:rPr>
          <w:rFonts w:hint="eastAsia"/>
        </w:rPr>
        <w:t>教师可以查看自己的</w:t>
      </w:r>
      <w:r w:rsidR="000A58C5">
        <w:rPr>
          <w:rFonts w:hint="eastAsia"/>
        </w:rPr>
        <w:t>科研</w:t>
      </w:r>
      <w:r w:rsidR="0090422E">
        <w:rPr>
          <w:rFonts w:hint="eastAsia"/>
        </w:rPr>
        <w:t>信息</w:t>
      </w:r>
      <w:r w:rsidR="003012D8">
        <w:rPr>
          <w:rFonts w:hint="eastAsia"/>
        </w:rPr>
        <w:t>、</w:t>
      </w:r>
      <w:r w:rsidR="00294E80">
        <w:rPr>
          <w:rFonts w:hint="eastAsia"/>
        </w:rPr>
        <w:t>以及</w:t>
      </w:r>
      <w:r w:rsidR="000326B7">
        <w:rPr>
          <w:rFonts w:hint="eastAsia"/>
        </w:rPr>
        <w:t>提交的</w:t>
      </w:r>
      <w:r w:rsidR="0090422E">
        <w:rPr>
          <w:rFonts w:hint="eastAsia"/>
        </w:rPr>
        <w:t>论文</w:t>
      </w:r>
      <w:r w:rsidR="003012D8">
        <w:rPr>
          <w:rFonts w:hint="eastAsia"/>
        </w:rPr>
        <w:t>或项目的审核状态。</w:t>
      </w:r>
    </w:p>
    <w:p w:rsidR="0090422E" w:rsidRDefault="003012D8" w:rsidP="0090422E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left="0" w:firstLineChars="0" w:firstLine="0"/>
        <w:rPr>
          <w:b/>
        </w:rPr>
      </w:pPr>
      <w:r>
        <w:rPr>
          <w:rFonts w:hint="eastAsia"/>
          <w:b/>
        </w:rPr>
        <w:lastRenderedPageBreak/>
        <w:t>科研</w:t>
      </w:r>
      <w:r w:rsidR="0090422E">
        <w:rPr>
          <w:rFonts w:hint="eastAsia"/>
          <w:b/>
        </w:rPr>
        <w:t>申报管理功能</w:t>
      </w:r>
    </w:p>
    <w:p w:rsidR="00747B75" w:rsidRDefault="00670CA6" w:rsidP="004E483F">
      <w:pPr>
        <w:pStyle w:val="a5"/>
        <w:spacing w:beforeLines="50" w:before="156" w:afterLines="50" w:after="156" w:line="360" w:lineRule="auto"/>
        <w:ind w:firstLineChars="177" w:firstLine="425"/>
      </w:pPr>
      <w:r>
        <w:rPr>
          <w:rFonts w:hint="eastAsia"/>
        </w:rPr>
        <w:t>论文申报模块包括信息编辑和信息提交。</w:t>
      </w:r>
      <w:r w:rsidR="00122AEB">
        <w:rPr>
          <w:rFonts w:hint="eastAsia"/>
        </w:rPr>
        <w:t>论文的</w:t>
      </w:r>
      <w:r w:rsidR="005E077B">
        <w:rPr>
          <w:rFonts w:hint="eastAsia"/>
        </w:rPr>
        <w:t>信息编辑是指</w:t>
      </w:r>
      <w:r w:rsidR="000A58C5">
        <w:rPr>
          <w:rFonts w:hint="eastAsia"/>
        </w:rPr>
        <w:t>教师</w:t>
      </w:r>
      <w:r w:rsidR="005E077B">
        <w:rPr>
          <w:rFonts w:hint="eastAsia"/>
        </w:rPr>
        <w:t>申报</w:t>
      </w:r>
      <w:r w:rsidR="00020531">
        <w:rPr>
          <w:rFonts w:hint="eastAsia"/>
        </w:rPr>
        <w:t>论文</w:t>
      </w:r>
      <w:r w:rsidR="00981969">
        <w:rPr>
          <w:rFonts w:hint="eastAsia"/>
        </w:rPr>
        <w:t>时填写论文的相关信息，包括基本信息和</w:t>
      </w:r>
      <w:r w:rsidR="005E077B">
        <w:rPr>
          <w:rFonts w:hint="eastAsia"/>
        </w:rPr>
        <w:t>分数分配</w:t>
      </w:r>
      <w:r w:rsidR="00981969">
        <w:rPr>
          <w:rFonts w:hint="eastAsia"/>
        </w:rPr>
        <w:t>信息。论文的基本信息包括论文题目、论文级别</w:t>
      </w:r>
      <w:r w:rsidR="00A9277A">
        <w:rPr>
          <w:rFonts w:hint="eastAsia"/>
        </w:rPr>
        <w:t>、成员</w:t>
      </w:r>
      <w:r w:rsidR="00122AEB">
        <w:rPr>
          <w:rFonts w:hint="eastAsia"/>
        </w:rPr>
        <w:t>，</w:t>
      </w:r>
      <w:r w:rsidR="005E077B">
        <w:rPr>
          <w:rFonts w:hint="eastAsia"/>
        </w:rPr>
        <w:t>系统将验证信息是否合法并自动计分。</w:t>
      </w:r>
      <w:r w:rsidR="00E25818">
        <w:rPr>
          <w:rFonts w:hint="eastAsia"/>
        </w:rPr>
        <w:t>验证规则包括</w:t>
      </w:r>
      <w:r w:rsidR="0091468E">
        <w:rPr>
          <w:rFonts w:hint="eastAsia"/>
        </w:rPr>
        <w:t>论文题目、论文级别、成员</w:t>
      </w:r>
      <w:r w:rsidR="00AF44EF">
        <w:rPr>
          <w:rFonts w:hint="eastAsia"/>
        </w:rPr>
        <w:t>都不能为空，论文级别为</w:t>
      </w:r>
      <w:r w:rsidR="0091468E">
        <w:rPr>
          <w:rFonts w:hint="eastAsia"/>
        </w:rPr>
        <w:t>普通、核心、</w:t>
      </w:r>
      <w:r w:rsidR="00DA14C3">
        <w:rPr>
          <w:rFonts w:hint="eastAsia"/>
        </w:rPr>
        <w:t>EI</w:t>
      </w:r>
      <w:r w:rsidR="00DA14C3">
        <w:rPr>
          <w:rFonts w:hint="eastAsia"/>
        </w:rPr>
        <w:t>、</w:t>
      </w:r>
      <w:r w:rsidR="00DA14C3">
        <w:rPr>
          <w:rFonts w:hint="eastAsia"/>
        </w:rPr>
        <w:t>SCI</w:t>
      </w:r>
      <w:r w:rsidR="00AF44EF">
        <w:rPr>
          <w:rFonts w:hint="eastAsia"/>
        </w:rPr>
        <w:t>中的某一种</w:t>
      </w:r>
      <w:r w:rsidR="0091468E">
        <w:rPr>
          <w:rFonts w:hint="eastAsia"/>
        </w:rPr>
        <w:t>，成员中必须含有申请人，</w:t>
      </w:r>
      <w:r w:rsidR="004E483F">
        <w:rPr>
          <w:rFonts w:hint="eastAsia"/>
        </w:rPr>
        <w:t>成员中的第一个为负责人，其余为参与者，</w:t>
      </w:r>
      <w:r w:rsidR="0091468E">
        <w:rPr>
          <w:rFonts w:hint="eastAsia"/>
        </w:rPr>
        <w:t>且当论文级别为普通时，成员人数为</w:t>
      </w:r>
      <w:r w:rsidR="0091468E">
        <w:rPr>
          <w:rFonts w:hint="eastAsia"/>
        </w:rPr>
        <w:t>1</w:t>
      </w:r>
      <w:r w:rsidR="0091468E">
        <w:rPr>
          <w:rFonts w:hint="eastAsia"/>
        </w:rPr>
        <w:t>人；当论文</w:t>
      </w:r>
      <w:r w:rsidR="00824228">
        <w:rPr>
          <w:rFonts w:hint="eastAsia"/>
        </w:rPr>
        <w:t>级别为核心时，成员人数不超过</w:t>
      </w:r>
      <w:r w:rsidR="0091468E">
        <w:rPr>
          <w:rFonts w:hint="eastAsia"/>
        </w:rPr>
        <w:t>2</w:t>
      </w:r>
      <w:r w:rsidR="0091468E">
        <w:rPr>
          <w:rFonts w:hint="eastAsia"/>
        </w:rPr>
        <w:t>人；</w:t>
      </w:r>
      <w:r w:rsidR="00DA14C3">
        <w:rPr>
          <w:rFonts w:hint="eastAsia"/>
        </w:rPr>
        <w:t>当论文级别为</w:t>
      </w:r>
      <w:r w:rsidR="00DA14C3">
        <w:rPr>
          <w:rFonts w:hint="eastAsia"/>
        </w:rPr>
        <w:t>EI</w:t>
      </w:r>
      <w:r w:rsidR="00824228">
        <w:rPr>
          <w:rFonts w:hint="eastAsia"/>
        </w:rPr>
        <w:t>时，成员人数不超过</w:t>
      </w:r>
      <w:r w:rsidR="00DA14C3">
        <w:rPr>
          <w:rFonts w:hint="eastAsia"/>
        </w:rPr>
        <w:t>3</w:t>
      </w:r>
      <w:r w:rsidR="00DA14C3">
        <w:rPr>
          <w:rFonts w:hint="eastAsia"/>
        </w:rPr>
        <w:t>人；当论文级别为</w:t>
      </w:r>
      <w:r w:rsidR="00DA14C3">
        <w:rPr>
          <w:rFonts w:hint="eastAsia"/>
        </w:rPr>
        <w:t>SCI</w:t>
      </w:r>
      <w:r w:rsidR="00824228">
        <w:rPr>
          <w:rFonts w:hint="eastAsia"/>
        </w:rPr>
        <w:t>时，成员人数不超过</w:t>
      </w:r>
      <w:r w:rsidR="00DA14C3">
        <w:rPr>
          <w:rFonts w:hint="eastAsia"/>
        </w:rPr>
        <w:t>4</w:t>
      </w:r>
      <w:r w:rsidR="00DA14C3">
        <w:rPr>
          <w:rFonts w:hint="eastAsia"/>
        </w:rPr>
        <w:t>人</w:t>
      </w:r>
      <w:r w:rsidR="0091468E">
        <w:rPr>
          <w:rFonts w:hint="eastAsia"/>
        </w:rPr>
        <w:t>。论文</w:t>
      </w:r>
      <w:r w:rsidR="00664840">
        <w:rPr>
          <w:rFonts w:hint="eastAsia"/>
        </w:rPr>
        <w:t>计算分数的规则是当</w:t>
      </w:r>
      <w:r w:rsidR="0091468E">
        <w:rPr>
          <w:rFonts w:hint="eastAsia"/>
        </w:rPr>
        <w:t>论文级别</w:t>
      </w:r>
      <w:r w:rsidR="00664840">
        <w:rPr>
          <w:rFonts w:hint="eastAsia"/>
        </w:rPr>
        <w:t>为普通时</w:t>
      </w:r>
      <w:r w:rsidR="00411BC1">
        <w:rPr>
          <w:rFonts w:hint="eastAsia"/>
        </w:rPr>
        <w:t>，</w:t>
      </w:r>
      <w:r w:rsidR="00664840">
        <w:rPr>
          <w:rFonts w:hint="eastAsia"/>
        </w:rPr>
        <w:t>论文分数为</w:t>
      </w:r>
      <w:r w:rsidR="00411BC1">
        <w:rPr>
          <w:rFonts w:hint="eastAsia"/>
        </w:rPr>
        <w:t>2</w:t>
      </w:r>
      <w:r w:rsidR="00411BC1">
        <w:rPr>
          <w:rFonts w:hint="eastAsia"/>
        </w:rPr>
        <w:t>分；当论文级别为核心时，论文分数为</w:t>
      </w:r>
      <w:r w:rsidR="00411BC1">
        <w:rPr>
          <w:rFonts w:hint="eastAsia"/>
        </w:rPr>
        <w:t>4</w:t>
      </w:r>
      <w:r w:rsidR="00411BC1">
        <w:rPr>
          <w:rFonts w:hint="eastAsia"/>
        </w:rPr>
        <w:t>分；当论文级别为</w:t>
      </w:r>
      <w:r w:rsidR="00411BC1">
        <w:rPr>
          <w:rFonts w:hint="eastAsia"/>
        </w:rPr>
        <w:t>EI</w:t>
      </w:r>
      <w:r w:rsidR="00411BC1">
        <w:rPr>
          <w:rFonts w:hint="eastAsia"/>
        </w:rPr>
        <w:t>时，论文分数为</w:t>
      </w:r>
      <w:r w:rsidR="00411BC1">
        <w:rPr>
          <w:rFonts w:hint="eastAsia"/>
        </w:rPr>
        <w:t>6</w:t>
      </w:r>
      <w:r w:rsidR="00411BC1">
        <w:rPr>
          <w:rFonts w:hint="eastAsia"/>
        </w:rPr>
        <w:t>分；当论文级别为</w:t>
      </w:r>
      <w:r w:rsidR="00411BC1">
        <w:rPr>
          <w:rFonts w:hint="eastAsia"/>
        </w:rPr>
        <w:t>SCI</w:t>
      </w:r>
      <w:r w:rsidR="00411BC1">
        <w:rPr>
          <w:rFonts w:hint="eastAsia"/>
        </w:rPr>
        <w:t>时，论文分数为</w:t>
      </w:r>
      <w:r w:rsidR="00411BC1">
        <w:rPr>
          <w:rFonts w:hint="eastAsia"/>
        </w:rPr>
        <w:t>8</w:t>
      </w:r>
      <w:r w:rsidR="00411BC1">
        <w:rPr>
          <w:rFonts w:hint="eastAsia"/>
        </w:rPr>
        <w:t>分</w:t>
      </w:r>
      <w:r w:rsidR="0091468E">
        <w:rPr>
          <w:rFonts w:hint="eastAsia"/>
        </w:rPr>
        <w:t>。</w:t>
      </w:r>
      <w:r w:rsidR="00A9277A">
        <w:rPr>
          <w:rFonts w:hint="eastAsia"/>
        </w:rPr>
        <w:t>计算分数完成后再</w:t>
      </w:r>
      <w:r w:rsidR="005E077B">
        <w:rPr>
          <w:rFonts w:hint="eastAsia"/>
        </w:rPr>
        <w:t>填写</w:t>
      </w:r>
      <w:r w:rsidR="00A9277A">
        <w:rPr>
          <w:rFonts w:hint="eastAsia"/>
        </w:rPr>
        <w:t>分数分配信息</w:t>
      </w:r>
      <w:r w:rsidR="004E483F">
        <w:rPr>
          <w:rFonts w:hint="eastAsia"/>
        </w:rPr>
        <w:t>即每个成员所得分数。论文的分数分配规则是负责人的分数大于参与者的分数。</w:t>
      </w:r>
      <w:r w:rsidR="00A9277A">
        <w:rPr>
          <w:rFonts w:hint="eastAsia"/>
        </w:rPr>
        <w:t>填写完成后</w:t>
      </w:r>
      <w:r w:rsidR="005E077B">
        <w:rPr>
          <w:rFonts w:hint="eastAsia"/>
        </w:rPr>
        <w:t>可以保存或提交，</w:t>
      </w:r>
      <w:r w:rsidR="0079672E">
        <w:rPr>
          <w:rFonts w:hint="eastAsia"/>
        </w:rPr>
        <w:t>分数分配不合理保存或提交会失败，</w:t>
      </w:r>
      <w:r w:rsidR="005E077B">
        <w:rPr>
          <w:rFonts w:hint="eastAsia"/>
        </w:rPr>
        <w:t>提交后不能更改。</w:t>
      </w:r>
    </w:p>
    <w:p w:rsidR="008233EA" w:rsidRPr="004E483F" w:rsidRDefault="00F356BF" w:rsidP="008233EA">
      <w:pPr>
        <w:pStyle w:val="a5"/>
        <w:spacing w:beforeLines="50" w:before="156" w:afterLines="50" w:after="156" w:line="360" w:lineRule="auto"/>
        <w:ind w:firstLineChars="177" w:firstLine="425"/>
      </w:pPr>
      <w:r>
        <w:rPr>
          <w:rFonts w:hint="eastAsia"/>
        </w:rPr>
        <w:t>项目申报模块包括信息编辑和信息提交。</w:t>
      </w:r>
      <w:r w:rsidR="00647A49">
        <w:rPr>
          <w:rFonts w:hint="eastAsia"/>
        </w:rPr>
        <w:t>项目</w:t>
      </w:r>
      <w:r w:rsidR="00670CA6">
        <w:rPr>
          <w:rFonts w:hint="eastAsia"/>
        </w:rPr>
        <w:t>的信息编辑是指教师申报</w:t>
      </w:r>
      <w:r w:rsidR="00647A49">
        <w:rPr>
          <w:rFonts w:hint="eastAsia"/>
        </w:rPr>
        <w:t>项目时填写项目</w:t>
      </w:r>
      <w:r w:rsidR="00670CA6">
        <w:rPr>
          <w:rFonts w:hint="eastAsia"/>
        </w:rPr>
        <w:t>的相关信息，包括基本信息和分数分配信息。</w:t>
      </w:r>
      <w:r w:rsidR="00647A49">
        <w:rPr>
          <w:rFonts w:hint="eastAsia"/>
        </w:rPr>
        <w:t>项目</w:t>
      </w:r>
      <w:r w:rsidR="00670CA6">
        <w:rPr>
          <w:rFonts w:hint="eastAsia"/>
        </w:rPr>
        <w:t>的基本信息包括</w:t>
      </w:r>
      <w:r w:rsidR="00647A49">
        <w:rPr>
          <w:rFonts w:hint="eastAsia"/>
        </w:rPr>
        <w:t>项目题目、项目</w:t>
      </w:r>
      <w:r w:rsidR="00670CA6">
        <w:rPr>
          <w:rFonts w:hint="eastAsia"/>
        </w:rPr>
        <w:t>级别、</w:t>
      </w:r>
      <w:r w:rsidR="00647A49">
        <w:rPr>
          <w:rFonts w:hint="eastAsia"/>
        </w:rPr>
        <w:t>项目经费、</w:t>
      </w:r>
      <w:r w:rsidR="00670CA6">
        <w:rPr>
          <w:rFonts w:hint="eastAsia"/>
        </w:rPr>
        <w:t>成员，系统将验证信息是否合法并自动计分。</w:t>
      </w:r>
      <w:r w:rsidR="00DD4A23">
        <w:rPr>
          <w:rFonts w:hint="eastAsia"/>
        </w:rPr>
        <w:t>验证规则包括项目题目、项目级别、项目经费、成员都不能为空，项目级别为校</w:t>
      </w:r>
      <w:r w:rsidR="00572FEE">
        <w:rPr>
          <w:rFonts w:hint="eastAsia"/>
        </w:rPr>
        <w:t>级</w:t>
      </w:r>
      <w:r w:rsidR="00DD4A23">
        <w:rPr>
          <w:rFonts w:hint="eastAsia"/>
        </w:rPr>
        <w:t>、省</w:t>
      </w:r>
      <w:r w:rsidR="00572FEE">
        <w:rPr>
          <w:rFonts w:hint="eastAsia"/>
        </w:rPr>
        <w:t>级</w:t>
      </w:r>
      <w:r w:rsidR="00DD4A23">
        <w:rPr>
          <w:rFonts w:hint="eastAsia"/>
        </w:rPr>
        <w:t>、国家</w:t>
      </w:r>
      <w:r w:rsidR="00572FEE">
        <w:rPr>
          <w:rFonts w:hint="eastAsia"/>
        </w:rPr>
        <w:t>级</w:t>
      </w:r>
      <w:r w:rsidR="00DD4A23">
        <w:rPr>
          <w:rFonts w:hint="eastAsia"/>
        </w:rPr>
        <w:t>中的某一种，成员中必须含有申请人，成员中的第一个为负责人，其余为参与者。项目计算分数的规则为</w:t>
      </w:r>
      <w:r w:rsidR="00572FEE">
        <w:rPr>
          <w:rFonts w:hint="eastAsia"/>
        </w:rPr>
        <w:t>当项目经费小于等于</w:t>
      </w:r>
      <w:r w:rsidR="00572FEE">
        <w:rPr>
          <w:rFonts w:hint="eastAsia"/>
        </w:rPr>
        <w:t>10000</w:t>
      </w:r>
      <w:r w:rsidR="00572FEE">
        <w:rPr>
          <w:rFonts w:hint="eastAsia"/>
        </w:rPr>
        <w:t>且项目级别为校级时，项目分数</w:t>
      </w:r>
      <w:r w:rsidR="00572FEE">
        <w:rPr>
          <w:rFonts w:hint="eastAsia"/>
        </w:rPr>
        <w:t>5</w:t>
      </w:r>
      <w:r w:rsidR="00572FEE">
        <w:rPr>
          <w:rFonts w:hint="eastAsia"/>
        </w:rPr>
        <w:t>分；当项目经费小于等于</w:t>
      </w:r>
      <w:r w:rsidR="00572FEE">
        <w:rPr>
          <w:rFonts w:hint="eastAsia"/>
        </w:rPr>
        <w:t>10000</w:t>
      </w:r>
      <w:r w:rsidR="00572FEE">
        <w:rPr>
          <w:rFonts w:hint="eastAsia"/>
        </w:rPr>
        <w:t>且项目级别为省级时，项目分数</w:t>
      </w:r>
      <w:r w:rsidR="00572FEE">
        <w:rPr>
          <w:rFonts w:hint="eastAsia"/>
        </w:rPr>
        <w:t>10</w:t>
      </w:r>
      <w:r w:rsidR="00572FEE">
        <w:rPr>
          <w:rFonts w:hint="eastAsia"/>
        </w:rPr>
        <w:t>分；当项目经费小于等于</w:t>
      </w:r>
      <w:r w:rsidR="00572FEE">
        <w:rPr>
          <w:rFonts w:hint="eastAsia"/>
        </w:rPr>
        <w:t>10000</w:t>
      </w:r>
      <w:r w:rsidR="00572FEE">
        <w:rPr>
          <w:rFonts w:hint="eastAsia"/>
        </w:rPr>
        <w:t>且项目级别为国家级时，项目分数</w:t>
      </w:r>
      <w:r w:rsidR="00D54F6A">
        <w:rPr>
          <w:rFonts w:hint="eastAsia"/>
        </w:rPr>
        <w:t>20</w:t>
      </w:r>
      <w:r w:rsidR="00572FEE">
        <w:rPr>
          <w:rFonts w:hint="eastAsia"/>
        </w:rPr>
        <w:t>分；</w:t>
      </w:r>
      <w:r w:rsidR="0025657A">
        <w:rPr>
          <w:rFonts w:hint="eastAsia"/>
        </w:rPr>
        <w:t>当项目经费小于等于</w:t>
      </w:r>
      <w:r w:rsidR="0025657A">
        <w:rPr>
          <w:rFonts w:hint="eastAsia"/>
        </w:rPr>
        <w:t>50000</w:t>
      </w:r>
      <w:r w:rsidR="0025657A">
        <w:rPr>
          <w:rFonts w:hint="eastAsia"/>
        </w:rPr>
        <w:t>且项目级别为校级时，项目分数</w:t>
      </w:r>
      <w:r w:rsidR="00D46335">
        <w:rPr>
          <w:rFonts w:hint="eastAsia"/>
        </w:rPr>
        <w:t>10</w:t>
      </w:r>
      <w:r w:rsidR="0025657A">
        <w:rPr>
          <w:rFonts w:hint="eastAsia"/>
        </w:rPr>
        <w:t>分；当项目经费小于等于</w:t>
      </w:r>
      <w:r w:rsidR="0025657A">
        <w:rPr>
          <w:rFonts w:hint="eastAsia"/>
        </w:rPr>
        <w:t>50000</w:t>
      </w:r>
      <w:r w:rsidR="0025657A">
        <w:rPr>
          <w:rFonts w:hint="eastAsia"/>
        </w:rPr>
        <w:t>且项目级别为省级时，项目分数</w:t>
      </w:r>
      <w:r w:rsidR="00D46335">
        <w:rPr>
          <w:rFonts w:hint="eastAsia"/>
        </w:rPr>
        <w:t>15</w:t>
      </w:r>
      <w:r w:rsidR="0025657A">
        <w:rPr>
          <w:rFonts w:hint="eastAsia"/>
        </w:rPr>
        <w:t>分；当项目经费小于等于</w:t>
      </w:r>
      <w:r w:rsidR="0025657A">
        <w:rPr>
          <w:rFonts w:hint="eastAsia"/>
        </w:rPr>
        <w:t>50000</w:t>
      </w:r>
      <w:r w:rsidR="0025657A">
        <w:rPr>
          <w:rFonts w:hint="eastAsia"/>
        </w:rPr>
        <w:t>且项目级别为国家级时，项目分数</w:t>
      </w:r>
      <w:r w:rsidR="00D46335">
        <w:rPr>
          <w:rFonts w:hint="eastAsia"/>
        </w:rPr>
        <w:t>25</w:t>
      </w:r>
      <w:r w:rsidR="0025657A">
        <w:rPr>
          <w:rFonts w:hint="eastAsia"/>
        </w:rPr>
        <w:t>分；</w:t>
      </w:r>
      <w:r w:rsidR="00D46335">
        <w:rPr>
          <w:rFonts w:hint="eastAsia"/>
        </w:rPr>
        <w:t>当项目经费小于等于</w:t>
      </w:r>
      <w:r w:rsidR="00D46335">
        <w:rPr>
          <w:rFonts w:hint="eastAsia"/>
        </w:rPr>
        <w:t>10000</w:t>
      </w:r>
      <w:r w:rsidR="00845DF8">
        <w:rPr>
          <w:rFonts w:hint="eastAsia"/>
        </w:rPr>
        <w:t>0</w:t>
      </w:r>
      <w:r w:rsidR="00D46335">
        <w:rPr>
          <w:rFonts w:hint="eastAsia"/>
        </w:rPr>
        <w:t>且项目级别为校级时，项目分数</w:t>
      </w:r>
      <w:r w:rsidR="00845DF8">
        <w:rPr>
          <w:rFonts w:hint="eastAsia"/>
        </w:rPr>
        <w:t>1</w:t>
      </w:r>
      <w:r w:rsidR="00D46335">
        <w:rPr>
          <w:rFonts w:hint="eastAsia"/>
        </w:rPr>
        <w:t>5</w:t>
      </w:r>
      <w:r w:rsidR="00D46335">
        <w:rPr>
          <w:rFonts w:hint="eastAsia"/>
        </w:rPr>
        <w:t>分；当项目经费小于等于</w:t>
      </w:r>
      <w:r w:rsidR="00D46335">
        <w:rPr>
          <w:rFonts w:hint="eastAsia"/>
        </w:rPr>
        <w:t>10000</w:t>
      </w:r>
      <w:r w:rsidR="00845DF8">
        <w:rPr>
          <w:rFonts w:hint="eastAsia"/>
        </w:rPr>
        <w:t>0</w:t>
      </w:r>
      <w:r w:rsidR="00D46335">
        <w:rPr>
          <w:rFonts w:hint="eastAsia"/>
        </w:rPr>
        <w:t>且项目级别为省级时，项目分数</w:t>
      </w:r>
      <w:r w:rsidR="00845DF8">
        <w:rPr>
          <w:rFonts w:hint="eastAsia"/>
        </w:rPr>
        <w:t>2</w:t>
      </w:r>
      <w:r w:rsidR="00D46335">
        <w:rPr>
          <w:rFonts w:hint="eastAsia"/>
        </w:rPr>
        <w:t>0</w:t>
      </w:r>
      <w:r w:rsidR="00D46335">
        <w:rPr>
          <w:rFonts w:hint="eastAsia"/>
        </w:rPr>
        <w:t>分；当项目经费小于等于</w:t>
      </w:r>
      <w:r w:rsidR="00D46335">
        <w:rPr>
          <w:rFonts w:hint="eastAsia"/>
        </w:rPr>
        <w:t>10000</w:t>
      </w:r>
      <w:r w:rsidR="00845DF8">
        <w:rPr>
          <w:rFonts w:hint="eastAsia"/>
        </w:rPr>
        <w:t>0</w:t>
      </w:r>
      <w:r w:rsidR="00D46335">
        <w:rPr>
          <w:rFonts w:hint="eastAsia"/>
        </w:rPr>
        <w:t>且项目级别为国家级时，项目分数</w:t>
      </w:r>
      <w:r w:rsidR="00845DF8">
        <w:rPr>
          <w:rFonts w:hint="eastAsia"/>
        </w:rPr>
        <w:t>3</w:t>
      </w:r>
      <w:r w:rsidR="00D46335">
        <w:rPr>
          <w:rFonts w:hint="eastAsia"/>
        </w:rPr>
        <w:t>0</w:t>
      </w:r>
      <w:r w:rsidR="00D46335">
        <w:rPr>
          <w:rFonts w:hint="eastAsia"/>
        </w:rPr>
        <w:t>分；</w:t>
      </w:r>
      <w:r w:rsidR="008233EA">
        <w:rPr>
          <w:rFonts w:hint="eastAsia"/>
        </w:rPr>
        <w:t>当项目经费大于</w:t>
      </w:r>
      <w:r w:rsidR="008233EA">
        <w:rPr>
          <w:rFonts w:hint="eastAsia"/>
        </w:rPr>
        <w:t>100000</w:t>
      </w:r>
      <w:r w:rsidR="008233EA">
        <w:rPr>
          <w:rFonts w:hint="eastAsia"/>
        </w:rPr>
        <w:t>且项目级别为校级时，项目分数</w:t>
      </w:r>
      <w:r w:rsidR="00E46A75">
        <w:rPr>
          <w:rFonts w:hint="eastAsia"/>
        </w:rPr>
        <w:t>20</w:t>
      </w:r>
      <w:r w:rsidR="008233EA">
        <w:rPr>
          <w:rFonts w:hint="eastAsia"/>
        </w:rPr>
        <w:t>分；当项目经费大于</w:t>
      </w:r>
      <w:r w:rsidR="008233EA">
        <w:rPr>
          <w:rFonts w:hint="eastAsia"/>
        </w:rPr>
        <w:t>100000</w:t>
      </w:r>
      <w:r w:rsidR="008233EA">
        <w:rPr>
          <w:rFonts w:hint="eastAsia"/>
        </w:rPr>
        <w:t>且项目级别为省级时，项目分数</w:t>
      </w:r>
      <w:r w:rsidR="00E46A75">
        <w:rPr>
          <w:rFonts w:hint="eastAsia"/>
        </w:rPr>
        <w:t>25</w:t>
      </w:r>
      <w:r w:rsidR="008233EA">
        <w:rPr>
          <w:rFonts w:hint="eastAsia"/>
        </w:rPr>
        <w:t>分；当项目经费大于</w:t>
      </w:r>
      <w:r w:rsidR="008233EA">
        <w:rPr>
          <w:rFonts w:hint="eastAsia"/>
        </w:rPr>
        <w:t>100000</w:t>
      </w:r>
      <w:r w:rsidR="008233EA">
        <w:rPr>
          <w:rFonts w:hint="eastAsia"/>
        </w:rPr>
        <w:t>且项目级别为国家级时，项目分数</w:t>
      </w:r>
      <w:r w:rsidR="00E46A75">
        <w:rPr>
          <w:rFonts w:hint="eastAsia"/>
        </w:rPr>
        <w:t>35</w:t>
      </w:r>
      <w:r w:rsidR="00481F89">
        <w:rPr>
          <w:rFonts w:hint="eastAsia"/>
        </w:rPr>
        <w:t>分。计算分数完成后再填写分数分</w:t>
      </w:r>
      <w:r w:rsidR="00481F89">
        <w:rPr>
          <w:rFonts w:hint="eastAsia"/>
        </w:rPr>
        <w:lastRenderedPageBreak/>
        <w:t>配信息</w:t>
      </w:r>
      <w:r w:rsidR="005278FC">
        <w:rPr>
          <w:rFonts w:hint="eastAsia"/>
        </w:rPr>
        <w:t>即每个成员所得分数。项目</w:t>
      </w:r>
      <w:r w:rsidR="00481F89">
        <w:rPr>
          <w:rFonts w:hint="eastAsia"/>
        </w:rPr>
        <w:t>的分数分配规则是负责人的分数</w:t>
      </w:r>
      <w:r w:rsidR="005278FC">
        <w:rPr>
          <w:rFonts w:hint="eastAsia"/>
        </w:rPr>
        <w:t>大于项目分数的</w:t>
      </w:r>
      <w:r w:rsidR="005278FC">
        <w:rPr>
          <w:rFonts w:hint="eastAsia"/>
        </w:rPr>
        <w:t>50%</w:t>
      </w:r>
      <w:r w:rsidR="005278FC">
        <w:rPr>
          <w:rFonts w:hint="eastAsia"/>
        </w:rPr>
        <w:t>且小于项目分数的</w:t>
      </w:r>
      <w:r w:rsidR="005278FC">
        <w:rPr>
          <w:rFonts w:hint="eastAsia"/>
        </w:rPr>
        <w:t>70%</w:t>
      </w:r>
      <w:r w:rsidR="00481F89">
        <w:rPr>
          <w:rFonts w:hint="eastAsia"/>
        </w:rPr>
        <w:t>。填写完成后可以保存或提交，</w:t>
      </w:r>
      <w:r w:rsidR="0079672E">
        <w:rPr>
          <w:rFonts w:hint="eastAsia"/>
        </w:rPr>
        <w:t>分数分配不合理保存或提交会失败，</w:t>
      </w:r>
      <w:r w:rsidR="00481F89">
        <w:rPr>
          <w:rFonts w:hint="eastAsia"/>
        </w:rPr>
        <w:t>提交后不能更改。</w:t>
      </w:r>
    </w:p>
    <w:p w:rsidR="00670CA6" w:rsidRPr="0079672E" w:rsidRDefault="00670CA6" w:rsidP="0079672E">
      <w:pPr>
        <w:spacing w:beforeLines="50" w:before="156" w:afterLines="50" w:after="156" w:line="360" w:lineRule="auto"/>
        <w:ind w:firstLineChars="174" w:firstLine="418"/>
      </w:pPr>
    </w:p>
    <w:p w:rsidR="000201D4" w:rsidRDefault="000201D4" w:rsidP="00634D48">
      <w:pPr>
        <w:pStyle w:val="2"/>
        <w:keepNext w:val="0"/>
        <w:keepLines w:val="0"/>
        <w:widowControl w:val="0"/>
        <w:spacing w:beforeLines="50" w:before="156" w:afterLines="50" w:after="156" w:line="360" w:lineRule="auto"/>
        <w:ind w:firstLine="200"/>
      </w:pPr>
      <w:bookmarkStart w:id="29" w:name="_Toc482260899"/>
      <w:bookmarkStart w:id="30" w:name="_Toc482710682"/>
      <w:bookmarkStart w:id="31" w:name="_Toc482710815"/>
      <w:bookmarkStart w:id="32" w:name="_Toc482710901"/>
      <w:bookmarkStart w:id="33" w:name="_Toc482884587"/>
      <w:r>
        <w:rPr>
          <w:rFonts w:hint="eastAsia"/>
        </w:rPr>
        <w:t>2.2</w:t>
      </w:r>
      <w:r w:rsidR="00A65EAA">
        <w:rPr>
          <w:rFonts w:hint="eastAsia"/>
        </w:rPr>
        <w:t>非功</w:t>
      </w:r>
      <w:r>
        <w:rPr>
          <w:rFonts w:hint="eastAsia"/>
        </w:rPr>
        <w:t>能需求</w:t>
      </w:r>
      <w:bookmarkEnd w:id="29"/>
      <w:bookmarkEnd w:id="30"/>
      <w:bookmarkEnd w:id="31"/>
      <w:bookmarkEnd w:id="32"/>
      <w:bookmarkEnd w:id="33"/>
    </w:p>
    <w:p w:rsidR="008467AB" w:rsidRPr="008467AB" w:rsidRDefault="008467AB" w:rsidP="00EB3BB9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left="0" w:firstLineChars="0" w:firstLine="0"/>
        <w:rPr>
          <w:b/>
        </w:rPr>
      </w:pPr>
      <w:r>
        <w:rPr>
          <w:rFonts w:hint="eastAsia"/>
          <w:b/>
        </w:rPr>
        <w:t>性能需求</w:t>
      </w:r>
    </w:p>
    <w:p w:rsidR="00244E4E" w:rsidRDefault="00244E4E" w:rsidP="008467AB">
      <w:pPr>
        <w:tabs>
          <w:tab w:val="left" w:pos="426"/>
        </w:tabs>
        <w:spacing w:beforeLines="50" w:before="156" w:afterLines="50" w:after="156" w:line="360" w:lineRule="auto"/>
        <w:ind w:firstLineChars="177" w:firstLine="425"/>
      </w:pPr>
      <w:r>
        <w:rPr>
          <w:rFonts w:hint="eastAsia"/>
        </w:rPr>
        <w:t>为了保证系统能够长期、安全、稳定、可靠、高效的运行，科研管理信息系统应该满足以下的性能需求：</w:t>
      </w:r>
      <w:r>
        <w:rPr>
          <w:rFonts w:hint="eastAsia"/>
        </w:rPr>
        <w:t xml:space="preserve"> </w:t>
      </w:r>
    </w:p>
    <w:p w:rsidR="00244E4E" w:rsidRDefault="00244E4E" w:rsidP="00634D48">
      <w:pPr>
        <w:spacing w:beforeLines="50" w:before="156" w:afterLines="50" w:after="156" w:line="360" w:lineRule="auto"/>
        <w:ind w:firstLine="20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系统处理的准确性和及时性</w:t>
      </w:r>
      <w:r>
        <w:rPr>
          <w:rFonts w:hint="eastAsia"/>
        </w:rPr>
        <w:t xml:space="preserve"> </w:t>
      </w:r>
    </w:p>
    <w:p w:rsidR="00244E4E" w:rsidRDefault="00244E4E" w:rsidP="008467AB">
      <w:pPr>
        <w:spacing w:beforeLines="50" w:before="156" w:afterLines="50" w:after="156" w:line="360" w:lineRule="auto"/>
        <w:ind w:firstLine="426"/>
      </w:pPr>
      <w:r>
        <w:rPr>
          <w:rFonts w:hint="eastAsia"/>
        </w:rPr>
        <w:t>系统处理的准确性和及时性是系统的必要性能。在系统设计和开发过程中，要充分考虑系统当前和将来可能承受的工作量，使系统的处理能力和响应时间能够满足用户对信息处理的需求。科研信息内容和时间上的及时更新影响着用户对系统的满意度，其准确性也很大程度上决定了科研信息系统的成败。在系统开发过程中，必须采用一定的方法保证系统的准确性。</w:t>
      </w:r>
      <w:r>
        <w:rPr>
          <w:rFonts w:hint="eastAsia"/>
        </w:rPr>
        <w:t xml:space="preserve"> </w:t>
      </w:r>
    </w:p>
    <w:p w:rsidR="00244E4E" w:rsidRDefault="00244E4E" w:rsidP="00634D48">
      <w:pPr>
        <w:spacing w:beforeLines="50" w:before="156" w:afterLines="50" w:after="156" w:line="360" w:lineRule="auto"/>
        <w:ind w:firstLine="20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系统的开放性和系统的可扩充性</w:t>
      </w:r>
      <w:r>
        <w:rPr>
          <w:rFonts w:hint="eastAsia"/>
        </w:rPr>
        <w:t xml:space="preserve">  </w:t>
      </w:r>
    </w:p>
    <w:p w:rsidR="00244E4E" w:rsidRDefault="00244E4E" w:rsidP="008467AB">
      <w:pPr>
        <w:spacing w:beforeLines="50" w:before="156" w:afterLines="50" w:after="156" w:line="360" w:lineRule="auto"/>
        <w:ind w:firstLineChars="177" w:firstLine="425"/>
      </w:pPr>
      <w:r>
        <w:rPr>
          <w:rFonts w:hint="eastAsia"/>
        </w:rPr>
        <w:t>科研管理信息系统在开发过程中，应该充分考虑以后的可扩充性。例如一些新模块的增加，用户查询需求的不断更新和完善。所有这些，都要求系统提供足够的手段进行功能的调整和扩充。而要实现这一点，应通过系统的开放性来完成，既系统应是一个开放系统，只要符合一定的规范，可以简单的加入和减少系统的模块，配置系统的硬件。通过软件的修补、替换完成系统的升级和更新换代。</w:t>
      </w:r>
      <w:r>
        <w:rPr>
          <w:rFonts w:hint="eastAsia"/>
        </w:rPr>
        <w:t xml:space="preserve"> </w:t>
      </w:r>
    </w:p>
    <w:p w:rsidR="00244E4E" w:rsidRDefault="00244E4E" w:rsidP="00634D48">
      <w:pPr>
        <w:spacing w:beforeLines="50" w:before="156" w:afterLines="50" w:after="156" w:line="360" w:lineRule="auto"/>
        <w:ind w:firstLine="20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系统的易用性和易维护性</w:t>
      </w:r>
      <w:r>
        <w:rPr>
          <w:rFonts w:hint="eastAsia"/>
        </w:rPr>
        <w:t xml:space="preserve"> </w:t>
      </w:r>
    </w:p>
    <w:p w:rsidR="00244E4E" w:rsidRDefault="00244E4E" w:rsidP="00634D48">
      <w:pPr>
        <w:spacing w:beforeLines="50" w:before="156" w:afterLines="50" w:after="156" w:line="360" w:lineRule="auto"/>
        <w:ind w:firstLineChars="200" w:firstLine="480"/>
      </w:pPr>
      <w:r>
        <w:rPr>
          <w:rFonts w:hint="eastAsia"/>
        </w:rPr>
        <w:t>科研管理信息系统是直接面对使用人员的，而使用人员往往对计算机并不时非常熟悉。这就要求系统能够提供良好的用户接口，易用的人机交互界面。要实现这一点，就要求系统应该尽量使用用户熟悉的术语和中文信息的界面；针对用户可能出现的使用问题，要提供足够的在线帮助，缩短用户对系统熟悉的过程。</w:t>
      </w:r>
      <w:r>
        <w:rPr>
          <w:rFonts w:hint="eastAsia"/>
        </w:rPr>
        <w:lastRenderedPageBreak/>
        <w:t>科研信息系统中涉及到的数据是相当重要的信息，系统要提供方便的手段供系统维护人员进行数据的备份，日常的安全管理，系统意外崩溃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的恢复等工作。</w:t>
      </w:r>
      <w:r>
        <w:rPr>
          <w:rFonts w:hint="eastAsia"/>
        </w:rPr>
        <w:t xml:space="preserve"> </w:t>
      </w:r>
    </w:p>
    <w:p w:rsidR="00244E4E" w:rsidRDefault="00244E4E" w:rsidP="00634D48">
      <w:pPr>
        <w:spacing w:beforeLines="50" w:before="156" w:afterLines="50" w:after="156" w:line="360" w:lineRule="auto"/>
        <w:ind w:firstLine="200"/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系统的标准性</w:t>
      </w:r>
      <w:r>
        <w:rPr>
          <w:rFonts w:hint="eastAsia"/>
        </w:rPr>
        <w:t xml:space="preserve">  </w:t>
      </w:r>
    </w:p>
    <w:p w:rsidR="00244E4E" w:rsidRDefault="00244E4E" w:rsidP="008467AB">
      <w:pPr>
        <w:spacing w:beforeLines="50" w:before="156" w:afterLines="50" w:after="156" w:line="360" w:lineRule="auto"/>
        <w:ind w:firstLineChars="177" w:firstLine="425"/>
      </w:pPr>
      <w:r>
        <w:rPr>
          <w:rFonts w:hint="eastAsia"/>
        </w:rPr>
        <w:t>系统在设计开发使用过程中都要涉及到很多计算机硬件、软件。所有这些都要符合主流国际、国家和行业标准。例如在开发中使用的操作系统、网络系统、开发工具都必须符合通用标准。如规范的数据库操纵界面、作为业界标准的</w:t>
      </w:r>
      <w:r>
        <w:rPr>
          <w:rFonts w:hint="eastAsia"/>
        </w:rPr>
        <w:t>TCP/IP</w:t>
      </w:r>
      <w:r>
        <w:rPr>
          <w:rFonts w:hint="eastAsia"/>
        </w:rPr>
        <w:t>网络协议及</w:t>
      </w:r>
      <w:r>
        <w:rPr>
          <w:rFonts w:hint="eastAsia"/>
        </w:rPr>
        <w:t>ISO9002</w:t>
      </w:r>
      <w:r>
        <w:rPr>
          <w:rFonts w:hint="eastAsia"/>
        </w:rPr>
        <w:t>标准所要求的质量规范等；同时，在自主开发本系统时，要进行良好的设计工作，制订行之有效的软件工程规范，保证代码的易读性、可操作性和可移植性。</w:t>
      </w:r>
      <w:r>
        <w:rPr>
          <w:rFonts w:hint="eastAsia"/>
        </w:rPr>
        <w:t xml:space="preserve"> </w:t>
      </w:r>
    </w:p>
    <w:p w:rsidR="00244E4E" w:rsidRDefault="00244E4E" w:rsidP="00634D48">
      <w:pPr>
        <w:spacing w:beforeLines="50" w:before="156" w:afterLines="50" w:after="156" w:line="360" w:lineRule="auto"/>
        <w:ind w:firstLine="200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系统的先进性</w:t>
      </w:r>
      <w:r>
        <w:rPr>
          <w:rFonts w:hint="eastAsia"/>
        </w:rPr>
        <w:t xml:space="preserve">  </w:t>
      </w:r>
    </w:p>
    <w:p w:rsidR="00244E4E" w:rsidRDefault="00244E4E" w:rsidP="008467AB">
      <w:pPr>
        <w:spacing w:beforeLines="50" w:before="156" w:afterLines="50" w:after="156" w:line="360" w:lineRule="auto"/>
        <w:ind w:firstLineChars="177" w:firstLine="425"/>
      </w:pPr>
      <w:r>
        <w:rPr>
          <w:rFonts w:hint="eastAsia"/>
        </w:rPr>
        <w:t>目前计算系统的技术发展相当快，科研信息系统工程，应该保证系统在下个世纪仍旧是先进的，在系统的生命周期尽量做到系统的先进，充分完成企业信息处理的要求而不至于落后。这一方面通过系统的开放性和可扩充性，不断改善系统的功能完成。另一方面，在系统设计和开发的过程中，应在考虑成本的基础上尽量采用当前主流</w:t>
      </w:r>
      <w:proofErr w:type="gramStart"/>
      <w:r>
        <w:rPr>
          <w:rFonts w:hint="eastAsia"/>
        </w:rPr>
        <w:t>并先进</w:t>
      </w:r>
      <w:proofErr w:type="gramEnd"/>
      <w:r>
        <w:rPr>
          <w:rFonts w:hint="eastAsia"/>
        </w:rPr>
        <w:t>且有良好发展前途的产品。</w:t>
      </w:r>
      <w:r>
        <w:rPr>
          <w:rFonts w:hint="eastAsia"/>
        </w:rPr>
        <w:t xml:space="preserve">  </w:t>
      </w:r>
    </w:p>
    <w:p w:rsidR="00244E4E" w:rsidRDefault="00244E4E" w:rsidP="00634D48">
      <w:pPr>
        <w:spacing w:beforeLines="50" w:before="156" w:afterLines="50" w:after="156" w:line="360" w:lineRule="auto"/>
        <w:ind w:firstLine="200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系统的响应速度</w:t>
      </w:r>
      <w:r>
        <w:rPr>
          <w:rFonts w:hint="eastAsia"/>
        </w:rPr>
        <w:t xml:space="preserve">       </w:t>
      </w:r>
    </w:p>
    <w:p w:rsidR="00AE18E7" w:rsidRDefault="00244E4E" w:rsidP="008467AB">
      <w:pPr>
        <w:spacing w:beforeLines="50" w:before="156" w:afterLines="50" w:after="156" w:line="360" w:lineRule="auto"/>
        <w:ind w:firstLineChars="177" w:firstLine="425"/>
      </w:pPr>
      <w:r>
        <w:rPr>
          <w:rFonts w:hint="eastAsia"/>
        </w:rPr>
        <w:t>科研信息管理系统在日常处理中的响应速度为秒级，达到实时要求，以及时反馈信息。在进行统计分析时，根据所需数据量的不同而从秒级到分钟级，原则是保证操作人员不会因为速度问题而影响查询效率。</w:t>
      </w:r>
    </w:p>
    <w:p w:rsidR="001C5B55" w:rsidRPr="008467AB" w:rsidRDefault="003E7CBD" w:rsidP="00EB3BB9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left="0" w:firstLineChars="0" w:firstLine="0"/>
        <w:rPr>
          <w:b/>
        </w:rPr>
      </w:pPr>
      <w:r>
        <w:rPr>
          <w:rFonts w:hint="eastAsia"/>
          <w:b/>
        </w:rPr>
        <w:t>数据</w:t>
      </w:r>
      <w:r w:rsidR="001C5B55">
        <w:rPr>
          <w:rFonts w:hint="eastAsia"/>
          <w:b/>
        </w:rPr>
        <w:t>需求</w:t>
      </w:r>
    </w:p>
    <w:p w:rsidR="00FC36CD" w:rsidRDefault="00FC36CD" w:rsidP="00C61BCB">
      <w:pPr>
        <w:pStyle w:val="a5"/>
        <w:spacing w:beforeLines="50" w:before="156" w:afterLines="50" w:after="156" w:line="360" w:lineRule="auto"/>
        <w:ind w:firstLineChars="100" w:firstLine="24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数据录入和处理的准确性和实时性</w:t>
      </w:r>
      <w:r>
        <w:rPr>
          <w:rFonts w:hint="eastAsia"/>
        </w:rPr>
        <w:t xml:space="preserve">  </w:t>
      </w:r>
    </w:p>
    <w:p w:rsidR="00FC36CD" w:rsidRDefault="00FC36CD" w:rsidP="00C61BCB">
      <w:pPr>
        <w:pStyle w:val="a5"/>
        <w:spacing w:beforeLines="50" w:before="156" w:afterLines="50" w:after="156" w:line="360" w:lineRule="auto"/>
        <w:ind w:firstLine="480"/>
      </w:pPr>
      <w:r>
        <w:rPr>
          <w:rFonts w:hint="eastAsia"/>
        </w:rPr>
        <w:t>数据的输入是否准确是数据处理的前提，错误的输入会导致系统输出的不正确和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从而使系统的工作失去意义。数据的输入来源是手工输入。手工输入要通过系统界面上的安排系统具有容错性，并且对操作人员要进行系统的培训。在系统中，数据的输入往往是大量的，因此系统要有一定的处理能力，以</w:t>
      </w:r>
      <w:r>
        <w:rPr>
          <w:rFonts w:hint="eastAsia"/>
        </w:rPr>
        <w:t xml:space="preserve"> </w:t>
      </w:r>
      <w:r>
        <w:rPr>
          <w:rFonts w:hint="eastAsia"/>
        </w:rPr>
        <w:t>保证迅速的处理数据。</w:t>
      </w:r>
      <w:r>
        <w:rPr>
          <w:rFonts w:hint="eastAsia"/>
        </w:rPr>
        <w:t xml:space="preserve">  </w:t>
      </w:r>
    </w:p>
    <w:p w:rsidR="00FC36CD" w:rsidRDefault="00FC36CD" w:rsidP="00C61BCB">
      <w:pPr>
        <w:pStyle w:val="a5"/>
        <w:spacing w:beforeLines="50" w:before="156" w:afterLines="50" w:after="156" w:line="360" w:lineRule="auto"/>
        <w:ind w:firstLineChars="118" w:firstLine="283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数据的一致性与完整性</w:t>
      </w:r>
      <w:r>
        <w:rPr>
          <w:rFonts w:hint="eastAsia"/>
        </w:rPr>
        <w:t xml:space="preserve">  </w:t>
      </w:r>
    </w:p>
    <w:p w:rsidR="00FC36CD" w:rsidRDefault="00FC36CD" w:rsidP="00C61BCB">
      <w:pPr>
        <w:pStyle w:val="a5"/>
        <w:spacing w:beforeLines="50" w:before="156" w:afterLines="50" w:after="156" w:line="360" w:lineRule="auto"/>
        <w:ind w:firstLine="480"/>
      </w:pPr>
      <w:r>
        <w:rPr>
          <w:rFonts w:hint="eastAsia"/>
        </w:rPr>
        <w:t>由于系统的数据是共享的，在不同的查询地点，信息都是共享数据，所以如何保证这些数据的一致性，是系统必须解决的问题。要解决这一问题，要有一定的人员维护数据的一致性，在数据录入处控制数据的去向，并且要求对数据库的数据完整性进行严格的约束。对于输入的数据，要为其定义完整性规则，如果不能符合完整性约束，系统应该拒绝该数据。</w:t>
      </w:r>
      <w:r>
        <w:rPr>
          <w:rFonts w:hint="eastAsia"/>
        </w:rPr>
        <w:t xml:space="preserve">  </w:t>
      </w:r>
    </w:p>
    <w:p w:rsidR="00FC36CD" w:rsidRDefault="00FC36CD" w:rsidP="00C61BCB">
      <w:pPr>
        <w:pStyle w:val="a5"/>
        <w:spacing w:beforeLines="50" w:before="156" w:afterLines="50" w:after="156" w:line="360" w:lineRule="auto"/>
        <w:ind w:firstLineChars="117" w:firstLine="281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数据的共享与独立性</w:t>
      </w:r>
      <w:r>
        <w:rPr>
          <w:rFonts w:hint="eastAsia"/>
        </w:rPr>
        <w:t xml:space="preserve">   </w:t>
      </w:r>
    </w:p>
    <w:p w:rsidR="001C5B55" w:rsidRPr="00244E4E" w:rsidRDefault="00FC36CD" w:rsidP="002544DC">
      <w:pPr>
        <w:pStyle w:val="a5"/>
        <w:spacing w:beforeLines="50" w:before="156" w:afterLines="50" w:after="156" w:line="360" w:lineRule="auto"/>
        <w:ind w:firstLineChars="177" w:firstLine="425"/>
      </w:pPr>
      <w:r>
        <w:rPr>
          <w:rFonts w:hint="eastAsia"/>
        </w:rPr>
        <w:t>科研管理信息系统的数据是共享的。然而，从系统开发的角度上看，共享会给设计和调试带来困难。因此，应该提供灵活的配置，使各个分系统能够独立运行，而通过人工干预的手段进行系统数据的交换。这样，也能提供系统的强壮性。</w:t>
      </w:r>
    </w:p>
    <w:p w:rsidR="00D72305" w:rsidRDefault="000A00FE" w:rsidP="002544DC">
      <w:pPr>
        <w:pStyle w:val="1"/>
        <w:keepNext w:val="0"/>
        <w:keepLines w:val="0"/>
      </w:pPr>
      <w:bookmarkStart w:id="34" w:name="_Toc482260900"/>
      <w:bookmarkStart w:id="35" w:name="_Toc482710686"/>
      <w:bookmarkStart w:id="36" w:name="_Toc482710819"/>
      <w:bookmarkStart w:id="37" w:name="_Toc482884588"/>
      <w:r>
        <w:rPr>
          <w:rFonts w:hint="eastAsia"/>
        </w:rPr>
        <w:t>3.</w:t>
      </w:r>
      <w:r>
        <w:rPr>
          <w:rFonts w:hint="eastAsia"/>
        </w:rPr>
        <w:t>用例描述</w:t>
      </w:r>
      <w:bookmarkEnd w:id="34"/>
      <w:bookmarkEnd w:id="35"/>
      <w:bookmarkEnd w:id="36"/>
      <w:bookmarkEnd w:id="37"/>
    </w:p>
    <w:p w:rsidR="00FF6255" w:rsidRPr="00FF6255" w:rsidRDefault="00FF6255" w:rsidP="00FF6255">
      <w:pPr>
        <w:pStyle w:val="a5"/>
        <w:numPr>
          <w:ilvl w:val="0"/>
          <w:numId w:val="3"/>
        </w:numPr>
        <w:ind w:left="0" w:firstLineChars="0" w:firstLine="0"/>
        <w:rPr>
          <w:b/>
        </w:rPr>
      </w:pPr>
      <w:r w:rsidRPr="00FF6255">
        <w:rPr>
          <w:rFonts w:hint="eastAsia"/>
          <w:b/>
        </w:rPr>
        <w:t>用户及用户特点：</w:t>
      </w:r>
    </w:p>
    <w:p w:rsidR="00C3063E" w:rsidRDefault="00FF6255" w:rsidP="00FF6255">
      <w:pPr>
        <w:widowControl w:val="0"/>
        <w:tabs>
          <w:tab w:val="left" w:pos="426"/>
        </w:tabs>
        <w:spacing w:beforeLines="50" w:before="156" w:afterLines="50" w:after="156" w:line="360" w:lineRule="auto"/>
        <w:ind w:firstLineChars="177" w:firstLine="425"/>
      </w:pPr>
      <w:r>
        <w:rPr>
          <w:rFonts w:hint="eastAsia"/>
        </w:rPr>
        <w:t>教师（包括负责人）：为</w:t>
      </w:r>
      <w:r w:rsidR="00C3063E">
        <w:rPr>
          <w:rFonts w:hint="eastAsia"/>
        </w:rPr>
        <w:t>各学院的老师，是论文及项目的申</w:t>
      </w:r>
      <w:r>
        <w:rPr>
          <w:rFonts w:hint="eastAsia"/>
        </w:rPr>
        <w:t>报</w:t>
      </w:r>
      <w:r w:rsidR="00917AE8">
        <w:rPr>
          <w:rFonts w:hint="eastAsia"/>
        </w:rPr>
        <w:t>者，可凭通过审核的论文或项目获得相应评分</w:t>
      </w:r>
      <w:r w:rsidR="00917AE8">
        <w:rPr>
          <w:rFonts w:hint="eastAsia"/>
        </w:rPr>
        <w:t>;</w:t>
      </w:r>
      <w:r w:rsidR="00917AE8">
        <w:rPr>
          <w:rFonts w:hint="eastAsia"/>
        </w:rPr>
        <w:t>可以查看个人科研信息。</w:t>
      </w:r>
    </w:p>
    <w:p w:rsidR="00C3063E" w:rsidRDefault="00C3063E" w:rsidP="00FF6255">
      <w:pPr>
        <w:spacing w:beforeLines="50" w:before="156" w:afterLines="50" w:after="156" w:line="360" w:lineRule="auto"/>
        <w:ind w:firstLine="426"/>
      </w:pPr>
      <w:r>
        <w:rPr>
          <w:rFonts w:hint="eastAsia"/>
        </w:rPr>
        <w:t>审核员：高校科研项目负责审批的人员，可根据</w:t>
      </w:r>
      <w:r w:rsidR="00FF6255">
        <w:rPr>
          <w:rFonts w:hint="eastAsia"/>
        </w:rPr>
        <w:t>教师提交上来的</w:t>
      </w:r>
      <w:r w:rsidR="00917AE8">
        <w:rPr>
          <w:rFonts w:hint="eastAsia"/>
        </w:rPr>
        <w:t>论文或项目决定通过还是驳回；可以通过教师编号、科研名称查看相应科研信息。</w:t>
      </w:r>
    </w:p>
    <w:p w:rsidR="00FF6255" w:rsidRPr="002544DC" w:rsidRDefault="00FF6255" w:rsidP="002544DC">
      <w:pPr>
        <w:pStyle w:val="a5"/>
        <w:numPr>
          <w:ilvl w:val="0"/>
          <w:numId w:val="3"/>
        </w:numPr>
        <w:ind w:left="0" w:firstLineChars="0" w:firstLine="0"/>
        <w:rPr>
          <w:b/>
        </w:rPr>
      </w:pPr>
      <w:r>
        <w:rPr>
          <w:rFonts w:hint="eastAsia"/>
          <w:b/>
        </w:rPr>
        <w:t>用例图</w:t>
      </w:r>
      <w:r w:rsidRPr="00FF6255">
        <w:rPr>
          <w:rFonts w:hint="eastAsia"/>
          <w:b/>
        </w:rPr>
        <w:t>：</w:t>
      </w:r>
    </w:p>
    <w:p w:rsidR="00C3063E" w:rsidRDefault="002544DC" w:rsidP="00FF6255">
      <w:pPr>
        <w:jc w:val="center"/>
      </w:pPr>
      <w:r>
        <w:object w:dxaOrig="6867" w:dyaOrig="5460">
          <v:shape id="_x0000_i1026" type="#_x0000_t75" style="width:293.25pt;height:232.5pt" o:ole="">
            <v:imagedata r:id="rId11" o:title=""/>
          </v:shape>
          <o:OLEObject Type="Embed" ProgID="Visio.Drawing.11" ShapeID="_x0000_i1026" DrawAspect="Content" ObjectID="_1567797526" r:id="rId12"/>
        </w:object>
      </w:r>
    </w:p>
    <w:p w:rsidR="00531DAC" w:rsidRDefault="00531DAC" w:rsidP="00531DAC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..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\s 3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:rsidR="00531DAC" w:rsidRPr="00531DAC" w:rsidRDefault="00531DAC" w:rsidP="00531DAC"/>
    <w:p w:rsidR="00A341EB" w:rsidRDefault="00531DAC" w:rsidP="00FF6255">
      <w:pPr>
        <w:jc w:val="center"/>
      </w:pPr>
      <w:r>
        <w:object w:dxaOrig="5209" w:dyaOrig="5549">
          <v:shape id="_x0000_i1027" type="#_x0000_t75" style="width:260.25pt;height:277.5pt" o:ole="">
            <v:imagedata r:id="rId13" o:title=""/>
          </v:shape>
          <o:OLEObject Type="Embed" ProgID="Visio.Drawing.11" ShapeID="_x0000_i1027" DrawAspect="Content" ObjectID="_1567797527" r:id="rId14"/>
        </w:object>
      </w:r>
    </w:p>
    <w:p w:rsidR="00531DAC" w:rsidRDefault="00531DAC" w:rsidP="00531DAC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3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="00FF6255">
        <w:rPr>
          <w:rFonts w:hint="eastAsia"/>
        </w:rPr>
        <w:t>科研工作管理用例图</w:t>
      </w:r>
    </w:p>
    <w:p w:rsidR="008A2A72" w:rsidRDefault="00A341EB" w:rsidP="00E6230E">
      <w:pPr>
        <w:jc w:val="center"/>
      </w:pPr>
      <w:r>
        <w:object w:dxaOrig="5256" w:dyaOrig="5347">
          <v:shape id="_x0000_i1028" type="#_x0000_t75" style="width:262.5pt;height:267pt" o:ole="">
            <v:imagedata r:id="rId15" o:title=""/>
          </v:shape>
          <o:OLEObject Type="Embed" ProgID="Visio.Drawing.11" ShapeID="_x0000_i1028" DrawAspect="Content" ObjectID="_1567797528" r:id="rId16"/>
        </w:object>
      </w:r>
    </w:p>
    <w:p w:rsidR="000101B9" w:rsidRDefault="000101B9" w:rsidP="00634D48">
      <w:pPr>
        <w:pStyle w:val="a8"/>
        <w:spacing w:beforeLines="50" w:before="156" w:afterLines="50" w:after="156" w:line="360" w:lineRule="auto"/>
        <w:ind w:firstLine="200"/>
      </w:pPr>
      <w:r>
        <w:rPr>
          <w:rFonts w:hint="eastAsia"/>
        </w:rPr>
        <w:t>图</w:t>
      </w:r>
      <w:r>
        <w:rPr>
          <w:rFonts w:hint="eastAsia"/>
        </w:rPr>
        <w:t xml:space="preserve"> 3</w:t>
      </w:r>
      <w:r w:rsidR="00DC72C3">
        <w:t>.</w:t>
      </w:r>
      <w:r w:rsidR="00531DAC">
        <w:t>.</w:t>
      </w:r>
      <w:r w:rsidR="00531DAC">
        <w:fldChar w:fldCharType="begin"/>
      </w:r>
      <w:r w:rsidR="00531DAC">
        <w:instrText xml:space="preserve"> SEQ </w:instrText>
      </w:r>
      <w:r w:rsidR="00531DAC">
        <w:instrText>图表</w:instrText>
      </w:r>
      <w:r w:rsidR="00531DAC">
        <w:instrText xml:space="preserve"> \* ARABIC \s 3 </w:instrText>
      </w:r>
      <w:r w:rsidR="00531DAC">
        <w:fldChar w:fldCharType="separate"/>
      </w:r>
      <w:r w:rsidR="00531DAC">
        <w:rPr>
          <w:noProof/>
        </w:rPr>
        <w:t>3</w:t>
      </w:r>
      <w:r w:rsidR="00531DAC">
        <w:fldChar w:fldCharType="end"/>
      </w:r>
      <w:r>
        <w:rPr>
          <w:rFonts w:hint="eastAsia"/>
        </w:rPr>
        <w:t xml:space="preserve"> </w:t>
      </w:r>
      <w:r w:rsidR="00FF6255">
        <w:rPr>
          <w:rFonts w:hint="eastAsia"/>
        </w:rPr>
        <w:t>科研申报管理</w:t>
      </w:r>
      <w:r>
        <w:rPr>
          <w:rFonts w:hint="eastAsia"/>
        </w:rPr>
        <w:t>用例图</w:t>
      </w:r>
    </w:p>
    <w:p w:rsidR="00DD265F" w:rsidRDefault="00FE5BD0" w:rsidP="00FE5BD0">
      <w:pPr>
        <w:pStyle w:val="a5"/>
        <w:numPr>
          <w:ilvl w:val="0"/>
          <w:numId w:val="3"/>
        </w:numPr>
        <w:ind w:left="0" w:firstLineChars="0" w:firstLine="0"/>
        <w:rPr>
          <w:b/>
        </w:rPr>
      </w:pPr>
      <w:r>
        <w:rPr>
          <w:rFonts w:hint="eastAsia"/>
          <w:b/>
        </w:rPr>
        <w:t>用例描述</w:t>
      </w:r>
      <w:r w:rsidRPr="00FF6255">
        <w:rPr>
          <w:rFonts w:hint="eastAsia"/>
          <w:b/>
        </w:rPr>
        <w:t>：</w:t>
      </w:r>
    </w:p>
    <w:p w:rsidR="001B6EA0" w:rsidRDefault="001B6EA0" w:rsidP="001B6EA0">
      <w:pPr>
        <w:spacing w:beforeLines="50" w:before="156" w:afterLines="50" w:after="156"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用例名：用户登录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说明：用户登录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参与者：教师、审核员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前置条件：系统运行正常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后置条件：登录成功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基本路径：</w:t>
      </w:r>
    </w:p>
    <w:p w:rsidR="001B6EA0" w:rsidRPr="001B6EA0" w:rsidRDefault="001B6EA0" w:rsidP="001B6EA0">
      <w:pPr>
        <w:pStyle w:val="a5"/>
        <w:numPr>
          <w:ilvl w:val="0"/>
          <w:numId w:val="24"/>
        </w:numPr>
        <w:spacing w:beforeLines="50" w:before="156" w:afterLines="50" w:after="156" w:line="360" w:lineRule="auto"/>
        <w:ind w:firstLineChars="0"/>
        <w:rPr>
          <w:szCs w:val="24"/>
        </w:rPr>
      </w:pPr>
      <w:r w:rsidRPr="001B6EA0">
        <w:rPr>
          <w:rFonts w:hint="eastAsia"/>
          <w:szCs w:val="24"/>
        </w:rPr>
        <w:t>用户输入账号密码</w:t>
      </w:r>
    </w:p>
    <w:p w:rsidR="001B6EA0" w:rsidRPr="001B6EA0" w:rsidRDefault="001B6EA0" w:rsidP="001B6EA0">
      <w:pPr>
        <w:pStyle w:val="a5"/>
        <w:numPr>
          <w:ilvl w:val="0"/>
          <w:numId w:val="24"/>
        </w:numPr>
        <w:spacing w:beforeLines="50" w:before="156" w:afterLines="50" w:after="156" w:line="360" w:lineRule="auto"/>
        <w:ind w:firstLineChars="0"/>
        <w:rPr>
          <w:szCs w:val="24"/>
        </w:rPr>
      </w:pPr>
      <w:r w:rsidRPr="001B6EA0">
        <w:rPr>
          <w:rFonts w:hint="eastAsia"/>
          <w:szCs w:val="24"/>
        </w:rPr>
        <w:t>登录成功后进行后续操作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备选事件流：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lastRenderedPageBreak/>
        <w:t>用户名密码不正确不能登录。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2</w:t>
      </w:r>
      <w:r w:rsidRPr="001B6EA0">
        <w:rPr>
          <w:rFonts w:hint="eastAsia"/>
          <w:szCs w:val="24"/>
        </w:rPr>
        <w:t>）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用例名：论文申报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说明：教师进行论文申报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参与者：教师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前置条件：教师正常登录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后置条件：审核员审核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基本路径：</w:t>
      </w:r>
    </w:p>
    <w:p w:rsidR="001B6EA0" w:rsidRPr="001B6EA0" w:rsidRDefault="001B6EA0" w:rsidP="001B6EA0">
      <w:pPr>
        <w:pStyle w:val="a5"/>
        <w:numPr>
          <w:ilvl w:val="0"/>
          <w:numId w:val="25"/>
        </w:numPr>
        <w:spacing w:beforeLines="50" w:before="156" w:afterLines="50" w:after="156" w:line="360" w:lineRule="auto"/>
        <w:ind w:firstLineChars="0"/>
        <w:rPr>
          <w:szCs w:val="24"/>
        </w:rPr>
      </w:pPr>
      <w:r w:rsidRPr="001B6EA0">
        <w:rPr>
          <w:rFonts w:hint="eastAsia"/>
          <w:szCs w:val="24"/>
        </w:rPr>
        <w:t>教师对论文进行信息编辑。</w:t>
      </w:r>
    </w:p>
    <w:p w:rsidR="001B6EA0" w:rsidRPr="001B6EA0" w:rsidRDefault="001B6EA0" w:rsidP="001B6EA0">
      <w:pPr>
        <w:pStyle w:val="a5"/>
        <w:numPr>
          <w:ilvl w:val="0"/>
          <w:numId w:val="25"/>
        </w:numPr>
        <w:spacing w:beforeLines="50" w:before="156" w:afterLines="50" w:after="156" w:line="360" w:lineRule="auto"/>
        <w:ind w:firstLineChars="0"/>
        <w:rPr>
          <w:szCs w:val="24"/>
        </w:rPr>
      </w:pPr>
      <w:r w:rsidRPr="001B6EA0">
        <w:rPr>
          <w:rFonts w:hint="eastAsia"/>
          <w:szCs w:val="24"/>
        </w:rPr>
        <w:t>编辑完成后将编辑信息保存、提交。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备选事件流：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论文编辑不合法则重新编辑。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3</w:t>
      </w:r>
      <w:r w:rsidRPr="001B6EA0">
        <w:rPr>
          <w:rFonts w:hint="eastAsia"/>
          <w:szCs w:val="24"/>
        </w:rPr>
        <w:t>）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用例名：项目申报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说明：教师进行项目申报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参与者：教师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前置条件：教师正常登录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后置条件：审核员审核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基本路径：</w:t>
      </w:r>
    </w:p>
    <w:p w:rsidR="001B6EA0" w:rsidRPr="001B6EA0" w:rsidRDefault="001B6EA0" w:rsidP="001B6EA0">
      <w:pPr>
        <w:pStyle w:val="a5"/>
        <w:numPr>
          <w:ilvl w:val="0"/>
          <w:numId w:val="26"/>
        </w:numPr>
        <w:spacing w:beforeLines="50" w:before="156" w:afterLines="50" w:after="156" w:line="360" w:lineRule="auto"/>
        <w:ind w:firstLineChars="0"/>
        <w:rPr>
          <w:szCs w:val="24"/>
        </w:rPr>
      </w:pPr>
      <w:r w:rsidRPr="001B6EA0">
        <w:rPr>
          <w:rFonts w:hint="eastAsia"/>
          <w:szCs w:val="24"/>
        </w:rPr>
        <w:t>教师对项目进行信息编辑。</w:t>
      </w:r>
    </w:p>
    <w:p w:rsidR="001B6EA0" w:rsidRPr="001B6EA0" w:rsidRDefault="001B6EA0" w:rsidP="001B6EA0">
      <w:pPr>
        <w:pStyle w:val="a5"/>
        <w:numPr>
          <w:ilvl w:val="0"/>
          <w:numId w:val="26"/>
        </w:numPr>
        <w:spacing w:beforeLines="50" w:before="156" w:afterLines="50" w:after="156" w:line="360" w:lineRule="auto"/>
        <w:ind w:firstLineChars="0"/>
        <w:rPr>
          <w:szCs w:val="24"/>
        </w:rPr>
      </w:pPr>
      <w:r w:rsidRPr="001B6EA0">
        <w:rPr>
          <w:rFonts w:hint="eastAsia"/>
          <w:szCs w:val="24"/>
        </w:rPr>
        <w:t>编辑完成后将编辑信息保存、提交。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备选事件流：</w:t>
      </w:r>
      <w:r w:rsidRPr="001B6EA0">
        <w:rPr>
          <w:rFonts w:hint="eastAsia"/>
          <w:szCs w:val="24"/>
        </w:rPr>
        <w:tab/>
      </w:r>
    </w:p>
    <w:p w:rsidR="001B6EA0" w:rsidRPr="001B6EA0" w:rsidRDefault="00BC5684" w:rsidP="001B6EA0">
      <w:pPr>
        <w:spacing w:beforeLines="50" w:before="156" w:afterLines="50" w:after="156" w:line="360" w:lineRule="auto"/>
        <w:rPr>
          <w:szCs w:val="24"/>
        </w:rPr>
      </w:pPr>
      <w:r>
        <w:rPr>
          <w:rFonts w:hint="eastAsia"/>
          <w:szCs w:val="24"/>
        </w:rPr>
        <w:lastRenderedPageBreak/>
        <w:t>项目</w:t>
      </w:r>
      <w:r w:rsidR="001B6EA0" w:rsidRPr="001B6EA0">
        <w:rPr>
          <w:rFonts w:hint="eastAsia"/>
          <w:szCs w:val="24"/>
        </w:rPr>
        <w:t>编辑不合法则重新编辑。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4</w:t>
      </w:r>
      <w:r w:rsidRPr="001B6EA0">
        <w:rPr>
          <w:rFonts w:hint="eastAsia"/>
          <w:szCs w:val="24"/>
        </w:rPr>
        <w:t>）用例名：信息审核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说明：审核员对信息进行审核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参与者：审核员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前置条件：正常登录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后置条件：信息审核完成，信息状态改变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基本路径：</w:t>
      </w:r>
    </w:p>
    <w:p w:rsidR="001B6EA0" w:rsidRPr="001B6EA0" w:rsidRDefault="001B6EA0" w:rsidP="001B6EA0">
      <w:pPr>
        <w:pStyle w:val="a5"/>
        <w:numPr>
          <w:ilvl w:val="0"/>
          <w:numId w:val="27"/>
        </w:numPr>
        <w:spacing w:beforeLines="50" w:before="156" w:afterLines="50" w:after="156" w:line="360" w:lineRule="auto"/>
        <w:ind w:firstLineChars="0"/>
        <w:rPr>
          <w:szCs w:val="24"/>
        </w:rPr>
      </w:pPr>
      <w:r w:rsidRPr="001B6EA0">
        <w:rPr>
          <w:rFonts w:hint="eastAsia"/>
          <w:szCs w:val="24"/>
        </w:rPr>
        <w:t>审核员对申报信息进行审核。</w:t>
      </w:r>
    </w:p>
    <w:p w:rsidR="001B6EA0" w:rsidRPr="001B6EA0" w:rsidRDefault="001B6EA0" w:rsidP="001B6EA0">
      <w:pPr>
        <w:pStyle w:val="a5"/>
        <w:numPr>
          <w:ilvl w:val="0"/>
          <w:numId w:val="27"/>
        </w:numPr>
        <w:spacing w:beforeLines="50" w:before="156" w:afterLines="50" w:after="156" w:line="360" w:lineRule="auto"/>
        <w:ind w:firstLineChars="0"/>
        <w:rPr>
          <w:szCs w:val="24"/>
        </w:rPr>
      </w:pPr>
      <w:r w:rsidRPr="001B6EA0">
        <w:rPr>
          <w:rFonts w:hint="eastAsia"/>
          <w:szCs w:val="24"/>
        </w:rPr>
        <w:t>审核后申报信息的状态将改变，从未审核状态变为审核通过或驳回。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备选事件流：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无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5</w:t>
      </w:r>
      <w:r w:rsidRPr="001B6EA0">
        <w:rPr>
          <w:rFonts w:hint="eastAsia"/>
          <w:szCs w:val="24"/>
        </w:rPr>
        <w:t>）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用例名：信息查看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说明：教师、审核员对信息进行查看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参与者：教师、审核员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前置条件：登录成功、系统运行正常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后置条件：无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基本路径：</w:t>
      </w:r>
    </w:p>
    <w:p w:rsidR="001B6EA0" w:rsidRPr="001B6EA0" w:rsidRDefault="001B6EA0" w:rsidP="001B6EA0">
      <w:pPr>
        <w:pStyle w:val="a5"/>
        <w:numPr>
          <w:ilvl w:val="0"/>
          <w:numId w:val="28"/>
        </w:numPr>
        <w:spacing w:beforeLines="50" w:before="156" w:afterLines="50" w:after="156" w:line="360" w:lineRule="auto"/>
        <w:ind w:firstLineChars="0"/>
        <w:rPr>
          <w:szCs w:val="24"/>
        </w:rPr>
      </w:pPr>
      <w:r w:rsidRPr="001B6EA0">
        <w:rPr>
          <w:rFonts w:hint="eastAsia"/>
          <w:szCs w:val="24"/>
        </w:rPr>
        <w:t>教师对个人分数、或个人参与的科研信息进行查看。</w:t>
      </w:r>
    </w:p>
    <w:p w:rsidR="001B6EA0" w:rsidRPr="001B6EA0" w:rsidRDefault="001B6EA0" w:rsidP="001B6EA0">
      <w:pPr>
        <w:pStyle w:val="a5"/>
        <w:numPr>
          <w:ilvl w:val="0"/>
          <w:numId w:val="28"/>
        </w:numPr>
        <w:spacing w:beforeLines="50" w:before="156" w:afterLines="50" w:after="156" w:line="360" w:lineRule="auto"/>
        <w:ind w:firstLineChars="0"/>
        <w:rPr>
          <w:szCs w:val="24"/>
        </w:rPr>
      </w:pPr>
      <w:r w:rsidRPr="001B6EA0">
        <w:rPr>
          <w:rFonts w:hint="eastAsia"/>
          <w:szCs w:val="24"/>
        </w:rPr>
        <w:t>审核员对全部教师的分数、参与的科研信息进行查看。</w:t>
      </w:r>
    </w:p>
    <w:p w:rsidR="001B6EA0" w:rsidRPr="001B6EA0" w:rsidRDefault="001B6EA0" w:rsidP="001B6EA0">
      <w:pPr>
        <w:spacing w:beforeLines="50" w:before="156" w:afterLines="50" w:after="156" w:line="360" w:lineRule="auto"/>
        <w:rPr>
          <w:szCs w:val="24"/>
        </w:rPr>
      </w:pPr>
      <w:r w:rsidRPr="001B6EA0">
        <w:rPr>
          <w:rFonts w:hint="eastAsia"/>
          <w:szCs w:val="24"/>
        </w:rPr>
        <w:t>备选事件流：</w:t>
      </w:r>
    </w:p>
    <w:p w:rsidR="006B32CA" w:rsidRDefault="001B6EA0" w:rsidP="009566C8">
      <w:pPr>
        <w:spacing w:beforeLines="50" w:before="156" w:afterLines="50" w:after="156" w:line="360" w:lineRule="auto"/>
        <w:rPr>
          <w:b/>
        </w:rPr>
      </w:pPr>
      <w:r w:rsidRPr="001B6EA0">
        <w:rPr>
          <w:rFonts w:hint="eastAsia"/>
          <w:szCs w:val="24"/>
        </w:rPr>
        <w:t>无</w:t>
      </w:r>
    </w:p>
    <w:p w:rsidR="00D72305" w:rsidRDefault="00D72305" w:rsidP="00634D48">
      <w:pPr>
        <w:pStyle w:val="1"/>
        <w:keepNext w:val="0"/>
        <w:keepLines w:val="0"/>
        <w:widowControl w:val="0"/>
        <w:spacing w:beforeLines="50" w:before="156" w:afterLines="50" w:after="156" w:line="360" w:lineRule="auto"/>
        <w:ind w:firstLine="200"/>
      </w:pPr>
      <w:bookmarkStart w:id="38" w:name="_Toc482710687"/>
      <w:bookmarkStart w:id="39" w:name="_Toc482710820"/>
      <w:bookmarkStart w:id="40" w:name="_Toc482884589"/>
      <w:bookmarkStart w:id="41" w:name="_Toc482260903"/>
      <w:r>
        <w:rPr>
          <w:rFonts w:hint="eastAsia"/>
        </w:rPr>
        <w:lastRenderedPageBreak/>
        <w:t>4.</w:t>
      </w:r>
      <w:r w:rsidR="005F63AD">
        <w:rPr>
          <w:rFonts w:hint="eastAsia"/>
        </w:rPr>
        <w:t>业务流程</w:t>
      </w:r>
      <w:bookmarkEnd w:id="38"/>
      <w:bookmarkEnd w:id="39"/>
      <w:bookmarkEnd w:id="40"/>
    </w:p>
    <w:p w:rsidR="006804A3" w:rsidRDefault="00B3082F" w:rsidP="00634D48">
      <w:pPr>
        <w:spacing w:beforeLines="50" w:before="156" w:afterLines="50" w:after="156" w:line="360" w:lineRule="auto"/>
        <w:ind w:firstLine="200"/>
        <w:jc w:val="center"/>
      </w:pPr>
      <w:r>
        <w:object w:dxaOrig="9436" w:dyaOrig="11341">
          <v:shape id="_x0000_i1029" type="#_x0000_t75" style="width:420.75pt;height:505.5pt" o:ole="">
            <v:imagedata r:id="rId17" o:title=""/>
          </v:shape>
          <o:OLEObject Type="Embed" ProgID="Visio.Drawing.11" ShapeID="_x0000_i1029" DrawAspect="Content" ObjectID="_1567797529" r:id="rId18"/>
        </w:object>
      </w:r>
    </w:p>
    <w:p w:rsidR="00DC72C3" w:rsidRDefault="00DC72C3" w:rsidP="00634D48">
      <w:pPr>
        <w:pStyle w:val="a8"/>
        <w:spacing w:beforeLines="50" w:before="156" w:afterLines="50" w:after="156" w:line="360" w:lineRule="auto"/>
        <w:ind w:firstLine="20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.</w:t>
      </w:r>
      <w:r w:rsidR="00531DAC">
        <w:t>.</w:t>
      </w:r>
      <w:r w:rsidR="00531DAC">
        <w:fldChar w:fldCharType="begin"/>
      </w:r>
      <w:r w:rsidR="00531DAC">
        <w:instrText xml:space="preserve"> SEQ </w:instrText>
      </w:r>
      <w:r w:rsidR="00531DAC">
        <w:instrText>图表</w:instrText>
      </w:r>
      <w:r w:rsidR="00531DAC">
        <w:instrText xml:space="preserve"> \* ARABIC \s 3 </w:instrText>
      </w:r>
      <w:r w:rsidR="00531DAC">
        <w:fldChar w:fldCharType="separate"/>
      </w:r>
      <w:r w:rsidR="00531DAC">
        <w:rPr>
          <w:noProof/>
        </w:rPr>
        <w:t>1</w:t>
      </w:r>
      <w:r w:rsidR="00531DAC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系统活动图</w:t>
      </w:r>
    </w:p>
    <w:p w:rsidR="00367EFF" w:rsidRPr="00367EFF" w:rsidRDefault="00367EFF" w:rsidP="00367EFF"/>
    <w:p w:rsidR="001C2CC8" w:rsidRDefault="001C2CC8" w:rsidP="001C2CC8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教师：</w:t>
      </w:r>
    </w:p>
    <w:p w:rsidR="00A43E2B" w:rsidRDefault="001C2CC8" w:rsidP="00A43E2B">
      <w:pPr>
        <w:pStyle w:val="a5"/>
        <w:spacing w:beforeLines="50" w:before="156" w:afterLines="50" w:after="156" w:line="360" w:lineRule="auto"/>
        <w:ind w:firstLineChars="177" w:firstLine="425"/>
      </w:pPr>
      <w:r>
        <w:rPr>
          <w:rFonts w:hint="eastAsia"/>
        </w:rPr>
        <w:lastRenderedPageBreak/>
        <w:t>教师登录后，可以填报论文或项目，编辑好相关信息后，可以让系统打分，根据打分分配分数，分配完毕后可以点击保存，再点击提交。论文或项目将进入待审核状态，若审核通过则结束，若被驳回，则重新填报。</w:t>
      </w:r>
      <w:r w:rsidR="00367EFF">
        <w:rPr>
          <w:rFonts w:hint="eastAsia"/>
        </w:rPr>
        <w:t>教师登录后还可以查看自己的</w:t>
      </w:r>
      <w:r w:rsidR="00020531">
        <w:rPr>
          <w:rFonts w:hint="eastAsia"/>
        </w:rPr>
        <w:t>科研</w:t>
      </w:r>
      <w:r w:rsidR="00367EFF">
        <w:rPr>
          <w:rFonts w:hint="eastAsia"/>
        </w:rPr>
        <w:t>信息</w:t>
      </w:r>
      <w:r w:rsidR="00020531">
        <w:rPr>
          <w:rFonts w:hint="eastAsia"/>
        </w:rPr>
        <w:t>。</w:t>
      </w:r>
    </w:p>
    <w:p w:rsidR="001C2CC8" w:rsidRDefault="001C2CC8" w:rsidP="00A43E2B">
      <w:pPr>
        <w:pStyle w:val="a5"/>
        <w:spacing w:beforeLines="50" w:before="156" w:afterLines="50" w:after="156" w:line="360" w:lineRule="auto"/>
        <w:ind w:firstLineChars="177" w:firstLine="425"/>
      </w:pPr>
      <w:r>
        <w:rPr>
          <w:rFonts w:hint="eastAsia"/>
        </w:rPr>
        <w:t>审核员：</w:t>
      </w:r>
    </w:p>
    <w:p w:rsidR="001C2CC8" w:rsidRPr="00C37726" w:rsidRDefault="001C2CC8" w:rsidP="00367EFF">
      <w:pPr>
        <w:pStyle w:val="a5"/>
        <w:spacing w:beforeLines="50" w:before="156" w:afterLines="50" w:after="156" w:line="360" w:lineRule="auto"/>
        <w:ind w:firstLineChars="177" w:firstLine="425"/>
      </w:pPr>
      <w:r>
        <w:rPr>
          <w:rFonts w:hint="eastAsia"/>
        </w:rPr>
        <w:t>审核员登录后，</w:t>
      </w:r>
      <w:r w:rsidR="00BC438C">
        <w:rPr>
          <w:rFonts w:hint="eastAsia"/>
        </w:rPr>
        <w:t>选择审核信息模块</w:t>
      </w:r>
      <w:r>
        <w:rPr>
          <w:rFonts w:hint="eastAsia"/>
        </w:rPr>
        <w:t>将看到教师提交上来的论文或项目，</w:t>
      </w:r>
      <w:r w:rsidR="00BC438C">
        <w:rPr>
          <w:rFonts w:hint="eastAsia"/>
        </w:rPr>
        <w:t>决定通过或驳回；选择查看信息模块</w:t>
      </w:r>
      <w:r w:rsidR="00A53A3C">
        <w:rPr>
          <w:rFonts w:hint="eastAsia"/>
        </w:rPr>
        <w:t>可以通过教师编号查看教师的论文和项目信息，通过论文题目查看论文相关信息，通过项目题目查看项目相关信息。</w:t>
      </w:r>
    </w:p>
    <w:p w:rsidR="00372252" w:rsidRDefault="00C3063E" w:rsidP="00634D48">
      <w:pPr>
        <w:pStyle w:val="1"/>
        <w:keepNext w:val="0"/>
        <w:keepLines w:val="0"/>
        <w:widowControl w:val="0"/>
        <w:spacing w:beforeLines="50" w:before="156" w:afterLines="50" w:after="156" w:line="360" w:lineRule="auto"/>
        <w:ind w:firstLine="200"/>
      </w:pPr>
      <w:bookmarkStart w:id="42" w:name="_Toc482260908"/>
      <w:bookmarkStart w:id="43" w:name="_Toc482710693"/>
      <w:bookmarkStart w:id="44" w:name="_Toc482710826"/>
      <w:bookmarkStart w:id="45" w:name="_Toc482884590"/>
      <w:bookmarkEnd w:id="41"/>
      <w:r>
        <w:rPr>
          <w:rFonts w:hint="eastAsia"/>
        </w:rPr>
        <w:t>5</w:t>
      </w:r>
      <w:r w:rsidR="00372252" w:rsidRPr="00372252">
        <w:rPr>
          <w:rFonts w:hint="eastAsia"/>
        </w:rPr>
        <w:t>.</w:t>
      </w:r>
      <w:r w:rsidR="00372252" w:rsidRPr="00372252">
        <w:rPr>
          <w:rFonts w:hint="eastAsia"/>
        </w:rPr>
        <w:t>设计约束</w:t>
      </w:r>
      <w:bookmarkEnd w:id="42"/>
      <w:bookmarkEnd w:id="43"/>
      <w:bookmarkEnd w:id="44"/>
      <w:bookmarkEnd w:id="45"/>
    </w:p>
    <w:p w:rsidR="00747B75" w:rsidRDefault="008611EB" w:rsidP="00020531">
      <w:pPr>
        <w:ind w:firstLineChars="177" w:firstLine="425"/>
      </w:pPr>
      <w:r>
        <w:rPr>
          <w:rFonts w:hint="eastAsia"/>
        </w:rPr>
        <w:t>系统</w:t>
      </w:r>
      <w:r w:rsidR="003B01CE" w:rsidRPr="003B01CE">
        <w:rPr>
          <w:rFonts w:hint="eastAsia"/>
        </w:rPr>
        <w:t>在设计过程中，可行的设计方案必然受约束条件的限制，针对</w:t>
      </w:r>
      <w:r w:rsidR="003B01CE">
        <w:rPr>
          <w:rFonts w:hint="eastAsia"/>
        </w:rPr>
        <w:t>科研管理信息系统的特点及现有软硬件环境和整合的需要，提出了</w:t>
      </w:r>
      <w:r w:rsidR="003B01CE" w:rsidRPr="003B01CE">
        <w:rPr>
          <w:rFonts w:hint="eastAsia"/>
        </w:rPr>
        <w:t>项目开发所必须遵循的架构设计和软硬件环境</w:t>
      </w:r>
      <w:r w:rsidR="00B00BF8">
        <w:rPr>
          <w:rFonts w:hint="eastAsia"/>
        </w:rPr>
        <w:t>等</w:t>
      </w:r>
      <w:r w:rsidR="003B01CE" w:rsidRPr="003B01CE">
        <w:rPr>
          <w:rFonts w:hint="eastAsia"/>
        </w:rPr>
        <w:t>约束。</w:t>
      </w:r>
    </w:p>
    <w:p w:rsidR="00747B75" w:rsidRPr="00747B75" w:rsidRDefault="00747B75" w:rsidP="00747B75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 w:rsidRPr="00747B75">
        <w:rPr>
          <w:rFonts w:ascii="宋体" w:eastAsia="宋体" w:hAnsi="宋体" w:cs="宋体"/>
          <w:kern w:val="0"/>
          <w:szCs w:val="24"/>
        </w:rPr>
        <w:t>技术：</w:t>
      </w:r>
      <w:proofErr w:type="spellStart"/>
      <w:r>
        <w:rPr>
          <w:rFonts w:ascii="宋体" w:eastAsia="宋体" w:hAnsi="宋体" w:cs="宋体"/>
          <w:kern w:val="0"/>
          <w:szCs w:val="24"/>
        </w:rPr>
        <w:t>Java</w:t>
      </w:r>
      <w:r w:rsidRPr="00747B75">
        <w:rPr>
          <w:rFonts w:ascii="宋体" w:eastAsia="宋体" w:hAnsi="宋体" w:cs="宋体"/>
          <w:kern w:val="0"/>
          <w:szCs w:val="24"/>
        </w:rPr>
        <w:t>EE</w:t>
      </w:r>
      <w:proofErr w:type="spellEnd"/>
      <w:r w:rsidRPr="00747B75">
        <w:rPr>
          <w:rFonts w:ascii="宋体" w:eastAsia="宋体" w:hAnsi="宋体" w:cs="宋体"/>
          <w:kern w:val="0"/>
          <w:szCs w:val="24"/>
        </w:rPr>
        <w:t>、SSH框架</w:t>
      </w:r>
    </w:p>
    <w:p w:rsidR="00747B75" w:rsidRPr="00747B75" w:rsidRDefault="00747B75" w:rsidP="00747B75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left="0" w:firstLineChars="0" w:firstLine="0"/>
      </w:pPr>
      <w:r w:rsidRPr="00747B75">
        <w:rPr>
          <w:rFonts w:ascii="宋体" w:eastAsia="宋体" w:hAnsi="宋体" w:cs="宋体" w:hint="eastAsia"/>
          <w:kern w:val="0"/>
          <w:szCs w:val="24"/>
        </w:rPr>
        <w:t>编程语言：Java</w:t>
      </w:r>
    </w:p>
    <w:p w:rsidR="00747B75" w:rsidRPr="00747B75" w:rsidRDefault="00747B75" w:rsidP="00747B75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 w:rsidRPr="00747B75">
        <w:rPr>
          <w:rFonts w:ascii="宋体" w:eastAsia="宋体" w:hAnsi="宋体" w:cs="宋体" w:hint="eastAsia"/>
          <w:kern w:val="0"/>
          <w:szCs w:val="24"/>
        </w:rPr>
        <w:t>数据库：MySQL 5.5+</w:t>
      </w:r>
    </w:p>
    <w:p w:rsidR="00747B75" w:rsidRPr="00747B75" w:rsidRDefault="00747B75" w:rsidP="00747B75">
      <w:pPr>
        <w:pStyle w:val="a5"/>
        <w:numPr>
          <w:ilvl w:val="0"/>
          <w:numId w:val="3"/>
        </w:numPr>
        <w:spacing w:beforeLines="50" w:before="156" w:afterLines="50" w:after="156" w:line="360" w:lineRule="auto"/>
        <w:ind w:firstLineChars="0"/>
      </w:pPr>
      <w:r w:rsidRPr="00747B75">
        <w:rPr>
          <w:rFonts w:ascii="宋体" w:eastAsia="宋体" w:hAnsi="宋体" w:cs="宋体" w:hint="eastAsia"/>
          <w:kern w:val="0"/>
          <w:szCs w:val="24"/>
        </w:rPr>
        <w:t>开发环境：JDK  1.8+、Tomcat  8.0+</w:t>
      </w:r>
    </w:p>
    <w:p w:rsidR="00020531" w:rsidRPr="009713F0" w:rsidRDefault="00747B75" w:rsidP="009713F0">
      <w:pPr>
        <w:pStyle w:val="a5"/>
        <w:numPr>
          <w:ilvl w:val="0"/>
          <w:numId w:val="3"/>
        </w:numPr>
        <w:spacing w:before="0" w:after="0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747B75">
        <w:rPr>
          <w:rFonts w:ascii="宋体" w:eastAsia="宋体" w:hAnsi="宋体" w:cs="宋体"/>
          <w:kern w:val="0"/>
          <w:szCs w:val="24"/>
        </w:rPr>
        <w:t>运行环境：Mozilla Firefox 47.0+、IE 8+</w:t>
      </w:r>
    </w:p>
    <w:sectPr w:rsidR="00020531" w:rsidRPr="00971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AB2" w:rsidRDefault="005C2AB2" w:rsidP="00244E4E">
      <w:pPr>
        <w:spacing w:before="0" w:after="0" w:line="240" w:lineRule="auto"/>
      </w:pPr>
      <w:r>
        <w:separator/>
      </w:r>
    </w:p>
  </w:endnote>
  <w:endnote w:type="continuationSeparator" w:id="0">
    <w:p w:rsidR="005C2AB2" w:rsidRDefault="005C2AB2" w:rsidP="00244E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AB2" w:rsidRDefault="005C2AB2" w:rsidP="00244E4E">
      <w:pPr>
        <w:spacing w:before="0" w:after="0" w:line="240" w:lineRule="auto"/>
      </w:pPr>
      <w:r>
        <w:separator/>
      </w:r>
    </w:p>
  </w:footnote>
  <w:footnote w:type="continuationSeparator" w:id="0">
    <w:p w:rsidR="005C2AB2" w:rsidRDefault="005C2AB2" w:rsidP="00244E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98D"/>
    <w:multiLevelType w:val="hybridMultilevel"/>
    <w:tmpl w:val="CAF80B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6B1AE6"/>
    <w:multiLevelType w:val="hybridMultilevel"/>
    <w:tmpl w:val="485C56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A04CB4"/>
    <w:multiLevelType w:val="hybridMultilevel"/>
    <w:tmpl w:val="93ACD76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400BBA"/>
    <w:multiLevelType w:val="hybridMultilevel"/>
    <w:tmpl w:val="9A5A0F0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B33C8420"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116B8B"/>
    <w:multiLevelType w:val="hybridMultilevel"/>
    <w:tmpl w:val="9B0A63BE"/>
    <w:lvl w:ilvl="0" w:tplc="30CA3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B41E4C"/>
    <w:multiLevelType w:val="hybridMultilevel"/>
    <w:tmpl w:val="55B2F0C8"/>
    <w:lvl w:ilvl="0" w:tplc="C7E2AE68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7A631D"/>
    <w:multiLevelType w:val="hybridMultilevel"/>
    <w:tmpl w:val="5F440F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1A7A94"/>
    <w:multiLevelType w:val="hybridMultilevel"/>
    <w:tmpl w:val="D794E240"/>
    <w:lvl w:ilvl="0" w:tplc="70EA3E0C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2B621E9"/>
    <w:multiLevelType w:val="hybridMultilevel"/>
    <w:tmpl w:val="64186E9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53466A"/>
    <w:multiLevelType w:val="hybridMultilevel"/>
    <w:tmpl w:val="8792949A"/>
    <w:lvl w:ilvl="0" w:tplc="457276F8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5BA6D30"/>
    <w:multiLevelType w:val="hybridMultilevel"/>
    <w:tmpl w:val="148A49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8EF7135"/>
    <w:multiLevelType w:val="hybridMultilevel"/>
    <w:tmpl w:val="B44E98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9582C1E"/>
    <w:multiLevelType w:val="hybridMultilevel"/>
    <w:tmpl w:val="1D8CFB1C"/>
    <w:lvl w:ilvl="0" w:tplc="FEC68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5924E0"/>
    <w:multiLevelType w:val="hybridMultilevel"/>
    <w:tmpl w:val="DA7ED2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519204B"/>
    <w:multiLevelType w:val="hybridMultilevel"/>
    <w:tmpl w:val="570A6C10"/>
    <w:lvl w:ilvl="0" w:tplc="5EBCB56A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5797BD4"/>
    <w:multiLevelType w:val="hybridMultilevel"/>
    <w:tmpl w:val="2D847B1E"/>
    <w:lvl w:ilvl="0" w:tplc="09C04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141A26"/>
    <w:multiLevelType w:val="hybridMultilevel"/>
    <w:tmpl w:val="944C8F0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841225C"/>
    <w:multiLevelType w:val="hybridMultilevel"/>
    <w:tmpl w:val="012A2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8D84FB0"/>
    <w:multiLevelType w:val="hybridMultilevel"/>
    <w:tmpl w:val="21F6276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F5C4783"/>
    <w:multiLevelType w:val="hybridMultilevel"/>
    <w:tmpl w:val="554A542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26C417C"/>
    <w:multiLevelType w:val="hybridMultilevel"/>
    <w:tmpl w:val="DEB43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56C5F7D"/>
    <w:multiLevelType w:val="hybridMultilevel"/>
    <w:tmpl w:val="4AD08CFE"/>
    <w:lvl w:ilvl="0" w:tplc="C44C4F72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9B3799B"/>
    <w:multiLevelType w:val="hybridMultilevel"/>
    <w:tmpl w:val="801AEDA6"/>
    <w:lvl w:ilvl="0" w:tplc="DE4A444C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A2D4315"/>
    <w:multiLevelType w:val="hybridMultilevel"/>
    <w:tmpl w:val="5A8E65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3C3753C"/>
    <w:multiLevelType w:val="hybridMultilevel"/>
    <w:tmpl w:val="A44800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F4B57DC"/>
    <w:multiLevelType w:val="hybridMultilevel"/>
    <w:tmpl w:val="42202932"/>
    <w:lvl w:ilvl="0" w:tplc="BD2490C4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35968A9"/>
    <w:multiLevelType w:val="hybridMultilevel"/>
    <w:tmpl w:val="3EACB1D6"/>
    <w:lvl w:ilvl="0" w:tplc="BC7EDF8A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37806F4"/>
    <w:multiLevelType w:val="hybridMultilevel"/>
    <w:tmpl w:val="F9C0ED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711461"/>
    <w:multiLevelType w:val="hybridMultilevel"/>
    <w:tmpl w:val="842E4D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7"/>
  </w:num>
  <w:num w:numId="5">
    <w:abstractNumId w:val="16"/>
  </w:num>
  <w:num w:numId="6">
    <w:abstractNumId w:val="1"/>
  </w:num>
  <w:num w:numId="7">
    <w:abstractNumId w:val="9"/>
  </w:num>
  <w:num w:numId="8">
    <w:abstractNumId w:val="24"/>
  </w:num>
  <w:num w:numId="9">
    <w:abstractNumId w:val="25"/>
  </w:num>
  <w:num w:numId="10">
    <w:abstractNumId w:val="0"/>
  </w:num>
  <w:num w:numId="11">
    <w:abstractNumId w:val="26"/>
  </w:num>
  <w:num w:numId="12">
    <w:abstractNumId w:val="11"/>
  </w:num>
  <w:num w:numId="13">
    <w:abstractNumId w:val="5"/>
  </w:num>
  <w:num w:numId="14">
    <w:abstractNumId w:val="3"/>
  </w:num>
  <w:num w:numId="15">
    <w:abstractNumId w:val="22"/>
  </w:num>
  <w:num w:numId="16">
    <w:abstractNumId w:val="20"/>
  </w:num>
  <w:num w:numId="17">
    <w:abstractNumId w:val="14"/>
  </w:num>
  <w:num w:numId="18">
    <w:abstractNumId w:val="23"/>
  </w:num>
  <w:num w:numId="19">
    <w:abstractNumId w:val="27"/>
  </w:num>
  <w:num w:numId="20">
    <w:abstractNumId w:val="2"/>
  </w:num>
  <w:num w:numId="21">
    <w:abstractNumId w:val="13"/>
  </w:num>
  <w:num w:numId="22">
    <w:abstractNumId w:val="19"/>
  </w:num>
  <w:num w:numId="23">
    <w:abstractNumId w:val="10"/>
  </w:num>
  <w:num w:numId="24">
    <w:abstractNumId w:val="4"/>
  </w:num>
  <w:num w:numId="25">
    <w:abstractNumId w:val="15"/>
  </w:num>
  <w:num w:numId="26">
    <w:abstractNumId w:val="6"/>
  </w:num>
  <w:num w:numId="27">
    <w:abstractNumId w:val="18"/>
  </w:num>
  <w:num w:numId="28">
    <w:abstractNumId w:val="28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C84"/>
    <w:rsid w:val="00003EA3"/>
    <w:rsid w:val="000101B9"/>
    <w:rsid w:val="000201D4"/>
    <w:rsid w:val="00020531"/>
    <w:rsid w:val="000326B7"/>
    <w:rsid w:val="000A00FE"/>
    <w:rsid w:val="000A58C5"/>
    <w:rsid w:val="000D7B10"/>
    <w:rsid w:val="000F6CB2"/>
    <w:rsid w:val="00116FEA"/>
    <w:rsid w:val="00122AEB"/>
    <w:rsid w:val="00161F16"/>
    <w:rsid w:val="001742AE"/>
    <w:rsid w:val="0019353D"/>
    <w:rsid w:val="001B6EA0"/>
    <w:rsid w:val="001C2CC8"/>
    <w:rsid w:val="001C5B55"/>
    <w:rsid w:val="002268CB"/>
    <w:rsid w:val="00244E4E"/>
    <w:rsid w:val="00250D79"/>
    <w:rsid w:val="002544DC"/>
    <w:rsid w:val="0025657A"/>
    <w:rsid w:val="00292CCF"/>
    <w:rsid w:val="00294E80"/>
    <w:rsid w:val="00297236"/>
    <w:rsid w:val="002D14B9"/>
    <w:rsid w:val="003012D8"/>
    <w:rsid w:val="00321357"/>
    <w:rsid w:val="00324142"/>
    <w:rsid w:val="00343F14"/>
    <w:rsid w:val="00350754"/>
    <w:rsid w:val="00367EFF"/>
    <w:rsid w:val="00372252"/>
    <w:rsid w:val="003937BD"/>
    <w:rsid w:val="003B01CE"/>
    <w:rsid w:val="003B7A17"/>
    <w:rsid w:val="003C5C12"/>
    <w:rsid w:val="003E7CBD"/>
    <w:rsid w:val="003F78E9"/>
    <w:rsid w:val="00403F59"/>
    <w:rsid w:val="00411BC1"/>
    <w:rsid w:val="00415BD6"/>
    <w:rsid w:val="00416592"/>
    <w:rsid w:val="00422857"/>
    <w:rsid w:val="00424794"/>
    <w:rsid w:val="0047369A"/>
    <w:rsid w:val="004744E9"/>
    <w:rsid w:val="00481F89"/>
    <w:rsid w:val="004B3FD0"/>
    <w:rsid w:val="004E483F"/>
    <w:rsid w:val="00501ECA"/>
    <w:rsid w:val="005032DD"/>
    <w:rsid w:val="005278FC"/>
    <w:rsid w:val="00531DAC"/>
    <w:rsid w:val="00535DC3"/>
    <w:rsid w:val="00572FEE"/>
    <w:rsid w:val="005C2AB2"/>
    <w:rsid w:val="005D1819"/>
    <w:rsid w:val="005E077B"/>
    <w:rsid w:val="005E464E"/>
    <w:rsid w:val="005E51ED"/>
    <w:rsid w:val="005F63AD"/>
    <w:rsid w:val="0062527E"/>
    <w:rsid w:val="00634D48"/>
    <w:rsid w:val="00647A49"/>
    <w:rsid w:val="00664840"/>
    <w:rsid w:val="006665F5"/>
    <w:rsid w:val="00670CA6"/>
    <w:rsid w:val="006804A3"/>
    <w:rsid w:val="00684FDE"/>
    <w:rsid w:val="00695513"/>
    <w:rsid w:val="006B1E42"/>
    <w:rsid w:val="006B32CA"/>
    <w:rsid w:val="006E4B5A"/>
    <w:rsid w:val="0070297B"/>
    <w:rsid w:val="00702999"/>
    <w:rsid w:val="00705FE9"/>
    <w:rsid w:val="007340DC"/>
    <w:rsid w:val="00747B75"/>
    <w:rsid w:val="00775F01"/>
    <w:rsid w:val="00781293"/>
    <w:rsid w:val="0079672E"/>
    <w:rsid w:val="007A2516"/>
    <w:rsid w:val="007A4A50"/>
    <w:rsid w:val="007D6FA6"/>
    <w:rsid w:val="008233EA"/>
    <w:rsid w:val="00824228"/>
    <w:rsid w:val="008312C9"/>
    <w:rsid w:val="00831CB4"/>
    <w:rsid w:val="00837960"/>
    <w:rsid w:val="00845DF8"/>
    <w:rsid w:val="008467AB"/>
    <w:rsid w:val="008611EB"/>
    <w:rsid w:val="008A2A72"/>
    <w:rsid w:val="008A4981"/>
    <w:rsid w:val="0090422E"/>
    <w:rsid w:val="00914101"/>
    <w:rsid w:val="0091468E"/>
    <w:rsid w:val="00917AE8"/>
    <w:rsid w:val="00935230"/>
    <w:rsid w:val="00936E4B"/>
    <w:rsid w:val="00943097"/>
    <w:rsid w:val="009566C8"/>
    <w:rsid w:val="00956721"/>
    <w:rsid w:val="00957DE1"/>
    <w:rsid w:val="009713F0"/>
    <w:rsid w:val="0097713E"/>
    <w:rsid w:val="00981969"/>
    <w:rsid w:val="009B2EAD"/>
    <w:rsid w:val="009C5B3F"/>
    <w:rsid w:val="00A0422C"/>
    <w:rsid w:val="00A15654"/>
    <w:rsid w:val="00A341EB"/>
    <w:rsid w:val="00A37C0E"/>
    <w:rsid w:val="00A43E2B"/>
    <w:rsid w:val="00A44FF9"/>
    <w:rsid w:val="00A45911"/>
    <w:rsid w:val="00A53A3C"/>
    <w:rsid w:val="00A65EAA"/>
    <w:rsid w:val="00A66718"/>
    <w:rsid w:val="00A73F2B"/>
    <w:rsid w:val="00A9277A"/>
    <w:rsid w:val="00AA309B"/>
    <w:rsid w:val="00AB2463"/>
    <w:rsid w:val="00AC1337"/>
    <w:rsid w:val="00AC7F59"/>
    <w:rsid w:val="00AE18E7"/>
    <w:rsid w:val="00AF44EF"/>
    <w:rsid w:val="00B00BF8"/>
    <w:rsid w:val="00B2689A"/>
    <w:rsid w:val="00B3082F"/>
    <w:rsid w:val="00B331BE"/>
    <w:rsid w:val="00B76B7B"/>
    <w:rsid w:val="00BB0460"/>
    <w:rsid w:val="00BC438C"/>
    <w:rsid w:val="00BC5684"/>
    <w:rsid w:val="00BD563B"/>
    <w:rsid w:val="00C02524"/>
    <w:rsid w:val="00C12D10"/>
    <w:rsid w:val="00C262C4"/>
    <w:rsid w:val="00C3063E"/>
    <w:rsid w:val="00C37726"/>
    <w:rsid w:val="00C466CE"/>
    <w:rsid w:val="00C61BCB"/>
    <w:rsid w:val="00C75F54"/>
    <w:rsid w:val="00C861A4"/>
    <w:rsid w:val="00C95829"/>
    <w:rsid w:val="00C9604C"/>
    <w:rsid w:val="00CA34C1"/>
    <w:rsid w:val="00CA7C84"/>
    <w:rsid w:val="00CE3D9C"/>
    <w:rsid w:val="00D33203"/>
    <w:rsid w:val="00D36220"/>
    <w:rsid w:val="00D46335"/>
    <w:rsid w:val="00D54F6A"/>
    <w:rsid w:val="00D6511B"/>
    <w:rsid w:val="00D71BAB"/>
    <w:rsid w:val="00D72305"/>
    <w:rsid w:val="00D72BEE"/>
    <w:rsid w:val="00D941F6"/>
    <w:rsid w:val="00DA14C3"/>
    <w:rsid w:val="00DC0794"/>
    <w:rsid w:val="00DC199F"/>
    <w:rsid w:val="00DC72C3"/>
    <w:rsid w:val="00DD265F"/>
    <w:rsid w:val="00DD4A23"/>
    <w:rsid w:val="00DD7D89"/>
    <w:rsid w:val="00DE72CC"/>
    <w:rsid w:val="00E01A86"/>
    <w:rsid w:val="00E25818"/>
    <w:rsid w:val="00E26D41"/>
    <w:rsid w:val="00E40E44"/>
    <w:rsid w:val="00E46A75"/>
    <w:rsid w:val="00E55250"/>
    <w:rsid w:val="00E61CDC"/>
    <w:rsid w:val="00E6230E"/>
    <w:rsid w:val="00E666F5"/>
    <w:rsid w:val="00E76EA6"/>
    <w:rsid w:val="00E917FB"/>
    <w:rsid w:val="00EB2171"/>
    <w:rsid w:val="00EB2BF8"/>
    <w:rsid w:val="00EB3BB9"/>
    <w:rsid w:val="00EE32AA"/>
    <w:rsid w:val="00EE587D"/>
    <w:rsid w:val="00EE5CC5"/>
    <w:rsid w:val="00F356BF"/>
    <w:rsid w:val="00F4689C"/>
    <w:rsid w:val="00F61CBF"/>
    <w:rsid w:val="00F67855"/>
    <w:rsid w:val="00F86EA6"/>
    <w:rsid w:val="00F900EE"/>
    <w:rsid w:val="00F9170A"/>
    <w:rsid w:val="00F92AF8"/>
    <w:rsid w:val="00FA3745"/>
    <w:rsid w:val="00FB1531"/>
    <w:rsid w:val="00FB5131"/>
    <w:rsid w:val="00FC34E3"/>
    <w:rsid w:val="00FC36CD"/>
    <w:rsid w:val="00FE3C95"/>
    <w:rsid w:val="00FE5BD0"/>
    <w:rsid w:val="00FF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D48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960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04C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604C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01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60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0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60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01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31CB4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D6FA6"/>
    <w:pPr>
      <w:spacing w:before="120" w:after="0"/>
      <w:jc w:val="left"/>
    </w:pPr>
    <w:rPr>
      <w:rFonts w:cstheme="minorHAnsi"/>
      <w:b/>
      <w:bCs/>
      <w:i/>
      <w:iCs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831CB4"/>
    <w:pPr>
      <w:spacing w:before="120" w:after="0"/>
      <w:ind w:left="210"/>
      <w:jc w:val="left"/>
    </w:pPr>
    <w:rPr>
      <w:rFonts w:cs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31CB4"/>
    <w:pPr>
      <w:spacing w:before="0" w:after="0"/>
      <w:ind w:left="420"/>
      <w:jc w:val="left"/>
    </w:pPr>
    <w:rPr>
      <w:rFonts w:cstheme="minorHAnsi"/>
      <w:sz w:val="20"/>
      <w:szCs w:val="20"/>
    </w:rPr>
  </w:style>
  <w:style w:type="character" w:styleId="a3">
    <w:name w:val="Hyperlink"/>
    <w:basedOn w:val="a0"/>
    <w:uiPriority w:val="99"/>
    <w:unhideWhenUsed/>
    <w:rsid w:val="00831CB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31CB4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1CB4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250D79"/>
    <w:pPr>
      <w:spacing w:before="0" w:after="0"/>
      <w:ind w:left="63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50D79"/>
    <w:pPr>
      <w:spacing w:before="0" w:after="0"/>
      <w:ind w:left="84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50D79"/>
    <w:pPr>
      <w:spacing w:before="0" w:after="0"/>
      <w:ind w:left="105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50D79"/>
    <w:pPr>
      <w:spacing w:before="0" w:after="0"/>
      <w:ind w:left="126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50D79"/>
    <w:pPr>
      <w:spacing w:before="0" w:after="0"/>
      <w:ind w:left="147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50D79"/>
    <w:pPr>
      <w:spacing w:before="0" w:after="0"/>
      <w:ind w:left="1680"/>
      <w:jc w:val="left"/>
    </w:pPr>
    <w:rPr>
      <w:rFonts w:cstheme="minorHAnsi"/>
      <w:sz w:val="20"/>
      <w:szCs w:val="20"/>
    </w:rPr>
  </w:style>
  <w:style w:type="paragraph" w:styleId="a5">
    <w:name w:val="List Paragraph"/>
    <w:basedOn w:val="a"/>
    <w:uiPriority w:val="34"/>
    <w:qFormat/>
    <w:rsid w:val="00C75F54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44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44E4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44E4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44E4E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E26D41"/>
    <w:pPr>
      <w:jc w:val="center"/>
    </w:pPr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D48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960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04C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604C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01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60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0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60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201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31CB4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D6FA6"/>
    <w:pPr>
      <w:spacing w:before="120" w:after="0"/>
      <w:jc w:val="left"/>
    </w:pPr>
    <w:rPr>
      <w:rFonts w:cstheme="minorHAnsi"/>
      <w:b/>
      <w:bCs/>
      <w:i/>
      <w:iCs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831CB4"/>
    <w:pPr>
      <w:spacing w:before="120" w:after="0"/>
      <w:ind w:left="210"/>
      <w:jc w:val="left"/>
    </w:pPr>
    <w:rPr>
      <w:rFonts w:cs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31CB4"/>
    <w:pPr>
      <w:spacing w:before="0" w:after="0"/>
      <w:ind w:left="420"/>
      <w:jc w:val="left"/>
    </w:pPr>
    <w:rPr>
      <w:rFonts w:cstheme="minorHAnsi"/>
      <w:sz w:val="20"/>
      <w:szCs w:val="20"/>
    </w:rPr>
  </w:style>
  <w:style w:type="character" w:styleId="a3">
    <w:name w:val="Hyperlink"/>
    <w:basedOn w:val="a0"/>
    <w:uiPriority w:val="99"/>
    <w:unhideWhenUsed/>
    <w:rsid w:val="00831CB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31CB4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1CB4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250D79"/>
    <w:pPr>
      <w:spacing w:before="0" w:after="0"/>
      <w:ind w:left="63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50D79"/>
    <w:pPr>
      <w:spacing w:before="0" w:after="0"/>
      <w:ind w:left="84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50D79"/>
    <w:pPr>
      <w:spacing w:before="0" w:after="0"/>
      <w:ind w:left="105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50D79"/>
    <w:pPr>
      <w:spacing w:before="0" w:after="0"/>
      <w:ind w:left="126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50D79"/>
    <w:pPr>
      <w:spacing w:before="0" w:after="0"/>
      <w:ind w:left="147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50D79"/>
    <w:pPr>
      <w:spacing w:before="0" w:after="0"/>
      <w:ind w:left="1680"/>
      <w:jc w:val="left"/>
    </w:pPr>
    <w:rPr>
      <w:rFonts w:cstheme="minorHAnsi"/>
      <w:sz w:val="20"/>
      <w:szCs w:val="20"/>
    </w:rPr>
  </w:style>
  <w:style w:type="paragraph" w:styleId="a5">
    <w:name w:val="List Paragraph"/>
    <w:basedOn w:val="a"/>
    <w:uiPriority w:val="34"/>
    <w:qFormat/>
    <w:rsid w:val="00C75F54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44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44E4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44E4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44E4E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E26D41"/>
    <w:pPr>
      <w:jc w:val="center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4545">
              <w:marLeft w:val="0"/>
              <w:marRight w:val="0"/>
              <w:marTop w:val="21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4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8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93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5307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1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8996C-98B1-498C-BE12-793C70571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14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167</cp:revision>
  <dcterms:created xsi:type="dcterms:W3CDTF">2017-05-11T00:47:00Z</dcterms:created>
  <dcterms:modified xsi:type="dcterms:W3CDTF">2017-09-24T14:32:00Z</dcterms:modified>
</cp:coreProperties>
</file>