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06D94" w14:textId="77777777" w:rsidR="006E3D0A" w:rsidRPr="006E3D0A" w:rsidRDefault="006E3D0A" w:rsidP="006E3D0A">
      <w:pPr>
        <w:rPr>
          <w:b/>
          <w:bCs/>
        </w:rPr>
      </w:pPr>
      <w:r w:rsidRPr="006E3D0A">
        <w:rPr>
          <w:b/>
          <w:bCs/>
        </w:rPr>
        <w:t>Website Section: Our Products &amp; Solutions</w:t>
      </w:r>
    </w:p>
    <w:p w14:paraId="1E48B450" w14:textId="77777777" w:rsidR="006E3D0A" w:rsidRPr="006E3D0A" w:rsidRDefault="006E3D0A" w:rsidP="006E3D0A">
      <w:r w:rsidRPr="006E3D0A">
        <w:rPr>
          <w:b/>
          <w:bCs/>
        </w:rPr>
        <w:t>[Web Designer Note - Section Header Image Placeholder: A panoramic, split-screen banner showing vibrant fresh harvests (fruits, coffee cherries) on one side and healthy, rich agricultural soil on the other.]</w:t>
      </w:r>
    </w:p>
    <w:p w14:paraId="663A2A1E" w14:textId="77777777" w:rsidR="006E3D0A" w:rsidRPr="006E3D0A" w:rsidRDefault="006E3D0A" w:rsidP="006E3D0A">
      <w:r w:rsidRPr="006E3D0A">
        <w:rPr>
          <w:b/>
          <w:bCs/>
        </w:rPr>
        <w:t>Headline:</w:t>
      </w:r>
      <w:r w:rsidRPr="006E3D0A">
        <w:t xml:space="preserve"> Premium Harvests &amp; Sustainable Inputs</w:t>
      </w:r>
    </w:p>
    <w:p w14:paraId="606E9E8F" w14:textId="77777777" w:rsidR="006E3D0A" w:rsidRPr="006E3D0A" w:rsidRDefault="006E3D0A" w:rsidP="006E3D0A">
      <w:r w:rsidRPr="006E3D0A">
        <w:rPr>
          <w:b/>
          <w:bCs/>
        </w:rPr>
        <w:t>Sub-headline:</w:t>
      </w:r>
      <w:r w:rsidRPr="006E3D0A">
        <w:t xml:space="preserve"> From seed to export, VAC provides end-to-end agricultural excellence. We cultivate and source high-value crops across Vietnam's diverse ecosystem for the global market, while supplying the foundational organic inputs required for regenerative, high-yield farming.</w:t>
      </w:r>
    </w:p>
    <w:p w14:paraId="0EC5AFBD" w14:textId="77777777" w:rsidR="006E3D0A" w:rsidRPr="006E3D0A" w:rsidRDefault="006E3D0A" w:rsidP="006E3D0A">
      <w:pPr>
        <w:rPr>
          <w:b/>
          <w:bCs/>
        </w:rPr>
      </w:pPr>
      <w:r w:rsidRPr="006E3D0A">
        <w:rPr>
          <w:b/>
          <w:bCs/>
        </w:rPr>
        <w:t>Part 1: Premium Export &amp; Contract Farming</w:t>
      </w:r>
    </w:p>
    <w:p w14:paraId="50F3ACB1" w14:textId="77777777" w:rsidR="006E3D0A" w:rsidRPr="006E3D0A" w:rsidRDefault="006E3D0A" w:rsidP="006E3D0A">
      <w:r w:rsidRPr="006E3D0A">
        <w:rPr>
          <w:b/>
          <w:bCs/>
        </w:rPr>
        <w:t>[Web Designer Note - Layout: A dynamic grid or carousel format. Each product category should feature a high-quality, professional thumbnail image.]</w:t>
      </w:r>
    </w:p>
    <w:p w14:paraId="2F34E3A2" w14:textId="77777777" w:rsidR="006E3D0A" w:rsidRPr="006E3D0A" w:rsidRDefault="006E3D0A" w:rsidP="006E3D0A">
      <w:r w:rsidRPr="006E3D0A">
        <w:rPr>
          <w:b/>
          <w:bCs/>
        </w:rPr>
        <w:t>Intro Text:</w:t>
      </w:r>
      <w:r w:rsidRPr="006E3D0A">
        <w:t xml:space="preserve"> We act as your independent gateway to Vietnam's agricultural wealth. From custom contract farming to high-volume wholesale procurement, we specialize in the cultivation, processing, and global export of Vietnam’s most sought-after commodities.</w:t>
      </w:r>
    </w:p>
    <w:p w14:paraId="1B0D95D2" w14:textId="77777777" w:rsidR="006E3D0A" w:rsidRPr="006E3D0A" w:rsidRDefault="006E3D0A" w:rsidP="006E3D0A">
      <w:pPr>
        <w:rPr>
          <w:b/>
          <w:bCs/>
        </w:rPr>
      </w:pPr>
      <w:r w:rsidRPr="006E3D0A">
        <w:rPr>
          <w:b/>
          <w:bCs/>
        </w:rPr>
        <w:t>1. Specialty Beverages: Coffee &amp; Cacao</w:t>
      </w:r>
    </w:p>
    <w:p w14:paraId="73395634" w14:textId="77777777" w:rsidR="006E3D0A" w:rsidRPr="006E3D0A" w:rsidRDefault="006E3D0A" w:rsidP="006E3D0A">
      <w:pPr>
        <w:numPr>
          <w:ilvl w:val="0"/>
          <w:numId w:val="1"/>
        </w:numPr>
      </w:pPr>
      <w:r w:rsidRPr="006E3D0A">
        <w:rPr>
          <w:b/>
          <w:bCs/>
        </w:rPr>
        <w:t xml:space="preserve">[Image Placeholder: A close-up split image of freshly roasted coffee beans and a raw, vibrantly </w:t>
      </w:r>
      <w:proofErr w:type="spellStart"/>
      <w:r w:rsidRPr="006E3D0A">
        <w:rPr>
          <w:b/>
          <w:bCs/>
        </w:rPr>
        <w:t>colored</w:t>
      </w:r>
      <w:proofErr w:type="spellEnd"/>
      <w:r w:rsidRPr="006E3D0A">
        <w:rPr>
          <w:b/>
          <w:bCs/>
        </w:rPr>
        <w:t xml:space="preserve"> open cacao pod]</w:t>
      </w:r>
      <w:r w:rsidRPr="006E3D0A">
        <w:t xml:space="preserve"> </w:t>
      </w:r>
    </w:p>
    <w:p w14:paraId="79ACFC94" w14:textId="77777777" w:rsidR="006E3D0A" w:rsidRPr="006E3D0A" w:rsidRDefault="006E3D0A" w:rsidP="006E3D0A">
      <w:pPr>
        <w:numPr>
          <w:ilvl w:val="0"/>
          <w:numId w:val="1"/>
        </w:numPr>
      </w:pPr>
      <w:r w:rsidRPr="006E3D0A">
        <w:rPr>
          <w:b/>
          <w:bCs/>
        </w:rPr>
        <w:t>Single-Origin Coffee:</w:t>
      </w:r>
      <w:r w:rsidRPr="006E3D0A">
        <w:t xml:space="preserve"> As the world's second-largest coffee exporter, Vietnam offers unmatched scale. We supply ethically sourced, premium Robusta and Arabica beans, ensuring fully traceable supply chains for global roasters and functional beverage brands. </w:t>
      </w:r>
    </w:p>
    <w:p w14:paraId="7C62A4FC" w14:textId="77777777" w:rsidR="006E3D0A" w:rsidRPr="006E3D0A" w:rsidRDefault="006E3D0A" w:rsidP="006E3D0A">
      <w:pPr>
        <w:numPr>
          <w:ilvl w:val="0"/>
          <w:numId w:val="1"/>
        </w:numPr>
      </w:pPr>
      <w:r w:rsidRPr="006E3D0A">
        <w:rPr>
          <w:b/>
          <w:bCs/>
        </w:rPr>
        <w:t>Premium Cacao:</w:t>
      </w:r>
      <w:r w:rsidRPr="006E3D0A">
        <w:t xml:space="preserve"> Vietnam's single-origin cacao is globally recognized for its unique, complex </w:t>
      </w:r>
      <w:proofErr w:type="spellStart"/>
      <w:r w:rsidRPr="006E3D0A">
        <w:t>flavor</w:t>
      </w:r>
      <w:proofErr w:type="spellEnd"/>
      <w:r w:rsidRPr="006E3D0A">
        <w:t xml:space="preserve"> profile. We provide precision-fermented and dried premium cacao beans, as well as processed cocoa mass and butter for high-end chocolatiers and confectioners.</w:t>
      </w:r>
    </w:p>
    <w:p w14:paraId="6F60550D" w14:textId="77777777" w:rsidR="006E3D0A" w:rsidRPr="006E3D0A" w:rsidRDefault="006E3D0A" w:rsidP="006E3D0A">
      <w:pPr>
        <w:rPr>
          <w:b/>
          <w:bCs/>
        </w:rPr>
      </w:pPr>
      <w:r w:rsidRPr="006E3D0A">
        <w:rPr>
          <w:b/>
          <w:bCs/>
        </w:rPr>
        <w:t>2. High-Value Tropical Fruits</w:t>
      </w:r>
    </w:p>
    <w:p w14:paraId="5DABB727" w14:textId="77777777" w:rsidR="006E3D0A" w:rsidRPr="006E3D0A" w:rsidRDefault="006E3D0A" w:rsidP="006E3D0A">
      <w:pPr>
        <w:numPr>
          <w:ilvl w:val="0"/>
          <w:numId w:val="2"/>
        </w:numPr>
      </w:pPr>
      <w:r w:rsidRPr="006E3D0A">
        <w:rPr>
          <w:b/>
          <w:bCs/>
        </w:rPr>
        <w:t>[Image Placeholder: Bright, sliced Yellow Passion Fruit alongside a crate of export-ready mangoes]</w:t>
      </w:r>
    </w:p>
    <w:p w14:paraId="1F9E2E82" w14:textId="77777777" w:rsidR="006E3D0A" w:rsidRPr="006E3D0A" w:rsidRDefault="006E3D0A" w:rsidP="006E3D0A">
      <w:pPr>
        <w:numPr>
          <w:ilvl w:val="0"/>
          <w:numId w:val="2"/>
        </w:numPr>
      </w:pPr>
      <w:r w:rsidRPr="006E3D0A">
        <w:rPr>
          <w:b/>
          <w:bCs/>
        </w:rPr>
        <w:t>Yellow Sweet Passion Fruit (</w:t>
      </w:r>
      <w:proofErr w:type="spellStart"/>
      <w:r w:rsidRPr="006E3D0A">
        <w:rPr>
          <w:b/>
          <w:bCs/>
        </w:rPr>
        <w:t>Qinmi</w:t>
      </w:r>
      <w:proofErr w:type="spellEnd"/>
      <w:r w:rsidRPr="006E3D0A">
        <w:rPr>
          <w:b/>
          <w:bCs/>
        </w:rPr>
        <w:t xml:space="preserve"> No. 9):</w:t>
      </w:r>
      <w:r w:rsidRPr="006E3D0A">
        <w:t xml:space="preserve"> Cultivated for its intense aroma and high brix levels, available as premium fresh fruit or processed frozen pulp.</w:t>
      </w:r>
    </w:p>
    <w:p w14:paraId="126AF4D1" w14:textId="77777777" w:rsidR="006E3D0A" w:rsidRPr="006E3D0A" w:rsidRDefault="006E3D0A" w:rsidP="006E3D0A">
      <w:pPr>
        <w:numPr>
          <w:ilvl w:val="0"/>
          <w:numId w:val="2"/>
        </w:numPr>
      </w:pPr>
      <w:r w:rsidRPr="006E3D0A">
        <w:rPr>
          <w:b/>
          <w:bCs/>
        </w:rPr>
        <w:t>Tropical Staples:</w:t>
      </w:r>
      <w:r w:rsidRPr="006E3D0A">
        <w:t xml:space="preserve"> High-volume, export-grade Mango, Banana, and Pineapple. We optimize every harvest by diverting processing by-products into our sustainable bio-feed loop.</w:t>
      </w:r>
    </w:p>
    <w:p w14:paraId="2C3EA342" w14:textId="77777777" w:rsidR="006E3D0A" w:rsidRPr="006E3D0A" w:rsidRDefault="006E3D0A" w:rsidP="006E3D0A">
      <w:pPr>
        <w:rPr>
          <w:b/>
          <w:bCs/>
        </w:rPr>
      </w:pPr>
      <w:r w:rsidRPr="006E3D0A">
        <w:rPr>
          <w:b/>
          <w:bCs/>
        </w:rPr>
        <w:lastRenderedPageBreak/>
        <w:t>3. Spices &amp; Nuts: Vietnam's Global Staples</w:t>
      </w:r>
    </w:p>
    <w:p w14:paraId="7A09F0B1" w14:textId="77777777" w:rsidR="006E3D0A" w:rsidRPr="006E3D0A" w:rsidRDefault="006E3D0A" w:rsidP="006E3D0A">
      <w:pPr>
        <w:numPr>
          <w:ilvl w:val="0"/>
          <w:numId w:val="3"/>
        </w:numPr>
      </w:pPr>
      <w:r w:rsidRPr="006E3D0A">
        <w:rPr>
          <w:b/>
          <w:bCs/>
        </w:rPr>
        <w:t>[Image Placeholder: A rustic burlap sack filled with premium whole cashews and a scoop of black peppercorns]</w:t>
      </w:r>
      <w:r w:rsidRPr="006E3D0A">
        <w:t xml:space="preserve"> </w:t>
      </w:r>
    </w:p>
    <w:p w14:paraId="6A63AEB5" w14:textId="77777777" w:rsidR="006E3D0A" w:rsidRPr="006E3D0A" w:rsidRDefault="006E3D0A" w:rsidP="006E3D0A">
      <w:pPr>
        <w:numPr>
          <w:ilvl w:val="0"/>
          <w:numId w:val="3"/>
        </w:numPr>
      </w:pPr>
      <w:r w:rsidRPr="006E3D0A">
        <w:rPr>
          <w:b/>
          <w:bCs/>
        </w:rPr>
        <w:t>Global Spice Leadership:</w:t>
      </w:r>
      <w:r w:rsidRPr="006E3D0A">
        <w:t xml:space="preserve"> Vietnam is a premier global exporter of essential spices like black pepper and cinnamon. We supply bulk, clean-label whole peppercorns, cinnamon bark (cassia), and star anise, along with pure, industrial-grade essential oils. </w:t>
      </w:r>
    </w:p>
    <w:p w14:paraId="0D325210" w14:textId="77777777" w:rsidR="006E3D0A" w:rsidRPr="006E3D0A" w:rsidRDefault="006E3D0A" w:rsidP="006E3D0A">
      <w:pPr>
        <w:numPr>
          <w:ilvl w:val="0"/>
          <w:numId w:val="3"/>
        </w:numPr>
      </w:pPr>
      <w:r w:rsidRPr="006E3D0A">
        <w:rPr>
          <w:b/>
          <w:bCs/>
        </w:rPr>
        <w:t>Premium Cashews:</w:t>
      </w:r>
      <w:r w:rsidRPr="006E3D0A">
        <w:t xml:space="preserve"> Meeting the rigorous demands of the global snack and plant-based dairy alternative sectors, we export raw, premium-grade cashew kernels (such as W180 and W210) that are vacuum-sealed for absolute freshness and quality retention.</w:t>
      </w:r>
    </w:p>
    <w:p w14:paraId="5E82F066" w14:textId="77777777" w:rsidR="006E3D0A" w:rsidRPr="006E3D0A" w:rsidRDefault="006E3D0A" w:rsidP="006E3D0A">
      <w:pPr>
        <w:rPr>
          <w:b/>
          <w:bCs/>
        </w:rPr>
      </w:pPr>
      <w:r w:rsidRPr="006E3D0A">
        <w:rPr>
          <w:b/>
          <w:bCs/>
        </w:rPr>
        <w:t>4. Premium Grains</w:t>
      </w:r>
    </w:p>
    <w:p w14:paraId="604D68EC" w14:textId="77777777" w:rsidR="006E3D0A" w:rsidRPr="006E3D0A" w:rsidRDefault="006E3D0A" w:rsidP="006E3D0A">
      <w:pPr>
        <w:numPr>
          <w:ilvl w:val="0"/>
          <w:numId w:val="4"/>
        </w:numPr>
      </w:pPr>
      <w:r w:rsidRPr="006E3D0A">
        <w:rPr>
          <w:b/>
          <w:bCs/>
        </w:rPr>
        <w:t>[Image Placeholder: A wooden bowl of polished ST25 rice set against a lush green rice paddy landscape]</w:t>
      </w:r>
      <w:r w:rsidRPr="006E3D0A">
        <w:t xml:space="preserve"> </w:t>
      </w:r>
    </w:p>
    <w:p w14:paraId="14BF06D8" w14:textId="77777777" w:rsidR="006E3D0A" w:rsidRPr="006E3D0A" w:rsidRDefault="006E3D0A" w:rsidP="006E3D0A">
      <w:pPr>
        <w:numPr>
          <w:ilvl w:val="0"/>
          <w:numId w:val="4"/>
        </w:numPr>
      </w:pPr>
      <w:r w:rsidRPr="006E3D0A">
        <w:rPr>
          <w:b/>
          <w:bCs/>
        </w:rPr>
        <w:t>Organic ST25 Rice:</w:t>
      </w:r>
      <w:r w:rsidRPr="006E3D0A">
        <w:t xml:space="preserve"> Vietnam is a top-tier global exporter of rice. We bypass standard commodity channels to focus on award-winning, fragrant ST25 rice varieties cultivated under strict organic protocols, perfect for clean-label retail and premium food manufacturing. </w:t>
      </w:r>
    </w:p>
    <w:p w14:paraId="7F764F87" w14:textId="77777777" w:rsidR="006E3D0A" w:rsidRPr="006E3D0A" w:rsidRDefault="006E3D0A" w:rsidP="006E3D0A">
      <w:pPr>
        <w:rPr>
          <w:b/>
          <w:bCs/>
        </w:rPr>
      </w:pPr>
      <w:r w:rsidRPr="006E3D0A">
        <w:rPr>
          <w:b/>
          <w:bCs/>
        </w:rPr>
        <w:t>5. Superfoods &amp; Botanical Biomass</w:t>
      </w:r>
    </w:p>
    <w:p w14:paraId="78D5DDAF" w14:textId="77777777" w:rsidR="006E3D0A" w:rsidRPr="006E3D0A" w:rsidRDefault="006E3D0A" w:rsidP="006E3D0A">
      <w:pPr>
        <w:numPr>
          <w:ilvl w:val="0"/>
          <w:numId w:val="5"/>
        </w:numPr>
      </w:pPr>
      <w:r w:rsidRPr="006E3D0A">
        <w:rPr>
          <w:b/>
          <w:bCs/>
        </w:rPr>
        <w:t>[Image Placeholder: A close-up of vibrant green Việt Wolffia powder or fresh watermeal floating in clean water]</w:t>
      </w:r>
    </w:p>
    <w:p w14:paraId="3FA6754A" w14:textId="77777777" w:rsidR="006E3D0A" w:rsidRPr="006E3D0A" w:rsidRDefault="006E3D0A" w:rsidP="006E3D0A">
      <w:pPr>
        <w:numPr>
          <w:ilvl w:val="0"/>
          <w:numId w:val="5"/>
        </w:numPr>
      </w:pPr>
      <w:r w:rsidRPr="006E3D0A">
        <w:rPr>
          <w:b/>
          <w:bCs/>
        </w:rPr>
        <w:t>Việt Wolffia (Watermeal):</w:t>
      </w:r>
      <w:r w:rsidRPr="006E3D0A">
        <w:t xml:space="preserve"> Grown in highly controlled, open canvas ponds under simple net structures to ensure absolute purity and optimal micro-climate management. As the world’s most nutrient-dense plant, our Wolffia is available as live biomass, dried superfood powder, and specialty functional roasts (including craft beer applications).</w:t>
      </w:r>
    </w:p>
    <w:p w14:paraId="6FEE7551" w14:textId="77777777" w:rsidR="006E3D0A" w:rsidRPr="006E3D0A" w:rsidRDefault="006E3D0A" w:rsidP="006E3D0A">
      <w:pPr>
        <w:numPr>
          <w:ilvl w:val="0"/>
          <w:numId w:val="5"/>
        </w:numPr>
      </w:pPr>
      <w:r w:rsidRPr="006E3D0A">
        <w:rPr>
          <w:b/>
          <w:bCs/>
        </w:rPr>
        <w:t>Bio-Balance Animal Nutrition:</w:t>
      </w:r>
      <w:r w:rsidRPr="006E3D0A">
        <w:t xml:space="preserve"> A proprietary, zero-waste feed blending nutrient-rich aquatic biomass with upcycled fruit waste, engineered for commercial aquaculture and sustainable livestock.</w:t>
      </w:r>
    </w:p>
    <w:p w14:paraId="2A1791AC" w14:textId="77777777" w:rsidR="006E3D0A" w:rsidRPr="006E3D0A" w:rsidRDefault="006E3D0A" w:rsidP="006E3D0A">
      <w:pPr>
        <w:rPr>
          <w:b/>
          <w:bCs/>
        </w:rPr>
      </w:pPr>
      <w:r w:rsidRPr="006E3D0A">
        <w:rPr>
          <w:b/>
          <w:bCs/>
        </w:rPr>
        <w:t>Part 2: Sustainable Agricultural Inputs</w:t>
      </w:r>
    </w:p>
    <w:p w14:paraId="653C4707" w14:textId="77777777" w:rsidR="006E3D0A" w:rsidRPr="006E3D0A" w:rsidRDefault="006E3D0A" w:rsidP="006E3D0A">
      <w:r w:rsidRPr="006E3D0A">
        <w:rPr>
          <w:b/>
          <w:bCs/>
        </w:rPr>
        <w:t xml:space="preserve">[Web Designer Note - Layout: Three distinct content blocks or horizontal cards. Use earth-toned </w:t>
      </w:r>
      <w:proofErr w:type="spellStart"/>
      <w:r w:rsidRPr="006E3D0A">
        <w:rPr>
          <w:b/>
          <w:bCs/>
        </w:rPr>
        <w:t>colors</w:t>
      </w:r>
      <w:proofErr w:type="spellEnd"/>
      <w:r w:rsidRPr="006E3D0A">
        <w:rPr>
          <w:b/>
          <w:bCs/>
        </w:rPr>
        <w:t xml:space="preserve"> (deep forest greens, rich soil browns) to emphasize soil health, circular agriculture, and organic farming.]</w:t>
      </w:r>
    </w:p>
    <w:p w14:paraId="547DC5B0" w14:textId="77777777" w:rsidR="006E3D0A" w:rsidRPr="006E3D0A" w:rsidRDefault="006E3D0A" w:rsidP="006E3D0A">
      <w:r w:rsidRPr="006E3D0A">
        <w:rPr>
          <w:b/>
          <w:bCs/>
        </w:rPr>
        <w:lastRenderedPageBreak/>
        <w:t>Intro Text:</w:t>
      </w:r>
      <w:r w:rsidRPr="006E3D0A">
        <w:t xml:space="preserve"> Great harvests begin with living soil. VAC supplies elite, regenerative fertilizers and soil conditioners to upgrade farm yields, restore ecological balance, and eliminate reliance on synthetic chemicals.</w:t>
      </w:r>
    </w:p>
    <w:p w14:paraId="7815CB39" w14:textId="77777777" w:rsidR="006E3D0A" w:rsidRPr="006E3D0A" w:rsidRDefault="006E3D0A" w:rsidP="006E3D0A">
      <w:pPr>
        <w:rPr>
          <w:b/>
          <w:bCs/>
        </w:rPr>
      </w:pPr>
      <w:r w:rsidRPr="006E3D0A">
        <w:rPr>
          <w:b/>
          <w:bCs/>
        </w:rPr>
        <w:t>1. Bio.SoilZ: Advanced Microbial Activator</w:t>
      </w:r>
    </w:p>
    <w:p w14:paraId="77224530" w14:textId="77777777" w:rsidR="006E3D0A" w:rsidRPr="006E3D0A" w:rsidRDefault="006E3D0A" w:rsidP="006E3D0A">
      <w:pPr>
        <w:numPr>
          <w:ilvl w:val="0"/>
          <w:numId w:val="6"/>
        </w:numPr>
      </w:pPr>
      <w:r w:rsidRPr="006E3D0A">
        <w:rPr>
          <w:b/>
          <w:bCs/>
        </w:rPr>
        <w:t>[Image Placeholder: The Bio.SoilZ product packaging displayed alongside a macro shot of healthy, complex plant roots in rich soil]</w:t>
      </w:r>
    </w:p>
    <w:p w14:paraId="78C52976" w14:textId="77777777" w:rsidR="006E3D0A" w:rsidRPr="006E3D0A" w:rsidRDefault="006E3D0A" w:rsidP="006E3D0A">
      <w:pPr>
        <w:numPr>
          <w:ilvl w:val="0"/>
          <w:numId w:val="6"/>
        </w:numPr>
      </w:pPr>
      <w:r w:rsidRPr="006E3D0A">
        <w:rPr>
          <w:b/>
          <w:bCs/>
        </w:rPr>
        <w:t>Description:</w:t>
      </w:r>
      <w:r w:rsidRPr="006E3D0A">
        <w:t xml:space="preserve"> Bio.SoilZ is a cutting-edge microbial activator that shifts soil microorganisms into an aerobic metabolism through the application of specific, selective </w:t>
      </w:r>
      <w:proofErr w:type="gramStart"/>
      <w:r w:rsidRPr="006E3D0A">
        <w:t>bio-energy</w:t>
      </w:r>
      <w:proofErr w:type="gramEnd"/>
      <w:r w:rsidRPr="006E3D0A">
        <w:t>.</w:t>
      </w:r>
    </w:p>
    <w:p w14:paraId="3ED48AC7" w14:textId="77777777" w:rsidR="006E3D0A" w:rsidRPr="006E3D0A" w:rsidRDefault="006E3D0A" w:rsidP="006E3D0A">
      <w:pPr>
        <w:numPr>
          <w:ilvl w:val="0"/>
          <w:numId w:val="6"/>
        </w:numPr>
      </w:pPr>
      <w:r w:rsidRPr="006E3D0A">
        <w:rPr>
          <w:b/>
          <w:bCs/>
        </w:rPr>
        <w:t>Key Benefits:</w:t>
      </w:r>
    </w:p>
    <w:p w14:paraId="7ADCD852" w14:textId="77777777" w:rsidR="006E3D0A" w:rsidRPr="006E3D0A" w:rsidRDefault="006E3D0A" w:rsidP="006E3D0A">
      <w:pPr>
        <w:numPr>
          <w:ilvl w:val="1"/>
          <w:numId w:val="6"/>
        </w:numPr>
      </w:pPr>
      <w:r w:rsidRPr="006E3D0A">
        <w:t>Rebuilds the critical humus layer and rehabilitates degraded agricultural land.</w:t>
      </w:r>
    </w:p>
    <w:p w14:paraId="0563AE70" w14:textId="77777777" w:rsidR="006E3D0A" w:rsidRPr="006E3D0A" w:rsidRDefault="006E3D0A" w:rsidP="006E3D0A">
      <w:pPr>
        <w:numPr>
          <w:ilvl w:val="1"/>
          <w:numId w:val="6"/>
        </w:numPr>
      </w:pPr>
      <w:r w:rsidRPr="006E3D0A">
        <w:t>Enhances nutrient cycles, transforming locked soil minerals into soluble, easily absorbed plant nutrients.</w:t>
      </w:r>
    </w:p>
    <w:p w14:paraId="5C27C0D9" w14:textId="77777777" w:rsidR="006E3D0A" w:rsidRPr="006E3D0A" w:rsidRDefault="006E3D0A" w:rsidP="006E3D0A">
      <w:pPr>
        <w:numPr>
          <w:ilvl w:val="1"/>
          <w:numId w:val="6"/>
        </w:numPr>
      </w:pPr>
      <w:r w:rsidRPr="006E3D0A">
        <w:t>Strengthens the plant's natural immune system, resulting in accelerated growth, improved resilience, and higher yields.</w:t>
      </w:r>
    </w:p>
    <w:p w14:paraId="7C1E2D94" w14:textId="77777777" w:rsidR="006E3D0A" w:rsidRPr="006E3D0A" w:rsidRDefault="006E3D0A" w:rsidP="006E3D0A">
      <w:pPr>
        <w:numPr>
          <w:ilvl w:val="1"/>
          <w:numId w:val="6"/>
        </w:numPr>
      </w:pPr>
      <w:r w:rsidRPr="006E3D0A">
        <w:t>Significantly reduces the need for chemical fertilizers, acting as the foundation for 100% organic crop production.</w:t>
      </w:r>
    </w:p>
    <w:p w14:paraId="2CC7846C" w14:textId="77777777" w:rsidR="006E3D0A" w:rsidRPr="006E3D0A" w:rsidRDefault="006E3D0A" w:rsidP="006E3D0A">
      <w:pPr>
        <w:rPr>
          <w:b/>
          <w:bCs/>
        </w:rPr>
      </w:pPr>
      <w:r w:rsidRPr="006E3D0A">
        <w:rPr>
          <w:b/>
          <w:bCs/>
        </w:rPr>
        <w:t>2. Premium Japanese Chicken Manure</w:t>
      </w:r>
    </w:p>
    <w:p w14:paraId="7D2FEE3C" w14:textId="77777777" w:rsidR="006E3D0A" w:rsidRPr="006E3D0A" w:rsidRDefault="006E3D0A" w:rsidP="006E3D0A">
      <w:pPr>
        <w:numPr>
          <w:ilvl w:val="0"/>
          <w:numId w:val="7"/>
        </w:numPr>
      </w:pPr>
      <w:r w:rsidRPr="006E3D0A">
        <w:rPr>
          <w:b/>
          <w:bCs/>
        </w:rPr>
        <w:t>[Image Placeholder: Clean, pelletized organic fertilizer or a prominent Japanese import/sterilization certification stamp]</w:t>
      </w:r>
    </w:p>
    <w:p w14:paraId="32D36D2F" w14:textId="77777777" w:rsidR="006E3D0A" w:rsidRPr="006E3D0A" w:rsidRDefault="006E3D0A" w:rsidP="006E3D0A">
      <w:pPr>
        <w:numPr>
          <w:ilvl w:val="0"/>
          <w:numId w:val="7"/>
        </w:numPr>
      </w:pPr>
      <w:r w:rsidRPr="006E3D0A">
        <w:rPr>
          <w:b/>
          <w:bCs/>
        </w:rPr>
        <w:t>Description:</w:t>
      </w:r>
      <w:r w:rsidRPr="006E3D0A">
        <w:t xml:space="preserve"> Imported directly from trusted agricultural partners in Japan, this premium-grade organic chicken dung undergoes rigorous processing and sterilization to </w:t>
      </w:r>
      <w:proofErr w:type="gramStart"/>
      <w:r w:rsidRPr="006E3D0A">
        <w:t>completely eliminate</w:t>
      </w:r>
      <w:proofErr w:type="gramEnd"/>
      <w:r w:rsidRPr="006E3D0A">
        <w:t xml:space="preserve"> harmful pathogens and invasive weed seeds.</w:t>
      </w:r>
    </w:p>
    <w:p w14:paraId="74106170" w14:textId="77777777" w:rsidR="006E3D0A" w:rsidRPr="006E3D0A" w:rsidRDefault="006E3D0A" w:rsidP="006E3D0A">
      <w:pPr>
        <w:numPr>
          <w:ilvl w:val="0"/>
          <w:numId w:val="7"/>
        </w:numPr>
      </w:pPr>
      <w:r w:rsidRPr="006E3D0A">
        <w:rPr>
          <w:b/>
          <w:bCs/>
        </w:rPr>
        <w:t>Key Benefits:</w:t>
      </w:r>
    </w:p>
    <w:p w14:paraId="3376FCD3" w14:textId="77777777" w:rsidR="006E3D0A" w:rsidRPr="006E3D0A" w:rsidRDefault="006E3D0A" w:rsidP="006E3D0A">
      <w:pPr>
        <w:numPr>
          <w:ilvl w:val="1"/>
          <w:numId w:val="7"/>
        </w:numPr>
      </w:pPr>
      <w:r w:rsidRPr="006E3D0A">
        <w:t>Delivers a highly concentrated, slow-release source of essential macronutrients (Nitrogen, Phosphorus, and Potassium).</w:t>
      </w:r>
    </w:p>
    <w:p w14:paraId="76CDFD4C" w14:textId="77777777" w:rsidR="006E3D0A" w:rsidRPr="006E3D0A" w:rsidRDefault="006E3D0A" w:rsidP="006E3D0A">
      <w:pPr>
        <w:numPr>
          <w:ilvl w:val="1"/>
          <w:numId w:val="7"/>
        </w:numPr>
      </w:pPr>
      <w:r w:rsidRPr="006E3D0A">
        <w:t>Dramatically improves soil aeration and water retention capacity.</w:t>
      </w:r>
    </w:p>
    <w:p w14:paraId="577B33DC" w14:textId="77777777" w:rsidR="006E3D0A" w:rsidRPr="006E3D0A" w:rsidRDefault="006E3D0A" w:rsidP="006E3D0A">
      <w:pPr>
        <w:numPr>
          <w:ilvl w:val="1"/>
          <w:numId w:val="7"/>
        </w:numPr>
      </w:pPr>
      <w:r w:rsidRPr="006E3D0A">
        <w:t>Ensures total compliance with the strict international organic farming certifications required for global export.</w:t>
      </w:r>
    </w:p>
    <w:p w14:paraId="2C816474" w14:textId="77777777" w:rsidR="006E3D0A" w:rsidRPr="006E3D0A" w:rsidRDefault="006E3D0A" w:rsidP="006E3D0A">
      <w:pPr>
        <w:rPr>
          <w:b/>
          <w:bCs/>
        </w:rPr>
      </w:pPr>
      <w:r w:rsidRPr="006E3D0A">
        <w:rPr>
          <w:b/>
          <w:bCs/>
        </w:rPr>
        <w:t>3. Composted Cow Dung</w:t>
      </w:r>
    </w:p>
    <w:p w14:paraId="7AF76E55" w14:textId="77777777" w:rsidR="006E3D0A" w:rsidRPr="006E3D0A" w:rsidRDefault="006E3D0A" w:rsidP="006E3D0A">
      <w:pPr>
        <w:numPr>
          <w:ilvl w:val="0"/>
          <w:numId w:val="8"/>
        </w:numPr>
      </w:pPr>
      <w:r w:rsidRPr="006E3D0A">
        <w:rPr>
          <w:b/>
          <w:bCs/>
        </w:rPr>
        <w:lastRenderedPageBreak/>
        <w:t>[Image Placeholder: Rich, dark, fully composted soil crumbling perfectly in an agronomist's hands]</w:t>
      </w:r>
    </w:p>
    <w:p w14:paraId="0150BBED" w14:textId="77777777" w:rsidR="006E3D0A" w:rsidRPr="006E3D0A" w:rsidRDefault="006E3D0A" w:rsidP="006E3D0A">
      <w:pPr>
        <w:numPr>
          <w:ilvl w:val="0"/>
          <w:numId w:val="8"/>
        </w:numPr>
      </w:pPr>
      <w:r w:rsidRPr="006E3D0A">
        <w:rPr>
          <w:b/>
          <w:bCs/>
        </w:rPr>
        <w:t>Description:</w:t>
      </w:r>
      <w:r w:rsidRPr="006E3D0A">
        <w:t xml:space="preserve"> A foundational, traditional organic fertilizer that has been scientifically aged and fully composted to ensure it is cool, pH-stable, and ready for immediate, safe field application.</w:t>
      </w:r>
    </w:p>
    <w:p w14:paraId="11462F1E" w14:textId="77777777" w:rsidR="006E3D0A" w:rsidRPr="006E3D0A" w:rsidRDefault="006E3D0A" w:rsidP="006E3D0A">
      <w:pPr>
        <w:numPr>
          <w:ilvl w:val="0"/>
          <w:numId w:val="8"/>
        </w:numPr>
      </w:pPr>
      <w:r w:rsidRPr="006E3D0A">
        <w:rPr>
          <w:b/>
          <w:bCs/>
        </w:rPr>
        <w:t>Key Benefits:</w:t>
      </w:r>
    </w:p>
    <w:p w14:paraId="4C8A5855" w14:textId="77777777" w:rsidR="006E3D0A" w:rsidRPr="006E3D0A" w:rsidRDefault="006E3D0A" w:rsidP="006E3D0A">
      <w:pPr>
        <w:numPr>
          <w:ilvl w:val="1"/>
          <w:numId w:val="8"/>
        </w:numPr>
      </w:pPr>
      <w:r w:rsidRPr="006E3D0A">
        <w:t>Rapidly builds bulk soil organic matter and immediately improves soil physical structure.</w:t>
      </w:r>
    </w:p>
    <w:p w14:paraId="726B9053" w14:textId="77777777" w:rsidR="006E3D0A" w:rsidRPr="006E3D0A" w:rsidRDefault="006E3D0A" w:rsidP="006E3D0A">
      <w:pPr>
        <w:numPr>
          <w:ilvl w:val="1"/>
          <w:numId w:val="8"/>
        </w:numPr>
      </w:pPr>
      <w:r w:rsidRPr="006E3D0A">
        <w:t>Stimulates beneficial earthworm and microbial activity directly in the root zone.</w:t>
      </w:r>
    </w:p>
    <w:p w14:paraId="238CC7C6" w14:textId="77777777" w:rsidR="006E3D0A" w:rsidRPr="006E3D0A" w:rsidRDefault="006E3D0A" w:rsidP="006E3D0A">
      <w:pPr>
        <w:numPr>
          <w:ilvl w:val="1"/>
          <w:numId w:val="8"/>
        </w:numPr>
      </w:pPr>
      <w:r w:rsidRPr="006E3D0A">
        <w:t>Highly cost-effective for large-scale contract farming and ideal for rehabilitating over-farmed or compacted land.</w:t>
      </w:r>
    </w:p>
    <w:p w14:paraId="18829D72" w14:textId="77777777" w:rsidR="009844AF" w:rsidRDefault="009844AF"/>
    <w:sectPr w:rsidR="00984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66E70"/>
    <w:multiLevelType w:val="multilevel"/>
    <w:tmpl w:val="41A8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28C0"/>
    <w:multiLevelType w:val="multilevel"/>
    <w:tmpl w:val="20DA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44EF0"/>
    <w:multiLevelType w:val="multilevel"/>
    <w:tmpl w:val="3C9A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77916"/>
    <w:multiLevelType w:val="multilevel"/>
    <w:tmpl w:val="055C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F0652"/>
    <w:multiLevelType w:val="multilevel"/>
    <w:tmpl w:val="6664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E1C1E"/>
    <w:multiLevelType w:val="multilevel"/>
    <w:tmpl w:val="AF40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93292"/>
    <w:multiLevelType w:val="multilevel"/>
    <w:tmpl w:val="9FBE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4626D"/>
    <w:multiLevelType w:val="multilevel"/>
    <w:tmpl w:val="8726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902609">
    <w:abstractNumId w:val="1"/>
  </w:num>
  <w:num w:numId="2" w16cid:durableId="657156203">
    <w:abstractNumId w:val="3"/>
  </w:num>
  <w:num w:numId="3" w16cid:durableId="951740728">
    <w:abstractNumId w:val="0"/>
  </w:num>
  <w:num w:numId="4" w16cid:durableId="28074816">
    <w:abstractNumId w:val="5"/>
  </w:num>
  <w:num w:numId="5" w16cid:durableId="1284648897">
    <w:abstractNumId w:val="4"/>
  </w:num>
  <w:num w:numId="6" w16cid:durableId="950355184">
    <w:abstractNumId w:val="2"/>
  </w:num>
  <w:num w:numId="7" w16cid:durableId="1761171821">
    <w:abstractNumId w:val="6"/>
  </w:num>
  <w:num w:numId="8" w16cid:durableId="18556521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D0A"/>
    <w:rsid w:val="003E6A80"/>
    <w:rsid w:val="006E3D0A"/>
    <w:rsid w:val="00957420"/>
    <w:rsid w:val="009844AF"/>
    <w:rsid w:val="00E1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E58AF"/>
  <w15:chartTrackingRefBased/>
  <w15:docId w15:val="{00B917ED-6B5B-4CDF-B2D9-11CD559A7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963</Words>
  <Characters>5490</Characters>
  <Application>Microsoft Office Word</Application>
  <DocSecurity>0</DocSecurity>
  <Lines>45</Lines>
  <Paragraphs>12</Paragraphs>
  <ScaleCrop>false</ScaleCrop>
  <Company/>
  <LinksUpToDate>false</LinksUpToDate>
  <CharactersWithSpaces>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Chew</dc:creator>
  <cp:keywords/>
  <dc:description/>
  <cp:lastModifiedBy>Darren Chew</cp:lastModifiedBy>
  <cp:revision>1</cp:revision>
  <dcterms:created xsi:type="dcterms:W3CDTF">2026-06-23T09:00:00Z</dcterms:created>
  <dcterms:modified xsi:type="dcterms:W3CDTF">2026-06-23T09:03:00Z</dcterms:modified>
</cp:coreProperties>
</file>