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Amy and me were thieves and had done it several times before.  In the bottom of an old supermarket there was a cordoned off space that I couldn’t pass because of something to do with my eyesight.  Amy however could do it (we found something that let her do it) and she robbed the space blind while I went to our meeting point.  She didn’t turn up.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 found a letter in a coat pocket months later telling me, in her handwriting, to meet at a certain place.  I found her there, but she was clearly hunted.  She gave me a few trinkets (more about that later!) and warned me that I shouldn’t try to find her again, that she should very soon be too far for me to find anyway. 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 was now rich but I had to hide it, which was kind of annoying.  I met an old lady who seemed much wiser that was possible who told me to go to Kiev, so I went on the slow coach there where I met some annoying people.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Amazing things happened in this all the time, and it was galaxy-spanning.  People who seemed out of this world turned up regularly and magic seemed to be hidden in the commonplace, particularly pearls.  In Kiev, my entry fee was a pearl.  Amy was wearing a vast string of irregular green pearls.  The older woman gave me a bag of pearls that were very inferior and it was easy to tell, but also so valuable they were my pass in Kiev.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