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Lieutenant Erever Recclani waited, face cool and collected, palms slightly damp in her gloves, next to Deso Seven, her ship’s ancillary, in the front row of the landing shuttle that was currently cutting through the clouds of Wentca on its way to Port Reach.  Anyone on the shuttle that wished to observe Lieutenant Erever at that time would have admired her fine features, her expensive clothing, and her composed look that belied her evident youth.  They would not be able to see, as Deso Seven did, that her heart rate and breathing were slightly elevated, and they would not know that for Lieutenant Erever this was a sign of intense stress.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They would completely overlook the ancillary, or dismiss it as a servant.  This ancillary had been carefully chosen for its unassuming demeanour - medium tone of skin and hair, medium body weight, and slightly short.  However, it was quick and precise in all its movements, and its body had a compact athleticism that made all motion effortless and graceful.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was also dressed in plain, machine made clothing, in simple violet and grey.  Lieutenant Erever took all eyes away in her soft tailored wool tunic and trousers in cream and cerulean, with gloves and boots in a slightly deeper shade of blue.  A discreet array of memorial pins, mostly from her family, were displayed on her left shoulder.  Her luxurious hair was straight and thick and poured well over her shoulders, halfway down her back.  Her skin was a shade lighter than was strictly fashionable, and her eyes were a natural colour.  Subconsciously, all Radtch would believe without question that Erever was a serious-minded member of an upper class family who was accompanied by her servant on business.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Which was almost true, in the main points.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i w:val="1"/>
          <w:rtl w:val="0"/>
        </w:rPr>
        <w:t xml:space="preserve">Mercy of Deso</w:t>
      </w:r>
      <w:r w:rsidDel="00000000" w:rsidR="00000000" w:rsidRPr="00000000">
        <w:rPr>
          <w:rtl w:val="0"/>
        </w:rPr>
        <w:t xml:space="preserve">, the ship’s name that </w:t>
      </w:r>
      <w:r w:rsidDel="00000000" w:rsidR="00000000" w:rsidRPr="00000000">
        <w:rPr>
          <w:rtl w:val="0"/>
        </w:rPr>
        <w:t xml:space="preserve">Deso Seven was ancillary of, considered for a microsecond trying to provide Erever with moral support.  Erever was new to it, and it hadn’t had a lot of experience understanding her biological readings.  But, after a look at her through the human eyes of Deso Seven, it decided that moral support was probably unwelcome.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