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 midnight train going anywhere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girl, on the station, sobbing unabashedly.  It’s dark, and the lights are almost a muddy colour, and only half illuminating her face.  A shadow falls across her lap and it’s a boy, almost a man, with hardly any facial hair.  He asks her, “What guy did this to you?” and she snarls at him to mind his own business.  He makes an excuse and walks to the coffee shop.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man stands nearby, with a pressed charcoal suit, a maroon tie, and rectangular glasses.  He notices this over his paper and smirks.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uses her knotted scarf to messily wipe away tears, smearing it over her face, not getting rid of it.  Another man sits next to her, this one a fat guy, trousers straining and lifting above his socks.  He only notices that she is upset when she lets out a huge wuffling sigh, and shifts uncomfortably for a moment.  Then he too gets up, although he walks nonchalantly to the line of the platform and showily looks side to side, for the train.  The suited man watches this too, amusedly, although careful to use his paper as a shield.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 down the platform a group of women spill out of the waiting room, and their laughter fizzes loudly and sometimes pops like champagne corks.  They are garish and wearing bright pink outfits, including feather boas and cat ears, and one has a penis necklace.  Their skirts are hiked up and their blouses askew, carelessly, and they watch everyone to see who is watching them.  They pretend that they don’t care - but they secretly want everyone to desire them.  They strike various poses around a pole, raunchily smacking their hips against it, and then screw their lips up into kisses for the camera.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People on the platform discuss the train, in hushed voices.  It comes at midnight, but have they missed it.  And what platform is this, anyway.  There’s no numbers visible.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kindly couple, slightly over middle aged, wanders past the crying girl, looking a little bewildered.  She asks them whether the train is the train to Buley.  They shrug and the woman nicely tells her that the conductor should know, and that they are going to Thoke, in any case.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More and more people crowd the platform.  The young man/old boy wanders back past the crying girl, and rather rudely tells her that she’ll miss the train unless she straightens up.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