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8CB6" w14:textId="534BBB73" w:rsidR="005E1571" w:rsidRDefault="005E1571" w:rsidP="005E1571">
      <w:pPr>
        <w:spacing w:before="480" w:after="480"/>
        <w:jc w:val="left"/>
      </w:pPr>
      <w:bookmarkStart w:id="0" w:name="_Hlk67936922"/>
      <w:r>
        <w:rPr>
          <w:rFonts w:ascii="Times New Roman" w:eastAsia="宋体" w:hAnsi="Times New Roman" w:cs="Times New Roman"/>
          <w:b/>
          <w:sz w:val="52"/>
        </w:rPr>
        <w:t>订票系统需求规格说明</w:t>
      </w:r>
      <w:r>
        <w:rPr>
          <w:rFonts w:ascii="Times New Roman" w:eastAsia="宋体" w:hAnsi="Times New Roman" w:cs="Times New Roman"/>
          <w:b/>
          <w:sz w:val="52"/>
        </w:rPr>
        <w:t>1.0</w:t>
      </w:r>
    </w:p>
    <w:p w14:paraId="03F92E63" w14:textId="7110E31F" w:rsidR="005E1571" w:rsidRDefault="005E1571" w:rsidP="005E1571">
      <w:pPr>
        <w:spacing w:before="420" w:after="420"/>
        <w:jc w:val="left"/>
      </w:pPr>
      <w:r>
        <w:rPr>
          <w:rFonts w:ascii="Times New Roman" w:eastAsia="宋体" w:hAnsi="Times New Roman" w:cs="Times New Roman" w:hint="eastAsia"/>
          <w:b/>
          <w:sz w:val="44"/>
        </w:rPr>
        <w:t>1</w:t>
      </w:r>
      <w:r>
        <w:rPr>
          <w:rFonts w:ascii="Times New Roman" w:eastAsia="宋体" w:hAnsi="Times New Roman" w:cs="Times New Roman"/>
          <w:b/>
          <w:sz w:val="44"/>
        </w:rPr>
        <w:t>.</w:t>
      </w:r>
      <w:r w:rsidRPr="005E1571">
        <w:rPr>
          <w:rFonts w:ascii="Times New Roman" w:eastAsia="宋体" w:hAnsi="Times New Roman" w:cs="Times New Roman"/>
          <w:b/>
          <w:sz w:val="44"/>
        </w:rPr>
        <w:t>引言</w:t>
      </w:r>
    </w:p>
    <w:p w14:paraId="097540A5" w14:textId="46F5378C" w:rsidR="005E1571" w:rsidRPr="00AF168B" w:rsidRDefault="005E1571" w:rsidP="005E1571">
      <w:pPr>
        <w:ind w:firstLine="2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随着科技的进步与发展，计算机也成为了我们日常不可替代的生活的一部分，尤其如今交通发达，为了更加便利我们的生活，除了线下购买车票，线上预订车票也大大的方便了我们日常的出行生活，同时也使得站方能够更加有序地对车票购买以及出行人员的管理，因此结合本次课程设计开发以下的订票系统。</w:t>
      </w:r>
    </w:p>
    <w:p w14:paraId="45157750" w14:textId="77777777" w:rsidR="005E1571" w:rsidRDefault="005E1571" w:rsidP="005E1571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 xml:space="preserve">1.1 </w:t>
      </w:r>
      <w:r>
        <w:rPr>
          <w:rFonts w:ascii="Times New Roman" w:eastAsia="宋体" w:hAnsi="Times New Roman" w:cs="Times New Roman"/>
          <w:b/>
          <w:sz w:val="32"/>
        </w:rPr>
        <w:t>编写目的</w:t>
      </w:r>
    </w:p>
    <w:p w14:paraId="63460CA7" w14:textId="5FFB36A0" w:rsidR="005E1571" w:rsidRPr="00AF168B" w:rsidRDefault="005E1571" w:rsidP="00AF168B">
      <w:pPr>
        <w:ind w:firstLine="420"/>
        <w:jc w:val="left"/>
        <w:rPr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编写目的本需求分析报告的目的是规范化本软件的编写，旨在于提高软件开发过程中的能见度，便于对软件开发过程中的控制与管理，同时提出了本火车售票系统的软件开发过程，便于程序员与客户之间的交流、协作，并作为工作成果的原始依据，同时也表明了本软件的共性，以期能够获得更大范围的应用。本文档</w:t>
      </w:r>
      <w:proofErr w:type="gramStart"/>
      <w:r w:rsidRPr="00AF168B">
        <w:rPr>
          <w:rFonts w:ascii="Times New Roman" w:eastAsia="宋体" w:hAnsi="Times New Roman" w:cs="Times New Roman"/>
          <w:sz w:val="24"/>
          <w:szCs w:val="24"/>
        </w:rPr>
        <w:t>供项目</w:t>
      </w:r>
      <w:proofErr w:type="gramEnd"/>
      <w:r w:rsidRPr="00AF168B">
        <w:rPr>
          <w:rFonts w:ascii="Times New Roman" w:eastAsia="宋体" w:hAnsi="Times New Roman" w:cs="Times New Roman"/>
          <w:sz w:val="24"/>
          <w:szCs w:val="24"/>
        </w:rPr>
        <w:t>经理、设计人员、开发人员参考。</w:t>
      </w:r>
    </w:p>
    <w:p w14:paraId="11604726" w14:textId="3D836196" w:rsidR="005E1571" w:rsidRDefault="005E1571" w:rsidP="005E1571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1.</w:t>
      </w:r>
      <w:r w:rsidR="00AF168B">
        <w:rPr>
          <w:rFonts w:ascii="Times New Roman" w:eastAsia="宋体" w:hAnsi="Times New Roman" w:cs="Times New Roman"/>
          <w:b/>
          <w:sz w:val="32"/>
        </w:rPr>
        <w:t>2</w:t>
      </w:r>
      <w:r>
        <w:rPr>
          <w:rFonts w:ascii="Times New Roman" w:eastAsia="宋体" w:hAnsi="Times New Roman" w:cs="Times New Roman"/>
          <w:b/>
          <w:sz w:val="32"/>
        </w:rPr>
        <w:t xml:space="preserve"> </w:t>
      </w:r>
      <w:r>
        <w:rPr>
          <w:rFonts w:ascii="Times New Roman" w:eastAsia="宋体" w:hAnsi="Times New Roman" w:cs="Times New Roman"/>
          <w:b/>
          <w:sz w:val="32"/>
        </w:rPr>
        <w:t>参考资料</w:t>
      </w:r>
    </w:p>
    <w:p w14:paraId="4860CFEC" w14:textId="36B5793B" w:rsidR="005E1571" w:rsidRPr="005E1571" w:rsidRDefault="005E1571" w:rsidP="005E1571">
      <w:pPr>
        <w:jc w:val="left"/>
        <w:rPr>
          <w:rFonts w:hint="eastAsia"/>
        </w:rPr>
      </w:pPr>
      <w:r>
        <w:rPr>
          <w:rFonts w:ascii="Times New Roman" w:eastAsia="宋体" w:hAnsi="Times New Roman" w:cs="Times New Roman"/>
          <w:sz w:val="22"/>
        </w:rPr>
        <w:t>软件工程：实践者的研究方法（原书第</w:t>
      </w: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版）</w:t>
      </w:r>
      <w:r>
        <w:rPr>
          <w:rFonts w:ascii="Times New Roman" w:eastAsia="宋体" w:hAnsi="Times New Roman" w:cs="Times New Roman"/>
          <w:sz w:val="22"/>
        </w:rPr>
        <w:t>[</w:t>
      </w:r>
      <w:r>
        <w:rPr>
          <w:rFonts w:ascii="Times New Roman" w:eastAsia="宋体" w:hAnsi="Times New Roman" w:cs="Times New Roman"/>
          <w:sz w:val="22"/>
        </w:rPr>
        <w:t>美</w:t>
      </w:r>
      <w:r>
        <w:rPr>
          <w:rFonts w:ascii="Times New Roman" w:eastAsia="宋体" w:hAnsi="Times New Roman" w:cs="Times New Roman"/>
          <w:sz w:val="22"/>
        </w:rPr>
        <w:t>]</w:t>
      </w:r>
      <w:r>
        <w:rPr>
          <w:rFonts w:ascii="Times New Roman" w:eastAsia="宋体" w:hAnsi="Times New Roman" w:cs="Times New Roman"/>
          <w:sz w:val="22"/>
        </w:rPr>
        <w:t>罗杰</w:t>
      </w:r>
      <w:r>
        <w:rPr>
          <w:rFonts w:ascii="Times New Roman" w:eastAsia="宋体" w:hAnsi="Times New Roman" w:cs="Times New Roman"/>
          <w:sz w:val="22"/>
        </w:rPr>
        <w:t>S.</w:t>
      </w:r>
      <w:r>
        <w:rPr>
          <w:rFonts w:ascii="Times New Roman" w:eastAsia="宋体" w:hAnsi="Times New Roman" w:cs="Times New Roman"/>
          <w:sz w:val="22"/>
        </w:rPr>
        <w:t>普莱斯曼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机械工业出版社</w:t>
      </w:r>
      <w:r>
        <w:rPr>
          <w:rFonts w:ascii="Times New Roman" w:eastAsia="宋体" w:hAnsi="Times New Roman" w:cs="Times New Roman"/>
          <w:sz w:val="22"/>
        </w:rPr>
        <w:t xml:space="preserve"> 2019</w:t>
      </w:r>
    </w:p>
    <w:p w14:paraId="5E474A86" w14:textId="21725567" w:rsidR="005E1571" w:rsidRDefault="005E1571" w:rsidP="005E1571">
      <w:pPr>
        <w:spacing w:before="420" w:after="420"/>
        <w:jc w:val="left"/>
        <w:rPr>
          <w:rFonts w:ascii="Times New Roman" w:eastAsia="宋体" w:hAnsi="Times New Roman" w:cs="Times New Roman"/>
          <w:b/>
          <w:sz w:val="44"/>
        </w:rPr>
      </w:pPr>
      <w:r>
        <w:rPr>
          <w:rFonts w:ascii="Times New Roman" w:eastAsia="宋体" w:hAnsi="Times New Roman" w:cs="Times New Roman"/>
          <w:b/>
          <w:sz w:val="44"/>
        </w:rPr>
        <w:t>2.</w:t>
      </w:r>
      <w:r>
        <w:rPr>
          <w:rFonts w:ascii="Times New Roman" w:eastAsia="宋体" w:hAnsi="Times New Roman" w:cs="Times New Roman" w:hint="eastAsia"/>
          <w:b/>
          <w:sz w:val="44"/>
        </w:rPr>
        <w:t>总体描述</w:t>
      </w:r>
    </w:p>
    <w:p w14:paraId="2F332D3A" w14:textId="2BE3D891" w:rsidR="005E1571" w:rsidRDefault="005E1571" w:rsidP="005E1571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>2</w:t>
      </w:r>
      <w:r>
        <w:rPr>
          <w:rFonts w:ascii="Times New Roman" w:eastAsia="宋体" w:hAnsi="Times New Roman" w:cs="Times New Roman"/>
          <w:b/>
          <w:sz w:val="32"/>
        </w:rPr>
        <w:t xml:space="preserve">.1 </w:t>
      </w:r>
      <w:r>
        <w:rPr>
          <w:rFonts w:ascii="Times New Roman" w:eastAsia="宋体" w:hAnsi="Times New Roman" w:cs="Times New Roman" w:hint="eastAsia"/>
          <w:b/>
          <w:sz w:val="32"/>
        </w:rPr>
        <w:t>目标客户</w:t>
      </w:r>
    </w:p>
    <w:p w14:paraId="1C94D85F" w14:textId="77777777" w:rsid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系统目的：解决日常人们出行在网上购买票的需求，</w:t>
      </w:r>
      <w:r w:rsidRPr="00AF168B">
        <w:rPr>
          <w:rFonts w:ascii="宋体" w:eastAsia="宋体" w:hAnsi="宋体" w:hint="eastAsia"/>
          <w:sz w:val="24"/>
          <w:szCs w:val="24"/>
        </w:rPr>
        <w:t>和卖票人员对火车票的管理需求。一方面，是为了提高</w:t>
      </w:r>
      <w:r w:rsidRPr="00AF168B">
        <w:rPr>
          <w:rFonts w:ascii="宋体" w:eastAsia="宋体" w:hAnsi="宋体" w:hint="eastAsia"/>
          <w:sz w:val="24"/>
          <w:szCs w:val="24"/>
        </w:rPr>
        <w:t>买</w:t>
      </w:r>
      <w:r w:rsidRPr="00AF168B">
        <w:rPr>
          <w:rFonts w:ascii="宋体" w:eastAsia="宋体" w:hAnsi="宋体" w:hint="eastAsia"/>
          <w:sz w:val="24"/>
          <w:szCs w:val="24"/>
        </w:rPr>
        <w:t>票效率，另一方面，也是为了方便买票人员对火车票的管理。</w:t>
      </w:r>
    </w:p>
    <w:p w14:paraId="37126890" w14:textId="44B987A0" w:rsidR="00AF168B" w:rsidRP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购票人员的角度来说，火车订票系统能够为购票人员提供购买火车票的服务，也能根据自己的需求对火车票进行查询操作。购票人员同样也可以查询到自己的注册信息，而这些注册信息也可以方便用户下一次购买对订单的填写。</w:t>
      </w:r>
    </w:p>
    <w:p w14:paraId="7AADB88B" w14:textId="7E2238C1" w:rsidR="005E1571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从高级管理员角度来说，通过系统，系统管理者可以高效的管理用户的信息，实现快速的对所需信息的处理和提取，并且可以在计算机的帮助下，快速完成</w:t>
      </w:r>
      <w:r w:rsidRPr="00AF168B">
        <w:rPr>
          <w:rFonts w:ascii="宋体" w:eastAsia="宋体" w:hAnsi="宋体" w:hint="eastAsia"/>
          <w:sz w:val="24"/>
          <w:szCs w:val="24"/>
        </w:rPr>
        <w:lastRenderedPageBreak/>
        <w:t>各种信息的操作。</w:t>
      </w:r>
    </w:p>
    <w:p w14:paraId="76E99AF6" w14:textId="7AEACD2B" w:rsidR="00F6432A" w:rsidRPr="00AF168B" w:rsidRDefault="00AF168B" w:rsidP="007A31C9">
      <w:pPr>
        <w:rPr>
          <w:rFonts w:ascii="宋体" w:eastAsia="宋体" w:hAnsi="宋体" w:hint="eastAsia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从普通管理员人员的角度来看，通过系统，直接可以大部分取代普通管理员的工作，实现计算机的自动售票，大大减轻了人力和劳动力。</w:t>
      </w:r>
    </w:p>
    <w:p w14:paraId="7B277CDD" w14:textId="23980C39" w:rsidR="00AF168B" w:rsidRDefault="00AF168B" w:rsidP="00AF168B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>2.</w:t>
      </w:r>
      <w:r>
        <w:rPr>
          <w:rFonts w:ascii="Times New Roman" w:eastAsia="宋体" w:hAnsi="Times New Roman" w:cs="Times New Roman"/>
          <w:b/>
          <w:sz w:val="32"/>
        </w:rPr>
        <w:t>2</w:t>
      </w:r>
      <w:r>
        <w:rPr>
          <w:rFonts w:ascii="Times New Roman" w:eastAsia="宋体" w:hAnsi="Times New Roman" w:cs="Times New Roman"/>
          <w:b/>
          <w:sz w:val="3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2"/>
        </w:rPr>
        <w:t>用户需求分析</w:t>
      </w:r>
    </w:p>
    <w:p w14:paraId="7D4C758B" w14:textId="77777777" w:rsid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 w:hint="eastAsia"/>
          <w:sz w:val="24"/>
          <w:szCs w:val="24"/>
        </w:rPr>
        <w:t>系统用户分为：高级管理员、购票人员、普通管理员员这三类角色。</w:t>
      </w:r>
    </w:p>
    <w:p w14:paraId="23F15E1B" w14:textId="32C65234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（1）高级管理员：即系统管理员，系统的维护者。各类人员的账号和密码的管理者，也具有权限分配的权利，具有系统最高权限。也可以对用户个人信息进行修改和管理、维护票务数据等工作。</w:t>
      </w:r>
    </w:p>
    <w:p w14:paraId="7DB3FBAF" w14:textId="794661D5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（2）购票人员：系统的主要访问者。购票人员主要通过订票系统完成自己订票的需求，以及自身的登陆和对火车票的查询和购买</w:t>
      </w:r>
    </w:p>
    <w:p w14:paraId="1B19AC78" w14:textId="27A5DEF2" w:rsidR="00F6432A" w:rsidRPr="007A31C9" w:rsidRDefault="00F6432A" w:rsidP="00AF168B">
      <w:pPr>
        <w:spacing w:before="180" w:after="180"/>
        <w:jc w:val="left"/>
        <w:rPr>
          <w:rFonts w:ascii="宋体" w:eastAsia="宋体" w:hAnsi="宋体" w:hint="eastAsia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（3）普通管理员：即售票信息管理人员，后台数据的维护者。售票人员主要对火车票数量进行维护，对出售票</w:t>
      </w:r>
      <w:proofErr w:type="gramStart"/>
      <w:r w:rsidRPr="00F6432A">
        <w:rPr>
          <w:rFonts w:ascii="宋体" w:eastAsia="宋体" w:hAnsi="宋体"/>
          <w:sz w:val="24"/>
          <w:szCs w:val="24"/>
        </w:rPr>
        <w:t>务期间</w:t>
      </w:r>
      <w:proofErr w:type="gramEnd"/>
      <w:r w:rsidRPr="00F6432A">
        <w:rPr>
          <w:rFonts w:ascii="宋体" w:eastAsia="宋体" w:hAnsi="宋体"/>
          <w:sz w:val="24"/>
          <w:szCs w:val="24"/>
        </w:rPr>
        <w:t>出现的异常进行人工处理，并且定期检查或者增加票务的情况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03153B" w14:textId="0990A78E" w:rsidR="00AF168B" w:rsidRDefault="00AF168B" w:rsidP="00F6432A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 w:rsidRPr="00AF168B">
        <w:rPr>
          <w:rFonts w:ascii="Times New Roman" w:eastAsia="宋体" w:hAnsi="Times New Roman" w:cs="Times New Roman"/>
          <w:b/>
          <w:sz w:val="32"/>
        </w:rPr>
        <w:t>2.</w:t>
      </w:r>
      <w:r>
        <w:rPr>
          <w:rFonts w:ascii="Times New Roman" w:eastAsia="宋体" w:hAnsi="Times New Roman" w:cs="Times New Roman"/>
          <w:b/>
          <w:sz w:val="32"/>
        </w:rPr>
        <w:t>3</w:t>
      </w:r>
      <w:r w:rsidRPr="00AF168B">
        <w:rPr>
          <w:rFonts w:ascii="Times New Roman" w:eastAsia="宋体" w:hAnsi="Times New Roman" w:cs="Times New Roman"/>
          <w:b/>
          <w:sz w:val="32"/>
        </w:rPr>
        <w:t>系统功能</w:t>
      </w:r>
      <w:bookmarkEnd w:id="0"/>
    </w:p>
    <w:p w14:paraId="47110DE2" w14:textId="45562143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可以将火车订票系统划分为以下三个基本功能：账户管理、数据管理和订票与支付。</w:t>
      </w:r>
    </w:p>
    <w:p w14:paraId="744E6BD8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1）账户管理</w:t>
      </w:r>
    </w:p>
    <w:p w14:paraId="7F8C2803" w14:textId="76559B46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主要包括了火车订票系统中所有的用户信息，包括系统管理员本身的账号与密码信息，购票人员的账号与密码，订票人员的邮箱信息，电话信息，身份证ID信息等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EE806AF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2）数据管理</w:t>
      </w:r>
    </w:p>
    <w:p w14:paraId="66552A55" w14:textId="60EF712D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管理复杂的火车票信息，包括对一列火车各个站点的记录，到达各个站点的事件，出发的年月日，火车的类型，火车座位的类型，候车地点等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C45F902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3）订票与支付</w:t>
      </w:r>
    </w:p>
    <w:p w14:paraId="25FBD023" w14:textId="2C7CCC90" w:rsidR="007A31C9" w:rsidRPr="00AF168B" w:rsidRDefault="007A31C9" w:rsidP="007A31C9">
      <w:pPr>
        <w:spacing w:before="180" w:after="180"/>
        <w:jc w:val="left"/>
        <w:rPr>
          <w:rFonts w:ascii="宋体" w:eastAsia="宋体" w:hAnsi="宋体" w:hint="eastAsia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主</w:t>
      </w:r>
      <w:r w:rsidRPr="007A31C9">
        <w:rPr>
          <w:rFonts w:ascii="宋体" w:eastAsia="宋体" w:hAnsi="宋体"/>
          <w:sz w:val="24"/>
          <w:szCs w:val="24"/>
        </w:rPr>
        <w:t>要完成余票查询功能，订票功能，以及对起始终止地点的选择，单人和家庭的选择等等功能，并最终实现支付功能。</w:t>
      </w:r>
    </w:p>
    <w:p w14:paraId="1BB5E06C" w14:textId="30B30487" w:rsidR="004A2914" w:rsidRDefault="004A2914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 w:rsidRPr="00AF168B">
        <w:rPr>
          <w:rFonts w:ascii="Times New Roman" w:eastAsia="宋体" w:hAnsi="Times New Roman" w:cs="Times New Roman"/>
          <w:b/>
          <w:sz w:val="32"/>
        </w:rPr>
        <w:t>2.</w:t>
      </w:r>
      <w:r>
        <w:rPr>
          <w:rFonts w:ascii="Times New Roman" w:eastAsia="宋体" w:hAnsi="Times New Roman" w:cs="Times New Roman"/>
          <w:b/>
          <w:sz w:val="32"/>
        </w:rPr>
        <w:t>4</w:t>
      </w:r>
      <w:r>
        <w:rPr>
          <w:rFonts w:ascii="Times New Roman" w:eastAsia="宋体" w:hAnsi="Times New Roman" w:cs="Times New Roman" w:hint="eastAsia"/>
          <w:b/>
          <w:sz w:val="32"/>
        </w:rPr>
        <w:t>用例图</w:t>
      </w:r>
    </w:p>
    <w:p w14:paraId="5EC17540" w14:textId="614AF468" w:rsidR="004A2914" w:rsidRDefault="009E6E55" w:rsidP="004A2914">
      <w:pPr>
        <w:spacing w:before="180" w:after="180"/>
        <w:jc w:val="left"/>
        <w:rPr>
          <w:rFonts w:ascii="Times New Roman" w:eastAsia="宋体" w:hAnsi="Times New Roman" w:cs="Times New Roman" w:hint="eastAsia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38F20A9" wp14:editId="50D737A9">
            <wp:extent cx="3068570" cy="22721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560" cy="228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A80">
        <w:rPr>
          <w:noProof/>
        </w:rPr>
        <w:drawing>
          <wp:inline distT="0" distB="0" distL="0" distR="0" wp14:anchorId="3FA07B6F" wp14:editId="7D5A8B96">
            <wp:extent cx="1615627" cy="2378562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22" r="3828" b="11839"/>
                    <a:stretch/>
                  </pic:blipFill>
                  <pic:spPr bwMode="auto">
                    <a:xfrm>
                      <a:off x="0" y="0"/>
                      <a:ext cx="1616823" cy="2380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EA361" w14:textId="12EEE711" w:rsidR="005D79BA" w:rsidRDefault="005D79BA" w:rsidP="005D79BA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 w:rsidRPr="00AF168B">
        <w:rPr>
          <w:rFonts w:ascii="Times New Roman" w:eastAsia="宋体" w:hAnsi="Times New Roman" w:cs="Times New Roman"/>
          <w:b/>
          <w:sz w:val="32"/>
        </w:rPr>
        <w:t>2.</w:t>
      </w:r>
      <w:r>
        <w:rPr>
          <w:rFonts w:ascii="Times New Roman" w:eastAsia="宋体" w:hAnsi="Times New Roman" w:cs="Times New Roman"/>
          <w:b/>
          <w:sz w:val="32"/>
        </w:rPr>
        <w:t>5</w:t>
      </w:r>
      <w:r>
        <w:rPr>
          <w:rFonts w:ascii="Times New Roman" w:eastAsia="宋体" w:hAnsi="Times New Roman" w:cs="Times New Roman" w:hint="eastAsia"/>
          <w:b/>
          <w:sz w:val="32"/>
        </w:rPr>
        <w:t>用例文本流程</w:t>
      </w:r>
    </w:p>
    <w:p w14:paraId="72232E18" w14:textId="57FCCC57" w:rsidR="005D79BA" w:rsidRDefault="005D79BA" w:rsidP="005D79BA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1</w:t>
      </w:r>
      <w:r w:rsidR="00EA4BE4">
        <w:rPr>
          <w:rFonts w:ascii="Times New Roman" w:eastAsia="宋体" w:hAnsi="Times New Roman" w:cs="Times New Roman" w:hint="eastAsia"/>
          <w:b/>
          <w:sz w:val="32"/>
        </w:rPr>
        <w:t>．购买人员正常登录</w:t>
      </w:r>
    </w:p>
    <w:p w14:paraId="6D10EC5A" w14:textId="4BA70E5E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（1）用户打开网址，在页面输入用户名和密码，点击登录</w:t>
      </w:r>
    </w:p>
    <w:p w14:paraId="62DF11E6" w14:textId="35076EB6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 w:hint="eastAsia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（2）系统检验用户，是否在数据库存在</w:t>
      </w:r>
    </w:p>
    <w:p w14:paraId="0D78ADDC" w14:textId="3652F9E3" w:rsidR="007A31C9" w:rsidRPr="00AA6BFE" w:rsidRDefault="00EA4BE4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（3）检验通过，用户进入主页面</w:t>
      </w:r>
    </w:p>
    <w:p w14:paraId="28494B10" w14:textId="537E9C82" w:rsidR="00AA6BFE" w:rsidRPr="00AA6BFE" w:rsidRDefault="00AA6BFE" w:rsidP="00F6432A">
      <w:pPr>
        <w:spacing w:before="180" w:after="180"/>
        <w:jc w:val="left"/>
        <w:rPr>
          <w:rFonts w:ascii="Times New Roman" w:eastAsia="宋体" w:hAnsi="Times New Roman" w:cs="Times New Roman"/>
          <w:bCs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2</w:t>
      </w:r>
      <w:r>
        <w:rPr>
          <w:rFonts w:ascii="Times New Roman" w:eastAsia="宋体" w:hAnsi="Times New Roman" w:cs="Times New Roman"/>
          <w:b/>
          <w:sz w:val="32"/>
        </w:rPr>
        <w:t>.</w:t>
      </w:r>
      <w:r>
        <w:rPr>
          <w:rFonts w:ascii="Times New Roman" w:eastAsia="宋体" w:hAnsi="Times New Roman" w:cs="Times New Roman" w:hint="eastAsia"/>
          <w:b/>
          <w:sz w:val="32"/>
        </w:rPr>
        <w:t>用户订票</w:t>
      </w:r>
    </w:p>
    <w:p w14:paraId="3B46F9E0" w14:textId="666BFF39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（1）用户在页面输入日期、起始地和出发地</w:t>
      </w:r>
    </w:p>
    <w:p w14:paraId="582B1CD3" w14:textId="22FF54B8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（2）系统检验车票是否存在</w:t>
      </w:r>
    </w:p>
    <w:p w14:paraId="2730ACAF" w14:textId="7B744C81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（3）检验通过，用户进入订票页面，</w:t>
      </w:r>
      <w:proofErr w:type="gramStart"/>
      <w:r w:rsidRPr="00AA6BFE">
        <w:rPr>
          <w:rFonts w:ascii="宋体" w:eastAsia="宋体" w:hAnsi="宋体" w:cs="Times New Roman" w:hint="eastAsia"/>
          <w:bCs/>
          <w:sz w:val="24"/>
          <w:szCs w:val="24"/>
        </w:rPr>
        <w:t>勾选对应</w:t>
      </w:r>
      <w:proofErr w:type="gramEnd"/>
      <w:r w:rsidRPr="00AA6BFE">
        <w:rPr>
          <w:rFonts w:ascii="宋体" w:eastAsia="宋体" w:hAnsi="宋体" w:cs="Times New Roman" w:hint="eastAsia"/>
          <w:bCs/>
          <w:sz w:val="24"/>
          <w:szCs w:val="24"/>
        </w:rPr>
        <w:t>车次，点击确认</w:t>
      </w:r>
    </w:p>
    <w:p w14:paraId="37A7E946" w14:textId="2FE734BC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（4）有余票进入付款页面，付款成功</w:t>
      </w:r>
    </w:p>
    <w:p w14:paraId="69552353" w14:textId="430BDA37" w:rsidR="00AA6BFE" w:rsidRPr="00AA6BFE" w:rsidRDefault="00AA6BFE" w:rsidP="00AA6BFE">
      <w:pPr>
        <w:spacing w:before="180" w:after="180"/>
        <w:jc w:val="left"/>
        <w:rPr>
          <w:rFonts w:ascii="Times New Roman" w:eastAsia="宋体" w:hAnsi="Times New Roman" w:cs="Times New Roman" w:hint="eastAsia"/>
          <w:bCs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>3</w:t>
      </w:r>
      <w:r>
        <w:rPr>
          <w:rFonts w:ascii="Times New Roman" w:eastAsia="宋体" w:hAnsi="Times New Roman" w:cs="Times New Roman"/>
          <w:b/>
          <w:sz w:val="32"/>
        </w:rPr>
        <w:t>.</w:t>
      </w:r>
      <w:r>
        <w:rPr>
          <w:rFonts w:ascii="Times New Roman" w:eastAsia="宋体" w:hAnsi="Times New Roman" w:cs="Times New Roman" w:hint="eastAsia"/>
          <w:b/>
          <w:sz w:val="32"/>
        </w:rPr>
        <w:t>管理人员</w:t>
      </w:r>
      <w:r w:rsidR="00A12B21">
        <w:rPr>
          <w:rFonts w:ascii="Times New Roman" w:eastAsia="宋体" w:hAnsi="Times New Roman" w:cs="Times New Roman" w:hint="eastAsia"/>
          <w:b/>
          <w:sz w:val="32"/>
        </w:rPr>
        <w:t>的车程信息管理</w:t>
      </w:r>
    </w:p>
    <w:p w14:paraId="53DED17C" w14:textId="4322CE28" w:rsidR="00AA6BFE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（1）打开管理员登录界面，输入管理的用户名密码</w:t>
      </w:r>
    </w:p>
    <w:p w14:paraId="5E15B6F2" w14:textId="78AE7C1B" w:rsidR="00A12B21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（2）系统检验管理员信息</w:t>
      </w:r>
    </w:p>
    <w:p w14:paraId="58DC0581" w14:textId="60C80B36" w:rsidR="00A12B21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（3）检验通过，进入管理员界面，点击进入车城管理界面</w:t>
      </w:r>
    </w:p>
    <w:p w14:paraId="75630881" w14:textId="279C4DC6" w:rsidR="00A12B21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/>
          <w:bCs/>
          <w:sz w:val="24"/>
          <w:szCs w:val="24"/>
        </w:rPr>
        <w:t>4</w:t>
      </w:r>
      <w:r>
        <w:rPr>
          <w:rFonts w:ascii="宋体" w:eastAsia="宋体" w:hAnsi="宋体" w:cs="Times New Roman" w:hint="eastAsia"/>
          <w:bCs/>
          <w:sz w:val="24"/>
          <w:szCs w:val="24"/>
        </w:rPr>
        <w:t>）添加车程信息</w:t>
      </w:r>
    </w:p>
    <w:p w14:paraId="326063CC" w14:textId="2473F1FE" w:rsidR="00A12B21" w:rsidRPr="00AA6BFE" w:rsidRDefault="00A12B21" w:rsidP="00F6432A">
      <w:pPr>
        <w:spacing w:before="180" w:after="180"/>
        <w:jc w:val="left"/>
        <w:rPr>
          <w:rFonts w:ascii="宋体" w:eastAsia="宋体" w:hAnsi="宋体" w:cs="Times New Roman" w:hint="eastAsia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（5）系统数据库添加成功</w:t>
      </w:r>
    </w:p>
    <w:sectPr w:rsidR="00A12B21" w:rsidRPr="00AA6B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3CD12" w14:textId="77777777" w:rsidR="00E50869" w:rsidRDefault="00E50869" w:rsidP="005E1571">
      <w:pPr>
        <w:ind w:firstLine="210"/>
      </w:pPr>
      <w:r>
        <w:separator/>
      </w:r>
    </w:p>
  </w:endnote>
  <w:endnote w:type="continuationSeparator" w:id="0">
    <w:p w14:paraId="58EA21C5" w14:textId="77777777" w:rsidR="00E50869" w:rsidRDefault="00E50869" w:rsidP="005E1571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8976" w14:textId="77777777" w:rsidR="005E1571" w:rsidRDefault="005E1571">
    <w:pPr>
      <w:pStyle w:val="a5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1D6B" w14:textId="77777777" w:rsidR="005E1571" w:rsidRDefault="005E1571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B40F6" w14:textId="77777777" w:rsidR="005E1571" w:rsidRDefault="005E1571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3905F" w14:textId="77777777" w:rsidR="00E50869" w:rsidRDefault="00E50869" w:rsidP="005E1571">
      <w:pPr>
        <w:ind w:firstLine="210"/>
      </w:pPr>
      <w:r>
        <w:separator/>
      </w:r>
    </w:p>
  </w:footnote>
  <w:footnote w:type="continuationSeparator" w:id="0">
    <w:p w14:paraId="7267C83F" w14:textId="77777777" w:rsidR="00E50869" w:rsidRDefault="00E50869" w:rsidP="005E1571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8F436" w14:textId="77777777" w:rsidR="005E1571" w:rsidRDefault="005E1571">
    <w:pPr>
      <w:pStyle w:val="a3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DA8C2" w14:textId="77777777" w:rsidR="005E1571" w:rsidRDefault="005E1571">
    <w:pPr>
      <w:pStyle w:val="a3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B4B07" w14:textId="77777777" w:rsidR="005E1571" w:rsidRDefault="005E1571">
    <w:pPr>
      <w:pStyle w:val="a3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83FDC"/>
    <w:multiLevelType w:val="hybridMultilevel"/>
    <w:tmpl w:val="D7C4F520"/>
    <w:lvl w:ilvl="0" w:tplc="862A6D7E">
      <w:start w:val="1"/>
      <w:numFmt w:val="decimal"/>
      <w:lvlText w:val="%1."/>
      <w:lvlJc w:val="left"/>
      <w:pPr>
        <w:ind w:left="802" w:hanging="360"/>
      </w:pPr>
      <w:rPr>
        <w:rFonts w:ascii="Times New Roman" w:eastAsia="宋体" w:hAnsi="Times New Roman" w:cs="Times New Roman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" w15:restartNumberingAfterBreak="0">
    <w:nsid w:val="4DD9321F"/>
    <w:multiLevelType w:val="multilevel"/>
    <w:tmpl w:val="FEBE429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7"/>
    <w:rsid w:val="00365377"/>
    <w:rsid w:val="00414606"/>
    <w:rsid w:val="004A2914"/>
    <w:rsid w:val="005D79BA"/>
    <w:rsid w:val="005E1571"/>
    <w:rsid w:val="007A31C9"/>
    <w:rsid w:val="00843A80"/>
    <w:rsid w:val="00847828"/>
    <w:rsid w:val="009E6E55"/>
    <w:rsid w:val="00A12B21"/>
    <w:rsid w:val="00AA6BFE"/>
    <w:rsid w:val="00AF168B"/>
    <w:rsid w:val="00CD765A"/>
    <w:rsid w:val="00D66E89"/>
    <w:rsid w:val="00E50869"/>
    <w:rsid w:val="00EA4BE4"/>
    <w:rsid w:val="00F6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4502"/>
  <w15:chartTrackingRefBased/>
  <w15:docId w15:val="{A97BDB68-029C-4C6F-A771-865DD720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571"/>
    <w:pPr>
      <w:widowControl w:val="0"/>
      <w:spacing w:line="240" w:lineRule="auto"/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5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571"/>
    <w:rPr>
      <w:sz w:val="18"/>
      <w:szCs w:val="18"/>
    </w:rPr>
  </w:style>
  <w:style w:type="paragraph" w:styleId="a7">
    <w:name w:val="List Paragraph"/>
    <w:basedOn w:val="a"/>
    <w:uiPriority w:val="34"/>
    <w:qFormat/>
    <w:rsid w:val="005E1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苗</dc:creator>
  <cp:keywords/>
  <dc:description/>
  <cp:lastModifiedBy>李 苗</cp:lastModifiedBy>
  <cp:revision>7</cp:revision>
  <dcterms:created xsi:type="dcterms:W3CDTF">2021-03-29T10:42:00Z</dcterms:created>
  <dcterms:modified xsi:type="dcterms:W3CDTF">2021-03-29T12:13:00Z</dcterms:modified>
</cp:coreProperties>
</file>