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seems to be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generally seem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2A037637"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End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FD3778" w:rsidRPr="00FD3778">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EndPr/>
        <w:sdtContent>
          <w:r>
            <w:rPr>
              <w:lang w:bidi="en-US"/>
            </w:rPr>
            <w:fldChar w:fldCharType="begin"/>
          </w:r>
          <w:r>
            <w:rPr>
              <w:lang w:val="en-US" w:bidi="en-US"/>
            </w:rPr>
            <w:instrText xml:space="preserve"> CITATION Gor16 \l 1033 </w:instrText>
          </w:r>
          <w:r>
            <w:rPr>
              <w:lang w:bidi="en-US"/>
            </w:rPr>
            <w:fldChar w:fldCharType="separate"/>
          </w:r>
          <w:r w:rsidR="00FD3778" w:rsidRPr="00FD3778">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00285AE4"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End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FD3778" w:rsidRPr="00FD3778">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67BF89A7"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End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57EF46EC"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End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FD3778" w:rsidRPr="00FD3778">
            <w:rPr>
              <w:noProof/>
              <w:lang w:val="en-US" w:bidi="en-US"/>
            </w:rPr>
            <w:t>[5]</w:t>
          </w:r>
          <w:r w:rsidR="00C35F52">
            <w:rPr>
              <w:lang w:bidi="en-US"/>
            </w:rPr>
            <w:fldChar w:fldCharType="end"/>
          </w:r>
        </w:sdtContent>
      </w:sdt>
      <w:r w:rsidR="00C35F52">
        <w:rPr>
          <w:lang w:bidi="en-US"/>
        </w:rPr>
        <w:t xml:space="preserve">. In addition, there has been a paper by </w:t>
      </w:r>
      <w:proofErr w:type="spellStart"/>
      <w:r w:rsidR="00C35F52">
        <w:rPr>
          <w:lang w:bidi="en-US"/>
        </w:rPr>
        <w:t>Schusler</w:t>
      </w:r>
      <w:proofErr w:type="spellEnd"/>
      <w:r w:rsidR="00C35F52">
        <w:rPr>
          <w:lang w:bidi="en-US"/>
        </w:rPr>
        <w:t xml:space="preserve">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End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FD3778" w:rsidRPr="00FD3778">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071C1238" w:rsidR="005C6849" w:rsidRPr="005C6849" w:rsidRDefault="00A701E4" w:rsidP="005C6849">
      <w:pPr>
        <w:rPr>
          <w:lang w:bidi="en-US"/>
        </w:rPr>
      </w:pPr>
      <w:r>
        <w:rPr>
          <w:lang w:bidi="en-US"/>
        </w:rPr>
        <w:t xml:space="preserve">Finally, demographic and health data are also hypothesized to be relevant factors, as described in reputable sources such as </w:t>
      </w:r>
      <w:proofErr w:type="spellStart"/>
      <w:r>
        <w:rPr>
          <w:lang w:bidi="en-US"/>
        </w:rPr>
        <w:t>Brantingham’s</w:t>
      </w:r>
      <w:proofErr w:type="spellEnd"/>
      <w:r>
        <w:rPr>
          <w:lang w:bidi="en-US"/>
        </w:rPr>
        <w:t xml:space="preserve">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End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FD3778" w:rsidRPr="00FD3778">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78BCE832" w:rsidR="00014574" w:rsidRDefault="00014574" w:rsidP="00014574">
      <w:pPr>
        <w:pStyle w:val="Caption"/>
        <w:rPr>
          <w:lang w:bidi="en-US"/>
        </w:rPr>
      </w:pPr>
      <w:bookmarkStart w:id="1" w:name="_Ref529617239"/>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w:t>
      </w:r>
      <w:r w:rsidR="00002751">
        <w:rPr>
          <w:noProof/>
        </w:rPr>
        <w:fldChar w:fldCharType="end"/>
      </w:r>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321FE745"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End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FD3778" w:rsidRPr="00FD3778">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5F62C1B4"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End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FD3778" w:rsidRPr="00FD3778">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558814DC"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End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FD3778" w:rsidRPr="00FD3778">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4743FB61"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End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FD3778" w:rsidRPr="00FD3778">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5DDAC1AD"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End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FD3778" w:rsidRPr="00FD3778">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3FC806FE"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End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FD3778" w:rsidRPr="00FD3778">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2416C00C"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End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FD3778" w:rsidRPr="00FD3778">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7CCEF9A2"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End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FD3778" w:rsidRPr="00FD3778">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02C60FC5"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End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FD3778" w:rsidRPr="00FD3778">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1D1F56E0" w:rsidR="00C969DC" w:rsidRDefault="00C969DC" w:rsidP="00C969DC">
      <w:pPr>
        <w:pStyle w:val="Caption"/>
        <w:rPr>
          <w:lang w:bidi="en-US"/>
        </w:rPr>
      </w:pPr>
      <w:bookmarkStart w:id="2" w:name="_Ref530226787"/>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2</w:t>
      </w:r>
      <w:r w:rsidR="00002751">
        <w:rPr>
          <w:noProof/>
        </w:rPr>
        <w:fldChar w:fldCharType="end"/>
      </w:r>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proofErr w:type="spellStart"/>
            <w:r>
              <w:rPr>
                <w:lang w:bidi="en-US"/>
              </w:rPr>
              <w:t>avgSchoolRating</w:t>
            </w:r>
            <w:proofErr w:type="spellEnd"/>
          </w:p>
        </w:tc>
        <w:tc>
          <w:tcPr>
            <w:tcW w:w="4068" w:type="dxa"/>
            <w:vAlign w:val="center"/>
          </w:tcPr>
          <w:p w14:paraId="36472640" w14:textId="0D51A0E0"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w:t>
            </w:r>
            <w:bookmarkStart w:id="3" w:name="_GoBack"/>
            <w:bookmarkEnd w:id="3"/>
            <w:r w:rsidR="00055675">
              <w:rPr>
                <w:lang w:bidi="en-US"/>
              </w:rPr>
              <w:t xml:space="preserve">Chicago Public School Board’s official “School Quality Rating Policy” </w:t>
            </w:r>
            <w:sdt>
              <w:sdtPr>
                <w:rPr>
                  <w:lang w:bidi="en-US"/>
                </w:rPr>
                <w:id w:val="-115998836"/>
                <w:citation/>
              </w:sdtPr>
              <w:sdtEnd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FD3778" w:rsidRPr="00FD3778">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proofErr w:type="spellStart"/>
            <w:r>
              <w:rPr>
                <w:lang w:bidi="en-US"/>
              </w:rPr>
              <w:lastRenderedPageBreak/>
              <w:t>avgSSLRating</w:t>
            </w:r>
            <w:proofErr w:type="spellEnd"/>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proofErr w:type="spellStart"/>
            <w:r>
              <w:rPr>
                <w:lang w:bidi="en-US"/>
              </w:rPr>
              <w:t>totalParkArea</w:t>
            </w:r>
            <w:proofErr w:type="spellEnd"/>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proofErr w:type="spellStart"/>
            <w:r>
              <w:rPr>
                <w:lang w:bidi="en-US"/>
              </w:rPr>
              <w:t>numHospitals</w:t>
            </w:r>
            <w:proofErr w:type="spellEnd"/>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proofErr w:type="spellStart"/>
            <w:r>
              <w:rPr>
                <w:lang w:bidi="en-US"/>
              </w:rPr>
              <w:t>teenMomRate</w:t>
            </w:r>
            <w:proofErr w:type="spellEnd"/>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proofErr w:type="spellStart"/>
            <w:r>
              <w:rPr>
                <w:lang w:bidi="en-US"/>
              </w:rPr>
              <w:t>infantMortalityRate</w:t>
            </w:r>
            <w:proofErr w:type="spellEnd"/>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proofErr w:type="spellStart"/>
            <w:r>
              <w:rPr>
                <w:lang w:bidi="en-US"/>
              </w:rPr>
              <w:t>hispanic</w:t>
            </w:r>
            <w:proofErr w:type="spellEnd"/>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proofErr w:type="spellStart"/>
            <w:r>
              <w:rPr>
                <w:lang w:bidi="en-US"/>
              </w:rPr>
              <w:t>asian</w:t>
            </w:r>
            <w:proofErr w:type="spellEnd"/>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proofErr w:type="spellStart"/>
            <w:r>
              <w:rPr>
                <w:lang w:bidi="en-US"/>
              </w:rPr>
              <w:t>percentChildrenInPov</w:t>
            </w:r>
            <w:proofErr w:type="spellEnd"/>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rather exponentially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1F0C3729" w:rsidR="00BD30B2" w:rsidRDefault="00E714C5" w:rsidP="00BD30B2">
      <w:pPr>
        <w:pStyle w:val="Bdy1Heading"/>
        <w:rPr>
          <w:lang w:bidi="en-US"/>
        </w:rPr>
      </w:pPr>
      <w:commentRangeStart w:id="4"/>
      <w:r>
        <w:rPr>
          <w:lang w:bidi="en-US"/>
        </w:rPr>
        <w:lastRenderedPageBreak/>
        <w:t>Numeric Regression</w:t>
      </w:r>
      <w:commentRangeEnd w:id="4"/>
      <w:r>
        <w:rPr>
          <w:rStyle w:val="CommentReference"/>
          <w:rFonts w:eastAsiaTheme="minorEastAsia" w:cstheme="minorBidi"/>
          <w:b w:val="0"/>
          <w:bCs w:val="0"/>
        </w:rPr>
        <w:commentReference w:id="4"/>
      </w:r>
    </w:p>
    <w:p w14:paraId="37A2099E" w14:textId="345EE08A"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also includes each row’s community area number and name. However, these two columns specifically are not inputted into the regression models.</w:t>
      </w:r>
    </w:p>
    <w:p w14:paraId="67623B24" w14:textId="4A519B8E" w:rsidR="0008624B" w:rsidRPr="00CE702A" w:rsidRDefault="0008624B" w:rsidP="0008624B">
      <w:pPr>
        <w:pStyle w:val="Caption"/>
        <w:rPr>
          <w:rFonts w:cs="Times New Roman"/>
          <w:lang w:bidi="en-US"/>
        </w:rPr>
      </w:pPr>
      <w:bookmarkStart w:id="5" w:name="_Ref530228997"/>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3</w:t>
      </w:r>
      <w:r w:rsidR="00002751" w:rsidRPr="00CE702A">
        <w:rPr>
          <w:rFonts w:cs="Times New Roman"/>
          <w:noProof/>
        </w:rPr>
        <w:fldChar w:fldCharType="end"/>
      </w:r>
      <w:bookmarkEnd w:id="5"/>
      <w:r w:rsidR="006D521F" w:rsidRPr="00CE702A">
        <w:rPr>
          <w:rFonts w:cs="Times New Roman"/>
        </w:rPr>
        <w:t>. Class Variable for Numeric Regression</w:t>
      </w:r>
      <w:r w:rsidRPr="00CE702A">
        <w:rPr>
          <w:rFonts w:cs="Times New Roman"/>
        </w:rPr>
        <w:t>.</w:t>
      </w:r>
    </w:p>
    <w:tbl>
      <w:tblPr>
        <w:tblStyle w:val="TableGrid"/>
        <w:tblW w:w="0" w:type="auto"/>
        <w:tblLook w:val="04A0" w:firstRow="1" w:lastRow="0" w:firstColumn="1" w:lastColumn="0" w:noHBand="0" w:noVBand="1"/>
      </w:tblPr>
      <w:tblGrid>
        <w:gridCol w:w="1974"/>
        <w:gridCol w:w="2402"/>
        <w:gridCol w:w="3760"/>
      </w:tblGrid>
      <w:tr w:rsidR="0008624B" w:rsidRPr="00CE702A" w14:paraId="682439AC" w14:textId="77777777" w:rsidTr="0008624B">
        <w:tc>
          <w:tcPr>
            <w:tcW w:w="2712" w:type="dxa"/>
            <w:shd w:val="clear" w:color="auto" w:fill="D9D9D9" w:themeFill="background1" w:themeFillShade="D9"/>
            <w:vAlign w:val="center"/>
          </w:tcPr>
          <w:p w14:paraId="7F4C2581" w14:textId="38DFD5F2" w:rsidR="0008624B" w:rsidRPr="00CE702A" w:rsidRDefault="0008624B" w:rsidP="0008624B">
            <w:pPr>
              <w:jc w:val="center"/>
              <w:rPr>
                <w:rFonts w:cs="Times New Roman"/>
                <w:lang w:bidi="en-US"/>
              </w:rPr>
            </w:pPr>
            <w:r w:rsidRPr="00CE702A">
              <w:rPr>
                <w:rFonts w:cs="Times New Roman"/>
                <w:color w:val="000000"/>
                <w:sz w:val="22"/>
              </w:rPr>
              <w:t>community</w:t>
            </w:r>
          </w:p>
        </w:tc>
        <w:tc>
          <w:tcPr>
            <w:tcW w:w="2712" w:type="dxa"/>
            <w:shd w:val="clear" w:color="auto" w:fill="D9D9D9" w:themeFill="background1" w:themeFillShade="D9"/>
            <w:vAlign w:val="center"/>
          </w:tcPr>
          <w:p w14:paraId="2747AFBD" w14:textId="7E1F6CEB" w:rsidR="0008624B" w:rsidRPr="00CE702A" w:rsidRDefault="0008624B" w:rsidP="0008624B">
            <w:pPr>
              <w:jc w:val="center"/>
              <w:rPr>
                <w:rFonts w:cs="Times New Roman"/>
                <w:lang w:bidi="en-US"/>
              </w:rPr>
            </w:pPr>
            <w:proofErr w:type="spellStart"/>
            <w:r w:rsidRPr="00CE702A">
              <w:rPr>
                <w:rFonts w:cs="Times New Roman"/>
                <w:color w:val="000000"/>
                <w:sz w:val="22"/>
              </w:rPr>
              <w:t>communityAreaNum</w:t>
            </w:r>
            <w:proofErr w:type="spellEnd"/>
          </w:p>
        </w:tc>
        <w:tc>
          <w:tcPr>
            <w:tcW w:w="2712" w:type="dxa"/>
            <w:shd w:val="clear" w:color="auto" w:fill="D9D9D9" w:themeFill="background1" w:themeFillShade="D9"/>
            <w:vAlign w:val="center"/>
          </w:tcPr>
          <w:p w14:paraId="042DB277" w14:textId="16A26291" w:rsidR="0008624B" w:rsidRPr="00CE702A" w:rsidRDefault="0008624B" w:rsidP="0008624B">
            <w:pPr>
              <w:jc w:val="center"/>
              <w:rPr>
                <w:rFonts w:cs="Times New Roman"/>
                <w:lang w:bidi="en-US"/>
              </w:rPr>
            </w:pPr>
            <w:r w:rsidRPr="00CE702A">
              <w:rPr>
                <w:rFonts w:cs="Times New Roman"/>
                <w:color w:val="000000"/>
                <w:sz w:val="22"/>
              </w:rPr>
              <w:t>percentViolentCrimePer1000Population</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A170A5F" w:rsidR="0008624B" w:rsidRPr="00CE702A" w:rsidRDefault="0008624B" w:rsidP="0008624B">
      <w:pPr>
        <w:pStyle w:val="Caption"/>
        <w:rPr>
          <w:rFonts w:cs="Times New Roman"/>
          <w:lang w:bidi="en-US"/>
        </w:rPr>
      </w:pPr>
      <w:bookmarkStart w:id="6" w:name="_Ref530229002"/>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4</w:t>
      </w:r>
      <w:r w:rsidR="00002751" w:rsidRPr="00CE702A">
        <w:rPr>
          <w:rFonts w:cs="Times New Roman"/>
          <w:noProof/>
        </w:rPr>
        <w:fldChar w:fldCharType="end"/>
      </w:r>
      <w:bookmarkEnd w:id="6"/>
      <w:r w:rsidRPr="00CE702A">
        <w:rPr>
          <w:rFonts w:cs="Times New Roman"/>
        </w:rPr>
        <w:t xml:space="preserve">. </w:t>
      </w:r>
      <w:r w:rsidR="006D521F" w:rsidRPr="00CE702A">
        <w:rPr>
          <w:rFonts w:cs="Times New Roman"/>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8E30F3" w:rsidRPr="00CE702A" w14:paraId="7DEA402C" w14:textId="2FEA4AA1" w:rsidTr="008E30F3">
        <w:tc>
          <w:tcPr>
            <w:tcW w:w="1495" w:type="dxa"/>
            <w:shd w:val="clear" w:color="auto" w:fill="D9D9D9" w:themeFill="background1" w:themeFillShade="D9"/>
            <w:vAlign w:val="center"/>
          </w:tcPr>
          <w:p w14:paraId="0F7F9558" w14:textId="05A8D44B" w:rsidR="008F2DC6" w:rsidRPr="00CE702A" w:rsidRDefault="008F2DC6" w:rsidP="006D521F">
            <w:pPr>
              <w:jc w:val="center"/>
              <w:rPr>
                <w:rFonts w:cs="Times New Roman"/>
                <w:lang w:bidi="en-US"/>
              </w:rPr>
            </w:pPr>
            <w:proofErr w:type="spellStart"/>
            <w:r w:rsidRPr="00CE702A">
              <w:rPr>
                <w:rFonts w:cs="Times New Roman"/>
                <w:color w:val="000000"/>
                <w:sz w:val="22"/>
              </w:rPr>
              <w:t>avgschoolRating</w:t>
            </w:r>
            <w:proofErr w:type="spellEnd"/>
          </w:p>
        </w:tc>
        <w:tc>
          <w:tcPr>
            <w:tcW w:w="1247" w:type="dxa"/>
            <w:shd w:val="clear" w:color="auto" w:fill="D9D9D9" w:themeFill="background1" w:themeFillShade="D9"/>
            <w:vAlign w:val="center"/>
          </w:tcPr>
          <w:p w14:paraId="2C911082" w14:textId="2D98B231" w:rsidR="008F2DC6" w:rsidRPr="00CE702A" w:rsidRDefault="008F2DC6" w:rsidP="006D521F">
            <w:pPr>
              <w:jc w:val="center"/>
              <w:rPr>
                <w:rFonts w:cs="Times New Roman"/>
                <w:lang w:bidi="en-US"/>
              </w:rPr>
            </w:pPr>
            <w:proofErr w:type="spellStart"/>
            <w:r w:rsidRPr="00CE702A">
              <w:rPr>
                <w:rFonts w:cs="Times New Roman"/>
                <w:color w:val="000000"/>
                <w:sz w:val="22"/>
              </w:rPr>
              <w:t>avgSSLRating</w:t>
            </w:r>
            <w:proofErr w:type="spellEnd"/>
          </w:p>
        </w:tc>
        <w:tc>
          <w:tcPr>
            <w:tcW w:w="1301" w:type="dxa"/>
            <w:shd w:val="clear" w:color="auto" w:fill="D9D9D9" w:themeFill="background1" w:themeFillShade="D9"/>
            <w:vAlign w:val="center"/>
          </w:tcPr>
          <w:p w14:paraId="54332643" w14:textId="40DC3C17" w:rsidR="008F2DC6" w:rsidRPr="00CE702A" w:rsidRDefault="008F2DC6" w:rsidP="006D521F">
            <w:pPr>
              <w:jc w:val="center"/>
              <w:rPr>
                <w:rFonts w:cs="Times New Roman"/>
                <w:lang w:bidi="en-US"/>
              </w:rPr>
            </w:pPr>
            <w:proofErr w:type="spellStart"/>
            <w:r w:rsidRPr="00CE702A">
              <w:rPr>
                <w:rFonts w:cs="Times New Roman"/>
                <w:color w:val="000000"/>
                <w:sz w:val="22"/>
              </w:rPr>
              <w:t>totalParkArea</w:t>
            </w:r>
            <w:proofErr w:type="spellEnd"/>
          </w:p>
        </w:tc>
        <w:tc>
          <w:tcPr>
            <w:tcW w:w="1296" w:type="dxa"/>
            <w:shd w:val="clear" w:color="auto" w:fill="D9D9D9" w:themeFill="background1" w:themeFillShade="D9"/>
            <w:vAlign w:val="center"/>
          </w:tcPr>
          <w:p w14:paraId="494FCCC7" w14:textId="5BFA0D41" w:rsidR="008F2DC6" w:rsidRPr="00CE702A" w:rsidRDefault="008F2DC6" w:rsidP="006D521F">
            <w:pPr>
              <w:jc w:val="center"/>
              <w:rPr>
                <w:rFonts w:cs="Times New Roman"/>
                <w:lang w:bidi="en-US"/>
              </w:rPr>
            </w:pPr>
            <w:proofErr w:type="spellStart"/>
            <w:r w:rsidRPr="00CE702A">
              <w:rPr>
                <w:rFonts w:cs="Times New Roman"/>
                <w:color w:val="000000"/>
                <w:sz w:val="22"/>
              </w:rPr>
              <w:t>numHospitals</w:t>
            </w:r>
            <w:proofErr w:type="spellEnd"/>
          </w:p>
        </w:tc>
        <w:tc>
          <w:tcPr>
            <w:tcW w:w="1357" w:type="dxa"/>
            <w:shd w:val="clear" w:color="auto" w:fill="D9D9D9" w:themeFill="background1" w:themeFillShade="D9"/>
            <w:vAlign w:val="center"/>
          </w:tcPr>
          <w:p w14:paraId="156FD27A" w14:textId="22DB5AB8" w:rsidR="008F2DC6" w:rsidRPr="00CE702A" w:rsidRDefault="008F2DC6" w:rsidP="006D521F">
            <w:pPr>
              <w:jc w:val="center"/>
              <w:rPr>
                <w:rFonts w:cs="Times New Roman"/>
                <w:lang w:bidi="en-US"/>
              </w:rPr>
            </w:pPr>
            <w:proofErr w:type="spellStart"/>
            <w:r w:rsidRPr="00CE702A">
              <w:rPr>
                <w:rFonts w:cs="Times New Roman"/>
                <w:color w:val="000000"/>
                <w:sz w:val="22"/>
              </w:rPr>
              <w:t>teenMomRate</w:t>
            </w:r>
            <w:proofErr w:type="spellEnd"/>
          </w:p>
        </w:tc>
        <w:tc>
          <w:tcPr>
            <w:tcW w:w="1440" w:type="dxa"/>
            <w:shd w:val="clear" w:color="auto" w:fill="D9D9D9" w:themeFill="background1" w:themeFillShade="D9"/>
          </w:tcPr>
          <w:p w14:paraId="4A3DBC7C" w14:textId="6064926F" w:rsidR="008F2DC6" w:rsidRPr="00CE702A" w:rsidRDefault="008F2DC6" w:rsidP="006D521F">
            <w:pPr>
              <w:jc w:val="center"/>
              <w:rPr>
                <w:rFonts w:cs="Times New Roman"/>
                <w:color w:val="000000"/>
                <w:sz w:val="22"/>
              </w:rPr>
            </w:pPr>
            <w:proofErr w:type="spellStart"/>
            <w:r w:rsidRPr="00CE702A">
              <w:rPr>
                <w:rFonts w:cs="Times New Roman"/>
                <w:color w:val="000000"/>
                <w:sz w:val="22"/>
              </w:rPr>
              <w:t>infantMortRate</w:t>
            </w:r>
            <w:proofErr w:type="spellEnd"/>
          </w:p>
        </w:tc>
      </w:tr>
      <w:tr w:rsidR="008E30F3" w:rsidRPr="00CE702A" w14:paraId="1AF504E6" w14:textId="3D74AB27" w:rsidTr="008E30F3">
        <w:tc>
          <w:tcPr>
            <w:tcW w:w="1495"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247"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301"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96"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40"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8E30F3">
        <w:tc>
          <w:tcPr>
            <w:tcW w:w="1495"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247"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301"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96"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40"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8E30F3">
        <w:tc>
          <w:tcPr>
            <w:tcW w:w="1495"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301"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96"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57"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40"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8E30F3">
        <w:tc>
          <w:tcPr>
            <w:tcW w:w="1495"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247"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301"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96"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57"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40"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8E30F3">
        <w:tc>
          <w:tcPr>
            <w:tcW w:w="1495"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301"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96"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40"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573A35A7" w:rsidR="0008624B" w:rsidRPr="00CE702A" w:rsidRDefault="0008624B" w:rsidP="0008624B">
      <w:pPr>
        <w:pStyle w:val="Caption"/>
        <w:rPr>
          <w:rFonts w:cs="Times New Roman"/>
          <w:lang w:bidi="en-US"/>
        </w:rPr>
      </w:pPr>
      <w:bookmarkStart w:id="7" w:name="_Ref530229005"/>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5</w:t>
      </w:r>
      <w:r w:rsidR="00002751" w:rsidRPr="00CE702A">
        <w:rPr>
          <w:rFonts w:cs="Times New Roman"/>
          <w:noProof/>
        </w:rPr>
        <w:fldChar w:fldCharType="end"/>
      </w:r>
      <w:bookmarkEnd w:id="7"/>
      <w:r w:rsidRPr="00CE702A">
        <w:rPr>
          <w:rFonts w:cs="Times New Roman"/>
        </w:rPr>
        <w:t xml:space="preserve">. </w:t>
      </w:r>
      <w:r w:rsidR="006D521F" w:rsidRPr="00CE702A">
        <w:rPr>
          <w:rFonts w:cs="Times New Roman"/>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11E7428C" w:rsidR="008F2DC6" w:rsidRPr="00CE702A" w:rsidRDefault="008F2DC6" w:rsidP="006D521F">
            <w:pPr>
              <w:jc w:val="center"/>
              <w:rPr>
                <w:rFonts w:cs="Times New Roman"/>
                <w:lang w:bidi="en-US"/>
              </w:rPr>
            </w:pPr>
            <w:proofErr w:type="spellStart"/>
            <w:r w:rsidRPr="00CE702A">
              <w:rPr>
                <w:rFonts w:cs="Times New Roman"/>
                <w:color w:val="000000"/>
                <w:sz w:val="22"/>
              </w:rPr>
              <w:t>hispanic</w:t>
            </w:r>
            <w:proofErr w:type="spellEnd"/>
          </w:p>
        </w:tc>
        <w:tc>
          <w:tcPr>
            <w:tcW w:w="1162" w:type="dxa"/>
            <w:shd w:val="clear" w:color="auto" w:fill="D9D9D9" w:themeFill="background1" w:themeFillShade="D9"/>
            <w:vAlign w:val="center"/>
          </w:tcPr>
          <w:p w14:paraId="5CF0545F" w14:textId="6FF0BE36" w:rsidR="008F2DC6" w:rsidRPr="00CE702A" w:rsidRDefault="008F2DC6" w:rsidP="006D521F">
            <w:pPr>
              <w:jc w:val="center"/>
              <w:rPr>
                <w:rFonts w:cs="Times New Roman"/>
                <w:lang w:bidi="en-US"/>
              </w:rPr>
            </w:pPr>
            <w:r w:rsidRPr="00CE702A">
              <w:rPr>
                <w:rFonts w:cs="Times New Roman"/>
                <w:color w:val="000000"/>
                <w:sz w:val="22"/>
              </w:rPr>
              <w:t>black</w:t>
            </w:r>
          </w:p>
        </w:tc>
        <w:tc>
          <w:tcPr>
            <w:tcW w:w="1182" w:type="dxa"/>
            <w:shd w:val="clear" w:color="auto" w:fill="D9D9D9" w:themeFill="background1" w:themeFillShade="D9"/>
            <w:vAlign w:val="center"/>
          </w:tcPr>
          <w:p w14:paraId="0AE1A9A4" w14:textId="01BE1728" w:rsidR="008F2DC6" w:rsidRPr="00CE702A" w:rsidRDefault="008F2DC6" w:rsidP="006D521F">
            <w:pPr>
              <w:jc w:val="center"/>
              <w:rPr>
                <w:rFonts w:cs="Times New Roman"/>
                <w:lang w:bidi="en-US"/>
              </w:rPr>
            </w:pPr>
            <w:r w:rsidRPr="00CE702A">
              <w:rPr>
                <w:rFonts w:cs="Times New Roman"/>
                <w:color w:val="000000"/>
                <w:sz w:val="22"/>
              </w:rPr>
              <w:t>white</w:t>
            </w:r>
          </w:p>
        </w:tc>
        <w:tc>
          <w:tcPr>
            <w:tcW w:w="1161" w:type="dxa"/>
            <w:shd w:val="clear" w:color="auto" w:fill="D9D9D9" w:themeFill="background1" w:themeFillShade="D9"/>
            <w:vAlign w:val="center"/>
          </w:tcPr>
          <w:p w14:paraId="0E35A5FD" w14:textId="748AFE9E" w:rsidR="008F2DC6" w:rsidRPr="00CE702A" w:rsidRDefault="008F2DC6" w:rsidP="006D521F">
            <w:pPr>
              <w:jc w:val="center"/>
              <w:rPr>
                <w:rFonts w:cs="Times New Roman"/>
                <w:lang w:bidi="en-US"/>
              </w:rPr>
            </w:pPr>
            <w:proofErr w:type="spellStart"/>
            <w:r w:rsidRPr="00CE702A">
              <w:rPr>
                <w:rFonts w:cs="Times New Roman"/>
                <w:color w:val="000000"/>
                <w:sz w:val="22"/>
              </w:rPr>
              <w:t>asian</w:t>
            </w:r>
            <w:proofErr w:type="spellEnd"/>
          </w:p>
        </w:tc>
        <w:tc>
          <w:tcPr>
            <w:tcW w:w="1176" w:type="dxa"/>
            <w:shd w:val="clear" w:color="auto" w:fill="D9D9D9" w:themeFill="background1" w:themeFillShade="D9"/>
            <w:vAlign w:val="center"/>
          </w:tcPr>
          <w:p w14:paraId="3B2D913C" w14:textId="1356F03C" w:rsidR="008F2DC6" w:rsidRPr="00CE702A" w:rsidRDefault="008F2DC6" w:rsidP="006D521F">
            <w:pPr>
              <w:jc w:val="center"/>
              <w:rPr>
                <w:rFonts w:cs="Times New Roman"/>
                <w:lang w:bidi="en-US"/>
              </w:rPr>
            </w:pPr>
            <w:r w:rsidRPr="00CE702A">
              <w:rPr>
                <w:rFonts w:cs="Times New Roman"/>
                <w:color w:val="000000"/>
                <w:sz w:val="22"/>
              </w:rPr>
              <w:t>other</w:t>
            </w:r>
          </w:p>
        </w:tc>
        <w:tc>
          <w:tcPr>
            <w:tcW w:w="2161" w:type="dxa"/>
            <w:shd w:val="clear" w:color="auto" w:fill="D9D9D9" w:themeFill="background1" w:themeFillShade="D9"/>
          </w:tcPr>
          <w:p w14:paraId="3EB93C33" w14:textId="05EEC607" w:rsidR="008F2DC6" w:rsidRPr="00CE702A" w:rsidRDefault="008F2DC6" w:rsidP="006D521F">
            <w:pPr>
              <w:jc w:val="center"/>
              <w:rPr>
                <w:rFonts w:cs="Times New Roman"/>
                <w:color w:val="000000"/>
                <w:sz w:val="22"/>
              </w:rPr>
            </w:pPr>
            <w:proofErr w:type="spellStart"/>
            <w:r w:rsidRPr="00CE702A">
              <w:rPr>
                <w:rFonts w:cs="Times New Roman"/>
                <w:color w:val="000000"/>
                <w:sz w:val="22"/>
              </w:rPr>
              <w:t>percentChildrenInPov</w:t>
            </w:r>
            <w:proofErr w:type="spellEnd"/>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6472FE4B"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for the elastic nets regression.</w:t>
      </w:r>
      <w:r w:rsidR="00F066AD">
        <w:rPr>
          <w:lang w:bidi="en-US"/>
        </w:rPr>
        <w:t xml:space="preserve"> Note that alpha is </w:t>
      </w:r>
      <w:r w:rsidR="00B71D7B">
        <w:rPr>
          <w:lang w:bidi="en-US"/>
        </w:rPr>
        <w:t xml:space="preserve">the </w:t>
      </w:r>
      <w:r w:rsidR="00F066AD">
        <w:rPr>
          <w:lang w:bidi="en-US"/>
        </w:rPr>
        <w:t>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8"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8"/>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9"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9"/>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10"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10"/>
      <w:r w:rsidRPr="0072543E">
        <w:rPr>
          <w:i/>
        </w:rPr>
        <w:t>. Residual Histogram for OLS Linear Regression.</w:t>
      </w:r>
    </w:p>
    <w:p w14:paraId="67CB4C93" w14:textId="54232A66"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r w:rsidR="00B71D7B">
        <w:t xml:space="preserve"> using </w:t>
      </w:r>
      <w:r w:rsidR="001A272D">
        <w:t>10-fold</w:t>
      </w:r>
      <w:r w:rsidR="00B71D7B">
        <w:t xml:space="preserve"> cross validation</w:t>
      </w:r>
      <w:r>
        <w:t>.</w:t>
      </w:r>
    </w:p>
    <w:p w14:paraId="2C5173AB" w14:textId="6A1E3DD6" w:rsidR="004B3E98" w:rsidRPr="0033692D" w:rsidRDefault="00DA5EE5" w:rsidP="0033692D">
      <w:pPr>
        <w:pStyle w:val="Caption"/>
        <w:rPr>
          <w:i/>
        </w:rPr>
      </w:pPr>
      <w:bookmarkStart w:id="11"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20257">
        <w:rPr>
          <w:i/>
          <w:noProof/>
        </w:rPr>
        <w:t>6</w:t>
      </w:r>
      <w:r w:rsidRPr="00DA5EE5">
        <w:rPr>
          <w:i/>
        </w:rPr>
        <w:fldChar w:fldCharType="end"/>
      </w:r>
      <w:bookmarkEnd w:id="11"/>
      <w:r w:rsidRPr="00DA5EE5">
        <w:rPr>
          <w:i/>
        </w:rPr>
        <w:t>. Performance Me</w:t>
      </w:r>
      <w:r w:rsidR="0033692D">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F91EEE">
        <w:tc>
          <w:tcPr>
            <w:tcW w:w="1133" w:type="dxa"/>
            <w:shd w:val="clear" w:color="auto" w:fill="D9D9D9" w:themeFill="background1" w:themeFillShade="D9"/>
          </w:tcPr>
          <w:p w14:paraId="4904B674" w14:textId="77777777" w:rsidR="00D80656" w:rsidRDefault="00D80656" w:rsidP="00F91EEE">
            <w:pPr>
              <w:jc w:val="center"/>
            </w:pPr>
          </w:p>
        </w:tc>
        <w:tc>
          <w:tcPr>
            <w:tcW w:w="2309" w:type="dxa"/>
            <w:shd w:val="clear" w:color="auto" w:fill="D9D9D9" w:themeFill="background1" w:themeFillShade="D9"/>
            <w:vAlign w:val="center"/>
          </w:tcPr>
          <w:p w14:paraId="54D86538" w14:textId="77777777" w:rsidR="00D80656" w:rsidRDefault="00D80656" w:rsidP="00F91EEE">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F91EEE">
            <w:pPr>
              <w:jc w:val="center"/>
            </w:pPr>
            <w:r>
              <w:t>MAE</w:t>
            </w:r>
          </w:p>
        </w:tc>
      </w:tr>
      <w:tr w:rsidR="00D80656" w14:paraId="49B8C8F4" w14:textId="77777777" w:rsidTr="00F91EEE">
        <w:tc>
          <w:tcPr>
            <w:tcW w:w="1133" w:type="dxa"/>
            <w:shd w:val="clear" w:color="auto" w:fill="D9D9D9" w:themeFill="background1" w:themeFillShade="D9"/>
          </w:tcPr>
          <w:p w14:paraId="1847F2F8" w14:textId="77777777" w:rsidR="00D80656" w:rsidRPr="00C3717E" w:rsidRDefault="00D80656" w:rsidP="00F91EEE">
            <w:pPr>
              <w:jc w:val="center"/>
            </w:pPr>
            <w:r>
              <w:t>Cross Validation</w:t>
            </w:r>
          </w:p>
        </w:tc>
        <w:tc>
          <w:tcPr>
            <w:tcW w:w="2309" w:type="dxa"/>
            <w:vAlign w:val="center"/>
          </w:tcPr>
          <w:p w14:paraId="1B40CA58" w14:textId="5915D728" w:rsidR="00D80656" w:rsidRDefault="0033692D" w:rsidP="00F91EEE">
            <w:pPr>
              <w:jc w:val="center"/>
            </w:pPr>
            <w:r w:rsidRPr="0033692D">
              <w:t>280.188301046522</w:t>
            </w:r>
          </w:p>
        </w:tc>
        <w:tc>
          <w:tcPr>
            <w:tcW w:w="2385" w:type="dxa"/>
            <w:vAlign w:val="center"/>
          </w:tcPr>
          <w:p w14:paraId="1F9F58EE" w14:textId="04935A8B" w:rsidR="00D80656" w:rsidRDefault="0033692D" w:rsidP="00F91EEE">
            <w:pPr>
              <w:jc w:val="center"/>
            </w:pPr>
            <w:r w:rsidRPr="0033692D">
              <w:t>0.828664642419824</w:t>
            </w:r>
          </w:p>
        </w:tc>
        <w:tc>
          <w:tcPr>
            <w:tcW w:w="2309" w:type="dxa"/>
            <w:vAlign w:val="center"/>
          </w:tcPr>
          <w:p w14:paraId="3F235676" w14:textId="74332784" w:rsidR="00D80656" w:rsidRDefault="0033692D" w:rsidP="00F91EEE">
            <w:pPr>
              <w:jc w:val="center"/>
            </w:pPr>
            <w:r w:rsidRPr="0033692D">
              <w:t>210.877542633719</w:t>
            </w:r>
          </w:p>
        </w:tc>
      </w:tr>
      <w:tr w:rsidR="00D80656" w:rsidRPr="00C3717E" w14:paraId="4F5AADC3" w14:textId="77777777" w:rsidTr="00F91EEE">
        <w:tc>
          <w:tcPr>
            <w:tcW w:w="1133" w:type="dxa"/>
            <w:shd w:val="clear" w:color="auto" w:fill="D9D9D9" w:themeFill="background1" w:themeFillShade="D9"/>
          </w:tcPr>
          <w:p w14:paraId="51021B8C" w14:textId="77777777" w:rsidR="00D80656" w:rsidRPr="00C3717E" w:rsidRDefault="00D80656" w:rsidP="00F91EEE">
            <w:pPr>
              <w:jc w:val="center"/>
            </w:pPr>
            <w:r>
              <w:t>Entire Dataset</w:t>
            </w:r>
          </w:p>
        </w:tc>
        <w:tc>
          <w:tcPr>
            <w:tcW w:w="2309" w:type="dxa"/>
            <w:vAlign w:val="center"/>
          </w:tcPr>
          <w:p w14:paraId="58E79AB5" w14:textId="253E5C5B" w:rsidR="00D80656" w:rsidRPr="00C3717E" w:rsidRDefault="0033692D" w:rsidP="00F91EEE">
            <w:pPr>
              <w:jc w:val="center"/>
            </w:pPr>
            <w:r w:rsidRPr="0033692D">
              <w:t>217.015546090911</w:t>
            </w:r>
          </w:p>
        </w:tc>
        <w:tc>
          <w:tcPr>
            <w:tcW w:w="2385" w:type="dxa"/>
            <w:vAlign w:val="center"/>
          </w:tcPr>
          <w:p w14:paraId="4826EB38" w14:textId="3AE6486A" w:rsidR="00D80656" w:rsidRPr="00C3717E" w:rsidRDefault="0033692D" w:rsidP="00F91EEE">
            <w:pPr>
              <w:jc w:val="center"/>
            </w:pPr>
            <w:r w:rsidRPr="0033692D">
              <w:t>0.896063782960191</w:t>
            </w:r>
          </w:p>
        </w:tc>
        <w:tc>
          <w:tcPr>
            <w:tcW w:w="2309" w:type="dxa"/>
            <w:vAlign w:val="center"/>
          </w:tcPr>
          <w:p w14:paraId="181A988A" w14:textId="4C36F48D" w:rsidR="00D80656" w:rsidRPr="00C3717E" w:rsidRDefault="0033692D" w:rsidP="00F91EEE">
            <w:pPr>
              <w:jc w:val="center"/>
            </w:pPr>
            <w:r w:rsidRPr="0033692D">
              <w:t>165.112765159068</w:t>
            </w:r>
          </w:p>
        </w:tc>
      </w:tr>
    </w:tbl>
    <w:p w14:paraId="58156D08" w14:textId="77777777" w:rsidR="00D80656" w:rsidRDefault="00D80656" w:rsidP="004B3E98">
      <w:pPr>
        <w:rPr>
          <w:lang w:bidi="en-US"/>
        </w:rPr>
      </w:pPr>
    </w:p>
    <w:p w14:paraId="7DCACBED"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(Intercept)      </w:t>
      </w:r>
      <w:proofErr w:type="spellStart"/>
      <w:r w:rsidRPr="004B3E98">
        <w:rPr>
          <w:rFonts w:ascii="Lucida Console" w:eastAsia="Times New Roman" w:hAnsi="Lucida Console" w:cs="Courier New"/>
          <w:color w:val="000000"/>
          <w:sz w:val="20"/>
          <w:szCs w:val="20"/>
          <w:bdr w:val="none" w:sz="0" w:space="0" w:color="auto" w:frame="1"/>
          <w:lang w:val="en-US" w:eastAsia="ja-JP"/>
        </w:rPr>
        <w:t>avgSchoolRating</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avgSSLRating</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totalParkArea</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has3OrMoreHospitals          </w:t>
      </w:r>
      <w:proofErr w:type="spellStart"/>
      <w:r w:rsidRPr="004B3E98">
        <w:rPr>
          <w:rFonts w:ascii="Lucida Console" w:eastAsia="Times New Roman" w:hAnsi="Lucida Console" w:cs="Courier New"/>
          <w:color w:val="000000"/>
          <w:sz w:val="20"/>
          <w:szCs w:val="20"/>
          <w:bdr w:val="none" w:sz="0" w:space="0" w:color="auto" w:frame="1"/>
          <w:lang w:val="en-US" w:eastAsia="ja-JP"/>
        </w:rPr>
        <w:t>teenMomRate</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
    <w:p w14:paraId="67FE3656"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-4.770107e+03        -5.283907e+01         6.859105e-01        -4.059856e-05        -2.189742e+01         1.066917e+01 </w:t>
      </w:r>
    </w:p>
    <w:p w14:paraId="1E77692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infantMortalityRate</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hispanic</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black                white                </w:t>
      </w:r>
      <w:proofErr w:type="spellStart"/>
      <w:r w:rsidRPr="004B3E98">
        <w:rPr>
          <w:rFonts w:ascii="Lucida Console" w:eastAsia="Times New Roman" w:hAnsi="Lucida Console" w:cs="Courier New"/>
          <w:color w:val="000000"/>
          <w:sz w:val="20"/>
          <w:szCs w:val="20"/>
          <w:bdr w:val="none" w:sz="0" w:space="0" w:color="auto" w:frame="1"/>
          <w:lang w:val="en-US" w:eastAsia="ja-JP"/>
        </w:rPr>
        <w:t>asian</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other </w:t>
      </w:r>
    </w:p>
    <w:p w14:paraId="660A6DF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4.885435e+01         3.483318e+03         4.396733e+03         4.884870e+03         4.459998e+03        -1.979584e+03 </w:t>
      </w:r>
    </w:p>
    <w:p w14:paraId="392A54CF"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proofErr w:type="spellStart"/>
      <w:r w:rsidRPr="004B3E98">
        <w:rPr>
          <w:rFonts w:ascii="Lucida Console" w:eastAsia="Times New Roman" w:hAnsi="Lucida Console" w:cs="Courier New"/>
          <w:color w:val="000000"/>
          <w:sz w:val="20"/>
          <w:szCs w:val="20"/>
          <w:bdr w:val="none" w:sz="0" w:space="0" w:color="auto" w:frame="1"/>
          <w:lang w:val="en-US" w:eastAsia="ja-JP"/>
        </w:rPr>
        <w:t>percentChildrenInPov</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
    <w:p w14:paraId="28045122"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1.298906e+03 </w:t>
      </w:r>
    </w:p>
    <w:p w14:paraId="6489A240" w14:textId="77777777" w:rsidR="004B3E98" w:rsidRDefault="004B3E98" w:rsidP="004B3E98">
      <w:pPr>
        <w:rPr>
          <w:lang w:bidi="en-US"/>
        </w:rPr>
      </w:pPr>
    </w:p>
    <w:p w14:paraId="4C581A36" w14:textId="7C6E3E1A" w:rsidR="00DA5EE5" w:rsidRDefault="00DA5EE5" w:rsidP="005C6849">
      <w:pPr>
        <w:pStyle w:val="Bdy2Heading"/>
        <w:rPr>
          <w:lang w:bidi="en-US"/>
        </w:rPr>
      </w:pPr>
      <w:r>
        <w:rPr>
          <w:lang w:bidi="en-US"/>
        </w:rPr>
        <w:lastRenderedPageBreak/>
        <w:t>Elastic Net Regression</w:t>
      </w:r>
    </w:p>
    <w:p w14:paraId="539B4E03" w14:textId="547F852F" w:rsidR="00F066AD"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p>
    <w:p w14:paraId="420C1C55" w14:textId="1E8508B7"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2"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2"/>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3"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3"/>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4"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4"/>
      <w:r w:rsidRPr="0082699C">
        <w:rPr>
          <w:i/>
        </w:rPr>
        <w:t>. Residual Histogram for Elastic Net Regression.</w:t>
      </w:r>
    </w:p>
    <w:p w14:paraId="57E9CD61" w14:textId="0F587D24" w:rsidR="008D161F" w:rsidRDefault="008D161F" w:rsidP="008D161F">
      <w:r>
        <w:lastRenderedPageBreak/>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0644D5D0" w:rsidR="0082699C" w:rsidRPr="0082699C" w:rsidRDefault="0082699C" w:rsidP="0082699C">
      <w:pPr>
        <w:pStyle w:val="Caption"/>
        <w:rPr>
          <w:i/>
        </w:rPr>
      </w:pPr>
      <w:bookmarkStart w:id="15"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20257">
        <w:rPr>
          <w:i/>
          <w:noProof/>
        </w:rPr>
        <w:t>7</w:t>
      </w:r>
      <w:r w:rsidRPr="0082699C">
        <w:rPr>
          <w:i/>
        </w:rPr>
        <w:fldChar w:fldCharType="end"/>
      </w:r>
      <w:bookmarkEnd w:id="15"/>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Default="00C3717E" w:rsidP="00277AC4">
            <w:pPr>
              <w:jc w:val="center"/>
            </w:pPr>
            <w:r w:rsidRPr="00C3717E">
              <w:t>28</w:t>
            </w:r>
            <w:r w:rsidRPr="00C3717E">
              <w:rPr>
                <w:b/>
              </w:rPr>
              <w:t>2.621148416023</w:t>
            </w:r>
          </w:p>
        </w:tc>
        <w:tc>
          <w:tcPr>
            <w:tcW w:w="2385" w:type="dxa"/>
            <w:vAlign w:val="center"/>
          </w:tcPr>
          <w:p w14:paraId="2295417E" w14:textId="473BB1B8" w:rsidR="00C3717E" w:rsidRDefault="00C3717E" w:rsidP="00277AC4">
            <w:pPr>
              <w:jc w:val="center"/>
            </w:pPr>
            <w:r w:rsidRPr="00C3717E">
              <w:t>0.8</w:t>
            </w:r>
            <w:r w:rsidRPr="00C3717E">
              <w:rPr>
                <w:b/>
              </w:rPr>
              <w:t>30021595997032</w:t>
            </w:r>
          </w:p>
        </w:tc>
        <w:tc>
          <w:tcPr>
            <w:tcW w:w="2309" w:type="dxa"/>
            <w:vAlign w:val="center"/>
          </w:tcPr>
          <w:p w14:paraId="52FE40C9" w14:textId="78E31BE8" w:rsidR="00C3717E" w:rsidRDefault="00C3717E" w:rsidP="00277AC4">
            <w:pPr>
              <w:jc w:val="center"/>
            </w:pPr>
            <w:r w:rsidRPr="00C3717E">
              <w:t>20</w:t>
            </w:r>
            <w:r w:rsidRPr="00C3717E">
              <w:rPr>
                <w:b/>
              </w:rPr>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5289E816" w:rsidR="00EC7D18" w:rsidRDefault="00EC7D18" w:rsidP="00EC7D18">
      <w:pPr>
        <w:rPr>
          <w:lang w:bidi="en-US"/>
        </w:rPr>
      </w:pPr>
    </w:p>
    <w:p w14:paraId="74820D4E"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13 x 1 sparse Matrix of class "</w:t>
      </w:r>
      <w:proofErr w:type="spellStart"/>
      <w:r>
        <w:rPr>
          <w:rStyle w:val="gnkrckgcgsb"/>
          <w:rFonts w:ascii="Lucida Console" w:eastAsiaTheme="majorEastAsia" w:hAnsi="Lucida Console"/>
          <w:color w:val="000000"/>
          <w:bdr w:val="none" w:sz="0" w:space="0" w:color="auto" w:frame="1"/>
        </w:rPr>
        <w:t>dgCMatrix</w:t>
      </w:r>
      <w:proofErr w:type="spellEnd"/>
      <w:r>
        <w:rPr>
          <w:rStyle w:val="gnkrckgcgsb"/>
          <w:rFonts w:ascii="Lucida Console" w:eastAsiaTheme="majorEastAsia" w:hAnsi="Lucida Console"/>
          <w:color w:val="000000"/>
          <w:bdr w:val="none" w:sz="0" w:space="0" w:color="auto" w:frame="1"/>
        </w:rPr>
        <w:t>"</w:t>
      </w:r>
    </w:p>
    <w:p w14:paraId="3C45639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s0</w:t>
      </w:r>
    </w:p>
    <w:p w14:paraId="4D0B8F0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-155.46933</w:t>
      </w:r>
    </w:p>
    <w:p w14:paraId="4F7A9ED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avgSchoolRating</w:t>
      </w:r>
      <w:proofErr w:type="spellEnd"/>
      <w:r>
        <w:rPr>
          <w:rStyle w:val="gnkrckgcgsb"/>
          <w:rFonts w:ascii="Lucida Console" w:eastAsiaTheme="majorEastAsia" w:hAnsi="Lucida Console"/>
          <w:color w:val="000000"/>
          <w:bdr w:val="none" w:sz="0" w:space="0" w:color="auto" w:frame="1"/>
        </w:rPr>
        <w:t xml:space="preserve">         .      </w:t>
      </w:r>
    </w:p>
    <w:p w14:paraId="2E2D5B4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avgSSLRating</w:t>
      </w:r>
      <w:proofErr w:type="spellEnd"/>
      <w:r>
        <w:rPr>
          <w:rStyle w:val="gnkrckgcgsb"/>
          <w:rFonts w:ascii="Lucida Console" w:eastAsiaTheme="majorEastAsia" w:hAnsi="Lucida Console"/>
          <w:color w:val="000000"/>
          <w:bdr w:val="none" w:sz="0" w:space="0" w:color="auto" w:frame="1"/>
        </w:rPr>
        <w:t xml:space="preserve">            .      </w:t>
      </w:r>
    </w:p>
    <w:p w14:paraId="1D13883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totalParkArea</w:t>
      </w:r>
      <w:proofErr w:type="spellEnd"/>
      <w:r>
        <w:rPr>
          <w:rStyle w:val="gnkrckgcgsb"/>
          <w:rFonts w:ascii="Lucida Console" w:eastAsiaTheme="majorEastAsia" w:hAnsi="Lucida Console"/>
          <w:color w:val="000000"/>
          <w:bdr w:val="none" w:sz="0" w:space="0" w:color="auto" w:frame="1"/>
        </w:rPr>
        <w:t xml:space="preserve">           .      </w:t>
      </w:r>
    </w:p>
    <w:p w14:paraId="115D5C28"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has3OrMoreHospitals     .      </w:t>
      </w:r>
    </w:p>
    <w:p w14:paraId="45A52A8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teenMomRate</w:t>
      </w:r>
      <w:proofErr w:type="spellEnd"/>
      <w:r>
        <w:rPr>
          <w:rStyle w:val="gnkrckgcgsb"/>
          <w:rFonts w:ascii="Lucida Console" w:eastAsiaTheme="majorEastAsia" w:hAnsi="Lucida Console"/>
          <w:color w:val="000000"/>
          <w:bdr w:val="none" w:sz="0" w:space="0" w:color="auto" w:frame="1"/>
        </w:rPr>
        <w:t xml:space="preserve">             7.21632</w:t>
      </w:r>
    </w:p>
    <w:p w14:paraId="6C5D0ECC"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infantMortalityRate</w:t>
      </w:r>
      <w:proofErr w:type="spellEnd"/>
      <w:r>
        <w:rPr>
          <w:rStyle w:val="gnkrckgcgsb"/>
          <w:rFonts w:ascii="Lucida Console" w:eastAsiaTheme="majorEastAsia" w:hAnsi="Lucida Console"/>
          <w:color w:val="000000"/>
          <w:bdr w:val="none" w:sz="0" w:space="0" w:color="auto" w:frame="1"/>
        </w:rPr>
        <w:t xml:space="preserve">    47.57234</w:t>
      </w:r>
    </w:p>
    <w:p w14:paraId="490DAA2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hispanic</w:t>
      </w:r>
      <w:proofErr w:type="spellEnd"/>
      <w:r>
        <w:rPr>
          <w:rStyle w:val="gnkrckgcgsb"/>
          <w:rFonts w:ascii="Lucida Console" w:eastAsiaTheme="majorEastAsia" w:hAnsi="Lucida Console"/>
          <w:color w:val="000000"/>
          <w:bdr w:val="none" w:sz="0" w:space="0" w:color="auto" w:frame="1"/>
        </w:rPr>
        <w:t xml:space="preserve">             -483.31170</w:t>
      </w:r>
    </w:p>
    <w:p w14:paraId="2C46B381"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black                 178.03394</w:t>
      </w:r>
    </w:p>
    <w:p w14:paraId="2F611AF4"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white                   .      </w:t>
      </w:r>
    </w:p>
    <w:p w14:paraId="3B53DA3B"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asian</w:t>
      </w:r>
      <w:proofErr w:type="spellEnd"/>
      <w:r>
        <w:rPr>
          <w:rStyle w:val="gnkrckgcgsb"/>
          <w:rFonts w:ascii="Lucida Console" w:eastAsiaTheme="majorEastAsia" w:hAnsi="Lucida Console"/>
          <w:color w:val="000000"/>
          <w:bdr w:val="none" w:sz="0" w:space="0" w:color="auto" w:frame="1"/>
        </w:rPr>
        <w:t xml:space="preserve">                   .      </w:t>
      </w:r>
    </w:p>
    <w:p w14:paraId="1AE7F03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other                   .      </w:t>
      </w:r>
    </w:p>
    <w:p w14:paraId="4EF80FBA" w14:textId="77777777" w:rsidR="00C3717E" w:rsidRDefault="00C3717E" w:rsidP="00C3717E">
      <w:pPr>
        <w:pStyle w:val="HTMLPreformatted"/>
        <w:shd w:val="clear" w:color="auto" w:fill="FFFFFF"/>
        <w:wordWrap w:val="0"/>
        <w:spacing w:line="187" w:lineRule="atLeast"/>
        <w:rPr>
          <w:rFonts w:ascii="Lucida Console" w:hAnsi="Lucida Console"/>
          <w:color w:val="000000"/>
        </w:rPr>
      </w:pPr>
      <w:proofErr w:type="spellStart"/>
      <w:r>
        <w:rPr>
          <w:rStyle w:val="gnkrckgcgsb"/>
          <w:rFonts w:ascii="Lucida Console" w:eastAsiaTheme="majorEastAsia" w:hAnsi="Lucida Console"/>
          <w:color w:val="000000"/>
          <w:bdr w:val="none" w:sz="0" w:space="0" w:color="auto" w:frame="1"/>
        </w:rPr>
        <w:t>percentChildrenInPov</w:t>
      </w:r>
      <w:proofErr w:type="spellEnd"/>
      <w:r>
        <w:rPr>
          <w:rStyle w:val="gnkrckgcgsb"/>
          <w:rFonts w:ascii="Lucida Console" w:eastAsiaTheme="majorEastAsia" w:hAnsi="Lucida Console"/>
          <w:color w:val="000000"/>
          <w:bdr w:val="none" w:sz="0" w:space="0" w:color="auto" w:frame="1"/>
        </w:rPr>
        <w:t xml:space="preserve">  804.43955</w:t>
      </w:r>
    </w:p>
    <w:p w14:paraId="0F996511" w14:textId="1130DE15" w:rsidR="00EC7D18" w:rsidRDefault="00EC7D18" w:rsidP="00EC7D18">
      <w:pPr>
        <w:rPr>
          <w:lang w:bidi="en-US"/>
        </w:rPr>
      </w:pPr>
    </w:p>
    <w:p w14:paraId="1AC48CBF" w14:textId="52C87784" w:rsidR="00EC7D18" w:rsidRDefault="007457A8" w:rsidP="00EC7D18">
      <w:pPr>
        <w:rPr>
          <w:lang w:bidi="en-US"/>
        </w:rPr>
      </w:pPr>
      <w:r>
        <w:rPr>
          <w:lang w:bidi="en-US"/>
        </w:rPr>
        <w:t>overfits less than linear regression it seems</w:t>
      </w: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 xml:space="preserve">total park area, birth rate for teenage mothers, infant mortality rate, percentage of Hispanics, percentage of white people, percentage of Asian people, and percentage of children in poverty. Thus, the resulting formula </w:t>
      </w:r>
      <w:r w:rsidR="00DE00AE">
        <w:rPr>
          <w:lang w:bidi="en-US"/>
        </w:rPr>
        <w:lastRenderedPageBreak/>
        <w:t>used is the following</w:t>
      </w:r>
      <w:r w:rsidR="004B3E98">
        <w:rPr>
          <w:lang w:bidi="en-US"/>
        </w:rPr>
        <w:t xml:space="preserve">, where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6"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6"/>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7"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7"/>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8"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8"/>
      <w:r w:rsidRPr="00DE00AE">
        <w:rPr>
          <w:i/>
        </w:rPr>
        <w:t>. Residual Histogram for GAM Regression.</w:t>
      </w:r>
    </w:p>
    <w:p w14:paraId="24606AE5" w14:textId="7A67740B"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w:t>
      </w:r>
      <w:r w:rsidR="006A6A4B">
        <w:rPr>
          <w:lang w:bidi="en-US"/>
        </w:rPr>
        <w:t>10-fold</w:t>
      </w:r>
      <w:r w:rsidR="001727BC">
        <w:rPr>
          <w:lang w:bidi="en-US"/>
        </w:rPr>
        <w:t xml:space="preserve"> cross validation,</w:t>
      </w:r>
      <w:r>
        <w:rPr>
          <w:lang w:bidi="en-US"/>
        </w:rPr>
        <w:t xml:space="preserve"> </w:t>
      </w:r>
      <w:r w:rsidR="006A6A4B">
        <w:rPr>
          <w:lang w:bidi="en-US"/>
        </w:rPr>
        <w:t>10</w:t>
      </w:r>
      <w:r>
        <w:rPr>
          <w:lang w:bidi="en-US"/>
        </w:rPr>
        <w:t xml:space="preserve"> GAM models </w:t>
      </w:r>
      <w:r w:rsidR="001727BC">
        <w:rPr>
          <w:lang w:bidi="en-US"/>
        </w:rPr>
        <w:t>are each</w:t>
      </w:r>
      <w:r>
        <w:rPr>
          <w:lang w:bidi="en-US"/>
        </w:rPr>
        <w:t xml:space="preserve"> built from</w:t>
      </w:r>
      <w:r w:rsidR="001727BC">
        <w:rPr>
          <w:lang w:bidi="en-US"/>
        </w:rPr>
        <w:t xml:space="preserve"> randomly selected</w:t>
      </w:r>
      <w:r>
        <w:rPr>
          <w:lang w:bidi="en-US"/>
        </w:rPr>
        <w:t xml:space="preserve"> </w:t>
      </w:r>
      <w:r w:rsidR="006A6A4B">
        <w:rPr>
          <w:lang w:bidi="en-US"/>
        </w:rPr>
        <w:t>70</w:t>
      </w:r>
      <w:r>
        <w:rPr>
          <w:lang w:bidi="en-US"/>
        </w:rPr>
        <w:t xml:space="preserve"> community ar</w:t>
      </w:r>
      <w:r w:rsidR="006A6A4B">
        <w:rPr>
          <w:lang w:bidi="en-US"/>
        </w:rPr>
        <w:t>ea data points and tested on the remaining 7 community areas</w:t>
      </w:r>
      <w:r>
        <w:rPr>
          <w:lang w:bidi="en-US"/>
        </w:rPr>
        <w:t xml:space="preserve">. </w:t>
      </w:r>
    </w:p>
    <w:p w14:paraId="3907BD8A" w14:textId="6627C9B2" w:rsidR="006A6A4B" w:rsidRPr="006A6A4B" w:rsidRDefault="00DE00AE" w:rsidP="006A6A4B">
      <w:pPr>
        <w:spacing w:after="0" w:line="240" w:lineRule="auto"/>
        <w:jc w:val="center"/>
        <w:rPr>
          <w:i/>
        </w:rPr>
      </w:pPr>
      <w:bookmarkStart w:id="19"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20257">
        <w:rPr>
          <w:i/>
          <w:noProof/>
        </w:rPr>
        <w:t>8</w:t>
      </w:r>
      <w:r w:rsidRPr="00DE00AE">
        <w:rPr>
          <w:i/>
        </w:rPr>
        <w:fldChar w:fldCharType="end"/>
      </w:r>
      <w:bookmarkEnd w:id="19"/>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0"/>
        <w:gridCol w:w="2264"/>
        <w:gridCol w:w="2349"/>
        <w:gridCol w:w="2293"/>
      </w:tblGrid>
      <w:tr w:rsidR="006A6A4B" w14:paraId="156270CB" w14:textId="77777777" w:rsidTr="00F91EEE">
        <w:tc>
          <w:tcPr>
            <w:tcW w:w="1133" w:type="dxa"/>
            <w:shd w:val="clear" w:color="auto" w:fill="D9D9D9" w:themeFill="background1" w:themeFillShade="D9"/>
          </w:tcPr>
          <w:p w14:paraId="78FF286D" w14:textId="2D163441" w:rsidR="006A6A4B" w:rsidRDefault="006A6A4B" w:rsidP="00F91EEE">
            <w:pPr>
              <w:jc w:val="center"/>
            </w:pPr>
          </w:p>
        </w:tc>
        <w:tc>
          <w:tcPr>
            <w:tcW w:w="2309" w:type="dxa"/>
            <w:shd w:val="clear" w:color="auto" w:fill="D9D9D9" w:themeFill="background1" w:themeFillShade="D9"/>
            <w:vAlign w:val="center"/>
          </w:tcPr>
          <w:p w14:paraId="6FBEE0DF" w14:textId="77777777" w:rsidR="006A6A4B" w:rsidRDefault="006A6A4B" w:rsidP="00F91EEE">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F91EEE">
            <w:pPr>
              <w:jc w:val="center"/>
            </w:pPr>
            <w:r>
              <w:t>MAE</w:t>
            </w:r>
          </w:p>
        </w:tc>
      </w:tr>
      <w:tr w:rsidR="006A6A4B" w14:paraId="1173C85E" w14:textId="77777777" w:rsidTr="00F91EEE">
        <w:tc>
          <w:tcPr>
            <w:tcW w:w="1133" w:type="dxa"/>
            <w:shd w:val="clear" w:color="auto" w:fill="D9D9D9" w:themeFill="background1" w:themeFillShade="D9"/>
          </w:tcPr>
          <w:p w14:paraId="7C8DC614" w14:textId="77777777" w:rsidR="006A6A4B" w:rsidRPr="00C3717E" w:rsidRDefault="006A6A4B" w:rsidP="00F91EEE">
            <w:pPr>
              <w:jc w:val="center"/>
            </w:pPr>
            <w:r>
              <w:t>Cross Validation</w:t>
            </w:r>
          </w:p>
        </w:tc>
        <w:tc>
          <w:tcPr>
            <w:tcW w:w="2309" w:type="dxa"/>
            <w:vAlign w:val="center"/>
          </w:tcPr>
          <w:p w14:paraId="65F4DF28" w14:textId="4B9F630F" w:rsidR="006A6A4B" w:rsidRDefault="006A6A4B" w:rsidP="00F91EEE">
            <w:pPr>
              <w:jc w:val="center"/>
            </w:pPr>
            <w:r w:rsidRPr="00DE00AE">
              <w:rPr>
                <w:b/>
              </w:rPr>
              <w:t>308.050825959162</w:t>
            </w:r>
          </w:p>
        </w:tc>
        <w:tc>
          <w:tcPr>
            <w:tcW w:w="2385" w:type="dxa"/>
            <w:vAlign w:val="center"/>
          </w:tcPr>
          <w:p w14:paraId="7E21DEF7" w14:textId="2B40A22C" w:rsidR="006A6A4B" w:rsidRDefault="006A6A4B" w:rsidP="00F91EEE">
            <w:pPr>
              <w:jc w:val="center"/>
            </w:pPr>
            <w:r w:rsidRPr="00DE00AE">
              <w:t>0.</w:t>
            </w:r>
            <w:r w:rsidRPr="00DE00AE">
              <w:rPr>
                <w:b/>
              </w:rPr>
              <w:t>796551460938803</w:t>
            </w:r>
          </w:p>
        </w:tc>
        <w:tc>
          <w:tcPr>
            <w:tcW w:w="2309" w:type="dxa"/>
            <w:vAlign w:val="center"/>
          </w:tcPr>
          <w:p w14:paraId="747396F9" w14:textId="04FA020B" w:rsidR="006A6A4B" w:rsidRDefault="006A6A4B" w:rsidP="00F91EEE">
            <w:pPr>
              <w:jc w:val="center"/>
            </w:pPr>
            <w:r w:rsidRPr="00DE00AE">
              <w:rPr>
                <w:b/>
              </w:rPr>
              <w:t>188.925268679306</w:t>
            </w:r>
          </w:p>
        </w:tc>
      </w:tr>
      <w:tr w:rsidR="006A6A4B" w:rsidRPr="00C3717E" w14:paraId="364746B1" w14:textId="77777777" w:rsidTr="00F91EEE">
        <w:tc>
          <w:tcPr>
            <w:tcW w:w="1133" w:type="dxa"/>
            <w:shd w:val="clear" w:color="auto" w:fill="D9D9D9" w:themeFill="background1" w:themeFillShade="D9"/>
          </w:tcPr>
          <w:p w14:paraId="21DA8602" w14:textId="77777777" w:rsidR="006A6A4B" w:rsidRPr="00C3717E" w:rsidRDefault="006A6A4B" w:rsidP="00F91EEE">
            <w:pPr>
              <w:jc w:val="center"/>
            </w:pPr>
            <w:r>
              <w:t>Entire Dataset</w:t>
            </w:r>
          </w:p>
        </w:tc>
        <w:tc>
          <w:tcPr>
            <w:tcW w:w="2309" w:type="dxa"/>
            <w:vAlign w:val="center"/>
          </w:tcPr>
          <w:p w14:paraId="5753B59E" w14:textId="0FE4C8BA" w:rsidR="006A6A4B" w:rsidRPr="006A6A4B" w:rsidRDefault="006A6A4B" w:rsidP="00F91EEE">
            <w:pPr>
              <w:jc w:val="center"/>
            </w:pPr>
            <w:commentRangeStart w:id="20"/>
            <w:r w:rsidRPr="006A6A4B">
              <w:t>103.30301646473</w:t>
            </w:r>
          </w:p>
        </w:tc>
        <w:tc>
          <w:tcPr>
            <w:tcW w:w="2385" w:type="dxa"/>
            <w:vAlign w:val="center"/>
          </w:tcPr>
          <w:p w14:paraId="416B65C2" w14:textId="1D087049" w:rsidR="006A6A4B" w:rsidRPr="006A6A4B" w:rsidRDefault="006A6A4B" w:rsidP="00F91EEE">
            <w:pPr>
              <w:jc w:val="center"/>
            </w:pPr>
            <w:r w:rsidRPr="006A6A4B">
              <w:t>0.976500401871001</w:t>
            </w:r>
          </w:p>
        </w:tc>
        <w:tc>
          <w:tcPr>
            <w:tcW w:w="2309" w:type="dxa"/>
            <w:vAlign w:val="center"/>
          </w:tcPr>
          <w:p w14:paraId="502BAAE0" w14:textId="224F6919" w:rsidR="006A6A4B" w:rsidRPr="006A6A4B" w:rsidRDefault="006A6A4B" w:rsidP="00F91EEE">
            <w:pPr>
              <w:jc w:val="center"/>
            </w:pPr>
            <w:r w:rsidRPr="006A6A4B">
              <w:t>79.55816922112</w:t>
            </w:r>
            <w:commentRangeEnd w:id="20"/>
            <w:r w:rsidR="007457A8">
              <w:rPr>
                <w:rStyle w:val="CommentReference"/>
              </w:rPr>
              <w:commentReference w:id="20"/>
            </w:r>
          </w:p>
        </w:tc>
      </w:tr>
    </w:tbl>
    <w:p w14:paraId="0ACB0B16" w14:textId="5F2CFCFE" w:rsidR="006A6A4B"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 significantly changes the performance metrics. Thus, the GAM algorithm heavily overfits.</w:t>
      </w:r>
    </w:p>
    <w:p w14:paraId="06F71DB2" w14:textId="2600E12C" w:rsidR="00686F76" w:rsidRDefault="001727BC" w:rsidP="001727BC">
      <w:r>
        <w:rPr>
          <w:lang w:bidi="en-US"/>
        </w:rP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725CA1A5"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Language’s  method,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49828FC" w:rsidR="001D12D7" w:rsidRDefault="001D12D7" w:rsidP="001D12D7">
      <w:pPr>
        <w:pStyle w:val="Caption"/>
        <w:rPr>
          <w:lang w:bidi="en-US"/>
        </w:rPr>
      </w:pPr>
      <w:bookmarkStart w:id="21" w:name="_Ref53022953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10</w:t>
      </w:r>
      <w:r w:rsidR="00002751">
        <w:rPr>
          <w:noProof/>
        </w:rPr>
        <w:fldChar w:fldCharType="end"/>
      </w:r>
      <w:bookmarkEnd w:id="21"/>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proofErr w:type="spellStart"/>
            <w:r>
              <w:rPr>
                <w:rFonts w:ascii="Calibri" w:hAnsi="Calibri" w:cs="Calibri"/>
                <w:color w:val="000000"/>
                <w:sz w:val="22"/>
              </w:rPr>
              <w:t>avgSchoolRating</w:t>
            </w:r>
            <w:proofErr w:type="spellEnd"/>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proofErr w:type="spellStart"/>
            <w:r>
              <w:rPr>
                <w:rFonts w:ascii="Calibri" w:hAnsi="Calibri" w:cs="Calibri"/>
                <w:color w:val="000000"/>
                <w:sz w:val="22"/>
              </w:rPr>
              <w:t>avgSSLRating</w:t>
            </w:r>
            <w:proofErr w:type="spellEnd"/>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proofErr w:type="spellStart"/>
            <w:r>
              <w:rPr>
                <w:rFonts w:ascii="Calibri" w:hAnsi="Calibri" w:cs="Calibri"/>
                <w:color w:val="000000"/>
                <w:sz w:val="22"/>
              </w:rPr>
              <w:t>totalParkArea</w:t>
            </w:r>
            <w:proofErr w:type="spellEnd"/>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proofErr w:type="spellStart"/>
            <w:r>
              <w:rPr>
                <w:rFonts w:ascii="Calibri" w:hAnsi="Calibri" w:cs="Calibri"/>
                <w:color w:val="000000"/>
                <w:sz w:val="22"/>
              </w:rPr>
              <w:t>numHospitals</w:t>
            </w:r>
            <w:proofErr w:type="spellEnd"/>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proofErr w:type="spellStart"/>
            <w:r>
              <w:rPr>
                <w:rFonts w:ascii="Calibri" w:hAnsi="Calibri" w:cs="Calibri"/>
                <w:color w:val="000000"/>
                <w:sz w:val="22"/>
              </w:rPr>
              <w:t>teenMomRate</w:t>
            </w:r>
            <w:proofErr w:type="spellEnd"/>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infantMortalityRate</w:t>
            </w:r>
            <w:proofErr w:type="spellEnd"/>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D30D37A" w:rsidR="001D12D7" w:rsidRDefault="001D12D7" w:rsidP="001D12D7">
      <w:pPr>
        <w:pStyle w:val="Caption"/>
        <w:rPr>
          <w:lang w:bidi="en-US"/>
        </w:rPr>
      </w:pPr>
      <w:bookmarkStart w:id="22" w:name="_Ref53022954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11</w:t>
      </w:r>
      <w:r w:rsidR="00002751">
        <w:rPr>
          <w:noProof/>
        </w:rPr>
        <w:fldChar w:fldCharType="end"/>
      </w:r>
      <w:bookmarkEnd w:id="22"/>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proofErr w:type="spellStart"/>
            <w:r>
              <w:rPr>
                <w:rFonts w:ascii="Calibri" w:hAnsi="Calibri" w:cs="Calibri"/>
                <w:color w:val="000000"/>
                <w:sz w:val="22"/>
              </w:rPr>
              <w:t>hispanic</w:t>
            </w:r>
            <w:proofErr w:type="spellEnd"/>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proofErr w:type="spellStart"/>
            <w:r>
              <w:rPr>
                <w:rFonts w:ascii="Calibri" w:hAnsi="Calibri" w:cs="Calibri"/>
                <w:color w:val="000000"/>
                <w:sz w:val="22"/>
              </w:rPr>
              <w:t>asian</w:t>
            </w:r>
            <w:proofErr w:type="spellEnd"/>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percentChildrenInPov</w:t>
            </w:r>
            <w:proofErr w:type="spellEnd"/>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77777777"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"https://lh5.googleusercontent.com/CGbDYY2hFUeS1C-gxd9GGPAPWQEMKOt6RvQiHslJDO</w:instrText>
      </w:r>
      <w:r w:rsidR="00665A28">
        <w:rPr>
          <w:rFonts w:eastAsia="Times New Roman" w:cs="Times New Roman"/>
          <w:noProof/>
          <w:color w:val="000000"/>
          <w:szCs w:val="24"/>
          <w:lang w:val="en-US" w:eastAsia="zh-CN"/>
        </w:rPr>
        <w:instrText>U-9VQ4G_C-S_JNM051tyn-Vb1pQnZRYeGUI9EBJMlx8moj-C-Je6KhQiDOhXXyomUQBk8QQGGv2Ki6vLFocygmZFT4-yAo"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4E53E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lh5.googleusercontent.com/CGbDYY2hFUeS1C-gxd9GGPAPWQEMKOt6RvQiHslJDOU-9VQ4G_C-S_JNM051tyn-Vb1pQnZRYeGUI9EBJMlx8moj-C-Je6KhQiDOhXXyomUQBk8QQGGv2Ki6vLFocygmZFT4-yAo" style="width:395pt;height:241pt;mso-width-percent:0;mso-height-percent:0;mso-width-percent:0;mso-height-percent:0">
            <v:imagedata r:id="rId21" r:href="rId2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3" w:name="_Ref529697565"/>
      <w:bookmarkStart w:id="24"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3"/>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4"/>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"https://lh3.googleusercontent.com/9WM-hKXmi-bEPYI05EFN9jbiiy_u43XQyqpGNuYs0DGbAU5MRYYkf_pb2MvzFsc6fzbHvemxOIk8TnSX9zTFiXI6det-ltkLhArdtj77a8umiXf6boeDzC_X5bJRCsqZiHUKUR5Q"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1466D233">
          <v:shape id="_x0000_i1026" type="#_x0000_t75" alt="https://lh3.googleusercontent.com/9WM-hKXmi-bEPYI05EFN9jbiiy_u43XQyqpGNuYs0DGbAU5MRYYkf_pb2MvzFsc6fzbHvemxOIk8TnSX9zTFiXI6det-ltkLhArdtj77a8umiXf6boeDzC_X5bJRCsqZiHUKUR5Q" style="width:395.5pt;height:242.5pt;mso-width-percent:0;mso-height-percent:0;mso-width-percent:0;mso-height-percent:0">
            <v:imagedata r:id="rId23" r:href="rId2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5"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5"/>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"https://lh6.googleusercontent.com/1zkg-ZuA8TvShmrmontdWo1jdGlp3oZyR3UsNWs7_GUOHtCXvBMMq3qa5OtYyJNXeGoToAY95MyPy4h_UHlaEWv_Uz_zw8hUwCzPBFY55YOymG8SGHU38Uw7vq2x3JAYZ-xp6At-"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67682418">
          <v:shape id="_x0000_i1027" type="#_x0000_t75" alt="https://lh6.googleusercontent.com/1zkg-ZuA8TvShmrmontdWo1jdGlp3oZyR3UsNWs7_GUOHtCXvBMMq3qa5OtYyJNXeGoToAY95MyPy4h_UHlaEWv_Uz_zw8hUwCzPBFY55YOymG8SGHU38Uw7vq2x3JAYZ-xp6At-" style="width:395.5pt;height:243pt;mso-width-percent:0;mso-height-percent:0;mso-width-percent:0;mso-height-percent:0">
            <v:imagedata r:id="rId25" r:href="rId2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6"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6"/>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7"/>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w:instrText>
      </w:r>
      <w:r w:rsidR="00665A28">
        <w:rPr>
          <w:rFonts w:eastAsia="Times New Roman" w:cs="Times New Roman"/>
          <w:noProof/>
          <w:color w:val="000000"/>
          <w:szCs w:val="24"/>
          <w:lang w:val="en-US" w:eastAsia="zh-CN"/>
        </w:rPr>
        <w:instrText>.com/oQPaFNO_2xZIiAjwZ3PXYOq_SRMvUuwbst85z7MyxgZr7fuOEV6upTQqqv_UJLCeHWUiEGc7UN8vbGHpfNNZeWFaWNKHLNpw-w7qv8AlXoKRy_hrVlfBUB13JUGr3xmoiu6XC5F2"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6EFEA05A">
          <v:shape id="_x0000_i1028" type="#_x0000_t75" alt="https://lh4.googleusercontent.com/oQPaFNO_2xZIiAjwZ3PXYOq_SRMvUuwbst85z7MyxgZr7fuOEV6upTQqqv_UJLCeHWUiEGc7UN8vbGHpfNNZeWFaWNKHLNpw-w7qv8AlXoKRy_hrVlfBUB13JUGr3xmoiu6XC5F2" style="width:398.5pt;height:239.5pt;mso-width-percent:0;mso-height-percent:0;mso-width-percent:0;mso-height-percent:0">
            <v:imagedata r:id="rId27" r:href="rId2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commentRangeEnd w:id="27"/>
      <w:r w:rsidR="00325157">
        <w:rPr>
          <w:rStyle w:val="CommentReference"/>
        </w:rPr>
        <w:commentReference w:id="27"/>
      </w:r>
    </w:p>
    <w:p w14:paraId="3DE70432" w14:textId="11731265" w:rsidR="00FF1800" w:rsidRPr="00FF1800" w:rsidRDefault="00FF1800" w:rsidP="00FF1800">
      <w:pPr>
        <w:jc w:val="center"/>
        <w:rPr>
          <w:i/>
        </w:rPr>
      </w:pPr>
      <w:bookmarkStart w:id="2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8"/>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29"/>
      <w:r>
        <w:rPr>
          <w:lang w:bidi="en-US"/>
        </w:rPr>
        <w:lastRenderedPageBreak/>
        <w:t>Association Rule Mining Analysis</w:t>
      </w:r>
      <w:commentRangeEnd w:id="29"/>
      <w:r w:rsidR="00B005E7">
        <w:rPr>
          <w:rStyle w:val="CommentReference"/>
          <w:rFonts w:eastAsiaTheme="minorEastAsia" w:cstheme="minorBidi"/>
          <w:b w:val="0"/>
          <w:bCs w:val="0"/>
        </w:rPr>
        <w:commentReference w:id="29"/>
      </w:r>
    </w:p>
    <w:p w14:paraId="56645344" w14:textId="7420581D" w:rsidR="00A8426B" w:rsidRPr="000B5639" w:rsidRDefault="000806D0" w:rsidP="00991C96">
      <w:pPr>
        <w:spacing w:after="0"/>
        <w:rPr>
          <w:szCs w:val="24"/>
          <w:lang w:bidi="en-US"/>
        </w:rPr>
      </w:pPr>
      <w:proofErr w:type="spellStart"/>
      <w:r w:rsidRPr="000B5639">
        <w:rPr>
          <w:szCs w:val="24"/>
          <w:lang w:bidi="en-US"/>
        </w:rPr>
        <w:t>Apriori</w:t>
      </w:r>
      <w:proofErr w:type="spellEnd"/>
      <w:r w:rsidRPr="000B5639">
        <w:rPr>
          <w:szCs w:val="24"/>
          <w:lang w:bidi="en-US"/>
        </w:rPr>
        <w:t xml:space="preserve"> algorithm, an algorithm for association rule mining, is applied to both the class variable and the explanatory variables to obtain the most frequent </w:t>
      </w:r>
      <w:proofErr w:type="spellStart"/>
      <w:r w:rsidRPr="000B5639">
        <w:rPr>
          <w:szCs w:val="24"/>
          <w:lang w:bidi="en-US"/>
        </w:rPr>
        <w:t>itemsets</w:t>
      </w:r>
      <w:proofErr w:type="spellEnd"/>
      <w:r w:rsidRPr="000B5639">
        <w:rPr>
          <w:szCs w:val="24"/>
          <w:lang w:bidi="en-US"/>
        </w:rPr>
        <w:t xml:space="preserve"> in the sample of data.</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254D90F2"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 Freedman–</w:t>
      </w:r>
      <w:proofErr w:type="spellStart"/>
      <w:r w:rsidR="00FD3778">
        <w:rPr>
          <w:szCs w:val="24"/>
          <w:lang w:bidi="en-US"/>
        </w:rPr>
        <w:t>Diaconis</w:t>
      </w:r>
      <w:proofErr w:type="spellEnd"/>
      <w:r w:rsidR="00FD3778">
        <w:rPr>
          <w:szCs w:val="24"/>
          <w:lang w:bidi="en-US"/>
        </w:rPr>
        <w:t xml:space="preserve"> rule</w:t>
      </w:r>
      <w:r w:rsidRPr="000B5639">
        <w:rPr>
          <w:szCs w:val="24"/>
          <w:lang w:bidi="en-US"/>
        </w:rPr>
        <w:t xml:space="preserve"> is utilized, which is a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 interquartile range and the size of data</w:t>
      </w:r>
      <w:r w:rsidRPr="000B5639">
        <w:rPr>
          <w:szCs w:val="24"/>
          <w:lang w:bidi="en-US"/>
        </w:rPr>
        <w:t xml:space="preserve"> </w:t>
      </w:r>
      <w:sdt>
        <w:sdtPr>
          <w:rPr>
            <w:szCs w:val="24"/>
            <w:lang w:bidi="en-US"/>
          </w:rPr>
          <w:id w:val="932707647"/>
          <w:citation/>
        </w:sdtPr>
        <w:sdtEnd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FD3778" w:rsidRPr="00FD3778">
            <w:rPr>
              <w:noProof/>
              <w:szCs w:val="24"/>
              <w:lang w:val="en-US" w:bidi="en-US"/>
            </w:rPr>
            <w:t>[17]</w:t>
          </w:r>
          <w:r w:rsidR="00FD3778">
            <w:rPr>
              <w:szCs w:val="24"/>
              <w:lang w:bidi="en-US"/>
            </w:rPr>
            <w:fldChar w:fldCharType="end"/>
          </w:r>
        </w:sdtContent>
      </w:sdt>
      <w:r w:rsidRPr="000B5639">
        <w:rPr>
          <w:szCs w:val="24"/>
          <w:lang w:bidi="en-US"/>
        </w:rPr>
        <w:t>.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07EEAE79"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the binning strategies and the results are compared in the later section.</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77777777" w:rsidR="002708C4" w:rsidRDefault="002708C4" w:rsidP="00991C96">
      <w:pPr>
        <w:spacing w:after="0"/>
        <w:rPr>
          <w:szCs w:val="28"/>
          <w:lang w:bidi="en-US"/>
        </w:rPr>
      </w:pPr>
      <w:r w:rsidRPr="002708C4">
        <w:rPr>
          <w:szCs w:val="28"/>
          <w:lang w:bidi="en-US"/>
        </w:rPr>
        <w:t>Fixed width binning divides data into bins with intervals of equal length. The advantages of this strategy include that it is simple to implement, and it produces a straight-forward and reasonable abstraction of data. On the other hand, this method is unsupervised, and as a consequence, it is hard to know just from the result of binning that if data are divided in a desired way.</w:t>
      </w:r>
    </w:p>
    <w:p w14:paraId="754FD2FC" w14:textId="7B797B4B" w:rsidR="002708C4" w:rsidRDefault="002708C4" w:rsidP="002708C4">
      <w:pPr>
        <w:pStyle w:val="Bdy3Heading"/>
        <w:rPr>
          <w:lang w:bidi="en-US"/>
        </w:rPr>
      </w:pPr>
      <w:r>
        <w:rPr>
          <w:lang w:bidi="en-US"/>
        </w:rPr>
        <w:lastRenderedPageBreak/>
        <w:t>Adaptive Width Binning</w:t>
      </w:r>
    </w:p>
    <w:p w14:paraId="0D5A0442" w14:textId="18157BE6" w:rsidR="002708C4" w:rsidRDefault="002708C4" w:rsidP="00991C96">
      <w:pPr>
        <w:spacing w:after="0"/>
        <w:rPr>
          <w:szCs w:val="28"/>
          <w:lang w:bidi="en-US"/>
        </w:rPr>
      </w:pPr>
      <w:r w:rsidRPr="002708C4">
        <w:rPr>
          <w:szCs w:val="28"/>
          <w:lang w:bidi="en-US"/>
        </w:rPr>
        <w:t>Adaptive width binning divides data into intervals with equal content via quantiles.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Although Freedman-</w:t>
      </w:r>
      <w:proofErr w:type="spellStart"/>
      <w:r w:rsidRPr="002708C4">
        <w:rPr>
          <w:szCs w:val="28"/>
          <w:lang w:bidi="en-US"/>
        </w:rPr>
        <w:t>Diaconis</w:t>
      </w:r>
      <w:proofErr w:type="spellEnd"/>
      <w:r w:rsidRPr="002708C4">
        <w:rPr>
          <w:szCs w:val="28"/>
          <w:lang w:bidi="en-US"/>
        </w:rPr>
        <w:t xml:space="preserve">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795677D4" w:rsidR="00540709" w:rsidRDefault="00B35551" w:rsidP="00991C96">
      <w:pPr>
        <w:spacing w:after="0"/>
        <w:rPr>
          <w:szCs w:val="28"/>
          <w:lang w:bidi="en-US"/>
        </w:rPr>
      </w:pPr>
      <w:r w:rsidRPr="00B35551">
        <w:rPr>
          <w:szCs w:val="28"/>
          <w:lang w:bidi="en-US"/>
        </w:rPr>
        <w:t>Since the dataset only contains 77 samples (77 communities), in order to obtain rules that are more general, a higher support is required compared with bigger datasets. The starting point is set to be 0.5 support and 0.8 confidence. The support value is lowered by step of 0.1 or 0.05 through the analysis process, to help with the selection of proper support value used in the final analysis. The confidence is unchanged through the process since it is decided that 80% is the lowest acceptable confidence in this analysis and the rules with higher confidence w</w:t>
      </w:r>
      <w:r w:rsidR="00FC4762">
        <w:rPr>
          <w:szCs w:val="28"/>
          <w:lang w:bidi="en-US"/>
        </w:rPr>
        <w:t xml:space="preserve">ould be automatically included. </w:t>
      </w:r>
      <w:r w:rsidR="00FC4762">
        <w:t xml:space="preserve">Table </w:t>
      </w:r>
      <w:r w:rsidR="00FC4762">
        <w:rPr>
          <w:noProof/>
        </w:rPr>
        <w:fldChar w:fldCharType="begin"/>
      </w:r>
      <w:r w:rsidR="00FC4762">
        <w:rPr>
          <w:noProof/>
        </w:rPr>
        <w:instrText xml:space="preserve"> SEQ Table \* ARABIC </w:instrText>
      </w:r>
      <w:r w:rsidR="00FC4762">
        <w:rPr>
          <w:noProof/>
        </w:rPr>
        <w:fldChar w:fldCharType="separate"/>
      </w:r>
      <w:r w:rsidR="00FC4762">
        <w:rPr>
          <w:noProof/>
        </w:rPr>
        <w:t>11</w:t>
      </w:r>
      <w:r w:rsidR="00FC4762">
        <w:rPr>
          <w:noProof/>
        </w:rPr>
        <w:fldChar w:fldCharType="end"/>
      </w:r>
      <w:r w:rsidR="00FC4762">
        <w:rPr>
          <w:noProof/>
        </w:rPr>
        <w:t xml:space="preserve"> </w:t>
      </w:r>
      <w:r w:rsidR="00B105A0">
        <w:rPr>
          <w:szCs w:val="28"/>
          <w:lang w:bidi="en-US"/>
        </w:rPr>
        <w:t xml:space="preserve">and </w:t>
      </w:r>
      <w:r w:rsidR="00FC4762">
        <w:t xml:space="preserve">Table </w:t>
      </w:r>
      <w:r w:rsidR="00FC4762">
        <w:rPr>
          <w:noProof/>
        </w:rPr>
        <w:fldChar w:fldCharType="begin"/>
      </w:r>
      <w:r w:rsidR="00FC4762">
        <w:rPr>
          <w:noProof/>
        </w:rPr>
        <w:instrText xml:space="preserve"> SEQ Table \* ARABIC </w:instrText>
      </w:r>
      <w:r w:rsidR="00FC4762">
        <w:rPr>
          <w:noProof/>
        </w:rPr>
        <w:fldChar w:fldCharType="separate"/>
      </w:r>
      <w:r w:rsidR="00FC4762">
        <w:rPr>
          <w:noProof/>
        </w:rPr>
        <w:t>12</w:t>
      </w:r>
      <w:r w:rsidR="00FC4762">
        <w:rPr>
          <w:noProof/>
        </w:rPr>
        <w:fldChar w:fldCharType="end"/>
      </w:r>
      <w:r w:rsidR="00FC4762">
        <w:rPr>
          <w:noProof/>
        </w:rPr>
        <w:t xml:space="preserve"> </w:t>
      </w:r>
      <w:r w:rsidR="00B105A0">
        <w:rPr>
          <w:szCs w:val="28"/>
          <w:lang w:bidi="en-US"/>
        </w:rPr>
        <w:t>show</w:t>
      </w:r>
      <w:r w:rsidR="00F91EEE">
        <w:rPr>
          <w:szCs w:val="28"/>
          <w:lang w:bidi="en-US"/>
        </w:rPr>
        <w:t xml:space="preserve"> the sample fixed width binned data.</w:t>
      </w:r>
    </w:p>
    <w:p w14:paraId="28264087" w14:textId="5E86515C" w:rsidR="001521DE" w:rsidRDefault="001521DE" w:rsidP="00991C96">
      <w:pPr>
        <w:spacing w:after="0"/>
        <w:rPr>
          <w:szCs w:val="28"/>
          <w:lang w:bidi="en-US"/>
        </w:rPr>
      </w:pPr>
    </w:p>
    <w:p w14:paraId="61EC19DA" w14:textId="17C64DCA" w:rsidR="001521DE" w:rsidRDefault="001521DE" w:rsidP="00FC4762">
      <w:pPr>
        <w:spacing w:after="0"/>
        <w:jc w:val="center"/>
        <w:rPr>
          <w:szCs w:val="28"/>
          <w:lang w:bidi="en-US"/>
        </w:rPr>
      </w:pPr>
      <w:r>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Pr>
          <w:lang w:val="en-US"/>
        </w:rPr>
        <w:t>.</w:t>
      </w:r>
      <w:r>
        <w:t xml:space="preserve"> Binned Explanatory Variables for Association (Part 1 of 2).</w:t>
      </w:r>
    </w:p>
    <w:tbl>
      <w:tblPr>
        <w:tblStyle w:val="TableGrid"/>
        <w:tblW w:w="8711" w:type="dxa"/>
        <w:jc w:val="center"/>
        <w:tblLayout w:type="fixed"/>
        <w:tblLook w:val="04A0" w:firstRow="1" w:lastRow="0" w:firstColumn="1" w:lastColumn="0" w:noHBand="0" w:noVBand="1"/>
      </w:tblPr>
      <w:tblGrid>
        <w:gridCol w:w="1101"/>
        <w:gridCol w:w="1275"/>
        <w:gridCol w:w="1134"/>
        <w:gridCol w:w="1134"/>
        <w:gridCol w:w="1232"/>
        <w:gridCol w:w="1275"/>
        <w:gridCol w:w="1560"/>
      </w:tblGrid>
      <w:tr w:rsidR="009307FA" w:rsidRPr="009307FA" w14:paraId="4CE84F05" w14:textId="0449161A" w:rsidTr="00674F58">
        <w:trPr>
          <w:jc w:val="center"/>
        </w:trPr>
        <w:tc>
          <w:tcPr>
            <w:tcW w:w="1101" w:type="dxa"/>
            <w:shd w:val="clear" w:color="auto" w:fill="BFBFBF" w:themeFill="background1" w:themeFillShade="BF"/>
            <w:vAlign w:val="center"/>
          </w:tcPr>
          <w:p w14:paraId="1DA77D96" w14:textId="1ED63677" w:rsidR="00F91EEE" w:rsidRPr="009307FA" w:rsidRDefault="009B7EB1" w:rsidP="00B105A0">
            <w:pPr>
              <w:jc w:val="center"/>
              <w:rPr>
                <w:rFonts w:cs="Times New Roman"/>
                <w:b/>
                <w:color w:val="000000"/>
              </w:rPr>
            </w:pPr>
            <w:r>
              <w:rPr>
                <w:rFonts w:cs="Times New Roman"/>
                <w:b/>
                <w:color w:val="000000"/>
              </w:rPr>
              <w:t xml:space="preserve">Violent crimes per 1000 </w:t>
            </w:r>
            <w:r w:rsidR="009A1883" w:rsidRPr="009307FA">
              <w:rPr>
                <w:rFonts w:cs="Times New Roman"/>
                <w:b/>
                <w:color w:val="000000"/>
              </w:rPr>
              <w:t>p</w:t>
            </w:r>
            <w:r>
              <w:rPr>
                <w:rFonts w:cs="Times New Roman"/>
                <w:b/>
                <w:color w:val="000000"/>
              </w:rPr>
              <w:t>eople</w:t>
            </w:r>
          </w:p>
        </w:tc>
        <w:tc>
          <w:tcPr>
            <w:tcW w:w="1275" w:type="dxa"/>
            <w:shd w:val="clear" w:color="auto" w:fill="BFBFBF" w:themeFill="background1" w:themeFillShade="BF"/>
            <w:vAlign w:val="center"/>
          </w:tcPr>
          <w:p w14:paraId="3D89B0E5" w14:textId="45B998EC" w:rsidR="00F91EEE" w:rsidRPr="009307FA" w:rsidRDefault="009B7EB1" w:rsidP="00B105A0">
            <w:pPr>
              <w:jc w:val="center"/>
              <w:rPr>
                <w:rFonts w:cs="Times New Roman"/>
                <w:b/>
                <w:color w:val="000000"/>
              </w:rPr>
            </w:pPr>
            <w:r>
              <w:rPr>
                <w:rFonts w:cs="Times New Roman"/>
                <w:b/>
                <w:color w:val="000000"/>
              </w:rPr>
              <w:t xml:space="preserve">Average School </w:t>
            </w:r>
            <w:r w:rsidR="009A1883" w:rsidRPr="009307FA">
              <w:rPr>
                <w:rFonts w:cs="Times New Roman"/>
                <w:b/>
                <w:color w:val="000000"/>
              </w:rPr>
              <w:t>Rating</w:t>
            </w:r>
          </w:p>
        </w:tc>
        <w:tc>
          <w:tcPr>
            <w:tcW w:w="1134" w:type="dxa"/>
            <w:shd w:val="clear" w:color="auto" w:fill="BFBFBF" w:themeFill="background1" w:themeFillShade="BF"/>
            <w:vAlign w:val="center"/>
          </w:tcPr>
          <w:p w14:paraId="66541885" w14:textId="7D6C5F8A" w:rsidR="00F91EEE" w:rsidRPr="009307FA" w:rsidRDefault="009B7EB1" w:rsidP="00B105A0">
            <w:pPr>
              <w:jc w:val="center"/>
              <w:rPr>
                <w:rFonts w:cs="Times New Roman"/>
                <w:b/>
                <w:color w:val="000000"/>
              </w:rPr>
            </w:pPr>
            <w:r>
              <w:rPr>
                <w:rFonts w:cs="Times New Roman"/>
                <w:b/>
                <w:color w:val="000000"/>
              </w:rPr>
              <w:t xml:space="preserve">Normalized Average </w:t>
            </w:r>
            <w:r w:rsidR="009A1883" w:rsidRPr="009307FA">
              <w:rPr>
                <w:rFonts w:cs="Times New Roman"/>
                <w:b/>
                <w:color w:val="000000"/>
              </w:rPr>
              <w:t>SSL</w:t>
            </w:r>
          </w:p>
        </w:tc>
        <w:tc>
          <w:tcPr>
            <w:tcW w:w="1134" w:type="dxa"/>
            <w:shd w:val="clear" w:color="auto" w:fill="BFBFBF" w:themeFill="background1" w:themeFillShade="BF"/>
            <w:vAlign w:val="center"/>
          </w:tcPr>
          <w:p w14:paraId="433D87E0" w14:textId="69F175D6" w:rsidR="00F91EEE" w:rsidRPr="009307FA" w:rsidRDefault="009B7EB1" w:rsidP="00B105A0">
            <w:pPr>
              <w:jc w:val="center"/>
              <w:rPr>
                <w:rFonts w:cs="Times New Roman"/>
                <w:b/>
                <w:color w:val="000000"/>
              </w:rPr>
            </w:pPr>
            <w:r>
              <w:rPr>
                <w:rFonts w:cs="Times New Roman"/>
                <w:b/>
                <w:color w:val="000000"/>
              </w:rPr>
              <w:t>Total Park Area (m</w:t>
            </w:r>
            <w:r>
              <w:rPr>
                <w:rFonts w:cs="Times New Roman"/>
                <w:b/>
                <w:color w:val="000000"/>
                <w:vertAlign w:val="superscript"/>
              </w:rPr>
              <w:t>2</w:t>
            </w:r>
            <w:r w:rsidR="009A1883" w:rsidRPr="009307FA">
              <w:rPr>
                <w:rFonts w:cs="Times New Roman"/>
                <w:b/>
                <w:color w:val="000000"/>
              </w:rPr>
              <w:t>)</w:t>
            </w:r>
          </w:p>
        </w:tc>
        <w:tc>
          <w:tcPr>
            <w:tcW w:w="1232" w:type="dxa"/>
            <w:shd w:val="clear" w:color="auto" w:fill="BFBFBF" w:themeFill="background1" w:themeFillShade="BF"/>
            <w:vAlign w:val="center"/>
          </w:tcPr>
          <w:p w14:paraId="2A9262E2" w14:textId="7F0383C6" w:rsidR="00F91EEE" w:rsidRPr="009307FA" w:rsidRDefault="009B7EB1" w:rsidP="00B105A0">
            <w:pPr>
              <w:jc w:val="center"/>
              <w:rPr>
                <w:rFonts w:cs="Times New Roman"/>
                <w:b/>
                <w:color w:val="000000"/>
              </w:rPr>
            </w:pPr>
            <w:r>
              <w:rPr>
                <w:rFonts w:cs="Times New Roman"/>
                <w:b/>
                <w:color w:val="000000"/>
              </w:rPr>
              <w:t xml:space="preserve">Number of </w:t>
            </w:r>
            <w:r w:rsidR="009A1883" w:rsidRPr="009307FA">
              <w:rPr>
                <w:rFonts w:cs="Times New Roman"/>
                <w:b/>
                <w:color w:val="000000"/>
              </w:rPr>
              <w:t>Hospitals</w:t>
            </w:r>
          </w:p>
        </w:tc>
        <w:tc>
          <w:tcPr>
            <w:tcW w:w="1275" w:type="dxa"/>
            <w:shd w:val="clear" w:color="auto" w:fill="BFBFBF" w:themeFill="background1" w:themeFillShade="BF"/>
            <w:vAlign w:val="center"/>
          </w:tcPr>
          <w:p w14:paraId="38E58C8A" w14:textId="6C17F0A6" w:rsidR="00F91EEE" w:rsidRPr="009307FA" w:rsidRDefault="00674F58" w:rsidP="00B105A0">
            <w:pPr>
              <w:jc w:val="center"/>
              <w:rPr>
                <w:rFonts w:cs="Times New Roman"/>
                <w:b/>
                <w:color w:val="000000"/>
              </w:rPr>
            </w:pPr>
            <w:r>
              <w:rPr>
                <w:rFonts w:cs="Times New Roman"/>
                <w:b/>
                <w:color w:val="000000"/>
              </w:rPr>
              <w:t xml:space="preserve">Teen </w:t>
            </w:r>
            <w:r w:rsidR="009A1883" w:rsidRPr="009307FA">
              <w:rPr>
                <w:rFonts w:cs="Times New Roman"/>
                <w:b/>
                <w:color w:val="000000"/>
              </w:rPr>
              <w:t>Moms</w:t>
            </w:r>
            <w:r>
              <w:rPr>
                <w:rFonts w:cs="Times New Roman"/>
                <w:b/>
                <w:color w:val="000000"/>
              </w:rPr>
              <w:t xml:space="preserve"> per 1000 Female </w:t>
            </w:r>
            <w:r w:rsidR="009A1883" w:rsidRPr="009307FA">
              <w:rPr>
                <w:rFonts w:cs="Times New Roman"/>
                <w:b/>
                <w:color w:val="000000"/>
              </w:rPr>
              <w:t>Teenagers</w:t>
            </w:r>
          </w:p>
        </w:tc>
        <w:tc>
          <w:tcPr>
            <w:tcW w:w="1560" w:type="dxa"/>
            <w:shd w:val="clear" w:color="auto" w:fill="BFBFBF" w:themeFill="background1" w:themeFillShade="BF"/>
            <w:vAlign w:val="center"/>
          </w:tcPr>
          <w:p w14:paraId="02E188EA" w14:textId="77C0AA49" w:rsidR="00F91EEE" w:rsidRPr="009307FA" w:rsidRDefault="00674F58" w:rsidP="00B105A0">
            <w:pPr>
              <w:jc w:val="center"/>
              <w:rPr>
                <w:rFonts w:cs="Times New Roman"/>
                <w:b/>
                <w:color w:val="000000"/>
              </w:rPr>
            </w:pPr>
            <w:r>
              <w:rPr>
                <w:rFonts w:cs="Times New Roman"/>
                <w:b/>
                <w:color w:val="000000"/>
              </w:rPr>
              <w:t xml:space="preserve">Infant </w:t>
            </w:r>
            <w:r w:rsidR="009A1883" w:rsidRPr="009307FA">
              <w:rPr>
                <w:rFonts w:cs="Times New Roman"/>
                <w:b/>
                <w:color w:val="000000"/>
              </w:rPr>
              <w:t>Mortalit</w:t>
            </w:r>
            <w:r>
              <w:rPr>
                <w:rFonts w:cs="Times New Roman"/>
                <w:b/>
                <w:color w:val="000000"/>
              </w:rPr>
              <w:t xml:space="preserve">y per 1000 Live </w:t>
            </w:r>
            <w:r w:rsidR="009A1883" w:rsidRPr="009307FA">
              <w:rPr>
                <w:rFonts w:cs="Times New Roman"/>
                <w:b/>
                <w:color w:val="000000"/>
              </w:rPr>
              <w:t>Births</w:t>
            </w:r>
          </w:p>
        </w:tc>
      </w:tr>
      <w:tr w:rsidR="009B7EB1" w:rsidRPr="009307FA" w14:paraId="4F2292C2" w14:textId="214E2598" w:rsidTr="00674F58">
        <w:trPr>
          <w:jc w:val="center"/>
        </w:trPr>
        <w:tc>
          <w:tcPr>
            <w:tcW w:w="1101" w:type="dxa"/>
            <w:vAlign w:val="center"/>
          </w:tcPr>
          <w:p w14:paraId="072C4145" w14:textId="3874533A" w:rsidR="00F91EEE" w:rsidRPr="009307FA" w:rsidRDefault="009A1883" w:rsidP="00B105A0">
            <w:pPr>
              <w:jc w:val="center"/>
              <w:rPr>
                <w:rFonts w:cs="Times New Roman"/>
                <w:color w:val="000000"/>
                <w:sz w:val="21"/>
                <w:szCs w:val="21"/>
              </w:rPr>
            </w:pPr>
            <w:r w:rsidRPr="009307FA">
              <w:rPr>
                <w:rFonts w:cs="Times New Roman"/>
                <w:color w:val="000000"/>
                <w:sz w:val="21"/>
                <w:szCs w:val="21"/>
              </w:rPr>
              <w:t xml:space="preserve">crimes </w:t>
            </w:r>
            <w:r w:rsidRPr="009307FA">
              <w:rPr>
                <w:rFonts w:cs="Times New Roman"/>
                <w:color w:val="000000"/>
                <w:sz w:val="21"/>
                <w:szCs w:val="21"/>
              </w:rPr>
              <w:lastRenderedPageBreak/>
              <w:t>(550,991]</w:t>
            </w:r>
          </w:p>
        </w:tc>
        <w:tc>
          <w:tcPr>
            <w:tcW w:w="1275" w:type="dxa"/>
            <w:vAlign w:val="center"/>
          </w:tcPr>
          <w:p w14:paraId="47D0AE5C" w14:textId="253079BA"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 xml:space="preserve">school </w:t>
            </w:r>
            <w:r w:rsidRPr="009307FA">
              <w:rPr>
                <w:rFonts w:cs="Times New Roman"/>
                <w:color w:val="000000"/>
                <w:sz w:val="21"/>
                <w:szCs w:val="21"/>
              </w:rPr>
              <w:lastRenderedPageBreak/>
              <w:t>(3.57,4.05]</w:t>
            </w:r>
          </w:p>
        </w:tc>
        <w:tc>
          <w:tcPr>
            <w:tcW w:w="1134" w:type="dxa"/>
            <w:vAlign w:val="center"/>
          </w:tcPr>
          <w:p w14:paraId="2BBDE567" w14:textId="30212031"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 xml:space="preserve">SSL </w:t>
            </w:r>
            <w:r w:rsidRPr="009307FA">
              <w:rPr>
                <w:rFonts w:cs="Times New Roman"/>
                <w:color w:val="000000"/>
                <w:sz w:val="21"/>
                <w:szCs w:val="21"/>
              </w:rPr>
              <w:lastRenderedPageBreak/>
              <w:t>(276,280]</w:t>
            </w:r>
          </w:p>
        </w:tc>
        <w:tc>
          <w:tcPr>
            <w:tcW w:w="1134" w:type="dxa"/>
            <w:vAlign w:val="center"/>
          </w:tcPr>
          <w:p w14:paraId="2F165C10" w14:textId="0F0FF601"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 xml:space="preserve">park </w:t>
            </w:r>
            <w:r w:rsidRPr="009307FA">
              <w:rPr>
                <w:rFonts w:cs="Times New Roman"/>
                <w:color w:val="000000"/>
                <w:sz w:val="21"/>
                <w:szCs w:val="21"/>
              </w:rPr>
              <w:lastRenderedPageBreak/>
              <w:t>(1.97e+05,3.86e+05]</w:t>
            </w:r>
          </w:p>
        </w:tc>
        <w:tc>
          <w:tcPr>
            <w:tcW w:w="1232" w:type="dxa"/>
            <w:vAlign w:val="center"/>
          </w:tcPr>
          <w:p w14:paraId="07D69BC5" w14:textId="0C7635C9"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hospital 0</w:t>
            </w:r>
          </w:p>
        </w:tc>
        <w:tc>
          <w:tcPr>
            <w:tcW w:w="1275" w:type="dxa"/>
            <w:vAlign w:val="center"/>
          </w:tcPr>
          <w:p w14:paraId="0785AA34" w14:textId="70AA9FB3"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w:t>
            </w:r>
            <w:r w:rsidRPr="009307FA">
              <w:rPr>
                <w:rFonts w:cs="Times New Roman"/>
                <w:color w:val="000000"/>
                <w:sz w:val="21"/>
                <w:szCs w:val="21"/>
              </w:rPr>
              <w:lastRenderedPageBreak/>
              <w:t>(41.3,60.8]</w:t>
            </w:r>
          </w:p>
        </w:tc>
        <w:tc>
          <w:tcPr>
            <w:tcW w:w="1560" w:type="dxa"/>
            <w:vAlign w:val="center"/>
          </w:tcPr>
          <w:p w14:paraId="4E04EE9E" w14:textId="70A970D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lastRenderedPageBreak/>
              <w:t>infactMortality</w:t>
            </w:r>
            <w:proofErr w:type="spellEnd"/>
            <w:r w:rsidRPr="009307FA">
              <w:rPr>
                <w:rFonts w:cs="Times New Roman"/>
                <w:color w:val="000000"/>
                <w:sz w:val="21"/>
                <w:szCs w:val="21"/>
              </w:rPr>
              <w:t xml:space="preserve"> </w:t>
            </w:r>
            <w:r w:rsidRPr="009307FA">
              <w:rPr>
                <w:rFonts w:cs="Times New Roman"/>
                <w:color w:val="000000"/>
                <w:sz w:val="21"/>
                <w:szCs w:val="21"/>
              </w:rPr>
              <w:lastRenderedPageBreak/>
              <w:t>(5.02,6.78]</w:t>
            </w:r>
          </w:p>
        </w:tc>
      </w:tr>
      <w:tr w:rsidR="009B7EB1" w:rsidRPr="009307FA" w14:paraId="27099769" w14:textId="2E430F4C" w:rsidTr="00674F58">
        <w:trPr>
          <w:jc w:val="center"/>
        </w:trPr>
        <w:tc>
          <w:tcPr>
            <w:tcW w:w="1101" w:type="dxa"/>
            <w:vAlign w:val="center"/>
          </w:tcPr>
          <w:p w14:paraId="7C64ED2C" w14:textId="5E43C469"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crimes (105,550]</w:t>
            </w:r>
          </w:p>
        </w:tc>
        <w:tc>
          <w:tcPr>
            <w:tcW w:w="1275" w:type="dxa"/>
            <w:vAlign w:val="center"/>
          </w:tcPr>
          <w:p w14:paraId="46EBA2E0" w14:textId="587F09EE"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58D448CF" w14:textId="3439ED7B"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(285,290]</w:t>
            </w:r>
          </w:p>
        </w:tc>
        <w:tc>
          <w:tcPr>
            <w:tcW w:w="1134" w:type="dxa"/>
            <w:vAlign w:val="center"/>
          </w:tcPr>
          <w:p w14:paraId="62FA1A71" w14:textId="7DCC74EC"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(5.75e+05,7.65e+05]</w:t>
            </w:r>
          </w:p>
        </w:tc>
        <w:tc>
          <w:tcPr>
            <w:tcW w:w="1232" w:type="dxa"/>
            <w:vAlign w:val="center"/>
          </w:tcPr>
          <w:p w14:paraId="2FD55AD0" w14:textId="691F4504"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69AC5CB2" w14:textId="6D48091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5DAE9FAA" w14:textId="263B7B6B"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71B01F59" w14:textId="0F301A6C" w:rsidTr="00674F58">
        <w:trPr>
          <w:jc w:val="center"/>
        </w:trPr>
        <w:tc>
          <w:tcPr>
            <w:tcW w:w="1101" w:type="dxa"/>
            <w:vAlign w:val="center"/>
          </w:tcPr>
          <w:p w14:paraId="36025350" w14:textId="7B75E4E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1242F86F" w14:textId="1E573C44"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2E418208" w14:textId="6545F9DA"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(266,271]</w:t>
            </w:r>
          </w:p>
        </w:tc>
        <w:tc>
          <w:tcPr>
            <w:tcW w:w="1134" w:type="dxa"/>
            <w:vAlign w:val="center"/>
          </w:tcPr>
          <w:p w14:paraId="2226403B" w14:textId="6D17A1CB"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(1.33e+06,1.52e+06]</w:t>
            </w:r>
          </w:p>
        </w:tc>
        <w:tc>
          <w:tcPr>
            <w:tcW w:w="1232" w:type="dxa"/>
            <w:vAlign w:val="center"/>
          </w:tcPr>
          <w:p w14:paraId="307ACA50" w14:textId="33B8B9CB"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4</w:t>
            </w:r>
          </w:p>
        </w:tc>
        <w:tc>
          <w:tcPr>
            <w:tcW w:w="1275" w:type="dxa"/>
            <w:vAlign w:val="center"/>
          </w:tcPr>
          <w:p w14:paraId="36EFDEE0" w14:textId="680C9784"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(41.3,60.8]</w:t>
            </w:r>
          </w:p>
        </w:tc>
        <w:tc>
          <w:tcPr>
            <w:tcW w:w="1560" w:type="dxa"/>
            <w:vAlign w:val="center"/>
          </w:tcPr>
          <w:p w14:paraId="437256A9" w14:textId="709F3566"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2C442981" w14:textId="1473586E" w:rsidTr="00674F58">
        <w:trPr>
          <w:jc w:val="center"/>
        </w:trPr>
        <w:tc>
          <w:tcPr>
            <w:tcW w:w="1101" w:type="dxa"/>
            <w:vAlign w:val="center"/>
          </w:tcPr>
          <w:p w14:paraId="0CAF93B2" w14:textId="7AFBBF2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C1B89B" w14:textId="2DBE891C"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(4.05,4.52]</w:t>
            </w:r>
          </w:p>
        </w:tc>
        <w:tc>
          <w:tcPr>
            <w:tcW w:w="1134" w:type="dxa"/>
            <w:vAlign w:val="center"/>
          </w:tcPr>
          <w:p w14:paraId="10D3DAD8" w14:textId="7F756D4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2A7F3D5A" w14:textId="22B9B5D2"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(3.86e+05,5.75e+05]</w:t>
            </w:r>
          </w:p>
        </w:tc>
        <w:tc>
          <w:tcPr>
            <w:tcW w:w="1232" w:type="dxa"/>
            <w:vAlign w:val="center"/>
          </w:tcPr>
          <w:p w14:paraId="6E6177F7" w14:textId="2ECA3C2F"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3</w:t>
            </w:r>
          </w:p>
        </w:tc>
        <w:tc>
          <w:tcPr>
            <w:tcW w:w="1275" w:type="dxa"/>
            <w:vAlign w:val="center"/>
          </w:tcPr>
          <w:p w14:paraId="388E0DFC" w14:textId="78489B6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28142EEE" w14:textId="04CE3EED"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(3.26,5.02]</w:t>
            </w:r>
          </w:p>
        </w:tc>
      </w:tr>
      <w:tr w:rsidR="009B7EB1" w:rsidRPr="009307FA" w14:paraId="5F01F451" w14:textId="2959386E" w:rsidTr="00674F58">
        <w:trPr>
          <w:jc w:val="center"/>
        </w:trPr>
        <w:tc>
          <w:tcPr>
            <w:tcW w:w="1101" w:type="dxa"/>
            <w:vAlign w:val="center"/>
          </w:tcPr>
          <w:p w14:paraId="4DF90D8F" w14:textId="0096D698"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6689FCAA" w14:textId="41895702"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56AEFE2B" w14:textId="46F5AD0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12598D7E" w14:textId="726C8859"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(4.96e+03,1.97e+05]</w:t>
            </w:r>
          </w:p>
        </w:tc>
        <w:tc>
          <w:tcPr>
            <w:tcW w:w="1232" w:type="dxa"/>
            <w:vAlign w:val="center"/>
          </w:tcPr>
          <w:p w14:paraId="1095D466" w14:textId="47A5F286"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76618E80" w14:textId="33AFCBD3"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5ED690E0" w14:textId="67C30585"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(1.48,3.26]</w:t>
            </w:r>
          </w:p>
        </w:tc>
      </w:tr>
    </w:tbl>
    <w:p w14:paraId="5CFFC4E0" w14:textId="04A3CB69" w:rsidR="00F91EEE" w:rsidRDefault="00F91EEE" w:rsidP="00991C96">
      <w:pPr>
        <w:spacing w:after="0"/>
        <w:rPr>
          <w:szCs w:val="28"/>
          <w:lang w:bidi="en-US"/>
        </w:rPr>
      </w:pPr>
    </w:p>
    <w:p w14:paraId="1ABF360A" w14:textId="589718C4" w:rsidR="001521DE" w:rsidRDefault="001521DE" w:rsidP="00FC4762">
      <w:pPr>
        <w:spacing w:after="0"/>
        <w:jc w:val="center"/>
        <w:rPr>
          <w:szCs w:val="28"/>
          <w:lang w:bidi="en-US"/>
        </w:rPr>
      </w:pPr>
      <w:r>
        <w:t xml:space="preserve">Table </w:t>
      </w:r>
      <w:r>
        <w:rPr>
          <w:noProof/>
        </w:rPr>
        <w:fldChar w:fldCharType="begin"/>
      </w:r>
      <w:r>
        <w:rPr>
          <w:noProof/>
        </w:rPr>
        <w:instrText xml:space="preserve"> SEQ Table \* ARABIC </w:instrText>
      </w:r>
      <w:r>
        <w:rPr>
          <w:noProof/>
        </w:rPr>
        <w:fldChar w:fldCharType="separate"/>
      </w:r>
      <w:r>
        <w:rPr>
          <w:noProof/>
        </w:rPr>
        <w:t>12</w:t>
      </w:r>
      <w:r>
        <w:rPr>
          <w:noProof/>
        </w:rPr>
        <w:fldChar w:fldCharType="end"/>
      </w:r>
      <w:r>
        <w:rPr>
          <w:lang w:val="en-US"/>
        </w:rPr>
        <w:t>.</w:t>
      </w:r>
      <w:r>
        <w:t xml:space="preserve"> Binned Explanatory Variables for Association (Part 2 of 2).</w:t>
      </w:r>
    </w:p>
    <w:tbl>
      <w:tblPr>
        <w:tblStyle w:val="TableGrid"/>
        <w:tblW w:w="0" w:type="auto"/>
        <w:jc w:val="center"/>
        <w:tblLook w:val="04A0" w:firstRow="1" w:lastRow="0" w:firstColumn="1" w:lastColumn="0" w:noHBand="0" w:noVBand="1"/>
      </w:tblPr>
      <w:tblGrid>
        <w:gridCol w:w="1123"/>
        <w:gridCol w:w="1395"/>
        <w:gridCol w:w="1474"/>
        <w:gridCol w:w="1215"/>
        <w:gridCol w:w="1288"/>
        <w:gridCol w:w="1641"/>
      </w:tblGrid>
      <w:tr w:rsidR="009B7EB1" w14:paraId="1E75E041" w14:textId="77777777" w:rsidTr="009B7EB1">
        <w:trPr>
          <w:jc w:val="center"/>
        </w:trPr>
        <w:tc>
          <w:tcPr>
            <w:tcW w:w="1123" w:type="dxa"/>
            <w:shd w:val="clear" w:color="auto" w:fill="BFBFBF" w:themeFill="background1" w:themeFillShade="BF"/>
            <w:vAlign w:val="center"/>
          </w:tcPr>
          <w:p w14:paraId="01DB4380" w14:textId="4AC9118D" w:rsidR="009A1883" w:rsidRPr="009B7EB1" w:rsidRDefault="009B7EB1" w:rsidP="009B7EB1">
            <w:pPr>
              <w:jc w:val="center"/>
              <w:rPr>
                <w:rFonts w:cs="Times New Roman"/>
                <w:b/>
                <w:color w:val="000000"/>
              </w:rPr>
            </w:pPr>
            <w:r>
              <w:rPr>
                <w:rFonts w:cs="Times New Roman"/>
                <w:b/>
                <w:color w:val="000000"/>
              </w:rPr>
              <w:t>Percent Hispanic</w:t>
            </w:r>
          </w:p>
        </w:tc>
        <w:tc>
          <w:tcPr>
            <w:tcW w:w="1395" w:type="dxa"/>
            <w:shd w:val="clear" w:color="auto" w:fill="BFBFBF" w:themeFill="background1" w:themeFillShade="BF"/>
            <w:vAlign w:val="center"/>
          </w:tcPr>
          <w:p w14:paraId="53B9408B" w14:textId="56B3F933" w:rsidR="009A1883" w:rsidRPr="009B7EB1" w:rsidRDefault="009B7EB1" w:rsidP="009B7EB1">
            <w:pPr>
              <w:jc w:val="center"/>
              <w:rPr>
                <w:rFonts w:cs="Times New Roman"/>
                <w:b/>
                <w:color w:val="000000"/>
              </w:rPr>
            </w:pPr>
            <w:r>
              <w:rPr>
                <w:rFonts w:cs="Times New Roman"/>
                <w:b/>
                <w:color w:val="000000"/>
              </w:rPr>
              <w:t xml:space="preserve">Percent </w:t>
            </w:r>
            <w:r w:rsidR="009A1883" w:rsidRPr="00B105A0">
              <w:rPr>
                <w:rFonts w:cs="Times New Roman"/>
                <w:b/>
                <w:color w:val="000000"/>
              </w:rPr>
              <w:t>Black</w:t>
            </w:r>
          </w:p>
        </w:tc>
        <w:tc>
          <w:tcPr>
            <w:tcW w:w="1474" w:type="dxa"/>
            <w:shd w:val="clear" w:color="auto" w:fill="BFBFBF" w:themeFill="background1" w:themeFillShade="BF"/>
            <w:vAlign w:val="center"/>
          </w:tcPr>
          <w:p w14:paraId="04EDF370" w14:textId="59B8C39F" w:rsidR="009A1883" w:rsidRPr="009B7EB1" w:rsidRDefault="009B7EB1" w:rsidP="009B7EB1">
            <w:pPr>
              <w:jc w:val="center"/>
              <w:rPr>
                <w:rFonts w:cs="Times New Roman"/>
                <w:b/>
                <w:color w:val="000000"/>
              </w:rPr>
            </w:pPr>
            <w:r>
              <w:rPr>
                <w:rFonts w:cs="Times New Roman"/>
                <w:b/>
                <w:color w:val="000000"/>
              </w:rPr>
              <w:t xml:space="preserve">Percent </w:t>
            </w:r>
            <w:r w:rsidR="009A1883" w:rsidRPr="00B105A0">
              <w:rPr>
                <w:rFonts w:cs="Times New Roman"/>
                <w:b/>
                <w:color w:val="000000"/>
              </w:rPr>
              <w:t>White</w:t>
            </w:r>
          </w:p>
        </w:tc>
        <w:tc>
          <w:tcPr>
            <w:tcW w:w="1215" w:type="dxa"/>
            <w:shd w:val="clear" w:color="auto" w:fill="BFBFBF" w:themeFill="background1" w:themeFillShade="BF"/>
            <w:vAlign w:val="center"/>
          </w:tcPr>
          <w:p w14:paraId="37A0B920" w14:textId="429F7D6D" w:rsidR="009A1883" w:rsidRPr="009B7EB1" w:rsidRDefault="009B7EB1" w:rsidP="009B7EB1">
            <w:pPr>
              <w:jc w:val="center"/>
              <w:rPr>
                <w:rFonts w:cs="Times New Roman"/>
                <w:b/>
                <w:color w:val="000000"/>
              </w:rPr>
            </w:pPr>
            <w:r>
              <w:rPr>
                <w:rFonts w:cs="Times New Roman"/>
                <w:b/>
                <w:color w:val="000000"/>
              </w:rPr>
              <w:t>Percent Asian</w:t>
            </w:r>
          </w:p>
        </w:tc>
        <w:tc>
          <w:tcPr>
            <w:tcW w:w="1288" w:type="dxa"/>
            <w:shd w:val="clear" w:color="auto" w:fill="BFBFBF" w:themeFill="background1" w:themeFillShade="BF"/>
            <w:vAlign w:val="center"/>
          </w:tcPr>
          <w:p w14:paraId="2BEAC543" w14:textId="18BB6ED0" w:rsidR="009A1883" w:rsidRPr="009B7EB1" w:rsidRDefault="009B7EB1" w:rsidP="009B7EB1">
            <w:pPr>
              <w:jc w:val="center"/>
              <w:rPr>
                <w:rFonts w:cs="Times New Roman"/>
                <w:b/>
                <w:color w:val="000000"/>
              </w:rPr>
            </w:pPr>
            <w:r>
              <w:rPr>
                <w:rFonts w:cs="Times New Roman"/>
                <w:b/>
                <w:color w:val="000000"/>
              </w:rPr>
              <w:t>Percent Other</w:t>
            </w:r>
          </w:p>
        </w:tc>
        <w:tc>
          <w:tcPr>
            <w:tcW w:w="1641" w:type="dxa"/>
            <w:shd w:val="clear" w:color="auto" w:fill="BFBFBF" w:themeFill="background1" w:themeFillShade="BF"/>
            <w:vAlign w:val="center"/>
          </w:tcPr>
          <w:p w14:paraId="689E5D80" w14:textId="5E0F88EB" w:rsidR="009A1883" w:rsidRPr="009B7EB1" w:rsidRDefault="009B7EB1" w:rsidP="009B7EB1">
            <w:pPr>
              <w:jc w:val="center"/>
              <w:rPr>
                <w:rFonts w:cs="Times New Roman"/>
                <w:b/>
                <w:color w:val="000000"/>
              </w:rPr>
            </w:pPr>
            <w:r>
              <w:rPr>
                <w:rFonts w:cs="Times New Roman"/>
                <w:b/>
                <w:color w:val="000000"/>
              </w:rPr>
              <w:t>Child Poverty Rate</w:t>
            </w:r>
          </w:p>
        </w:tc>
      </w:tr>
      <w:tr w:rsidR="009B7EB1" w14:paraId="28E39E3E" w14:textId="77777777" w:rsidTr="009B7EB1">
        <w:trPr>
          <w:jc w:val="center"/>
        </w:trPr>
        <w:tc>
          <w:tcPr>
            <w:tcW w:w="1123" w:type="dxa"/>
            <w:vAlign w:val="center"/>
          </w:tcPr>
          <w:p w14:paraId="2B28CE8B" w14:textId="7EF3C875"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(18,35]</w:t>
            </w:r>
          </w:p>
        </w:tc>
        <w:tc>
          <w:tcPr>
            <w:tcW w:w="1395" w:type="dxa"/>
            <w:vAlign w:val="center"/>
          </w:tcPr>
          <w:p w14:paraId="0AD2F5DF" w14:textId="527A4E2B"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5788756C" w14:textId="24DB442B"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90DA2A7" w14:textId="2075DCE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0B25A229" w14:textId="2D46C149"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(4.9,9.8]</w:t>
            </w:r>
          </w:p>
        </w:tc>
        <w:tc>
          <w:tcPr>
            <w:tcW w:w="1288" w:type="dxa"/>
            <w:vAlign w:val="center"/>
          </w:tcPr>
          <w:p w14:paraId="3DCAA8EE" w14:textId="26E66E6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22BF887B" w14:textId="0B20CE52"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(29.6,38.6]</w:t>
            </w:r>
          </w:p>
        </w:tc>
      </w:tr>
      <w:tr w:rsidR="009B7EB1" w14:paraId="2626313D" w14:textId="77777777" w:rsidTr="009B7EB1">
        <w:trPr>
          <w:jc w:val="center"/>
        </w:trPr>
        <w:tc>
          <w:tcPr>
            <w:tcW w:w="1123" w:type="dxa"/>
            <w:vAlign w:val="center"/>
          </w:tcPr>
          <w:p w14:paraId="3F3A75E8" w14:textId="5D31DBFE"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(18,35]</w:t>
            </w:r>
          </w:p>
        </w:tc>
        <w:tc>
          <w:tcPr>
            <w:tcW w:w="1395" w:type="dxa"/>
            <w:vAlign w:val="center"/>
          </w:tcPr>
          <w:p w14:paraId="5FEE4C84" w14:textId="39159E04"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40CA26C3" w14:textId="5A2F3417"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63DECBF" w14:textId="5FC87244"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30B01010" w14:textId="3FEB66F1"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(19.6,24.5]</w:t>
            </w:r>
          </w:p>
        </w:tc>
        <w:tc>
          <w:tcPr>
            <w:tcW w:w="1288" w:type="dxa"/>
            <w:vAlign w:val="center"/>
          </w:tcPr>
          <w:p w14:paraId="6D6503E3" w14:textId="5BBFF54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5752FFA5" w14:textId="513A163C"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(29.6,38.6]</w:t>
            </w:r>
          </w:p>
        </w:tc>
      </w:tr>
      <w:tr w:rsidR="009B7EB1" w14:paraId="02E4DFCE" w14:textId="77777777" w:rsidTr="009B7EB1">
        <w:trPr>
          <w:jc w:val="center"/>
        </w:trPr>
        <w:tc>
          <w:tcPr>
            <w:tcW w:w="1123" w:type="dxa"/>
            <w:vAlign w:val="center"/>
          </w:tcPr>
          <w:p w14:paraId="223BB1E6" w14:textId="6FEB87FB"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280D64A8" w14:textId="0D5BC37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67249BFE" w14:textId="0843B1EC"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02815E81" w14:textId="3049AA81"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8133EAD" w14:textId="56430CE5"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(9.8,14.7]</w:t>
            </w:r>
          </w:p>
        </w:tc>
        <w:tc>
          <w:tcPr>
            <w:tcW w:w="1288" w:type="dxa"/>
            <w:vAlign w:val="center"/>
          </w:tcPr>
          <w:p w14:paraId="55583516" w14:textId="33FBAAF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3F96D5A" w14:textId="435BD9F0"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(20.7,29.6]</w:t>
            </w:r>
          </w:p>
        </w:tc>
      </w:tr>
      <w:tr w:rsidR="009B7EB1" w14:paraId="52298713" w14:textId="77777777" w:rsidTr="009B7EB1">
        <w:trPr>
          <w:jc w:val="center"/>
        </w:trPr>
        <w:tc>
          <w:tcPr>
            <w:tcW w:w="1123" w:type="dxa"/>
            <w:vAlign w:val="center"/>
          </w:tcPr>
          <w:p w14:paraId="216A879A" w14:textId="7C1407BF"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0C8C952E" w14:textId="1467698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0EE0E768" w14:textId="1284D283"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651A3DB2" w14:textId="4C6CE40C"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ABDC95B" w14:textId="29C852F1"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(9.8,14.7]</w:t>
            </w:r>
          </w:p>
        </w:tc>
        <w:tc>
          <w:tcPr>
            <w:tcW w:w="1288" w:type="dxa"/>
            <w:vAlign w:val="center"/>
          </w:tcPr>
          <w:p w14:paraId="1DE26CEC" w14:textId="34A9E09F"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12794A71" w14:textId="5467291C"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(11.7,20.7]</w:t>
            </w:r>
          </w:p>
        </w:tc>
      </w:tr>
      <w:tr w:rsidR="009B7EB1" w14:paraId="41D2ACDE" w14:textId="77777777" w:rsidTr="009B7EB1">
        <w:trPr>
          <w:jc w:val="center"/>
        </w:trPr>
        <w:tc>
          <w:tcPr>
            <w:tcW w:w="1123" w:type="dxa"/>
            <w:vAlign w:val="center"/>
          </w:tcPr>
          <w:p w14:paraId="1E2FBC52" w14:textId="1181FA0E"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77AF1350" w14:textId="5E492993"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28585627" w14:textId="3020DC45"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5FEDF121" w14:textId="20BDA71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(67.2,84.1]</w:t>
            </w:r>
          </w:p>
        </w:tc>
        <w:tc>
          <w:tcPr>
            <w:tcW w:w="1215" w:type="dxa"/>
            <w:vAlign w:val="center"/>
          </w:tcPr>
          <w:p w14:paraId="46486C75" w14:textId="201FF97D"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(-0.049,4.9]</w:t>
            </w:r>
          </w:p>
        </w:tc>
        <w:tc>
          <w:tcPr>
            <w:tcW w:w="1288" w:type="dxa"/>
            <w:vAlign w:val="center"/>
          </w:tcPr>
          <w:p w14:paraId="6375ACCD" w14:textId="3AFA0BD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4732EAF" w14:textId="7FA6769A"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(2.63,11.7]</w:t>
            </w:r>
          </w:p>
        </w:tc>
      </w:tr>
    </w:tbl>
    <w:p w14:paraId="57E7FF36" w14:textId="77777777" w:rsidR="00F91EEE" w:rsidRDefault="00F91EEE" w:rsidP="00991C96">
      <w:pPr>
        <w:spacing w:after="0"/>
        <w:rPr>
          <w:sz w:val="28"/>
          <w:szCs w:val="28"/>
          <w:lang w:bidi="en-US"/>
        </w:rPr>
      </w:pPr>
    </w:p>
    <w:p w14:paraId="0FD1AB50" w14:textId="79A5CFE9" w:rsidR="00540709" w:rsidRDefault="00540709" w:rsidP="00540709">
      <w:pPr>
        <w:pStyle w:val="Bdy3Heading"/>
        <w:rPr>
          <w:lang w:bidi="en-US"/>
        </w:rPr>
      </w:pPr>
      <w:r>
        <w:rPr>
          <w:lang w:bidi="en-US"/>
        </w:rPr>
        <w:t>Fixed Width Binning</w:t>
      </w:r>
    </w:p>
    <w:p w14:paraId="6E042AB0" w14:textId="1ABAA41E" w:rsidR="004A2647" w:rsidRDefault="00A27DD8" w:rsidP="00DF7B1F">
      <w:pPr>
        <w:pStyle w:val="Caption"/>
        <w:spacing w:line="480" w:lineRule="auto"/>
        <w:jc w:val="both"/>
        <w:rPr>
          <w:szCs w:val="28"/>
          <w:lang w:bidi="en-US"/>
        </w:rPr>
      </w:pPr>
      <w:r w:rsidRPr="00A27DD8">
        <w:rPr>
          <w:szCs w:val="28"/>
          <w:lang w:bidi="en-US"/>
        </w:rPr>
        <w:t>For the data binned with fix width binning method, every itemset with higher than 0.5 support only has one items.</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w:t>
      </w:r>
      <w:proofErr w:type="spellStart"/>
      <w:r w:rsidRPr="00A27DD8">
        <w:rPr>
          <w:szCs w:val="28"/>
          <w:lang w:bidi="en-US"/>
        </w:rPr>
        <w:t>Apriori</w:t>
      </w:r>
      <w:proofErr w:type="spellEnd"/>
      <w:r w:rsidRPr="00A27DD8">
        <w:rPr>
          <w:szCs w:val="28"/>
          <w:lang w:bidi="en-US"/>
        </w:rPr>
        <w:t xml:space="preserve"> algorithm with 0.4 support and 0.8 confidence.</w:t>
      </w:r>
    </w:p>
    <w:p w14:paraId="609EDA26" w14:textId="77777777" w:rsidR="00E329F4" w:rsidRPr="00E329F4" w:rsidRDefault="00E329F4" w:rsidP="00E329F4">
      <w:pPr>
        <w:rPr>
          <w:lang w:bidi="en-US"/>
        </w:rPr>
      </w:pPr>
    </w:p>
    <w:p w14:paraId="4E63AB38" w14:textId="2DB2D90D" w:rsidR="003D2016" w:rsidRDefault="003D2016" w:rsidP="003D2016">
      <w:pPr>
        <w:pStyle w:val="Caption"/>
        <w:rPr>
          <w:i/>
        </w:rPr>
      </w:pPr>
      <w:bookmarkStart w:id="30" w:name="_Ref530245483"/>
      <w:bookmarkStart w:id="31" w:name="_Ref530245477"/>
      <w:r w:rsidRPr="003D2016">
        <w:rPr>
          <w:i/>
        </w:rPr>
        <w:t xml:space="preserve">Table </w:t>
      </w:r>
      <w:r w:rsidRPr="003D2016">
        <w:rPr>
          <w:i/>
        </w:rPr>
        <w:fldChar w:fldCharType="begin"/>
      </w:r>
      <w:r w:rsidRPr="003D2016">
        <w:rPr>
          <w:i/>
        </w:rPr>
        <w:instrText xml:space="preserve"> SEQ Table \* ARABIC </w:instrText>
      </w:r>
      <w:r w:rsidRPr="003D2016">
        <w:rPr>
          <w:i/>
        </w:rPr>
        <w:fldChar w:fldCharType="separate"/>
      </w:r>
      <w:r w:rsidR="00220257">
        <w:rPr>
          <w:i/>
          <w:noProof/>
        </w:rPr>
        <w:t>12</w:t>
      </w:r>
      <w:r w:rsidRPr="003D2016">
        <w:rPr>
          <w:i/>
        </w:rPr>
        <w:fldChar w:fldCharType="end"/>
      </w:r>
      <w:bookmarkEnd w:id="30"/>
      <w:r w:rsidRPr="003D2016">
        <w:rPr>
          <w:i/>
        </w:rPr>
        <w:t>. Association Rules with Fixed Width Binning</w:t>
      </w:r>
      <w:bookmarkEnd w:id="31"/>
    </w:p>
    <w:p w14:paraId="0AB72EBE" w14:textId="5E005903" w:rsidR="00CD19AF" w:rsidRPr="003D2016" w:rsidRDefault="003D2016" w:rsidP="003D2016">
      <w:pPr>
        <w:pStyle w:val="Caption"/>
        <w:rPr>
          <w:i/>
          <w:lang w:bidi="en-US"/>
        </w:rPr>
      </w:pPr>
      <w:r w:rsidRPr="003D2016">
        <w:rPr>
          <w:i/>
        </w:rPr>
        <w:t>with 0.4 Support and 0.8 Confidence.</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lastRenderedPageBreak/>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575CC329" w:rsidR="004A2647" w:rsidRPr="004A2647" w:rsidRDefault="004A2647" w:rsidP="00991C96">
      <w:pPr>
        <w:spacing w:after="0"/>
        <w:rPr>
          <w:szCs w:val="24"/>
          <w:lang w:bidi="en-US"/>
        </w:rPr>
      </w:pPr>
      <w:r w:rsidRPr="004A2647">
        <w:rPr>
          <w:szCs w:val="24"/>
          <w:lang w:bidi="en-US"/>
        </w:rPr>
        <w:t xml:space="preserve">The first association rules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 xml:space="preserve"> </w:t>
      </w:r>
      <w:r w:rsidRPr="004A2647">
        <w:rPr>
          <w:szCs w:val="24"/>
          <w:lang w:bidi="en-US"/>
        </w:rPr>
        <w:t>indicates that the communities that have low violent crime rates also have low percentages of black people. The second rule says that the communities with low percentages of white people also have low percentages of Asian people.</w:t>
      </w:r>
    </w:p>
    <w:p w14:paraId="11BB12DC" w14:textId="75F2AB1B"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F91EEE">
        <w:rPr>
          <w:noProof/>
        </w:rPr>
        <w:fldChar w:fldCharType="begin"/>
      </w:r>
      <w:r w:rsidR="00F91EEE">
        <w:rPr>
          <w:noProof/>
        </w:rPr>
        <w:instrText xml:space="preserve"> SEQ Table \* ARABIC </w:instrText>
      </w:r>
      <w:r w:rsidR="00F91EEE">
        <w:rPr>
          <w:noProof/>
        </w:rPr>
        <w:fldChar w:fldCharType="separate"/>
      </w:r>
      <w:r w:rsidR="002B1C0D" w:rsidRPr="002B1C0D">
        <w:rPr>
          <w:noProof/>
        </w:rPr>
        <w:t>13</w:t>
      </w:r>
      <w:r w:rsidR="00F91EEE">
        <w:rPr>
          <w:noProof/>
        </w:rPr>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w:t>
      </w:r>
    </w:p>
    <w:p w14:paraId="2A11DCB1" w14:textId="0762395A" w:rsidR="00F05A9A" w:rsidRPr="00F05A9A" w:rsidRDefault="00F05A9A" w:rsidP="003D2016">
      <w:pPr>
        <w:pStyle w:val="Caption"/>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220257">
        <w:rPr>
          <w:i/>
          <w:noProof/>
        </w:rPr>
        <w:t>13</w:t>
      </w:r>
      <w:r w:rsidRPr="00F05A9A">
        <w:rPr>
          <w:i/>
        </w:rPr>
        <w:fldChar w:fldCharType="end"/>
      </w:r>
      <w:r w:rsidRPr="00F05A9A">
        <w:rPr>
          <w:i/>
        </w:rPr>
        <w:t>. Association Rules with Fixed Width Binning</w:t>
      </w:r>
    </w:p>
    <w:p w14:paraId="16F5E453" w14:textId="72510AA2" w:rsidR="00935E38" w:rsidRPr="00F05A9A" w:rsidRDefault="00F05A9A" w:rsidP="003D2016">
      <w:pPr>
        <w:pStyle w:val="Caption"/>
        <w:rPr>
          <w:rFonts w:cs="Times New Roman"/>
          <w:i/>
        </w:rPr>
      </w:pPr>
      <w:r w:rsidRPr="00F05A9A">
        <w:rPr>
          <w:i/>
        </w:rPr>
        <w:t>with 0.3 Support and 0.8 Confidence.</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1554449" w:rsidR="004A2647" w:rsidRPr="004A2647" w:rsidRDefault="004A2647" w:rsidP="00991C96">
      <w:pPr>
        <w:spacing w:after="0"/>
        <w:rPr>
          <w:szCs w:val="24"/>
          <w:lang w:bidi="en-US"/>
        </w:rPr>
      </w:pPr>
      <w:r w:rsidRPr="004A2647">
        <w:rPr>
          <w:szCs w:val="24"/>
          <w:lang w:bidi="en-US"/>
        </w:rPr>
        <w:t xml:space="preserve">The appended list tells the relationship between percentages of races in communities, that communities with high percentages of black people usually have low percentages of Hispanic, white and Asian people. The rules with 0 hospitals in the </w:t>
      </w:r>
      <w:proofErr w:type="spellStart"/>
      <w:r w:rsidRPr="004A2647">
        <w:rPr>
          <w:szCs w:val="24"/>
          <w:lang w:bidi="en-US"/>
        </w:rPr>
        <w:t>itemsets</w:t>
      </w:r>
      <w:proofErr w:type="spellEnd"/>
      <w:r w:rsidRPr="004A2647">
        <w:rPr>
          <w:szCs w:val="24"/>
          <w:lang w:bidi="en-US"/>
        </w:rPr>
        <w:t xml:space="preserve"> do not indicate much since about two thirds of the communities do not have a hospital.</w:t>
      </w:r>
    </w:p>
    <w:p w14:paraId="2E8B48B9" w14:textId="30719BE1" w:rsidR="004A2647" w:rsidRDefault="004A2647" w:rsidP="004A2647">
      <w:pPr>
        <w:pStyle w:val="Bdy3Heading"/>
        <w:rPr>
          <w:lang w:bidi="en-US"/>
        </w:rPr>
      </w:pPr>
      <w:r>
        <w:rPr>
          <w:lang w:bidi="en-US"/>
        </w:rPr>
        <w:t>Adaptive Width Binning</w:t>
      </w:r>
    </w:p>
    <w:p w14:paraId="4E524CC7" w14:textId="25F8BA08" w:rsidR="004A2647" w:rsidRPr="009F272C" w:rsidRDefault="004A2647" w:rsidP="00991C96">
      <w:pPr>
        <w:spacing w:after="0"/>
        <w:rPr>
          <w:szCs w:val="24"/>
          <w:lang w:bidi="en-US"/>
        </w:rPr>
      </w:pPr>
      <w:r w:rsidRPr="009F272C">
        <w:rPr>
          <w:szCs w:val="24"/>
          <w:lang w:bidi="en-US"/>
        </w:rPr>
        <w:t xml:space="preserve">For the data binned with adaptive width binning method, every itemset with higher than 0.3 support only has one items. </w:t>
      </w:r>
      <w:r w:rsidR="00103271" w:rsidRPr="00103271">
        <w:t xml:space="preserve">Table </w:t>
      </w:r>
      <w:r w:rsidR="00F91EEE">
        <w:rPr>
          <w:noProof/>
        </w:rPr>
        <w:fldChar w:fldCharType="begin"/>
      </w:r>
      <w:r w:rsidR="00F91EEE">
        <w:rPr>
          <w:noProof/>
        </w:rPr>
        <w:instrText xml:space="preserve"> SEQ Table \* ARABIC </w:instrText>
      </w:r>
      <w:r w:rsidR="00F91EEE">
        <w:rPr>
          <w:noProof/>
        </w:rPr>
        <w:fldChar w:fldCharType="separate"/>
      </w:r>
      <w:r w:rsidR="00103271" w:rsidRPr="00103271">
        <w:rPr>
          <w:noProof/>
        </w:rPr>
        <w:t>14</w:t>
      </w:r>
      <w:r w:rsidR="00F91EEE">
        <w:rPr>
          <w:noProof/>
        </w:rPr>
        <w:fldChar w:fldCharType="end"/>
      </w:r>
      <w:r w:rsidR="00103271">
        <w:rPr>
          <w:i/>
        </w:rPr>
        <w:t xml:space="preserve"> </w:t>
      </w:r>
      <w:r w:rsidRPr="009F272C">
        <w:rPr>
          <w:szCs w:val="24"/>
          <w:lang w:bidi="en-US"/>
        </w:rPr>
        <w:t xml:space="preserve">shows the result using adaptive width binning with 0.2 support and 0.8 confidence.  </w:t>
      </w:r>
    </w:p>
    <w:p w14:paraId="091E9C44" w14:textId="6E6AEF6E" w:rsidR="00937858" w:rsidRPr="00937858" w:rsidRDefault="00937858" w:rsidP="007D2BD5">
      <w:pPr>
        <w:pStyle w:val="Caption"/>
        <w:rPr>
          <w:i/>
        </w:rPr>
      </w:pPr>
      <w:r w:rsidRPr="00937858">
        <w:rPr>
          <w:i/>
        </w:rPr>
        <w:lastRenderedPageBreak/>
        <w:t xml:space="preserve">Table </w:t>
      </w:r>
      <w:r w:rsidRPr="00937858">
        <w:rPr>
          <w:i/>
        </w:rPr>
        <w:fldChar w:fldCharType="begin"/>
      </w:r>
      <w:r w:rsidRPr="00937858">
        <w:rPr>
          <w:i/>
        </w:rPr>
        <w:instrText xml:space="preserve"> SEQ Table \* ARABIC </w:instrText>
      </w:r>
      <w:r w:rsidRPr="00937858">
        <w:rPr>
          <w:i/>
        </w:rPr>
        <w:fldChar w:fldCharType="separate"/>
      </w:r>
      <w:r w:rsidR="00220257">
        <w:rPr>
          <w:i/>
          <w:noProof/>
        </w:rPr>
        <w:t>14</w:t>
      </w:r>
      <w:r w:rsidRPr="00937858">
        <w:rPr>
          <w:i/>
        </w:rPr>
        <w:fldChar w:fldCharType="end"/>
      </w:r>
      <w:r w:rsidRPr="00937858">
        <w:rPr>
          <w:i/>
        </w:rPr>
        <w:t>. Association Rules with Adaptive Width Binning</w:t>
      </w:r>
    </w:p>
    <w:p w14:paraId="273EFA48" w14:textId="22A7596E" w:rsidR="007D2BD5" w:rsidRPr="00937858" w:rsidRDefault="00937858" w:rsidP="007D2BD5">
      <w:pPr>
        <w:pStyle w:val="Caption"/>
        <w:rPr>
          <w:i/>
          <w:lang w:bidi="en-US"/>
        </w:rPr>
      </w:pPr>
      <w:r w:rsidRPr="00937858">
        <w:rPr>
          <w:i/>
        </w:rPr>
        <w:t>with 0.2 Support and 0.8 Confidence.</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7777777" w:rsidR="00E31014" w:rsidRDefault="009F272C" w:rsidP="00220257">
      <w:pPr>
        <w:spacing w:after="0"/>
        <w:rPr>
          <w:szCs w:val="24"/>
          <w:lang w:bidi="en-US"/>
        </w:rPr>
      </w:pPr>
      <w:r w:rsidRPr="009F272C">
        <w:rPr>
          <w:szCs w:val="24"/>
          <w:lang w:bidi="en-US"/>
        </w:rPr>
        <w:t>Unlike the result obtained from fixed width binning section, the association rules with highest support with the adaptive width binned data do not involve the class variable, instead, they reveal a relationship between percentages of races in communities: there is usually a high percentage of black people if there is low percentage of Asian, Hispanic, or white people.</w:t>
      </w:r>
    </w:p>
    <w:p w14:paraId="05284DBA" w14:textId="5E9D34E2"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F91EEE">
        <w:rPr>
          <w:noProof/>
        </w:rPr>
        <w:fldChar w:fldCharType="begin"/>
      </w:r>
      <w:r w:rsidR="00F91EEE">
        <w:rPr>
          <w:noProof/>
        </w:rPr>
        <w:instrText xml:space="preserve"> SEQ Table \* ARABIC </w:instrText>
      </w:r>
      <w:r w:rsidR="00F91EEE">
        <w:rPr>
          <w:noProof/>
        </w:rPr>
        <w:fldChar w:fldCharType="separate"/>
      </w:r>
      <w:r w:rsidR="00E31014" w:rsidRPr="00E31014">
        <w:rPr>
          <w:noProof/>
        </w:rPr>
        <w:t>15</w:t>
      </w:r>
      <w:r w:rsidR="00F91EEE">
        <w:rPr>
          <w:noProof/>
        </w:rPr>
        <w:fldChar w:fldCharType="end"/>
      </w:r>
      <w:r w:rsidR="00E31014">
        <w:rPr>
          <w:i/>
        </w:rPr>
        <w:t xml:space="preserve"> </w:t>
      </w:r>
      <w:r w:rsidRPr="009F272C">
        <w:rPr>
          <w:szCs w:val="24"/>
          <w:lang w:bidi="en-US"/>
        </w:rPr>
        <w:t xml:space="preserve">is appended to the current association rule list.  </w:t>
      </w:r>
    </w:p>
    <w:p w14:paraId="1CC66050" w14:textId="77777777" w:rsidR="00220257" w:rsidRPr="00220257" w:rsidRDefault="00220257" w:rsidP="00220257">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Pr="00220257">
        <w:rPr>
          <w:i/>
          <w:noProof/>
        </w:rPr>
        <w:t>15</w:t>
      </w:r>
      <w:r w:rsidRPr="00220257">
        <w:rPr>
          <w:i/>
        </w:rPr>
        <w:fldChar w:fldCharType="end"/>
      </w:r>
      <w:r w:rsidRPr="00220257">
        <w:rPr>
          <w:i/>
        </w:rPr>
        <w:t xml:space="preserve">. Association Rules with Adaptive Width Binning </w:t>
      </w:r>
    </w:p>
    <w:p w14:paraId="736E985D" w14:textId="2A041D98" w:rsidR="009F272C" w:rsidRPr="00220257" w:rsidRDefault="00220257" w:rsidP="00220257">
      <w:pPr>
        <w:pStyle w:val="Caption"/>
        <w:rPr>
          <w:rFonts w:cs="Times New Roman"/>
          <w:i/>
        </w:rPr>
      </w:pPr>
      <w:r w:rsidRPr="00220257">
        <w:rPr>
          <w:i/>
        </w:rPr>
        <w:t>with 0.15 Support and 0.8 Confidence.</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11B028A3"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F91EEE">
        <w:rPr>
          <w:noProof/>
        </w:rPr>
        <w:fldChar w:fldCharType="begin"/>
      </w:r>
      <w:r w:rsidR="00F91EEE">
        <w:rPr>
          <w:noProof/>
        </w:rPr>
        <w:instrText xml:space="preserve"> SEQ Table \* ARABIC </w:instrText>
      </w:r>
      <w:r w:rsidR="00F91EEE">
        <w:rPr>
          <w:noProof/>
        </w:rPr>
        <w:fldChar w:fldCharType="separate"/>
      </w:r>
      <w:r w:rsidR="00DB4BB5" w:rsidRPr="00DB4BB5">
        <w:rPr>
          <w:noProof/>
        </w:rPr>
        <w:t>15</w:t>
      </w:r>
      <w:r w:rsidR="00F91EEE">
        <w:rPr>
          <w:noProof/>
        </w:rPr>
        <w:fldChar w:fldCharType="end"/>
      </w:r>
      <w:r w:rsidR="00DB4BB5">
        <w:rPr>
          <w:i/>
        </w:rPr>
        <w:t xml:space="preserve"> </w:t>
      </w:r>
      <w:r w:rsidRPr="00D876CF">
        <w:rPr>
          <w:rFonts w:cs="Times New Roman"/>
        </w:rPr>
        <w:t>indicate a relationship between class variables and percentage of black people. To conclude, communities that have high violent crime rates also have high percentages of black people; communities that have relatively low violent crime rates also have low percentages of black people. The rest of the rules are all about percentage of races, most of which disclose the conflict between percentages of black people and all the other races: 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55B718B3" w14:textId="77777777" w:rsidR="00586D9D" w:rsidRPr="00586D9D" w:rsidRDefault="00586D9D" w:rsidP="00991C96">
      <w:pPr>
        <w:spacing w:after="0"/>
        <w:rPr>
          <w:szCs w:val="24"/>
          <w:lang w:bidi="en-US"/>
        </w:rPr>
      </w:pPr>
      <w:r w:rsidRPr="00586D9D">
        <w:rPr>
          <w:szCs w:val="24"/>
          <w:lang w:bidi="en-US"/>
        </w:rPr>
        <w:t xml:space="preserve">The fixed width binning provides a better classification in this case, as association rules with higher support are obtained with </w:t>
      </w:r>
      <w:proofErr w:type="spellStart"/>
      <w:r w:rsidRPr="00586D9D">
        <w:rPr>
          <w:szCs w:val="24"/>
          <w:lang w:bidi="en-US"/>
        </w:rPr>
        <w:t>Apriori</w:t>
      </w:r>
      <w:proofErr w:type="spellEnd"/>
      <w:r w:rsidRPr="00586D9D">
        <w:rPr>
          <w:szCs w:val="24"/>
          <w:lang w:bidi="en-US"/>
        </w:rPr>
        <w:t xml:space="preserve"> algorithm, which means that the rules generated are more generic for the current sample of community data.</w:t>
      </w:r>
    </w:p>
    <w:p w14:paraId="56D6FF57" w14:textId="32FE029D" w:rsidR="00BD30B2" w:rsidRPr="000B5639" w:rsidRDefault="00586D9D" w:rsidP="00991C96">
      <w:pPr>
        <w:spacing w:after="0"/>
        <w:rPr>
          <w:sz w:val="28"/>
          <w:szCs w:val="28"/>
          <w:lang w:bidi="en-US"/>
        </w:rPr>
      </w:pPr>
      <w:r w:rsidRPr="00586D9D">
        <w:rPr>
          <w:szCs w:val="24"/>
          <w:lang w:bidi="en-US"/>
        </w:rPr>
        <w:t>Results from both strategies indicate that there is a strong relationship between the class variable and the percentage of black people. Both include rules that where there is low violent crime rate, there is usually a low percentage of black people, while adaptive width binning also gives that where there is a high violent crime rate, there is usually a high percentage of black people. In addition, results from both strategies reveals a complementary relationship between 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428078ED" w14:textId="77777777" w:rsidR="00FD3778"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FD3778" w14:paraId="0889256B" w14:textId="77777777">
                <w:trPr>
                  <w:divId w:val="1931502266"/>
                  <w:tblCellSpacing w:w="15" w:type="dxa"/>
                </w:trPr>
                <w:tc>
                  <w:tcPr>
                    <w:tcW w:w="50" w:type="pct"/>
                    <w:hideMark/>
                  </w:tcPr>
                  <w:p w14:paraId="1FC65E77" w14:textId="1E01B4C4" w:rsidR="00FD3778" w:rsidRDefault="00FD3778">
                    <w:pPr>
                      <w:pStyle w:val="Bibliography"/>
                      <w:rPr>
                        <w:noProof/>
                        <w:szCs w:val="24"/>
                        <w:lang w:val="en-CA"/>
                      </w:rPr>
                    </w:pPr>
                    <w:r>
                      <w:rPr>
                        <w:noProof/>
                        <w:lang w:val="en-CA"/>
                      </w:rPr>
                      <w:t xml:space="preserve">[1] </w:t>
                    </w:r>
                  </w:p>
                </w:tc>
                <w:tc>
                  <w:tcPr>
                    <w:tcW w:w="0" w:type="auto"/>
                    <w:hideMark/>
                  </w:tcPr>
                  <w:p w14:paraId="1822C26A" w14:textId="77777777" w:rsidR="00FD3778" w:rsidRDefault="00FD3778">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FD3778" w14:paraId="414D0583" w14:textId="77777777">
                <w:trPr>
                  <w:divId w:val="1931502266"/>
                  <w:tblCellSpacing w:w="15" w:type="dxa"/>
                </w:trPr>
                <w:tc>
                  <w:tcPr>
                    <w:tcW w:w="50" w:type="pct"/>
                    <w:hideMark/>
                  </w:tcPr>
                  <w:p w14:paraId="106D233C" w14:textId="77777777" w:rsidR="00FD3778" w:rsidRDefault="00FD3778">
                    <w:pPr>
                      <w:pStyle w:val="Bibliography"/>
                      <w:rPr>
                        <w:noProof/>
                        <w:lang w:val="en-CA"/>
                      </w:rPr>
                    </w:pPr>
                    <w:r>
                      <w:rPr>
                        <w:noProof/>
                        <w:lang w:val="en-CA"/>
                      </w:rPr>
                      <w:t xml:space="preserve">[2] </w:t>
                    </w:r>
                  </w:p>
                </w:tc>
                <w:tc>
                  <w:tcPr>
                    <w:tcW w:w="0" w:type="auto"/>
                    <w:hideMark/>
                  </w:tcPr>
                  <w:p w14:paraId="45ED7276" w14:textId="77777777" w:rsidR="00FD3778" w:rsidRDefault="00FD3778">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FD3778" w14:paraId="7D4D0407" w14:textId="77777777">
                <w:trPr>
                  <w:divId w:val="1931502266"/>
                  <w:tblCellSpacing w:w="15" w:type="dxa"/>
                </w:trPr>
                <w:tc>
                  <w:tcPr>
                    <w:tcW w:w="50" w:type="pct"/>
                    <w:hideMark/>
                  </w:tcPr>
                  <w:p w14:paraId="42D95AF7" w14:textId="77777777" w:rsidR="00FD3778" w:rsidRDefault="00FD3778">
                    <w:pPr>
                      <w:pStyle w:val="Bibliography"/>
                      <w:rPr>
                        <w:noProof/>
                        <w:lang w:val="en-CA"/>
                      </w:rPr>
                    </w:pPr>
                    <w:r>
                      <w:rPr>
                        <w:noProof/>
                        <w:lang w:val="en-CA"/>
                      </w:rPr>
                      <w:t xml:space="preserve">[3] </w:t>
                    </w:r>
                  </w:p>
                </w:tc>
                <w:tc>
                  <w:tcPr>
                    <w:tcW w:w="0" w:type="auto"/>
                    <w:hideMark/>
                  </w:tcPr>
                  <w:p w14:paraId="2783908C" w14:textId="77777777" w:rsidR="00FD3778" w:rsidRDefault="00FD3778">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FD3778" w14:paraId="12F0F26F" w14:textId="77777777">
                <w:trPr>
                  <w:divId w:val="1931502266"/>
                  <w:tblCellSpacing w:w="15" w:type="dxa"/>
                </w:trPr>
                <w:tc>
                  <w:tcPr>
                    <w:tcW w:w="50" w:type="pct"/>
                    <w:hideMark/>
                  </w:tcPr>
                  <w:p w14:paraId="0EA07117" w14:textId="77777777" w:rsidR="00FD3778" w:rsidRDefault="00FD3778">
                    <w:pPr>
                      <w:pStyle w:val="Bibliography"/>
                      <w:rPr>
                        <w:noProof/>
                        <w:lang w:val="en-CA"/>
                      </w:rPr>
                    </w:pPr>
                    <w:r>
                      <w:rPr>
                        <w:noProof/>
                        <w:lang w:val="en-CA"/>
                      </w:rPr>
                      <w:t xml:space="preserve">[4] </w:t>
                    </w:r>
                  </w:p>
                </w:tc>
                <w:tc>
                  <w:tcPr>
                    <w:tcW w:w="0" w:type="auto"/>
                    <w:hideMark/>
                  </w:tcPr>
                  <w:p w14:paraId="3C1F2C3D" w14:textId="77777777" w:rsidR="00FD3778" w:rsidRDefault="00FD3778">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FD3778" w14:paraId="3916791F" w14:textId="77777777">
                <w:trPr>
                  <w:divId w:val="1931502266"/>
                  <w:tblCellSpacing w:w="15" w:type="dxa"/>
                </w:trPr>
                <w:tc>
                  <w:tcPr>
                    <w:tcW w:w="50" w:type="pct"/>
                    <w:hideMark/>
                  </w:tcPr>
                  <w:p w14:paraId="409150BC" w14:textId="77777777" w:rsidR="00FD3778" w:rsidRDefault="00FD3778">
                    <w:pPr>
                      <w:pStyle w:val="Bibliography"/>
                      <w:rPr>
                        <w:noProof/>
                        <w:lang w:val="en-CA"/>
                      </w:rPr>
                    </w:pPr>
                    <w:r>
                      <w:rPr>
                        <w:noProof/>
                        <w:lang w:val="en-CA"/>
                      </w:rPr>
                      <w:t xml:space="preserve">[5] </w:t>
                    </w:r>
                  </w:p>
                </w:tc>
                <w:tc>
                  <w:tcPr>
                    <w:tcW w:w="0" w:type="auto"/>
                    <w:hideMark/>
                  </w:tcPr>
                  <w:p w14:paraId="21D30FEB" w14:textId="77777777" w:rsidR="00FD3778" w:rsidRDefault="00FD3778">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FD3778" w14:paraId="234BA2A6" w14:textId="77777777">
                <w:trPr>
                  <w:divId w:val="1931502266"/>
                  <w:tblCellSpacing w:w="15" w:type="dxa"/>
                </w:trPr>
                <w:tc>
                  <w:tcPr>
                    <w:tcW w:w="50" w:type="pct"/>
                    <w:hideMark/>
                  </w:tcPr>
                  <w:p w14:paraId="2E31706E" w14:textId="77777777" w:rsidR="00FD3778" w:rsidRDefault="00FD3778">
                    <w:pPr>
                      <w:pStyle w:val="Bibliography"/>
                      <w:rPr>
                        <w:noProof/>
                        <w:lang w:val="en-CA"/>
                      </w:rPr>
                    </w:pPr>
                    <w:r>
                      <w:rPr>
                        <w:noProof/>
                        <w:lang w:val="en-CA"/>
                      </w:rPr>
                      <w:t xml:space="preserve">[6] </w:t>
                    </w:r>
                  </w:p>
                </w:tc>
                <w:tc>
                  <w:tcPr>
                    <w:tcW w:w="0" w:type="auto"/>
                    <w:hideMark/>
                  </w:tcPr>
                  <w:p w14:paraId="39B30174" w14:textId="77777777" w:rsidR="00FD3778" w:rsidRDefault="00FD3778">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FD3778" w14:paraId="1A80BAA9" w14:textId="77777777">
                <w:trPr>
                  <w:divId w:val="1931502266"/>
                  <w:tblCellSpacing w:w="15" w:type="dxa"/>
                </w:trPr>
                <w:tc>
                  <w:tcPr>
                    <w:tcW w:w="50" w:type="pct"/>
                    <w:hideMark/>
                  </w:tcPr>
                  <w:p w14:paraId="27AB762D" w14:textId="77777777" w:rsidR="00FD3778" w:rsidRDefault="00FD3778">
                    <w:pPr>
                      <w:pStyle w:val="Bibliography"/>
                      <w:rPr>
                        <w:noProof/>
                        <w:lang w:val="en-CA"/>
                      </w:rPr>
                    </w:pPr>
                    <w:r>
                      <w:rPr>
                        <w:noProof/>
                        <w:lang w:val="en-CA"/>
                      </w:rPr>
                      <w:t xml:space="preserve">[7] </w:t>
                    </w:r>
                  </w:p>
                </w:tc>
                <w:tc>
                  <w:tcPr>
                    <w:tcW w:w="0" w:type="auto"/>
                    <w:hideMark/>
                  </w:tcPr>
                  <w:p w14:paraId="77E154D7" w14:textId="77777777" w:rsidR="00FD3778" w:rsidRDefault="00FD3778">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FD3778" w14:paraId="7CA32692" w14:textId="77777777">
                <w:trPr>
                  <w:divId w:val="1931502266"/>
                  <w:tblCellSpacing w:w="15" w:type="dxa"/>
                </w:trPr>
                <w:tc>
                  <w:tcPr>
                    <w:tcW w:w="50" w:type="pct"/>
                    <w:hideMark/>
                  </w:tcPr>
                  <w:p w14:paraId="5785B74A" w14:textId="77777777" w:rsidR="00FD3778" w:rsidRDefault="00FD3778">
                    <w:pPr>
                      <w:pStyle w:val="Bibliography"/>
                      <w:rPr>
                        <w:noProof/>
                        <w:lang w:val="en-CA"/>
                      </w:rPr>
                    </w:pPr>
                    <w:r>
                      <w:rPr>
                        <w:noProof/>
                        <w:lang w:val="en-CA"/>
                      </w:rPr>
                      <w:t xml:space="preserve">[8] </w:t>
                    </w:r>
                  </w:p>
                </w:tc>
                <w:tc>
                  <w:tcPr>
                    <w:tcW w:w="0" w:type="auto"/>
                    <w:hideMark/>
                  </w:tcPr>
                  <w:p w14:paraId="3FD5802D" w14:textId="77777777" w:rsidR="00FD3778" w:rsidRDefault="00FD3778">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FD3778" w14:paraId="59141B35" w14:textId="77777777">
                <w:trPr>
                  <w:divId w:val="1931502266"/>
                  <w:tblCellSpacing w:w="15" w:type="dxa"/>
                </w:trPr>
                <w:tc>
                  <w:tcPr>
                    <w:tcW w:w="50" w:type="pct"/>
                    <w:hideMark/>
                  </w:tcPr>
                  <w:p w14:paraId="1A0BA248" w14:textId="77777777" w:rsidR="00FD3778" w:rsidRDefault="00FD3778">
                    <w:pPr>
                      <w:pStyle w:val="Bibliography"/>
                      <w:rPr>
                        <w:noProof/>
                        <w:lang w:val="en-CA"/>
                      </w:rPr>
                    </w:pPr>
                    <w:r>
                      <w:rPr>
                        <w:noProof/>
                        <w:lang w:val="en-CA"/>
                      </w:rPr>
                      <w:t xml:space="preserve">[9] </w:t>
                    </w:r>
                  </w:p>
                </w:tc>
                <w:tc>
                  <w:tcPr>
                    <w:tcW w:w="0" w:type="auto"/>
                    <w:hideMark/>
                  </w:tcPr>
                  <w:p w14:paraId="4B5D65B8" w14:textId="77777777" w:rsidR="00FD3778" w:rsidRDefault="00FD3778">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FD3778" w14:paraId="09293155" w14:textId="77777777">
                <w:trPr>
                  <w:divId w:val="1931502266"/>
                  <w:tblCellSpacing w:w="15" w:type="dxa"/>
                </w:trPr>
                <w:tc>
                  <w:tcPr>
                    <w:tcW w:w="50" w:type="pct"/>
                    <w:hideMark/>
                  </w:tcPr>
                  <w:p w14:paraId="7364B883" w14:textId="77777777" w:rsidR="00FD3778" w:rsidRDefault="00FD3778">
                    <w:pPr>
                      <w:pStyle w:val="Bibliography"/>
                      <w:rPr>
                        <w:noProof/>
                        <w:lang w:val="en-CA"/>
                      </w:rPr>
                    </w:pPr>
                    <w:r>
                      <w:rPr>
                        <w:noProof/>
                        <w:lang w:val="en-CA"/>
                      </w:rPr>
                      <w:t xml:space="preserve">[10] </w:t>
                    </w:r>
                  </w:p>
                </w:tc>
                <w:tc>
                  <w:tcPr>
                    <w:tcW w:w="0" w:type="auto"/>
                    <w:hideMark/>
                  </w:tcPr>
                  <w:p w14:paraId="7A0767E2" w14:textId="77777777" w:rsidR="00FD3778" w:rsidRDefault="00FD3778">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FD3778" w14:paraId="276CC321" w14:textId="77777777">
                <w:trPr>
                  <w:divId w:val="1931502266"/>
                  <w:tblCellSpacing w:w="15" w:type="dxa"/>
                </w:trPr>
                <w:tc>
                  <w:tcPr>
                    <w:tcW w:w="50" w:type="pct"/>
                    <w:hideMark/>
                  </w:tcPr>
                  <w:p w14:paraId="0C563078" w14:textId="77777777" w:rsidR="00FD3778" w:rsidRDefault="00FD3778">
                    <w:pPr>
                      <w:pStyle w:val="Bibliography"/>
                      <w:rPr>
                        <w:noProof/>
                        <w:lang w:val="en-CA"/>
                      </w:rPr>
                    </w:pPr>
                    <w:r>
                      <w:rPr>
                        <w:noProof/>
                        <w:lang w:val="en-CA"/>
                      </w:rPr>
                      <w:t xml:space="preserve">[11] </w:t>
                    </w:r>
                  </w:p>
                </w:tc>
                <w:tc>
                  <w:tcPr>
                    <w:tcW w:w="0" w:type="auto"/>
                    <w:hideMark/>
                  </w:tcPr>
                  <w:p w14:paraId="618E33F9" w14:textId="77777777" w:rsidR="00FD3778" w:rsidRDefault="00FD3778">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FD3778" w14:paraId="4866A258" w14:textId="77777777">
                <w:trPr>
                  <w:divId w:val="1931502266"/>
                  <w:tblCellSpacing w:w="15" w:type="dxa"/>
                </w:trPr>
                <w:tc>
                  <w:tcPr>
                    <w:tcW w:w="50" w:type="pct"/>
                    <w:hideMark/>
                  </w:tcPr>
                  <w:p w14:paraId="1286A381" w14:textId="77777777" w:rsidR="00FD3778" w:rsidRDefault="00FD3778">
                    <w:pPr>
                      <w:pStyle w:val="Bibliography"/>
                      <w:rPr>
                        <w:noProof/>
                        <w:lang w:val="en-CA"/>
                      </w:rPr>
                    </w:pPr>
                    <w:r>
                      <w:rPr>
                        <w:noProof/>
                        <w:lang w:val="en-CA"/>
                      </w:rPr>
                      <w:t xml:space="preserve">[12] </w:t>
                    </w:r>
                  </w:p>
                </w:tc>
                <w:tc>
                  <w:tcPr>
                    <w:tcW w:w="0" w:type="auto"/>
                    <w:hideMark/>
                  </w:tcPr>
                  <w:p w14:paraId="523B4F86" w14:textId="77777777" w:rsidR="00FD3778" w:rsidRDefault="00FD3778">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FD3778" w14:paraId="6F44BD6D" w14:textId="77777777">
                <w:trPr>
                  <w:divId w:val="1931502266"/>
                  <w:tblCellSpacing w:w="15" w:type="dxa"/>
                </w:trPr>
                <w:tc>
                  <w:tcPr>
                    <w:tcW w:w="50" w:type="pct"/>
                    <w:hideMark/>
                  </w:tcPr>
                  <w:p w14:paraId="246EDB91" w14:textId="77777777" w:rsidR="00FD3778" w:rsidRDefault="00FD3778">
                    <w:pPr>
                      <w:pStyle w:val="Bibliography"/>
                      <w:rPr>
                        <w:noProof/>
                        <w:lang w:val="en-CA"/>
                      </w:rPr>
                    </w:pPr>
                    <w:r>
                      <w:rPr>
                        <w:noProof/>
                        <w:lang w:val="en-CA"/>
                      </w:rPr>
                      <w:lastRenderedPageBreak/>
                      <w:t xml:space="preserve">[13] </w:t>
                    </w:r>
                  </w:p>
                </w:tc>
                <w:tc>
                  <w:tcPr>
                    <w:tcW w:w="0" w:type="auto"/>
                    <w:hideMark/>
                  </w:tcPr>
                  <w:p w14:paraId="4BEA1C19" w14:textId="77777777" w:rsidR="00FD3778" w:rsidRDefault="00FD3778">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FD3778" w14:paraId="5117DFAC" w14:textId="77777777">
                <w:trPr>
                  <w:divId w:val="1931502266"/>
                  <w:tblCellSpacing w:w="15" w:type="dxa"/>
                </w:trPr>
                <w:tc>
                  <w:tcPr>
                    <w:tcW w:w="50" w:type="pct"/>
                    <w:hideMark/>
                  </w:tcPr>
                  <w:p w14:paraId="3B23F057" w14:textId="77777777" w:rsidR="00FD3778" w:rsidRDefault="00FD3778">
                    <w:pPr>
                      <w:pStyle w:val="Bibliography"/>
                      <w:rPr>
                        <w:noProof/>
                        <w:lang w:val="en-CA"/>
                      </w:rPr>
                    </w:pPr>
                    <w:r>
                      <w:rPr>
                        <w:noProof/>
                        <w:lang w:val="en-CA"/>
                      </w:rPr>
                      <w:t xml:space="preserve">[14] </w:t>
                    </w:r>
                  </w:p>
                </w:tc>
                <w:tc>
                  <w:tcPr>
                    <w:tcW w:w="0" w:type="auto"/>
                    <w:hideMark/>
                  </w:tcPr>
                  <w:p w14:paraId="6CC80940" w14:textId="77777777" w:rsidR="00FD3778" w:rsidRDefault="00FD3778">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FD3778" w14:paraId="1DD9765E" w14:textId="77777777">
                <w:trPr>
                  <w:divId w:val="1931502266"/>
                  <w:tblCellSpacing w:w="15" w:type="dxa"/>
                </w:trPr>
                <w:tc>
                  <w:tcPr>
                    <w:tcW w:w="50" w:type="pct"/>
                    <w:hideMark/>
                  </w:tcPr>
                  <w:p w14:paraId="1BECBA67" w14:textId="77777777" w:rsidR="00FD3778" w:rsidRDefault="00FD3778">
                    <w:pPr>
                      <w:pStyle w:val="Bibliography"/>
                      <w:rPr>
                        <w:noProof/>
                        <w:lang w:val="en-CA"/>
                      </w:rPr>
                    </w:pPr>
                    <w:r>
                      <w:rPr>
                        <w:noProof/>
                        <w:lang w:val="en-CA"/>
                      </w:rPr>
                      <w:t xml:space="preserve">[15] </w:t>
                    </w:r>
                  </w:p>
                </w:tc>
                <w:tc>
                  <w:tcPr>
                    <w:tcW w:w="0" w:type="auto"/>
                    <w:hideMark/>
                  </w:tcPr>
                  <w:p w14:paraId="63B7D0FD" w14:textId="77777777" w:rsidR="00FD3778" w:rsidRDefault="00FD3778">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FD3778" w14:paraId="2FD29C08" w14:textId="77777777">
                <w:trPr>
                  <w:divId w:val="1931502266"/>
                  <w:tblCellSpacing w:w="15" w:type="dxa"/>
                </w:trPr>
                <w:tc>
                  <w:tcPr>
                    <w:tcW w:w="50" w:type="pct"/>
                    <w:hideMark/>
                  </w:tcPr>
                  <w:p w14:paraId="3A9EC2AD" w14:textId="77777777" w:rsidR="00FD3778" w:rsidRDefault="00FD3778">
                    <w:pPr>
                      <w:pStyle w:val="Bibliography"/>
                      <w:rPr>
                        <w:noProof/>
                        <w:lang w:val="en-CA"/>
                      </w:rPr>
                    </w:pPr>
                    <w:r>
                      <w:rPr>
                        <w:noProof/>
                        <w:lang w:val="en-CA"/>
                      </w:rPr>
                      <w:t xml:space="preserve">[16] </w:t>
                    </w:r>
                  </w:p>
                </w:tc>
                <w:tc>
                  <w:tcPr>
                    <w:tcW w:w="0" w:type="auto"/>
                    <w:hideMark/>
                  </w:tcPr>
                  <w:p w14:paraId="779F281B" w14:textId="77777777" w:rsidR="00FD3778" w:rsidRDefault="00FD3778">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FD3778" w14:paraId="28D7D123" w14:textId="77777777">
                <w:trPr>
                  <w:divId w:val="1931502266"/>
                  <w:tblCellSpacing w:w="15" w:type="dxa"/>
                </w:trPr>
                <w:tc>
                  <w:tcPr>
                    <w:tcW w:w="50" w:type="pct"/>
                    <w:hideMark/>
                  </w:tcPr>
                  <w:p w14:paraId="3DB89B13" w14:textId="77777777" w:rsidR="00FD3778" w:rsidRDefault="00FD3778">
                    <w:pPr>
                      <w:pStyle w:val="Bibliography"/>
                      <w:rPr>
                        <w:noProof/>
                        <w:lang w:val="en-CA"/>
                      </w:rPr>
                    </w:pPr>
                    <w:r>
                      <w:rPr>
                        <w:noProof/>
                        <w:lang w:val="en-CA"/>
                      </w:rPr>
                      <w:t xml:space="preserve">[17] </w:t>
                    </w:r>
                  </w:p>
                </w:tc>
                <w:tc>
                  <w:tcPr>
                    <w:tcW w:w="0" w:type="auto"/>
                    <w:hideMark/>
                  </w:tcPr>
                  <w:p w14:paraId="6E21FC45" w14:textId="77777777" w:rsidR="00FD3778" w:rsidRDefault="00FD3778">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FD3778" w14:paraId="29F42CC5" w14:textId="77777777">
                <w:trPr>
                  <w:divId w:val="1931502266"/>
                  <w:tblCellSpacing w:w="15" w:type="dxa"/>
                </w:trPr>
                <w:tc>
                  <w:tcPr>
                    <w:tcW w:w="50" w:type="pct"/>
                    <w:hideMark/>
                  </w:tcPr>
                  <w:p w14:paraId="7A7EFF1B" w14:textId="77777777" w:rsidR="00FD3778" w:rsidRDefault="00FD3778">
                    <w:pPr>
                      <w:pStyle w:val="Bibliography"/>
                      <w:rPr>
                        <w:noProof/>
                        <w:lang w:val="en-CA"/>
                      </w:rPr>
                    </w:pPr>
                    <w:r>
                      <w:rPr>
                        <w:noProof/>
                        <w:lang w:val="en-CA"/>
                      </w:rPr>
                      <w:t xml:space="preserve">[18] </w:t>
                    </w:r>
                  </w:p>
                </w:tc>
                <w:tc>
                  <w:tcPr>
                    <w:tcW w:w="0" w:type="auto"/>
                    <w:hideMark/>
                  </w:tcPr>
                  <w:p w14:paraId="750DB560" w14:textId="77777777" w:rsidR="00FD3778" w:rsidRDefault="00FD3778">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FD3778" w14:paraId="7D785166" w14:textId="77777777">
                <w:trPr>
                  <w:divId w:val="1931502266"/>
                  <w:tblCellSpacing w:w="15" w:type="dxa"/>
                </w:trPr>
                <w:tc>
                  <w:tcPr>
                    <w:tcW w:w="50" w:type="pct"/>
                    <w:hideMark/>
                  </w:tcPr>
                  <w:p w14:paraId="17665603" w14:textId="77777777" w:rsidR="00FD3778" w:rsidRDefault="00FD3778">
                    <w:pPr>
                      <w:pStyle w:val="Bibliography"/>
                      <w:rPr>
                        <w:noProof/>
                        <w:lang w:val="en-CA"/>
                      </w:rPr>
                    </w:pPr>
                    <w:r>
                      <w:rPr>
                        <w:noProof/>
                        <w:lang w:val="en-CA"/>
                      </w:rPr>
                      <w:t xml:space="preserve">[19] </w:t>
                    </w:r>
                  </w:p>
                </w:tc>
                <w:tc>
                  <w:tcPr>
                    <w:tcW w:w="0" w:type="auto"/>
                    <w:hideMark/>
                  </w:tcPr>
                  <w:p w14:paraId="4BFE7FC4" w14:textId="77777777" w:rsidR="00FD3778" w:rsidRDefault="00FD3778">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FD3778" w14:paraId="5E2C2305" w14:textId="77777777">
                <w:trPr>
                  <w:divId w:val="1931502266"/>
                  <w:tblCellSpacing w:w="15" w:type="dxa"/>
                </w:trPr>
                <w:tc>
                  <w:tcPr>
                    <w:tcW w:w="50" w:type="pct"/>
                    <w:hideMark/>
                  </w:tcPr>
                  <w:p w14:paraId="0BD7B609" w14:textId="77777777" w:rsidR="00FD3778" w:rsidRDefault="00FD3778">
                    <w:pPr>
                      <w:pStyle w:val="Bibliography"/>
                      <w:rPr>
                        <w:noProof/>
                        <w:lang w:val="en-CA"/>
                      </w:rPr>
                    </w:pPr>
                    <w:r>
                      <w:rPr>
                        <w:noProof/>
                        <w:lang w:val="en-CA"/>
                      </w:rPr>
                      <w:t xml:space="preserve">[20] </w:t>
                    </w:r>
                  </w:p>
                </w:tc>
                <w:tc>
                  <w:tcPr>
                    <w:tcW w:w="0" w:type="auto"/>
                    <w:hideMark/>
                  </w:tcPr>
                  <w:p w14:paraId="6D6F3409" w14:textId="77777777" w:rsidR="00FD3778" w:rsidRDefault="00FD3778">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FD3778" w14:paraId="641E332B" w14:textId="77777777">
                <w:trPr>
                  <w:divId w:val="1931502266"/>
                  <w:tblCellSpacing w:w="15" w:type="dxa"/>
                </w:trPr>
                <w:tc>
                  <w:tcPr>
                    <w:tcW w:w="50" w:type="pct"/>
                    <w:hideMark/>
                  </w:tcPr>
                  <w:p w14:paraId="5E486A6E" w14:textId="77777777" w:rsidR="00FD3778" w:rsidRDefault="00FD3778">
                    <w:pPr>
                      <w:pStyle w:val="Bibliography"/>
                      <w:rPr>
                        <w:noProof/>
                        <w:lang w:val="en-CA"/>
                      </w:rPr>
                    </w:pPr>
                    <w:r>
                      <w:rPr>
                        <w:noProof/>
                        <w:lang w:val="en-CA"/>
                      </w:rPr>
                      <w:t xml:space="preserve">[21] </w:t>
                    </w:r>
                  </w:p>
                </w:tc>
                <w:tc>
                  <w:tcPr>
                    <w:tcW w:w="0" w:type="auto"/>
                    <w:hideMark/>
                  </w:tcPr>
                  <w:p w14:paraId="1B27E238" w14:textId="77777777" w:rsidR="00FD3778" w:rsidRDefault="00FD3778">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FD3778" w14:paraId="0523E86E" w14:textId="77777777">
                <w:trPr>
                  <w:divId w:val="1931502266"/>
                  <w:tblCellSpacing w:w="15" w:type="dxa"/>
                </w:trPr>
                <w:tc>
                  <w:tcPr>
                    <w:tcW w:w="50" w:type="pct"/>
                    <w:hideMark/>
                  </w:tcPr>
                  <w:p w14:paraId="759DD4A1" w14:textId="77777777" w:rsidR="00FD3778" w:rsidRDefault="00FD3778">
                    <w:pPr>
                      <w:pStyle w:val="Bibliography"/>
                      <w:rPr>
                        <w:noProof/>
                        <w:lang w:val="en-CA"/>
                      </w:rPr>
                    </w:pPr>
                    <w:r>
                      <w:rPr>
                        <w:noProof/>
                        <w:lang w:val="en-CA"/>
                      </w:rPr>
                      <w:t xml:space="preserve">[22] </w:t>
                    </w:r>
                  </w:p>
                </w:tc>
                <w:tc>
                  <w:tcPr>
                    <w:tcW w:w="0" w:type="auto"/>
                    <w:hideMark/>
                  </w:tcPr>
                  <w:p w14:paraId="42F326CA" w14:textId="77777777" w:rsidR="00FD3778" w:rsidRDefault="00FD3778">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FD3778" w14:paraId="601C58BC" w14:textId="77777777">
                <w:trPr>
                  <w:divId w:val="1931502266"/>
                  <w:tblCellSpacing w:w="15" w:type="dxa"/>
                </w:trPr>
                <w:tc>
                  <w:tcPr>
                    <w:tcW w:w="50" w:type="pct"/>
                    <w:hideMark/>
                  </w:tcPr>
                  <w:p w14:paraId="4D987DA8" w14:textId="77777777" w:rsidR="00FD3778" w:rsidRDefault="00FD3778">
                    <w:pPr>
                      <w:pStyle w:val="Bibliography"/>
                      <w:rPr>
                        <w:noProof/>
                        <w:lang w:val="en-CA"/>
                      </w:rPr>
                    </w:pPr>
                    <w:r>
                      <w:rPr>
                        <w:noProof/>
                        <w:lang w:val="en-CA"/>
                      </w:rPr>
                      <w:t xml:space="preserve">[23] </w:t>
                    </w:r>
                  </w:p>
                </w:tc>
                <w:tc>
                  <w:tcPr>
                    <w:tcW w:w="0" w:type="auto"/>
                    <w:hideMark/>
                  </w:tcPr>
                  <w:p w14:paraId="6E196A9F" w14:textId="77777777" w:rsidR="00FD3778" w:rsidRDefault="00FD3778">
                    <w:pPr>
                      <w:pStyle w:val="Bibliography"/>
                      <w:rPr>
                        <w:noProof/>
                        <w:lang w:val="en-CA"/>
                      </w:rPr>
                    </w:pPr>
                    <w:r>
                      <w:rPr>
                        <w:noProof/>
                        <w:lang w:val="en-CA"/>
                      </w:rPr>
                      <w:t xml:space="preserve">P. J. Brantingham and P. L. Brantingham, Patterns in crime, New York: Macmillan, 1984. </w:t>
                    </w:r>
                  </w:p>
                </w:tc>
              </w:tr>
            </w:tbl>
            <w:p w14:paraId="3A85119E" w14:textId="77777777" w:rsidR="00FD3778" w:rsidRDefault="00FD3778">
              <w:pPr>
                <w:divId w:val="1931502266"/>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55FC7C14" w14:textId="2F04F788" w:rsidR="002A41D1" w:rsidRDefault="002A41D1" w:rsidP="005731AF">
      <w:pPr>
        <w:pStyle w:val="Bdy1Heading"/>
        <w:rPr>
          <w:lang w:bidi="en-US"/>
        </w:rPr>
      </w:pPr>
      <w:r>
        <w:rPr>
          <w:lang w:bidi="en-US"/>
        </w:rPr>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08E5C273" w14:textId="44418DFF"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EndPr/>
        <w:sdtContent>
          <w:r>
            <w:rPr>
              <w:lang w:bidi="en-US"/>
            </w:rPr>
            <w:fldChar w:fldCharType="begin"/>
          </w:r>
          <w:r>
            <w:rPr>
              <w:lang w:val="en-US" w:bidi="en-US"/>
            </w:rPr>
            <w:instrText xml:space="preserve">CITATION Tay18 \l 1033 </w:instrText>
          </w:r>
          <w:r>
            <w:rPr>
              <w:lang w:bidi="en-US"/>
            </w:rPr>
            <w:fldChar w:fldCharType="separate"/>
          </w:r>
          <w:r w:rsidR="00FD3778" w:rsidRPr="00FD3778">
            <w:rPr>
              <w:noProof/>
              <w:lang w:val="en-US" w:bidi="en-US"/>
            </w:rPr>
            <w:t>[18]</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lastRenderedPageBreak/>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7F4502DB"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EndPr/>
        <w:sdtContent>
          <w:r>
            <w:rPr>
              <w:lang w:bidi="en-US"/>
            </w:rPr>
            <w:fldChar w:fldCharType="begin"/>
          </w:r>
          <w:r>
            <w:rPr>
              <w:lang w:val="en-US" w:bidi="en-US"/>
            </w:rPr>
            <w:instrText xml:space="preserve"> CITATION Cit18 \l 1033 </w:instrText>
          </w:r>
          <w:r>
            <w:rPr>
              <w:lang w:bidi="en-US"/>
            </w:rPr>
            <w:fldChar w:fldCharType="separate"/>
          </w:r>
          <w:r w:rsidR="00FD3778" w:rsidRPr="00FD3778">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77E655DF"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End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D3FE84C"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EndPr/>
        <w:sdtContent>
          <w:r>
            <w:rPr>
              <w:lang w:bidi="en-US"/>
            </w:rPr>
            <w:fldChar w:fldCharType="begin"/>
          </w:r>
          <w:r>
            <w:rPr>
              <w:lang w:val="en-US" w:bidi="en-US"/>
            </w:rPr>
            <w:instrText xml:space="preserve"> CITATION Cit181 \l 1033 </w:instrText>
          </w:r>
          <w:r>
            <w:rPr>
              <w:lang w:bidi="en-US"/>
            </w:rPr>
            <w:fldChar w:fldCharType="separate"/>
          </w:r>
          <w:r w:rsidR="00FD3778" w:rsidRPr="00FD3778">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EndPr/>
        <w:sdtContent>
          <w:r>
            <w:rPr>
              <w:lang w:bidi="en-US"/>
            </w:rPr>
            <w:fldChar w:fldCharType="begin"/>
          </w:r>
          <w:r>
            <w:rPr>
              <w:lang w:val="en-US" w:bidi="en-US"/>
            </w:rPr>
            <w:instrText xml:space="preserve"> CITATION Cit184 \l 1033 </w:instrText>
          </w:r>
          <w:r>
            <w:rPr>
              <w:lang w:bidi="en-US"/>
            </w:rPr>
            <w:fldChar w:fldCharType="separate"/>
          </w:r>
          <w:r w:rsidR="00FD3778" w:rsidRPr="00FD3778">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0266C97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EndPr/>
        <w:sdtContent>
          <w:r>
            <w:rPr>
              <w:lang w:bidi="en-US"/>
            </w:rPr>
            <w:fldChar w:fldCharType="begin"/>
          </w:r>
          <w:r>
            <w:rPr>
              <w:lang w:val="en-US" w:bidi="en-US"/>
            </w:rPr>
            <w:instrText xml:space="preserve"> CITATION Cit11 \l 1033 </w:instrText>
          </w:r>
          <w:r>
            <w:rPr>
              <w:lang w:bidi="en-US"/>
            </w:rPr>
            <w:fldChar w:fldCharType="separate"/>
          </w:r>
          <w:r w:rsidR="00FD3778" w:rsidRPr="00FD3778">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34BC4D8B"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EndPr/>
        <w:sdtContent>
          <w:r>
            <w:rPr>
              <w:lang w:bidi="en-US"/>
            </w:rPr>
            <w:fldChar w:fldCharType="begin"/>
          </w:r>
          <w:r>
            <w:rPr>
              <w:lang w:val="en-US" w:bidi="en-US"/>
            </w:rPr>
            <w:instrText xml:space="preserve"> CITATION Cit13 \l 1033 </w:instrText>
          </w:r>
          <w:r>
            <w:rPr>
              <w:lang w:bidi="en-US"/>
            </w:rPr>
            <w:fldChar w:fldCharType="separate"/>
          </w:r>
          <w:r w:rsidR="00FD3778" w:rsidRPr="00FD3778">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546A3802"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EndPr/>
        <w:sdtContent>
          <w:r>
            <w:rPr>
              <w:lang w:bidi="en-US"/>
            </w:rPr>
            <w:fldChar w:fldCharType="begin"/>
          </w:r>
          <w:r>
            <w:rPr>
              <w:lang w:val="en-US" w:bidi="en-US"/>
            </w:rPr>
            <w:instrText xml:space="preserve"> CITATION Cit14 \l 1033 </w:instrText>
          </w:r>
          <w:r>
            <w:rPr>
              <w:lang w:bidi="en-US"/>
            </w:rPr>
            <w:fldChar w:fldCharType="separate"/>
          </w:r>
          <w:r w:rsidR="00FD3778" w:rsidRPr="00FD3778">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05F2B019" w:rsidR="009271CC" w:rsidRDefault="009271CC" w:rsidP="009271CC">
      <w:pPr>
        <w:rPr>
          <w:lang w:bidi="en-US"/>
        </w:rPr>
      </w:pPr>
      <w:r>
        <w:rPr>
          <w:lang w:bidi="en-US"/>
        </w:rPr>
        <w:t xml:space="preserve">Nothing was needed to be transformed for this predictor </w:t>
      </w:r>
      <w:sdt>
        <w:sdtPr>
          <w:rPr>
            <w:lang w:bidi="en-US"/>
          </w:rPr>
          <w:id w:val="263579097"/>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703EB4D8" w:rsidR="009271CC" w:rsidRDefault="009271CC" w:rsidP="009271CC">
      <w:pPr>
        <w:rPr>
          <w:lang w:bidi="en-US"/>
        </w:rPr>
      </w:pPr>
      <w:r>
        <w:rPr>
          <w:lang w:bidi="en-US"/>
        </w:rPr>
        <w:t xml:space="preserve">Nothing was needed to be transformed for this predictor </w:t>
      </w:r>
      <w:sdt>
        <w:sdtPr>
          <w:rPr>
            <w:lang w:bidi="en-US"/>
          </w:rPr>
          <w:id w:val="-1106104052"/>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5DAB8E4A" w:rsidR="009271CC" w:rsidRDefault="009271CC" w:rsidP="009271CC">
      <w:pPr>
        <w:rPr>
          <w:lang w:bidi="en-US"/>
        </w:rPr>
      </w:pPr>
      <w:r>
        <w:rPr>
          <w:lang w:bidi="en-US"/>
        </w:rPr>
        <w:t xml:space="preserve">Nothing was needed to be transformed for this predictor </w:t>
      </w:r>
      <w:sdt>
        <w:sdtPr>
          <w:rPr>
            <w:lang w:bidi="en-US"/>
          </w:rPr>
          <w:id w:val="64464325"/>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3D4E64D4" w:rsidR="009271CC" w:rsidRDefault="009271CC" w:rsidP="009271CC">
      <w:pPr>
        <w:rPr>
          <w:lang w:bidi="en-US"/>
        </w:rPr>
      </w:pPr>
      <w:r>
        <w:rPr>
          <w:lang w:bidi="en-US"/>
        </w:rPr>
        <w:t xml:space="preserve">Nothing was needed to be transformed for this predictor </w:t>
      </w:r>
      <w:sdt>
        <w:sdtPr>
          <w:rPr>
            <w:lang w:bidi="en-US"/>
          </w:rPr>
          <w:id w:val="99306575"/>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0F7D50C9" w:rsidR="009271CC" w:rsidRDefault="009271CC" w:rsidP="009271CC">
      <w:pPr>
        <w:rPr>
          <w:lang w:bidi="en-US"/>
        </w:rPr>
      </w:pPr>
      <w:r>
        <w:rPr>
          <w:lang w:bidi="en-US"/>
        </w:rPr>
        <w:t xml:space="preserve">Nothing was needed to be transformed for this predictor </w:t>
      </w:r>
      <w:sdt>
        <w:sdtPr>
          <w:rPr>
            <w:lang w:bidi="en-US"/>
          </w:rPr>
          <w:id w:val="-1163314799"/>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2269D34C"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commentRangeStart w:id="32"/>
      <w:r>
        <w:rPr>
          <w:lang w:bidi="en-US"/>
        </w:rPr>
        <w:lastRenderedPageBreak/>
        <w:t>Exploratory Data Analysis Plots and Detailed Comments</w:t>
      </w:r>
      <w:commentRangeEnd w:id="32"/>
      <w:r w:rsidR="00043118">
        <w:rPr>
          <w:rStyle w:val="CommentReference"/>
          <w:rFonts w:eastAsiaTheme="minorEastAsia" w:cstheme="minorBidi"/>
          <w:b w:val="0"/>
          <w:bCs w:val="0"/>
        </w:rPr>
        <w:commentReference w:id="32"/>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"https://lh5.googleusercontent.com/UWSNd2OAJ4edo55thxtCQdBcEuPFJzGM1Svi4HEWTKdSGCKYqnGIomzyIFPUL-YTfj8sfMjU5W8i-OiaYl7XczlzWRxiq9Axm_hSbSKsHZ5HaL9cfnXmq2A9SOQLppX-hdrXkq8M"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212B1EA6">
          <v:shape id="_x0000_i1029" type="#_x0000_t75" alt="https://lh5.googleusercontent.com/UWSNd2OAJ4edo55thxtCQdBcEuPFJzGM1Svi4HEWTKdSGCKYqnGIomzyIFPUL-YTfj8sfMjU5W8i-OiaYl7XczlzWRxiq9Axm_hSbSKsHZ5HaL9cfnXmq2A9SOQLppX-hdrXkq8M" style="width:396pt;height:279.5pt;mso-width-percent:0;mso-height-percent:0;mso-width-percent:0;mso-height-percent:0">
            <v:imagedata r:id="rId29" r:href="rId3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"https://lh5.googleusercontent.com/idnyM0oxImm-pnH6wPAf5dPs8gaIreCBdc5SX9Aaq6ykRrx--_wP4XrL2BgOqSJYp64a_kYhSugw8WIEWBRyS3W62y5q2kkgDPVl7J99GVAfQsvQPp5_39jhLNqkftROUcO2RnvB</w:instrText>
      </w:r>
      <w:r w:rsidR="00665A28">
        <w:rPr>
          <w:rFonts w:eastAsia="Times New Roman" w:cs="Times New Roman"/>
          <w:noProof/>
          <w:color w:val="000000"/>
          <w:szCs w:val="24"/>
          <w:lang w:val="en-US" w:eastAsia="zh-CN"/>
        </w:rPr>
        <w:instrText>"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09F93527">
          <v:shape id="_x0000_i1030" type="#_x0000_t75" alt="https://lh5.googleusercontent.com/idnyM0oxImm-pnH6wPAf5dPs8gaIreCBdc5SX9Aaq6ykRrx--_wP4XrL2BgOqSJYp64a_kYhSugw8WIEWBRyS3W62y5q2kkgDPVl7J99GVAfQsvQPp5_39jhLNqkftROUcO2RnvB" style="width:395.5pt;height:279.5pt;mso-width-percent:0;mso-height-percent:0;mso-width-percent:0;mso-height-percent:0">
            <v:imagedata r:id="rId31" r:href="rId3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"https://lh5.googleusercontent.com/Jo5uub5U2NFZCptjmzOLQvGypHlhauKDthKS64rF0PzPtuzbdOW68FGj9mEtIy-cgjPkXuBC-6l8U8Eiw83OvWmVAhxQ8b9qZe_885Ce29Dz2Yekn7hSI5WBgID6nWL5TajLhneZ</w:instrText>
      </w:r>
      <w:r w:rsidR="00665A28">
        <w:rPr>
          <w:rFonts w:eastAsia="Times New Roman" w:cs="Times New Roman"/>
          <w:noProof/>
          <w:color w:val="000000"/>
          <w:szCs w:val="24"/>
          <w:lang w:val="en-US" w:eastAsia="zh-CN"/>
        </w:rPr>
        <w:instrText>"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56B728F">
          <v:shape id="_x0000_i1031" type="#_x0000_t75" alt="https://lh5.googleusercontent.com/Jo5uub5U2NFZCptjmzOLQvGypHlhauKDthKS64rF0PzPtuzbdOW68FGj9mEtIy-cgjPkXuBC-6l8U8Eiw83OvWmVAhxQ8b9qZe_885Ce29Dz2Yekn7hSI5WBgID6nWL5TajLhneZ" style="width:395.5pt;height:279.5pt;mso-width-percent:0;mso-height-percent:0;mso-width-percent:0;mso-height-percent:0">
            <v:imagedata r:id="rId33" r:href="rId3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w:instrText>
      </w:r>
      <w:r w:rsidR="00665A28">
        <w:rPr>
          <w:rFonts w:eastAsia="Times New Roman" w:cs="Times New Roman"/>
          <w:noProof/>
          <w:color w:val="000000"/>
          <w:szCs w:val="24"/>
          <w:lang w:val="en-US" w:eastAsia="zh-CN"/>
        </w:rPr>
        <w:instrText>.com/ZPI0ymIzz6fMbrEjL3Z2KGDp68Xd4dyKTrY0cKg5e2unR7JjqlTmIIr9gFx7oVGdxMr1oPQaraPn8iZMOfBds6WS3q6tYXNEcoamSQunvqaBSrjpdwSKUBQNZhxYRzqRNVJdm8Eb"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6C67A9B0">
          <v:shape id="_x0000_i1032" type="#_x0000_t75" alt="https://lh5.googleusercontent.com/ZPI0ymIzz6fMbrEjL3Z2KGDp68Xd4dyKTrY0cKg5e2unR7JjqlTmIIr9gFx7oVGdxMr1oPQaraPn8iZMOfBds6WS3q6tYXNEcoamSQunvqaBSrjpdwSKUBQNZhxYRzqRNVJdm8Eb" style="width:396pt;height:279.5pt;mso-width-percent:0;mso-height-percent:0;mso-width-percent:0;mso-height-percent:0">
            <v:imagedata r:id="rId35" r:href="rId3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"https://lh5.googleusercontent.com/EVgYve5vLfY_oBxd5YcziStZgSe35TmS4kyYW-AMv2ESsT40o8yX-7QSf_Y6pGuEwGKqwzVKdTXmGcTXNWDX4n1suJK9ANtAzwKpOCWynsyj4BxngRsYmTHgIJscqXsZJW3WpbKJ"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1FD3B32D">
          <v:shape id="_x0000_i1033" type="#_x0000_t75" alt="https://lh5.googleusercontent.com/EVgYve5vLfY_oBxd5YcziStZgSe35TmS4kyYW-AMv2ESsT40o8yX-7QSf_Y6pGuEwGKqwzVKdTXmGcTXNWDX4n1suJK9ANtAzwKpOCWynsyj4BxngRsYmTHgIJscqXsZJW3WpbKJ" style="width:396pt;height:279.5pt;mso-width-percent:0;mso-height-percent:0;mso-width-percent:0;mso-height-percent:0">
            <v:imagedata r:id="rId37" r:href="rId3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"https://lh3.googleusercontent.com/dw1kCFz8dG-hfZl9BBxjAdQkjgd6_Wucw5_bjpYNUrlAjn_E-yqBDIuAJq9MQur_EYC9j7LgCmeUcGeHU4-GZO4Ij7WucwpQthDMVW7Hh4Mz99dyu5657fwtj1WAVUYwCJQzLEVu"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43A6994E">
          <v:shape id="_x0000_i1034" type="#_x0000_t75" alt="https://lh3.googleusercontent.com/dw1kCFz8dG-hfZl9BBxjAdQkjgd6_Wucw5_bjpYNUrlAjn_E-yqBDIuAJq9MQur_EYC9j7LgCmeUcGeHU4-GZO4Ij7WucwpQthDMVW7Hh4Mz99dyu5657fwtj1WAVUYwCJQzLEVu" style="width:396pt;height:279.5pt;mso-width-percent:0;mso-height-percent:0;mso-width-percent:0;mso-height-percent:0">
            <v:imagedata r:id="rId39" r:href="rId4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"https://lh4.googleusercontent.com/AlnmmhMiyfuTHatXC6souB-rT6Izi0kXF-Sr4JNH5i7418HedeTUgDpmNUbAQtEBM5y5OOLu740jw7258lWWFHZgK</w:instrText>
      </w:r>
      <w:r w:rsidR="00665A28">
        <w:rPr>
          <w:rFonts w:eastAsia="Times New Roman" w:cs="Times New Roman"/>
          <w:noProof/>
          <w:color w:val="000000"/>
          <w:szCs w:val="24"/>
          <w:lang w:val="en-US" w:eastAsia="zh-CN"/>
        </w:rPr>
        <w:instrText>SK-LAtXVXqkvWXioIS-tofmnvRTJpe0RFxBRwTFkjap8O1v"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FBF7567">
          <v:shape id="_x0000_i1035" type="#_x0000_t75" alt="https://lh4.googleusercontent.com/AlnmmhMiyfuTHatXC6souB-rT6Izi0kXF-Sr4JNH5i7418HedeTUgDpmNUbAQtEBM5y5OOLu740jw7258lWWFHZgKSK-LAtXVXqkvWXioIS-tofmnvRTJpe0RFxBRwTFkjap8O1v" style="width:396pt;height:279.5pt;mso-width-percent:0;mso-height-percent:0;mso-width-percent:0;mso-height-percent:0">
            <v:imagedata r:id="rId41" r:href="rId4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"https://lh6.googleusercontent.com/5AAvABmdyuRqcd5bynQadFJeswyRDBmryx9lMsevFO</w:instrText>
      </w:r>
      <w:r w:rsidR="00665A28">
        <w:rPr>
          <w:rFonts w:eastAsia="Times New Roman" w:cs="Times New Roman"/>
          <w:noProof/>
          <w:color w:val="000000"/>
          <w:szCs w:val="24"/>
          <w:lang w:val="en-US" w:eastAsia="zh-CN"/>
        </w:rPr>
        <w:instrText>1NG55D2aqpHDF45HHYUWM3MjRt9mOgq3kbVgn3Enhve_WTfhS8_P4LxUrvvgnRzyVPqVnEJJaywfskUIBKfuWQnj9NGlfj"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1E66D08D">
          <v:shape id="_x0000_i1036" type="#_x0000_t75" alt="https://lh6.googleusercontent.com/5AAvABmdyuRqcd5bynQadFJeswyRDBmryx9lMsevFO1NG55D2aqpHDF45HHYUWM3MjRt9mOgq3kbVgn3Enhve_WTfhS8_P4LxUrvvgnRzyVPqVnEJJaywfskUIBKfuWQnj9NGlfj" style="width:396pt;height:279.5pt;mso-width-percent:0;mso-height-percent:0;mso-width-percent:0;mso-height-percent:0">
            <v:imagedata r:id="rId43" r:href="rId4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"https://lh4.googleusercontent.com/F3rRoqd4VVNSEatM2ROprdLXORhjyrzNrXNAhou5gPjhBGyEyop2f-aAyLMBAz17jEfdzd78TiIDNWcrDlFDTKkm_FQbTRbPVvG7r-Cw8HSsOK8IiJVr7iI_-zSOr2l4r6Piwhlw"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5EA6F843">
          <v:shape id="_x0000_i1037" type="#_x0000_t75" alt="https://lh4.googleusercontent.com/F3rRoqd4VVNSEatM2ROprdLXORhjyrzNrXNAhou5gPjhBGyEyop2f-aAyLMBAz17jEfdzd78TiIDNWcrDlFDTKkm_FQbTRbPVvG7r-Cw8HSsOK8IiJVr7iI_-zSOr2l4r6Piwhlw" style="width:396pt;height:312pt;mso-width-percent:0;mso-height-percent:0;mso-width-percent:0;mso-height-percent:0">
            <v:imagedata r:id="rId45" r:href="rId4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"https://lh6.googleusercontent.com/yDZU85SxlwGHyGAlu8Ef9IkhqNx-Xz3mffaK5SLeNrPbwhCWw6T7f_rYQ19-WMP2mrEXYmjLoKNjVKxM6toqsmABswD9OD9fcN9tCd0EE6iEjwTzt8at_zns6mGZIGQDXUWgoHgl"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11E2C5F">
          <v:shape id="_x0000_i1038" type="#_x0000_t75" alt="https://lh6.googleusercontent.com/yDZU85SxlwGHyGAlu8Ef9IkhqNx-Xz3mffaK5SLeNrPbwhCWw6T7f_rYQ19-WMP2mrEXYmjLoKNjVKxM6toqsmABswD9OD9fcN9tCd0EE6iEjwTzt8at_zns6mGZIGQDXUWgoHgl" style="width:396pt;height:312pt;mso-width-percent:0;mso-height-percent:0;mso-width-percent:0;mso-height-percent:0">
            <v:imagedata r:id="rId47" r:href="rId4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"https://lh4.googleusercontent.com/FxtHr6Kh2juvC5ZajyLuFlBwwRRasQm1wEzE8Ay3RJlDOcqLlp36k25g7S_YvSEttv2E_Cfb7_kMQWXFLjIoy93ah</w:instrText>
      </w:r>
      <w:r w:rsidR="00665A28">
        <w:rPr>
          <w:rFonts w:eastAsia="Times New Roman" w:cs="Times New Roman"/>
          <w:noProof/>
          <w:color w:val="000000"/>
          <w:szCs w:val="24"/>
          <w:lang w:val="en-US" w:eastAsia="zh-CN"/>
        </w:rPr>
        <w:instrText>zzHc-3lx2JD_A79wRDZMur6asPrXqoA5vCqbfntHLTVSunU"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B26ABB9">
          <v:shape id="_x0000_i1039" type="#_x0000_t75" alt="https://lh4.googleusercontent.com/FxtHr6Kh2juvC5ZajyLuFlBwwRRasQm1wEzE8Ay3RJlDOcqLlp36k25g7S_YvSEttv2E_Cfb7_kMQWXFLjIoy93ahzzHc-3lx2JD_A79wRDZMur6asPrXqoA5vCqbfntHLTVSunU" style="width:396pt;height:312pt;mso-width-percent:0;mso-height-percent:0;mso-width-percent:0;mso-height-percent:0">
            <v:imagedata r:id="rId49" r:href="rId5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"https://lh4.googleusercontent.com/TFpZoDUu0j3nKUaewaDeS_q4OfXB6R7aDvUTTkUjfEtZkGfRMHTU4danfYYBA7YJcL6n2vpjHGe9HVqQDYR-1cFrJ</w:instrText>
      </w:r>
      <w:r w:rsidR="00665A28">
        <w:rPr>
          <w:rFonts w:eastAsia="Times New Roman" w:cs="Times New Roman"/>
          <w:noProof/>
          <w:color w:val="000000"/>
          <w:szCs w:val="24"/>
          <w:lang w:val="en-US" w:eastAsia="zh-CN"/>
        </w:rPr>
        <w:instrText>oDT_8eDcyfkMb45o2uxpQxhNRFygM87zqiCpWE6MgeiTnlB"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D4C8393">
          <v:shape id="_x0000_i1040" type="#_x0000_t75" alt="https://lh4.googleusercontent.com/TFpZoDUu0j3nKUaewaDeS_q4OfXB6R7aDvUTTkUjfEtZkGfRMHTU4danfYYBA7YJcL6n2vpjHGe9HVqQDYR-1cFrJoDT_8eDcyfkMb45o2uxpQxhNRFygM87zqiCpWE6MgeiTnlB" style="width:396pt;height:279.5pt;mso-width-percent:0;mso-height-percent:0;mso-width-percent:0;mso-height-percent:0">
            <v:imagedata r:id="rId51" r:href="rId5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"https://lh5.googleusercontent.com/yGCDJRqX2qUY9xwzxWlZq9W8EYz8KS1mVJzkirpO1v4OPxnPk7ORXU-lea-wl-Mx8DujAm_55mTNbboBCNCDm9X4P9QM866XGzGz2cegucQcTIO-YJOWteYiMcWDRCREZtZ0oXOU"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3D311068">
          <v:shape id="_x0000_i1041" type="#_x0000_t75" alt="https://lh5.googleusercontent.com/yGCDJRqX2qUY9xwzxWlZq9W8EYz8KS1mVJzkirpO1v4OPxnPk7ORXU-lea-wl-Mx8DujAm_55mTNbboBCNCDm9X4P9QM866XGzGz2cegucQcTIO-YJOWteYiMcWDRCREZtZ0oXOU" style="width:396pt;height:279.5pt;mso-width-percent:0;mso-height-percent:0;mso-width-percent:0;mso-height-percent:0">
            <v:imagedata r:id="rId53" r:href="rId5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"https://lh3.googleusercontent.com/2VaXrgied03wSfIh4uVR_7ZcJVZ7ZDRKJF6muzyZAcSgea6rujdSiBClOn1IO7OQpMOAmiExUNj5NgL97iFNB8uUD0_JWYcc_vSDzJRDrkdZESU9D_OJtvjydb6nJ4F_Ox3vXOad"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09CBF7F8">
          <v:shape id="_x0000_i1042" type="#_x0000_t75" alt="https://lh3.googleusercontent.com/2VaXrgied03wSfIh4uVR_7ZcJVZ7ZDRKJF6muzyZAcSgea6rujdSiBClOn1IO7OQpMOAmiExUNj5NgL97iFNB8uUD0_JWYcc_vSDzJRDrkdZESU9D_OJtvjydb6nJ4F_Ox3vXOad" style="width:396pt;height:279.5pt;mso-width-percent:0;mso-height-percent:0;mso-width-percent:0;mso-height-percent:0">
            <v:imagedata r:id="rId55" r:href="rId5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"https://lh4.googleusercontent.com/Bz2qbKl8Bj03H4ZJN2UI52DbgeLSXlWYLj37IeFUW-vJZVh98braSpg8ph0a8xtEV0wxFT1ii3sY5eF4s76BDyKtjMskJ8AOilQ6_Rg3sdaOTkv6jX2BtJ_Wm65nmcndNyXNdI2U"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68200FD9">
          <v:shape id="_x0000_i1043" type="#_x0000_t75" alt="https://lh4.googleusercontent.com/Bz2qbKl8Bj03H4ZJN2UI52DbgeLSXlWYLj37IeFUW-vJZVh98braSpg8ph0a8xtEV0wxFT1ii3sY5eF4s76BDyKtjMskJ8AOilQ6_Rg3sdaOTkv6jX2BtJ_Wm65nmcndNyXNdI2U" style="width:394pt;height:246pt;mso-width-percent:0;mso-height-percent:0;mso-width-percent:0;mso-height-percent:0">
            <v:imagedata r:id="rId57" r:href="rId5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"https://lh4.googleusercontent.com/DNkGeVDJRnqNuLejd5y6luVWZZdFoVRbVLRRMja2gLvaP3L7vN7D7ENJiPMTyHR7QuNbzxie_PBEK-289NeUchU32p9Up6x_U7G5MV</w:instrText>
      </w:r>
      <w:r w:rsidR="00665A28">
        <w:rPr>
          <w:rFonts w:eastAsia="Times New Roman" w:cs="Times New Roman"/>
          <w:noProof/>
          <w:color w:val="000000"/>
          <w:szCs w:val="24"/>
          <w:lang w:val="en-US" w:eastAsia="zh-CN"/>
        </w:rPr>
        <w:instrText>u-Jutp54f4J8-udJCXvQV2BXf6sSNYHXhX"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3F1BC56F">
          <v:shape id="_x0000_i1044" type="#_x0000_t75" alt="https://lh4.googleusercontent.com/DNkGeVDJRnqNuLejd5y6luVWZZdFoVRbVLRRMja2gLvaP3L7vN7D7ENJiPMTyHR7QuNbzxie_PBEK-289NeUchU32p9Up6x_U7G5MVu-Jutp54f4J8-udJCXvQV2BXf6sSNYHXhX" style="width:396pt;height:234pt;mso-width-percent:0;mso-height-percent:0;mso-width-percent:0;mso-height-percent:0">
            <v:imagedata r:id="rId59" r:href="rId6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"https://lh4.googleusercontent.com/HKjFXush932wywgAm_eBdW5LYg2CTBV-y5JlawdwT3XNIymkZ-sQrhwuhfkC0vARLpm26zmxlaGqVol4SZarol7Q1M9h9HmnHq_l2EC6AIsFo4kNPQmphADdJPLBajfpWdgX837A"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2CA288A7">
          <v:shape id="_x0000_i1045" type="#_x0000_t75" alt="https://lh4.googleusercontent.com/HKjFXush932wywgAm_eBdW5LYg2CTBV-y5JlawdwT3XNIymkZ-sQrhwuhfkC0vARLpm26zmxlaGqVol4SZarol7Q1M9h9HmnHq_l2EC6AIsFo4kNPQmphADdJPLBajfpWdgX837A" style="width:394.5pt;height:258pt;mso-width-percent:0;mso-height-percent:0;mso-width-percent:0;mso-height-percent:0">
            <v:imagedata r:id="rId61" r:href="rId6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"https://lh6.googleusercontent.com/NcDQ_SMtamS0xtOQsTnGhWSFAeSVvl54V_p96ndFP2eWZ2dM11sjBDetn7782jXEovMqjDa1nGAeTYS3T_xFvSaT4</w:instrText>
      </w:r>
      <w:r w:rsidR="00665A28">
        <w:rPr>
          <w:rFonts w:eastAsia="Times New Roman" w:cs="Times New Roman"/>
          <w:noProof/>
          <w:color w:val="000000"/>
          <w:szCs w:val="24"/>
          <w:lang w:val="en-US" w:eastAsia="zh-CN"/>
        </w:rPr>
        <w:instrText>C3hmNnffJAMR8RryOjAUINpBlT75IFeO_2IEW06AFLug3NJ"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5B125D1E">
          <v:shape id="_x0000_i1046" type="#_x0000_t75" alt="https://lh6.googleusercontent.com/NcDQ_SMtamS0xtOQsTnGhWSFAeSVvl54V_p96ndFP2eWZ2dM11sjBDetn7782jXEovMqjDa1nGAeTYS3T_xFvSaT4C3hmNnffJAMR8RryOjAUINpBlT75IFeO_2IEW06AFLug3NJ" style="width:396pt;height:251.5pt;mso-width-percent:0;mso-height-percent:0;mso-width-percent:0;mso-height-percent:0">
            <v:imagedata r:id="rId63" r:href="rId6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"https://lh5.googleusercontent.com/ztUt8bu3tHPfB7eeAofLQsMjyK7IKwfR3z48orsn-HoDAYfuz6OGwOO52UHuAg198YDGcnwlepg8aCTPbvC65AIyi</w:instrText>
      </w:r>
      <w:r w:rsidR="00665A28">
        <w:rPr>
          <w:rFonts w:eastAsia="Times New Roman" w:cs="Times New Roman"/>
          <w:noProof/>
          <w:color w:val="000000"/>
          <w:szCs w:val="24"/>
          <w:lang w:val="en-US" w:eastAsia="zh-CN"/>
        </w:rPr>
        <w:instrText>85IeqlrxBj9HqULoPeMW9lD4T6_8kAwjQ9TL36Uk0sAqT8j"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04F3C371">
          <v:shape id="_x0000_i1047" type="#_x0000_t75" alt="https://lh5.googleusercontent.com/ztUt8bu3tHPfB7eeAofLQsMjyK7IKwfR3z48orsn-HoDAYfuz6OGwOO52UHuAg198YDGcnwlepg8aCTPbvC65AIyi85IeqlrxBj9HqULoPeMW9lD4T6_8kAwjQ9TL36Uk0sAqT8j" style="width:395.5pt;height:254pt;mso-width-percent:0;mso-height-percent:0;mso-width-percent:0;mso-height-percent:0">
            <v:imagedata r:id="rId65" r:href="rId6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"https://lh5.googleusercontent.com/5uwfEQtxERmBwioERUa3j3MBohV4j3O2dUUMN2Fui1CAP03NAzaBocxTXrvFEXp59hZs1H6QvvNFul2TP2OdOPUbC1QAVCMbw5Ra2fLF-FZ9CNCOObvdeqw6UA8Rh1b4jE7O53Ps"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34FF2B6E">
          <v:shape id="_x0000_i1048" type="#_x0000_t75" alt="https://lh5.googleusercontent.com/5uwfEQtxERmBwioERUa3j3MBohV4j3O2dUUMN2Fui1CAP03NAzaBocxTXrvFEXp59hZs1H6QvvNFul2TP2OdOPUbC1QAVCMbw5Ra2fLF-FZ9CNCOObvdeqw6UA8Rh1b4jE7O53Ps" style="width:395.5pt;height:254pt;mso-width-percent:0;mso-height-percent:0;mso-width-percent:0;mso-height-percent:0">
            <v:imagedata r:id="rId67" r:href="rId6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"https://lh6.googleusercontent.com/EY5JVmr7erY9qZ0ARoZJUG62LxxFYmx23Edl4vd89Ttu3vjHIcU-ayIFnmYvgGUlO28ltk0ltqddtuT6jGeQKz2B6dHtXVASbekLkLavenB-IEZPs-av1YUOjp52YW0pYCcDDOHO"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3B4CCF01">
          <v:shape id="_x0000_i1049" type="#_x0000_t75" alt="https://lh6.googleusercontent.com/EY5JVmr7erY9qZ0ARoZJUG62LxxFYmx23Edl4vd89Ttu3vjHIcU-ayIFnmYvgGUlO28ltk0ltqddtuT6jGeQKz2B6dHtXVASbekLkLavenB-IEZPs-av1YUOjp52YW0pYCcDDOHO" style="width:396pt;height:251.5pt;mso-width-percent:0;mso-height-percent:0;mso-width-percent:0;mso-height-percent:0">
            <v:imagedata r:id="rId69" r:href="rId7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"https://lh3.googleusercontent.com/LZKWso1vrndVTai-J94fMbKOhWyhwwW9uvuGFurHJdGjQBeugOfAN0O0865dX81chYfqBGn9hfipCHwIFslJ60j4AoLcVpbYhgOF1_J46Kid1PXCiNsnPfspNdXMk4F4RgSg9rV2"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65103B19">
          <v:shape id="_x0000_i1050" type="#_x0000_t75" alt="https://lh3.googleusercontent.com/LZKWso1vrndVTai-J94fMbKOhWyhwwW9uvuGFurHJdGjQBeugOfAN0O0865dX81chYfqBGn9hfipCHwIFslJ60j4AoLcVpbYhgOF1_J46Kid1PXCiNsnPfspNdXMk4F4RgSg9rV2" style="width:396pt;height:279.5pt;mso-width-percent:0;mso-height-percent:0;mso-width-percent:0;mso-height-percent:0">
            <v:imagedata r:id="rId71" r:href="rId7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"https://lh4.googleusercontent.com/N_T0KB2Ih0vu0IAIywu68LK8xfn5XZCXcdka33MWe8</w:instrText>
      </w:r>
      <w:r w:rsidR="00665A28">
        <w:rPr>
          <w:rFonts w:eastAsia="Times New Roman" w:cs="Times New Roman"/>
          <w:noProof/>
          <w:color w:val="000000"/>
          <w:szCs w:val="24"/>
          <w:lang w:val="en-US" w:eastAsia="zh-CN"/>
        </w:rPr>
        <w:instrText>O2lajg4OtSe8cJmNtVNhiwEtrIbotfFvbmZkXTAw4Ks83C8r9Ln0lBL7SYsSJp6LCBWjTLD1wrHD-0oRFNtC9meqsPxsrH"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0246FFF4">
          <v:shape id="_x0000_i1051" type="#_x0000_t75" alt="https://lh4.googleusercontent.com/N_T0KB2Ih0vu0IAIywu68LK8xfn5XZCXcdka33MWe8O2lajg4OtSe8cJmNtVNhiwEtrIbotfFvbmZkXTAw4Ks83C8r9Ln0lBL7SYsSJp6LCBWjTLD1wrHD-0oRFNtC9meqsPxsrH" style="width:396pt;height:279.5pt;mso-width-percent:0;mso-height-percent:0;mso-width-percent:0;mso-height-percent:0">
            <v:imagedata r:id="rId73" r:href="rId7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"https://lh4.googleusercontent.com/zj2bRSsqMqfugq6u-yGuVV9_ZWRbPm7laezk4yM7OHA47MTLyxtk0HZ7bNGQEx6_G2_Awqs_p1Ks5avTYkUZFGfGp3I9u0PeTL_mOHr_CFtarJHMJeWbNKBjr2F2L7HJTyK_BNNQ"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44B99132">
          <v:shape id="_x0000_i1052" type="#_x0000_t75" alt="https://lh4.googleusercontent.com/zj2bRSsqMqfugq6u-yGuVV9_ZWRbPm7laezk4yM7OHA47MTLyxtk0HZ7bNGQEx6_G2_Awqs_p1Ks5avTYkUZFGfGp3I9u0PeTL_mOHr_CFtarJHMJeWbNKBjr2F2L7HJTyK_BNNQ" style="width:396pt;height:279.5pt;mso-width-percent:0;mso-height-percent:0;mso-width-percent:0;mso-height-percent:0">
            <v:imagedata r:id="rId75" r:href="rId7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w:instrText>
      </w:r>
      <w:r w:rsidR="00665A28">
        <w:rPr>
          <w:rFonts w:eastAsia="Times New Roman" w:cs="Times New Roman"/>
          <w:noProof/>
          <w:color w:val="000000"/>
          <w:szCs w:val="24"/>
          <w:lang w:val="en-US" w:eastAsia="zh-CN"/>
        </w:rPr>
        <w:instrText>com/RyGseiKDE6efP4izP--GurldjKmkbNxJlu6uVDZ5xq8Dz0dpZ5he2AEu3bX0DqQA3s5d96M5dCdUId_HFHLlytQmurM6hP06L48i_xwgWuGPXASmhKDujvufoCUS89Ae1ixZm8Gm"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11930C38">
          <v:shape id="_x0000_i1053" type="#_x0000_t75" alt="https://lh5.googleusercontent.com/RyGseiKDE6efP4izP--GurldjKmkbNxJlu6uVDZ5xq8Dz0dpZ5he2AEu3bX0DqQA3s5d96M5dCdUId_HFHLlytQmurM6hP06L48i_xwgWuGPXASmhKDujvufoCUS89Ae1ixZm8Gm" style="width:396pt;height:279.5pt;mso-width-percent:0;mso-height-percent:0;mso-width-percent:0;mso-height-percent:0">
            <v:imagedata r:id="rId77" r:href="rId7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"https://lh6.googleusercontent.com/nPFeuepnEbZFKZvrMkduUMQ8hkJjQsYEcXzyiRcGuVOoX3SEqEQjpNhkPaQF78OZLQgBDKez4lik-KDIvExbXJpr1EWPBZumHNXx0geIJNvgphN598pWAzeeJaBXWhoYNr5d6Aq1"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4397D7D">
          <v:shape id="_x0000_i1054" type="#_x0000_t75" alt="https://lh6.googleusercontent.com/nPFeuepnEbZFKZvrMkduUMQ8hkJjQsYEcXzyiRcGuVOoX3SEqEQjpNhkPaQF78OZLQgBDKez4lik-KDIvExbXJpr1EWPBZumHNXx0geIJNvgphN598pWAzeeJaBXWhoYNr5d6Aq1" style="width:396pt;height:279.5pt;mso-width-percent:0;mso-height-percent:0;mso-width-percent:0;mso-height-percent:0">
            <v:imagedata r:id="rId79" r:href="rId8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"https://lh5.googleusercontent.com/BpKNApxJEdRv3v4eGEPsdoKW_IoUoxlOopdRPH_mCct9i-PTP1CqpGqxtMIg9d1FIZVXw9oG23TFm0F7Y94uDCROm</w:instrText>
      </w:r>
      <w:r w:rsidR="00665A28">
        <w:rPr>
          <w:rFonts w:eastAsia="Times New Roman" w:cs="Times New Roman"/>
          <w:noProof/>
          <w:color w:val="000000"/>
          <w:szCs w:val="24"/>
          <w:lang w:val="en-US" w:eastAsia="zh-CN"/>
        </w:rPr>
        <w:instrText>k5uSk8Wc1f_hsd2xiuzHFIpcZGBN78oLl3ohjiSWTepmCHf"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506EA13">
          <v:shape id="_x0000_i1055" type="#_x0000_t75" alt="https://lh5.googleusercontent.com/BpKNApxJEdRv3v4eGEPsdoKW_IoUoxlOopdRPH_mCct9i-PTP1CqpGqxtMIg9d1FIZVXw9oG23TFm0F7Y94uDCROmk5uSk8Wc1f_hsd2xiuzHFIpcZGBN78oLl3ohjiSWTepmCHf" style="width:396pt;height:279.5pt;mso-width-percent:0;mso-height-percent:0;mso-width-percent:0;mso-height-percent:0">
            <v:imagedata r:id="rId81" r:href="rId8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"https://lh3.googleusercontent.com/vV7tFE1PzH_eVYULby2QbvON_PVeacDA__elhdsi2RLnN7b0cPB3EQWArn2odc5yL1GWbO2KPJdFroSIbW4dPaqdo50Ga1rp_HdCzEk5esEDfkSDfIO5yV11YcBDyYJhrKk0W5xF"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5FBC04B1">
          <v:shape id="_x0000_i1056" type="#_x0000_t75" alt="https://lh3.googleusercontent.com/vV7tFE1PzH_eVYULby2QbvON_PVeacDA__elhdsi2RLnN7b0cPB3EQWArn2odc5yL1GWbO2KPJdFroSIbW4dPaqdo50Ga1rp_HdCzEk5esEDfkSDfIO5yV11YcBDyYJhrKk0W5xF" style="width:396pt;height:279.5pt;mso-width-percent:0;mso-height-percent:0;mso-width-percent:0;mso-height-percent:0">
            <v:imagedata r:id="rId83" r:href="rId8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"https://lh3.googleusercontent.com/ME00Mot47la0W-UWEx3hXTXCv8Z8CpVrfs31u0Ua-SvUQ_j1mvrYJ5pBc4LP55BRI6WAoAcQRC2ff-n2kbItmJUk9aPAq4c8zBmOWy5Tg9ZN-4WTNnEemGLTEyt8lq0BfVzs4SQL"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3831A89C">
          <v:shape id="_x0000_i1057" type="#_x0000_t75" alt="https://lh3.googleusercontent.com/ME00Mot47la0W-UWEx3hXTXCv8Z8CpVrfs31u0Ua-SvUQ_j1mvrYJ5pBc4LP55BRI6WAoAcQRC2ff-n2kbItmJUk9aPAq4c8zBmOWy5Tg9ZN-4WTNnEemGLTEyt8lq0BfVzs4SQL" style="width:396pt;height:279.5pt;mso-width-percent:0;mso-height-percent:0;mso-width-percent:0;mso-height-percent:0">
            <v:imagedata r:id="rId85" r:href="rId8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"https://lh4.googleusercontent.com/zxkAmcIWAw6nnkhlsHNGyWDP3Ji_FuCImQueuj5E3EFJFS-WBIeuprp_smidwbWy3z7RoNjQmd84SRgIsQpsJBMPd</w:instrText>
      </w:r>
      <w:r w:rsidR="00665A28">
        <w:rPr>
          <w:rFonts w:eastAsia="Times New Roman" w:cs="Times New Roman"/>
          <w:noProof/>
          <w:color w:val="000000"/>
          <w:szCs w:val="24"/>
          <w:lang w:val="en-US" w:eastAsia="zh-CN"/>
        </w:rPr>
        <w:instrText>4fZs8gy2A-Muam9OEo5jwZkElWX9J3eFSd-whlFUuP83JvT"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209455CD">
          <v:shape id="_x0000_i1058" type="#_x0000_t75" alt="https://lh4.googleusercontent.com/zxkAmcIWAw6nnkhlsHNGyWDP3Ji_FuCImQueuj5E3EFJFS-WBIeuprp_smidwbWy3z7RoNjQmd84SRgIsQpsJBMPd4fZs8gy2A-Muam9OEo5jwZkElWX9J3eFSd-whlFUuP83JvT" style="width:396pt;height:279.5pt;mso-width-percent:0;mso-height-percent:0;mso-width-percent:0;mso-height-percent:0">
            <v:imagedata r:id="rId87" r:href="rId8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w:instrText>
      </w:r>
      <w:r w:rsidR="00665A28">
        <w:rPr>
          <w:rFonts w:eastAsia="Times New Roman" w:cs="Times New Roman"/>
          <w:noProof/>
          <w:color w:val="000000"/>
          <w:szCs w:val="24"/>
          <w:lang w:val="en-US" w:eastAsia="zh-CN"/>
        </w:rPr>
        <w:instrText>.com/vvxVNCAq6P_P02rCKpbWwlgSr-O56G1PnvayZDFnZIVoCMLk1cIwZ4WjZjbbQbIeJZCAhY_GNeYk4JVMX1YHUeoqC0x7KhGF4xvodSGVozZ2zFBN0XJsoWoegDmcEFkzI2LguME6"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6F17CA62">
          <v:shape id="_x0000_i1059" type="#_x0000_t75" alt="https://lh4.googleusercontent.com/vvxVNCAq6P_P02rCKpbWwlgSr-O56G1PnvayZDFnZIVoCMLk1cIwZ4WjZjbbQbIeJZCAhY_GNeYk4JVMX1YHUeoqC0x7KhGF4xvodSGVozZ2zFBN0XJsoWoegDmcEFkzI2LguME6" style="width:396pt;height:279.5pt;mso-width-percent:0;mso-height-percent:0;mso-width-percent:0;mso-height-percent:0">
            <v:imagedata r:id="rId89" r:href="rId9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"https://lh6.googleusercontent.com/3vfrdZTzZOihQg4yH6F1uSL3XvstQP0roRDUlR2R6uxElodi6tSH8dOIauguEtdkWor3OBOw0oKjnnbDLsFIdAJDATIEFj6gHqd78pl87FEYimRvuQrdg6YIUNvR21nSc5wy-T_f"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BC21063">
          <v:shape id="_x0000_i1060" type="#_x0000_t75" alt="https://lh6.googleusercontent.com/3vfrdZTzZOihQg4yH6F1uSL3XvstQP0roRDUlR2R6uxElodi6tSH8dOIauguEtdkWor3OBOw0oKjnnbDLsFIdAJDATIEFj6gHqd78pl87FEYimRvuQrdg6YIUNvR21nSc5wy-T_f" style="width:396pt;height:279.5pt;mso-width-percent:0;mso-height-percent:0;mso-width-percent:0;mso-height-percent:0">
            <v:imagedata r:id="rId91" r:href="rId9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"https://lh3.googleusercontent.com/7686sTLSK5qkd1DnGGijDhWM0OIlol7G9kwBZcYfGiFQiJYp5Aq3C-2orUqTRgNDdmPfr2hGRKiiTZz-ZPAYiWpUrvKnkrvmfPV3b6_5bU8Y-qr53JIEJS0RcZY7bfxuE5LvXUR5"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250A4E9A">
          <v:shape id="_x0000_i1061" type="#_x0000_t75" alt="https://lh3.googleusercontent.com/7686sTLSK5qkd1DnGGijDhWM0OIlol7G9kwBZcYfGiFQiJYp5Aq3C-2orUqTRgNDdmPfr2hGRKiiTZz-ZPAYiWpUrvKnkrvmfPV3b6_5bU8Y-qr53JIEJS0RcZY7bfxuE5LvXUR5" style="width:396pt;height:279.5pt;mso-width-percent:0;mso-height-percent:0;mso-width-percent:0;mso-height-percent:0">
            <v:imagedata r:id="rId93" r:href="rId9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"https://lh4.googleusercontent.com/6n_VTQ7LaKpk3hWgL2_wWwotdvLElVrI3ZdgduPbsXnZBwzh-l11WfNdYCZnRytzM6AsnK4zRVlAtdc57PljZ-XfA</w:instrText>
      </w:r>
      <w:r w:rsidR="00665A28">
        <w:rPr>
          <w:rFonts w:eastAsia="Times New Roman" w:cs="Times New Roman"/>
          <w:noProof/>
          <w:color w:val="000000"/>
          <w:szCs w:val="24"/>
          <w:lang w:val="en-US" w:eastAsia="zh-CN"/>
        </w:rPr>
        <w:instrText>o2cVZOCD1YSOHTTox0blZqGMyutFthdz6dmH20c_MbVck6h"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473F4019">
          <v:shape id="_x0000_i1062" type="#_x0000_t75" alt="https://lh4.googleusercontent.com/6n_VTQ7LaKpk3hWgL2_wWwotdvLElVrI3ZdgduPbsXnZBwzh-l11WfNdYCZnRytzM6AsnK4zRVlAtdc57PljZ-XfAo2cVZOCD1YSOHTTox0blZqGMyutFthdz6dmH20c_MbVck6h" style="width:396pt;height:279.5pt;mso-width-percent:0;mso-height-percent:0;mso-width-percent:0;mso-height-percent:0">
            <v:imagedata r:id="rId95" r:href="rId9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"https://lh3.googleusercontent.com/dhGMDL9JFmOoet19sFuogzC6rvxkRyAKXFR4xnFk2a3hKUMMHP1ZdTopBOC4ftsCE1KXjPMxMUlLaJBkPxr3h72pCQIultbLxSyixKKJH0rLYPClHwdPYz37mLkqFxbJ34eui73w"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88D5ABD">
          <v:shape id="_x0000_i1063" type="#_x0000_t75" alt="https://lh3.googleusercontent.com/dhGMDL9JFmOoet19sFuogzC6rvxkRyAKXFR4xnFk2a3hKUMMHP1ZdTopBOC4ftsCE1KXjPMxMUlLaJBkPxr3h72pCQIultbLxSyixKKJH0rLYPClHwdPYz37mLkqFxbJ34eui73w" style="width:396pt;height:279.5pt;mso-width-percent:0;mso-height-percent:0;mso-width-percent:0;mso-height-percent:0">
            <v:imagedata r:id="rId97" r:href="rId98"/>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"https://lh4.googleusercontent.com/-FpIQ974lnHVoqiwjU11wRKux3cJvvC10rj4KNxYtEJpxikLGKCl5iADLsumV8jRlSjZrUQEHWVxAfiKYX_TQk4bhm0uAzY7_vr_ogqTT5w-58j3BsivGFCTl3T3wwsY8KWoN6qC"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40E3195">
          <v:shape id="_x0000_i1064" type="#_x0000_t75" alt="https://lh4.googleusercontent.com/-FpIQ974lnHVoqiwjU11wRKux3cJvvC10rj4KNxYtEJpxikLGKCl5iADLsumV8jRlSjZrUQEHWVxAfiKYX_TQk4bhm0uAzY7_vr_ogqTT5w-58j3BsivGFCTl3T3wwsY8KWoN6qC" style="width:396pt;height:279.5pt;mso-width-percent:0;mso-height-percent:0;mso-width-percent:0;mso-height-percent:0">
            <v:imagedata r:id="rId99" r:href="rId100"/>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"https://lh5.googleusercontent.com/lBTcDXhb66at3TripLUUAYlj_9CbXLpWjodqkJlC9YBpjoxBAtIVK9-q18u2_ztjMpSV4f5bPhsWCTL_4o-uMKwhBF66c56exggF5zG-UzLgkWDC9R1YFF8-TyDGidDrC86SAHJa</w:instrText>
      </w:r>
      <w:r w:rsidR="00665A28">
        <w:rPr>
          <w:rFonts w:eastAsia="Times New Roman" w:cs="Times New Roman"/>
          <w:noProof/>
          <w:color w:val="000000"/>
          <w:szCs w:val="24"/>
          <w:lang w:val="en-US" w:eastAsia="zh-CN"/>
        </w:rPr>
        <w:instrText>"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12DFFA9D">
          <v:shape id="_x0000_i1065" type="#_x0000_t75" alt="https://lh5.googleusercontent.com/lBTcDXhb66at3TripLUUAYlj_9CbXLpWjodqkJlC9YBpjoxBAtIVK9-q18u2_ztjMpSV4f5bPhsWCTL_4o-uMKwhBF66c56exggF5zG-UzLgkWDC9R1YFF8-TyDGidDrC86SAHJa" style="width:396pt;height:279.5pt;mso-width-percent:0;mso-height-percent:0;mso-width-percent:0;mso-height-percent:0">
            <v:imagedata r:id="rId101" r:href="rId102"/>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"https://lh3.googleusercontent.com/WhlpTxblBkLWF7u2QavvyWnhIB72XYmt1f9EgRrO-g</w:instrText>
      </w:r>
      <w:r w:rsidR="00665A28">
        <w:rPr>
          <w:rFonts w:eastAsia="Times New Roman" w:cs="Times New Roman"/>
          <w:noProof/>
          <w:color w:val="000000"/>
          <w:szCs w:val="24"/>
          <w:lang w:val="en-US" w:eastAsia="zh-CN"/>
        </w:rPr>
        <w:instrText>lp-CNSVtu13KyYfwCAwr1oKsWVlYzg0FV_8OvSlakBb02IwkXo2Sugul9lNayOsN23VqF67tGkAeRfyWM0F65vsOEUUUsZ"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71DC8EFF">
          <v:shape id="_x0000_i1066" type="#_x0000_t75" alt="https://lh3.googleusercontent.com/WhlpTxblBkLWF7u2QavvyWnhIB72XYmt1f9EgRrO-glp-CNSVtu13KyYfwCAwr1oKsWVlYzg0FV_8OvSlakBb02IwkXo2Sugul9lNayOsN23VqF67tGkAeRfyWM0F65vsOEUUUsZ" style="width:396pt;height:279.5pt;mso-width-percent:0;mso-height-percent:0;mso-width-percent:0;mso-height-percent:0">
            <v:imagedata r:id="rId103" r:href="rId104"/>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F91EEE">
        <w:rPr>
          <w:rFonts w:eastAsia="Times New Roman" w:cs="Times New Roman"/>
          <w:noProof/>
          <w:color w:val="000000"/>
          <w:szCs w:val="24"/>
          <w:lang w:val="en-US" w:eastAsia="zh-CN"/>
        </w:rPr>
        <w:fldChar w:fldCharType="separate"/>
      </w:r>
      <w:r w:rsidR="00665A28">
        <w:rPr>
          <w:rFonts w:eastAsia="Times New Roman" w:cs="Times New Roman"/>
          <w:noProof/>
          <w:color w:val="000000"/>
          <w:szCs w:val="24"/>
          <w:lang w:val="en-US" w:eastAsia="zh-CN"/>
        </w:rPr>
        <w:fldChar w:fldCharType="begin"/>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instrText>INCLUDEPICTURE  "https://lh3.googleusercontent.com/FTHKXztVHo29nNiHSB9xHTOWEYPmhidtl0nNNbIytUkdQa3XREle7IKiOBcD5MibWMnT69CKQN8e2eR8Q263VMZyk2XFQq-l2v5qmVC7jMtB2J2-YIo44qLD8V-w8XZuGfQiUG8W" \* MERGEFORMATINET</w:instrText>
      </w:r>
      <w:r w:rsidR="00665A28">
        <w:rPr>
          <w:rFonts w:eastAsia="Times New Roman" w:cs="Times New Roman"/>
          <w:noProof/>
          <w:color w:val="000000"/>
          <w:szCs w:val="24"/>
          <w:lang w:val="en-US" w:eastAsia="zh-CN"/>
        </w:rPr>
        <w:instrText xml:space="preserve"> </w:instrText>
      </w:r>
      <w:r w:rsidR="00665A28">
        <w:rPr>
          <w:rFonts w:eastAsia="Times New Roman" w:cs="Times New Roman"/>
          <w:noProof/>
          <w:color w:val="000000"/>
          <w:szCs w:val="24"/>
          <w:lang w:val="en-US" w:eastAsia="zh-CN"/>
        </w:rPr>
        <w:fldChar w:fldCharType="separate"/>
      </w:r>
      <w:r w:rsidR="00D90A27">
        <w:rPr>
          <w:rFonts w:eastAsia="Times New Roman" w:cs="Times New Roman"/>
          <w:noProof/>
          <w:color w:val="000000"/>
          <w:szCs w:val="24"/>
          <w:lang w:val="en-US" w:eastAsia="zh-CN"/>
        </w:rPr>
        <w:pict w14:anchorId="35D364B2">
          <v:shape id="_x0000_i1067" type="#_x0000_t75" alt="https://lh3.googleusercontent.com/FTHKXztVHo29nNiHSB9xHTOWEYPmhidtl0nNNbIytUkdQa3XREle7IKiOBcD5MibWMnT69CKQN8e2eR8Q263VMZyk2XFQq-l2v5qmVC7jMtB2J2-YIo44qLD8V-w8XZuGfQiUG8W" style="width:396pt;height:279.5pt;mso-width-percent:0;mso-height-percent:0;mso-width-percent:0;mso-height-percent:0">
            <v:imagedata r:id="rId105" r:href="rId106"/>
          </v:shape>
        </w:pict>
      </w:r>
      <w:r w:rsidR="00665A28">
        <w:rPr>
          <w:rFonts w:eastAsia="Times New Roman" w:cs="Times New Roman"/>
          <w:noProof/>
          <w:color w:val="000000"/>
          <w:szCs w:val="24"/>
          <w:lang w:val="en-US" w:eastAsia="zh-CN"/>
        </w:rPr>
        <w:fldChar w:fldCharType="end"/>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Zhang Cherry" w:date="2018-11-20T11:08:00Z" w:initials="ZC">
    <w:p w14:paraId="3FC7106B" w14:textId="77777777" w:rsidR="00F91EEE" w:rsidRDefault="00F91EEE" w:rsidP="00E714C5">
      <w:pPr>
        <w:pStyle w:val="CommentText"/>
      </w:pPr>
      <w:r>
        <w:rPr>
          <w:rStyle w:val="CommentReference"/>
        </w:rPr>
        <w:annotationRef/>
      </w:r>
      <w:r>
        <w:t>TODO: include rank of co-</w:t>
      </w:r>
      <w:proofErr w:type="spellStart"/>
      <w:r>
        <w:t>efficients</w:t>
      </w:r>
      <w:proofErr w:type="spellEnd"/>
      <w:r>
        <w:t>, and comment on them.</w:t>
      </w:r>
    </w:p>
    <w:p w14:paraId="52CDA7FF" w14:textId="77777777" w:rsidR="00F91EEE" w:rsidRDefault="00F91EEE" w:rsidP="00E714C5">
      <w:pPr>
        <w:pStyle w:val="CommentText"/>
      </w:pPr>
      <w:r>
        <w:t>-</w:t>
      </w:r>
      <w:r w:rsidRPr="00043118">
        <w:t>You could use the model obtained by the prediction algorithm to obtain insights e.g. in a model predicting grade of a student, if attending lecture has the highest co-efficient, this is a useful insight.</w:t>
      </w:r>
    </w:p>
    <w:p w14:paraId="36B2B449" w14:textId="77777777" w:rsidR="00F91EEE" w:rsidRDefault="00F91EEE" w:rsidP="00E714C5">
      <w:pPr>
        <w:pStyle w:val="CommentText"/>
      </w:pPr>
    </w:p>
    <w:p w14:paraId="00BB1569" w14:textId="77777777" w:rsidR="00F91EEE" w:rsidRDefault="00F91EEE" w:rsidP="00E714C5">
      <w:pPr>
        <w:pStyle w:val="CommentText"/>
      </w:pPr>
      <w:r>
        <w:t>Clearly state purpose of each experiment, hypothesis, and findings. Explain every result and emphasize surprising and unexpected results.</w:t>
      </w:r>
    </w:p>
    <w:p w14:paraId="24311C29" w14:textId="77777777" w:rsidR="00F91EEE" w:rsidRDefault="00F91EEE" w:rsidP="00E714C5">
      <w:pPr>
        <w:pStyle w:val="CommentText"/>
      </w:pPr>
    </w:p>
    <w:p w14:paraId="0B122186" w14:textId="77777777" w:rsidR="00F91EEE" w:rsidRDefault="00F91EEE" w:rsidP="00E714C5">
      <w:pPr>
        <w:pStyle w:val="CommentText"/>
      </w:pPr>
      <w:r w:rsidRPr="00043118">
        <w:t>The value of K-fold cross validation is not sufficient until it is compared with the training accuracy. When both are compared, it reveals whether the model is overfitting or no. Please report both.</w:t>
      </w:r>
    </w:p>
    <w:p w14:paraId="32ACF23E" w14:textId="2FD5FFE7" w:rsidR="00F91EEE" w:rsidRDefault="00F91EEE">
      <w:pPr>
        <w:pStyle w:val="CommentText"/>
      </w:pPr>
    </w:p>
  </w:comment>
  <w:comment w:id="20" w:author="Zhang Cherry" w:date="2018-11-20T12:47:00Z" w:initials="ZC">
    <w:p w14:paraId="6F9DE016" w14:textId="1419CC51" w:rsidR="00F91EEE" w:rsidRDefault="00F91EEE">
      <w:pPr>
        <w:pStyle w:val="CommentText"/>
      </w:pPr>
      <w:r>
        <w:rPr>
          <w:rStyle w:val="CommentReference"/>
        </w:rPr>
        <w:annotationRef/>
      </w:r>
      <w:r>
        <w:t>Explain how we cannot easily get coefficients from this algorithm because they are expressed in non-linear terms and splines</w:t>
      </w:r>
    </w:p>
  </w:comment>
  <w:comment w:id="27" w:author="Zhang Cherry" w:date="2018-11-17T14:10:00Z" w:initials="ZC">
    <w:p w14:paraId="3C38926F" w14:textId="4AAD28B9" w:rsidR="00F91EEE" w:rsidRDefault="00F91EEE">
      <w:pPr>
        <w:pStyle w:val="CommentText"/>
      </w:pPr>
      <w:r>
        <w:rPr>
          <w:rStyle w:val="CommentReference"/>
        </w:rPr>
        <w:annotationRef/>
      </w:r>
      <w:r>
        <w:t>Replace this with 3D clustering plots</w:t>
      </w:r>
    </w:p>
  </w:comment>
  <w:comment w:id="29" w:author="Zhang Cherry" w:date="2018-11-16T14:32:00Z" w:initials="ZC">
    <w:p w14:paraId="5B1F8BA9" w14:textId="77777777" w:rsidR="00F91EEE" w:rsidRDefault="00F91EEE">
      <w:pPr>
        <w:pStyle w:val="CommentText"/>
      </w:pPr>
      <w:r>
        <w:rPr>
          <w:rStyle w:val="CommentReference"/>
        </w:rPr>
        <w:annotationRef/>
      </w:r>
      <w:r>
        <w:t>Talk about</w:t>
      </w:r>
    </w:p>
    <w:p w14:paraId="61C95202" w14:textId="77777777" w:rsidR="00F91EEE" w:rsidRDefault="00F91EEE">
      <w:pPr>
        <w:pStyle w:val="CommentText"/>
      </w:pPr>
      <w:r>
        <w:t>-types of binning we did</w:t>
      </w:r>
    </w:p>
    <w:p w14:paraId="5ACE0A57" w14:textId="64AA1542" w:rsidR="00F91EEE" w:rsidRDefault="00F91EEE">
      <w:pPr>
        <w:pStyle w:val="CommentText"/>
      </w:pPr>
      <w:r>
        <w:t>-how we chose optimal number of bins</w:t>
      </w:r>
    </w:p>
  </w:comment>
  <w:comment w:id="32" w:author="Zhang Cherry" w:date="2018-11-20T10:54:00Z" w:initials="ZC">
    <w:p w14:paraId="64E4A57C" w14:textId="37D52E7C" w:rsidR="00F91EEE" w:rsidRDefault="00F91EEE">
      <w:pPr>
        <w:pStyle w:val="CommentText"/>
      </w:pPr>
      <w:r>
        <w:rPr>
          <w:rStyle w:val="CommentReference"/>
        </w:rPr>
        <w:annotationRef/>
      </w:r>
      <w:r w:rsidRPr="00043118">
        <w:t>For EDA, percentage bar plots and/or grouped bar plots might give more information than count bar plots. Please use former.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F23E" w15:done="0"/>
  <w15:commentEx w15:paraId="6F9DE016" w15:done="0"/>
  <w15:commentEx w15:paraId="3C38926F" w15:done="0"/>
  <w15:commentEx w15:paraId="5ACE0A57" w15:done="0"/>
  <w15:commentEx w15:paraId="64E4A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F23E" w16cid:durableId="1F9E69C2"/>
  <w16cid:commentId w16cid:paraId="6F9DE016" w16cid:durableId="1F9E80F1"/>
  <w16cid:commentId w16cid:paraId="3C38926F" w16cid:durableId="1F9A9FDB"/>
  <w16cid:commentId w16cid:paraId="5ACE0A57" w16cid:durableId="1F995380"/>
  <w16cid:commentId w16cid:paraId="64E4A57C" w16cid:durableId="1F9E6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6655C" w14:textId="77777777" w:rsidR="00665A28" w:rsidRDefault="00665A28" w:rsidP="00CE4749">
      <w:pPr>
        <w:spacing w:line="240" w:lineRule="auto"/>
      </w:pPr>
      <w:r>
        <w:separator/>
      </w:r>
    </w:p>
    <w:p w14:paraId="595B8497" w14:textId="77777777" w:rsidR="00665A28" w:rsidRDefault="00665A28"/>
    <w:p w14:paraId="26FA6C99" w14:textId="77777777" w:rsidR="00665A28" w:rsidRDefault="00665A28"/>
  </w:endnote>
  <w:endnote w:type="continuationSeparator" w:id="0">
    <w:p w14:paraId="55494BB1" w14:textId="77777777" w:rsidR="00665A28" w:rsidRDefault="00665A28" w:rsidP="00CE4749">
      <w:pPr>
        <w:spacing w:line="240" w:lineRule="auto"/>
      </w:pPr>
      <w:r>
        <w:continuationSeparator/>
      </w:r>
    </w:p>
    <w:p w14:paraId="77E9AF79" w14:textId="77777777" w:rsidR="00665A28" w:rsidRDefault="00665A28"/>
    <w:p w14:paraId="5AFD9D8E" w14:textId="77777777" w:rsidR="00665A28" w:rsidRDefault="00665A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F91EEE" w:rsidRDefault="00F91EEE">
    <w:pPr>
      <w:pStyle w:val="Footer"/>
      <w:jc w:val="center"/>
    </w:pPr>
  </w:p>
  <w:p w14:paraId="691324BF" w14:textId="77777777" w:rsidR="00F91EEE" w:rsidRDefault="00F91EEE"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F91EEE" w:rsidRDefault="00F91EEE"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69F55" w14:textId="77777777" w:rsidR="00665A28" w:rsidRDefault="00665A28" w:rsidP="00CE4749">
      <w:pPr>
        <w:spacing w:line="240" w:lineRule="auto"/>
      </w:pPr>
      <w:r>
        <w:separator/>
      </w:r>
    </w:p>
    <w:p w14:paraId="07BB8CAC" w14:textId="77777777" w:rsidR="00665A28" w:rsidRDefault="00665A28"/>
    <w:p w14:paraId="411061A6" w14:textId="77777777" w:rsidR="00665A28" w:rsidRDefault="00665A28"/>
  </w:footnote>
  <w:footnote w:type="continuationSeparator" w:id="0">
    <w:p w14:paraId="1E912FF8" w14:textId="77777777" w:rsidR="00665A28" w:rsidRDefault="00665A28" w:rsidP="00CE4749">
      <w:pPr>
        <w:spacing w:line="240" w:lineRule="auto"/>
      </w:pPr>
      <w:r>
        <w:continuationSeparator/>
      </w:r>
    </w:p>
    <w:p w14:paraId="42E9F909" w14:textId="77777777" w:rsidR="00665A28" w:rsidRDefault="00665A28"/>
    <w:p w14:paraId="2503B419" w14:textId="77777777" w:rsidR="00665A28" w:rsidRDefault="00665A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F91EEE" w:rsidRPr="00BF2A8E" w:rsidRDefault="00F91EEE"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E49DE"/>
    <w:rsid w:val="000F03B2"/>
    <w:rsid w:val="000F6849"/>
    <w:rsid w:val="000F7535"/>
    <w:rsid w:val="001002C7"/>
    <w:rsid w:val="0010063B"/>
    <w:rsid w:val="00101562"/>
    <w:rsid w:val="00101E59"/>
    <w:rsid w:val="00102305"/>
    <w:rsid w:val="00103271"/>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47FA4"/>
    <w:rsid w:val="00150E2F"/>
    <w:rsid w:val="00151021"/>
    <w:rsid w:val="00151113"/>
    <w:rsid w:val="001521DE"/>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272D"/>
    <w:rsid w:val="001A3F15"/>
    <w:rsid w:val="001A5504"/>
    <w:rsid w:val="001A6CA9"/>
    <w:rsid w:val="001B1249"/>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222F"/>
    <w:rsid w:val="00203D17"/>
    <w:rsid w:val="0020460E"/>
    <w:rsid w:val="00205119"/>
    <w:rsid w:val="00207BD9"/>
    <w:rsid w:val="0021045A"/>
    <w:rsid w:val="00210DEF"/>
    <w:rsid w:val="0021103C"/>
    <w:rsid w:val="00213B17"/>
    <w:rsid w:val="00214CFB"/>
    <w:rsid w:val="00214E2A"/>
    <w:rsid w:val="00215A78"/>
    <w:rsid w:val="00215DE9"/>
    <w:rsid w:val="00220257"/>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8A6"/>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1C0D"/>
    <w:rsid w:val="002B22C6"/>
    <w:rsid w:val="002B5C2B"/>
    <w:rsid w:val="002C0BA5"/>
    <w:rsid w:val="002C23CA"/>
    <w:rsid w:val="002C2759"/>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4D04"/>
    <w:rsid w:val="00314D59"/>
    <w:rsid w:val="003164E2"/>
    <w:rsid w:val="003204F8"/>
    <w:rsid w:val="00320BE1"/>
    <w:rsid w:val="00324135"/>
    <w:rsid w:val="00325157"/>
    <w:rsid w:val="00327ECD"/>
    <w:rsid w:val="00332D10"/>
    <w:rsid w:val="003367C9"/>
    <w:rsid w:val="0033692D"/>
    <w:rsid w:val="003370A0"/>
    <w:rsid w:val="0034389D"/>
    <w:rsid w:val="00343E1A"/>
    <w:rsid w:val="003511AC"/>
    <w:rsid w:val="003555BA"/>
    <w:rsid w:val="00355B2F"/>
    <w:rsid w:val="00356CF0"/>
    <w:rsid w:val="0036079E"/>
    <w:rsid w:val="00361FF3"/>
    <w:rsid w:val="003649DB"/>
    <w:rsid w:val="00365905"/>
    <w:rsid w:val="00365A9F"/>
    <w:rsid w:val="00366C7B"/>
    <w:rsid w:val="00371C06"/>
    <w:rsid w:val="00377F31"/>
    <w:rsid w:val="00385266"/>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EB"/>
    <w:rsid w:val="003D0A74"/>
    <w:rsid w:val="003D0DD8"/>
    <w:rsid w:val="003D2016"/>
    <w:rsid w:val="003D6242"/>
    <w:rsid w:val="003D7FA9"/>
    <w:rsid w:val="003E06A5"/>
    <w:rsid w:val="003E1FBA"/>
    <w:rsid w:val="003E2B2E"/>
    <w:rsid w:val="003E3CB9"/>
    <w:rsid w:val="003E485F"/>
    <w:rsid w:val="003E7CDA"/>
    <w:rsid w:val="003E7F79"/>
    <w:rsid w:val="003F11C5"/>
    <w:rsid w:val="003F32AE"/>
    <w:rsid w:val="003F3D30"/>
    <w:rsid w:val="0040048C"/>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647"/>
    <w:rsid w:val="004A283A"/>
    <w:rsid w:val="004A37D9"/>
    <w:rsid w:val="004A3B23"/>
    <w:rsid w:val="004A5DC6"/>
    <w:rsid w:val="004A60D8"/>
    <w:rsid w:val="004B1469"/>
    <w:rsid w:val="004B3CDF"/>
    <w:rsid w:val="004B3E98"/>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CCA"/>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705C5"/>
    <w:rsid w:val="00571550"/>
    <w:rsid w:val="00571ACB"/>
    <w:rsid w:val="005731AF"/>
    <w:rsid w:val="00576387"/>
    <w:rsid w:val="005765B8"/>
    <w:rsid w:val="00576E18"/>
    <w:rsid w:val="0058039C"/>
    <w:rsid w:val="005826D7"/>
    <w:rsid w:val="00583A41"/>
    <w:rsid w:val="00586D9D"/>
    <w:rsid w:val="00586F9A"/>
    <w:rsid w:val="00590D38"/>
    <w:rsid w:val="0059195E"/>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A28"/>
    <w:rsid w:val="00665D22"/>
    <w:rsid w:val="00673881"/>
    <w:rsid w:val="00673C3B"/>
    <w:rsid w:val="00673E9E"/>
    <w:rsid w:val="00674F58"/>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A6A4B"/>
    <w:rsid w:val="006B33D8"/>
    <w:rsid w:val="006B3908"/>
    <w:rsid w:val="006C1F42"/>
    <w:rsid w:val="006C2EFA"/>
    <w:rsid w:val="006C3898"/>
    <w:rsid w:val="006D0AEC"/>
    <w:rsid w:val="006D2266"/>
    <w:rsid w:val="006D521F"/>
    <w:rsid w:val="006D74A8"/>
    <w:rsid w:val="006E5A29"/>
    <w:rsid w:val="006E65B1"/>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57A8"/>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00A1"/>
    <w:rsid w:val="009307FA"/>
    <w:rsid w:val="00932AAF"/>
    <w:rsid w:val="00933551"/>
    <w:rsid w:val="00933D1A"/>
    <w:rsid w:val="00933F34"/>
    <w:rsid w:val="00935E38"/>
    <w:rsid w:val="00936A80"/>
    <w:rsid w:val="00937858"/>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1883"/>
    <w:rsid w:val="009A320B"/>
    <w:rsid w:val="009A3E3F"/>
    <w:rsid w:val="009A4A40"/>
    <w:rsid w:val="009A4BDC"/>
    <w:rsid w:val="009A5C78"/>
    <w:rsid w:val="009A6D27"/>
    <w:rsid w:val="009B10F8"/>
    <w:rsid w:val="009B1FD3"/>
    <w:rsid w:val="009B6141"/>
    <w:rsid w:val="009B7EB1"/>
    <w:rsid w:val="009C03D5"/>
    <w:rsid w:val="009C7E66"/>
    <w:rsid w:val="009D3BAA"/>
    <w:rsid w:val="009E00C8"/>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203A"/>
    <w:rsid w:val="00A032C2"/>
    <w:rsid w:val="00A03F68"/>
    <w:rsid w:val="00A04CA6"/>
    <w:rsid w:val="00A06DBB"/>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6BF9"/>
    <w:rsid w:val="00B0751B"/>
    <w:rsid w:val="00B07C3C"/>
    <w:rsid w:val="00B105A0"/>
    <w:rsid w:val="00B1491D"/>
    <w:rsid w:val="00B21461"/>
    <w:rsid w:val="00B22805"/>
    <w:rsid w:val="00B25D58"/>
    <w:rsid w:val="00B25E96"/>
    <w:rsid w:val="00B26293"/>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5C2D"/>
    <w:rsid w:val="00B760C0"/>
    <w:rsid w:val="00B76AEF"/>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3CA2"/>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3717E"/>
    <w:rsid w:val="00C42482"/>
    <w:rsid w:val="00C440E2"/>
    <w:rsid w:val="00C44338"/>
    <w:rsid w:val="00C44CF3"/>
    <w:rsid w:val="00C44EB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CDF"/>
    <w:rsid w:val="00D01C57"/>
    <w:rsid w:val="00D01EE6"/>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957"/>
    <w:rsid w:val="00D835C3"/>
    <w:rsid w:val="00D842A9"/>
    <w:rsid w:val="00D8469A"/>
    <w:rsid w:val="00D90A27"/>
    <w:rsid w:val="00D913F9"/>
    <w:rsid w:val="00D9175C"/>
    <w:rsid w:val="00D93959"/>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DF7B1F"/>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155C"/>
    <w:rsid w:val="00E22C0D"/>
    <w:rsid w:val="00E24DCF"/>
    <w:rsid w:val="00E30966"/>
    <w:rsid w:val="00E31014"/>
    <w:rsid w:val="00E31AE9"/>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1882"/>
    <w:rsid w:val="00EA22E3"/>
    <w:rsid w:val="00EA4ECE"/>
    <w:rsid w:val="00EA7275"/>
    <w:rsid w:val="00EA7C81"/>
    <w:rsid w:val="00EB0DF7"/>
    <w:rsid w:val="00EB2785"/>
    <w:rsid w:val="00EB41BD"/>
    <w:rsid w:val="00EB59DB"/>
    <w:rsid w:val="00EC20F0"/>
    <w:rsid w:val="00EC5602"/>
    <w:rsid w:val="00EC5699"/>
    <w:rsid w:val="00EC6D76"/>
    <w:rsid w:val="00EC7D18"/>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86D6A"/>
    <w:rsid w:val="00F90F58"/>
    <w:rsid w:val="00F91BBE"/>
    <w:rsid w:val="00F91EEE"/>
    <w:rsid w:val="00F93323"/>
    <w:rsid w:val="00F936FA"/>
    <w:rsid w:val="00FA33F7"/>
    <w:rsid w:val="00FA3C81"/>
    <w:rsid w:val="00FB0939"/>
    <w:rsid w:val="00FB2927"/>
    <w:rsid w:val="00FB550D"/>
    <w:rsid w:val="00FB65E2"/>
    <w:rsid w:val="00FB7045"/>
    <w:rsid w:val="00FC1B0C"/>
    <w:rsid w:val="00FC243F"/>
    <w:rsid w:val="00FC4762"/>
    <w:rsid w:val="00FC4C4B"/>
    <w:rsid w:val="00FC4CE9"/>
    <w:rsid w:val="00FC78BF"/>
    <w:rsid w:val="00FD1568"/>
    <w:rsid w:val="00FD377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52525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09344981">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5921374">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2160353">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5869474">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6735059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490213">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420273">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5084241">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5106717">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1085797">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8020867">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168651">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51064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4977840">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2824464">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57338111">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3474666">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76393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7404772">
      <w:bodyDiv w:val="1"/>
      <w:marLeft w:val="0"/>
      <w:marRight w:val="0"/>
      <w:marTop w:val="0"/>
      <w:marBottom w:val="0"/>
      <w:divBdr>
        <w:top w:val="none" w:sz="0" w:space="0" w:color="auto"/>
        <w:left w:val="none" w:sz="0" w:space="0" w:color="auto"/>
        <w:bottom w:val="none" w:sz="0" w:space="0" w:color="auto"/>
        <w:right w:val="none" w:sz="0" w:space="0" w:color="auto"/>
      </w:divBdr>
    </w:div>
    <w:div w:id="559098181">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36758673">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76887734">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3282498">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2409948">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8505906">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3578503">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1094008">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2620881">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110725">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48522631">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367555">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36327605">
      <w:bodyDiv w:val="1"/>
      <w:marLeft w:val="0"/>
      <w:marRight w:val="0"/>
      <w:marTop w:val="0"/>
      <w:marBottom w:val="0"/>
      <w:divBdr>
        <w:top w:val="none" w:sz="0" w:space="0" w:color="auto"/>
        <w:left w:val="none" w:sz="0" w:space="0" w:color="auto"/>
        <w:bottom w:val="none" w:sz="0" w:space="0" w:color="auto"/>
        <w:right w:val="none" w:sz="0" w:space="0" w:color="auto"/>
      </w:divBdr>
    </w:div>
    <w:div w:id="939026335">
      <w:bodyDiv w:val="1"/>
      <w:marLeft w:val="0"/>
      <w:marRight w:val="0"/>
      <w:marTop w:val="0"/>
      <w:marBottom w:val="0"/>
      <w:divBdr>
        <w:top w:val="none" w:sz="0" w:space="0" w:color="auto"/>
        <w:left w:val="none" w:sz="0" w:space="0" w:color="auto"/>
        <w:bottom w:val="none" w:sz="0" w:space="0" w:color="auto"/>
        <w:right w:val="none" w:sz="0" w:space="0" w:color="auto"/>
      </w:divBdr>
    </w:div>
    <w:div w:id="940264139">
      <w:bodyDiv w:val="1"/>
      <w:marLeft w:val="0"/>
      <w:marRight w:val="0"/>
      <w:marTop w:val="0"/>
      <w:marBottom w:val="0"/>
      <w:divBdr>
        <w:top w:val="none" w:sz="0" w:space="0" w:color="auto"/>
        <w:left w:val="none" w:sz="0" w:space="0" w:color="auto"/>
        <w:bottom w:val="none" w:sz="0" w:space="0" w:color="auto"/>
        <w:right w:val="none" w:sz="0" w:space="0" w:color="auto"/>
      </w:divBdr>
    </w:div>
    <w:div w:id="945817503">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652430">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605678">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5234420">
      <w:bodyDiv w:val="1"/>
      <w:marLeft w:val="0"/>
      <w:marRight w:val="0"/>
      <w:marTop w:val="0"/>
      <w:marBottom w:val="0"/>
      <w:divBdr>
        <w:top w:val="none" w:sz="0" w:space="0" w:color="auto"/>
        <w:left w:val="none" w:sz="0" w:space="0" w:color="auto"/>
        <w:bottom w:val="none" w:sz="0" w:space="0" w:color="auto"/>
        <w:right w:val="none" w:sz="0" w:space="0" w:color="auto"/>
      </w:divBdr>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5367754">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097871537">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39760631">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1166300">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17089651">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28607021">
      <w:bodyDiv w:val="1"/>
      <w:marLeft w:val="0"/>
      <w:marRight w:val="0"/>
      <w:marTop w:val="0"/>
      <w:marBottom w:val="0"/>
      <w:divBdr>
        <w:top w:val="none" w:sz="0" w:space="0" w:color="auto"/>
        <w:left w:val="none" w:sz="0" w:space="0" w:color="auto"/>
        <w:bottom w:val="none" w:sz="0" w:space="0" w:color="auto"/>
        <w:right w:val="none" w:sz="0" w:space="0" w:color="auto"/>
      </w:divBdr>
    </w:div>
    <w:div w:id="123038761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49580088">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58825468">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1163083">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7833099">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298224915">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11135815">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1640276">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3529729">
      <w:bodyDiv w:val="1"/>
      <w:marLeft w:val="0"/>
      <w:marRight w:val="0"/>
      <w:marTop w:val="0"/>
      <w:marBottom w:val="0"/>
      <w:divBdr>
        <w:top w:val="none" w:sz="0" w:space="0" w:color="auto"/>
        <w:left w:val="none" w:sz="0" w:space="0" w:color="auto"/>
        <w:bottom w:val="none" w:sz="0" w:space="0" w:color="auto"/>
        <w:right w:val="none" w:sz="0" w:space="0" w:color="auto"/>
      </w:divBdr>
    </w:div>
    <w:div w:id="1357003439">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69453370">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132386">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3888909">
      <w:bodyDiv w:val="1"/>
      <w:marLeft w:val="0"/>
      <w:marRight w:val="0"/>
      <w:marTop w:val="0"/>
      <w:marBottom w:val="0"/>
      <w:divBdr>
        <w:top w:val="none" w:sz="0" w:space="0" w:color="auto"/>
        <w:left w:val="none" w:sz="0" w:space="0" w:color="auto"/>
        <w:bottom w:val="none" w:sz="0" w:space="0" w:color="auto"/>
        <w:right w:val="none" w:sz="0" w:space="0" w:color="auto"/>
      </w:divBdr>
    </w:div>
    <w:div w:id="1413965483">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453198">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3626110">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8255957">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0946830">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1643160">
      <w:bodyDiv w:val="1"/>
      <w:marLeft w:val="0"/>
      <w:marRight w:val="0"/>
      <w:marTop w:val="0"/>
      <w:marBottom w:val="0"/>
      <w:divBdr>
        <w:top w:val="none" w:sz="0" w:space="0" w:color="auto"/>
        <w:left w:val="none" w:sz="0" w:space="0" w:color="auto"/>
        <w:bottom w:val="none" w:sz="0" w:space="0" w:color="auto"/>
        <w:right w:val="none" w:sz="0" w:space="0" w:color="auto"/>
      </w:divBdr>
    </w:div>
    <w:div w:id="1534150017">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1628325">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1763656">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5808247">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17004745">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4984369">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35003346">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68574990">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5372911">
      <w:bodyDiv w:val="1"/>
      <w:marLeft w:val="0"/>
      <w:marRight w:val="0"/>
      <w:marTop w:val="0"/>
      <w:marBottom w:val="0"/>
      <w:divBdr>
        <w:top w:val="none" w:sz="0" w:space="0" w:color="auto"/>
        <w:left w:val="none" w:sz="0" w:space="0" w:color="auto"/>
        <w:bottom w:val="none" w:sz="0" w:space="0" w:color="auto"/>
        <w:right w:val="none" w:sz="0" w:space="0" w:color="auto"/>
      </w:divBdr>
    </w:div>
    <w:div w:id="181760390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2867488">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4751700">
      <w:bodyDiv w:val="1"/>
      <w:marLeft w:val="0"/>
      <w:marRight w:val="0"/>
      <w:marTop w:val="0"/>
      <w:marBottom w:val="0"/>
      <w:divBdr>
        <w:top w:val="none" w:sz="0" w:space="0" w:color="auto"/>
        <w:left w:val="none" w:sz="0" w:space="0" w:color="auto"/>
        <w:bottom w:val="none" w:sz="0" w:space="0" w:color="auto"/>
        <w:right w:val="none" w:sz="0" w:space="0" w:color="auto"/>
      </w:divBdr>
    </w:div>
    <w:div w:id="1906142947">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5699631">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7760391">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5260309">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30330">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593410">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28479565">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38194683">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620245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3094245">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2283177">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 w:id="214515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07" Type="http://schemas.openxmlformats.org/officeDocument/2006/relationships/header" Target="header1.xml"/><Relationship Id="rId11" Type="http://schemas.microsoft.com/office/2016/09/relationships/commentsIds" Target="commentsIds.xml"/><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87" Type="http://schemas.openxmlformats.org/officeDocument/2006/relationships/image" Target="media/image43.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18</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17</b:RefOrder>
  </b:Source>
</b:Sources>
</file>

<file path=customXml/itemProps1.xml><?xml version="1.0" encoding="utf-8"?>
<ds:datastoreItem xmlns:ds="http://schemas.openxmlformats.org/officeDocument/2006/customXml" ds:itemID="{E49A34D0-0DF7-4488-8752-AC14F174D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16917</TotalTime>
  <Pages>65</Pages>
  <Words>16199</Words>
  <Characters>92337</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108320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594</cp:revision>
  <cp:lastPrinted>2018-11-13T17:25:00Z</cp:lastPrinted>
  <dcterms:created xsi:type="dcterms:W3CDTF">2015-07-06T20:55:00Z</dcterms:created>
  <dcterms:modified xsi:type="dcterms:W3CDTF">2018-11-23T17:39:00Z</dcterms:modified>
</cp:coreProperties>
</file>