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seems to be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generally seem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5CC6059A"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End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C225B1" w:rsidRPr="00C225B1">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EndPr/>
        <w:sdtContent>
          <w:r>
            <w:rPr>
              <w:lang w:bidi="en-US"/>
            </w:rPr>
            <w:fldChar w:fldCharType="begin"/>
          </w:r>
          <w:r>
            <w:rPr>
              <w:lang w:val="en-US" w:bidi="en-US"/>
            </w:rPr>
            <w:instrText xml:space="preserve"> CITATION Gor16 \l 1033 </w:instrText>
          </w:r>
          <w:r>
            <w:rPr>
              <w:lang w:bidi="en-US"/>
            </w:rPr>
            <w:fldChar w:fldCharType="separate"/>
          </w:r>
          <w:r w:rsidR="00C225B1" w:rsidRPr="00C225B1">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29A7869C"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End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C225B1" w:rsidRPr="00C225B1">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35625818"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EndPr/>
        <w:sdtContent>
          <w:r>
            <w:rPr>
              <w:lang w:bidi="en-US"/>
            </w:rPr>
            <w:fldChar w:fldCharType="begin"/>
          </w:r>
          <w:r>
            <w:rPr>
              <w:lang w:val="en-US" w:bidi="en-US"/>
            </w:rPr>
            <w:instrText xml:space="preserve"> CITATION Cit17 \l 1033 </w:instrText>
          </w:r>
          <w:r>
            <w:rPr>
              <w:lang w:bidi="en-US"/>
            </w:rPr>
            <w:fldChar w:fldCharType="separate"/>
          </w:r>
          <w:r w:rsidR="00C225B1" w:rsidRPr="00C225B1">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1086574B"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End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C225B1" w:rsidRPr="00C225B1">
            <w:rPr>
              <w:noProof/>
              <w:lang w:val="en-US" w:bidi="en-US"/>
            </w:rPr>
            <w:t>[5]</w:t>
          </w:r>
          <w:r w:rsidR="00C35F52">
            <w:rPr>
              <w:lang w:bidi="en-US"/>
            </w:rPr>
            <w:fldChar w:fldCharType="end"/>
          </w:r>
        </w:sdtContent>
      </w:sdt>
      <w:r w:rsidR="00C35F52">
        <w:rPr>
          <w:lang w:bidi="en-US"/>
        </w:rPr>
        <w:t xml:space="preserve">. In addition, there has been a paper by Schusler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End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C225B1" w:rsidRPr="00C225B1">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287AAB8A" w:rsidR="005C6849" w:rsidRPr="005C6849" w:rsidRDefault="00A701E4" w:rsidP="005C6849">
      <w:pPr>
        <w:rPr>
          <w:lang w:bidi="en-US"/>
        </w:rPr>
      </w:pPr>
      <w:r>
        <w:rPr>
          <w:lang w:bidi="en-US"/>
        </w:rPr>
        <w:t xml:space="preserve">Finally, demographic and health data are also hypothesized to be relevant factors, as described in reputable sources such as Brantingham’s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End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C225B1" w:rsidRPr="00C225B1">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78BCE832" w:rsidR="00014574" w:rsidRDefault="00014574" w:rsidP="00014574">
      <w:pPr>
        <w:pStyle w:val="Caption"/>
        <w:rPr>
          <w:lang w:bidi="en-US"/>
        </w:rPr>
      </w:pPr>
      <w:bookmarkStart w:id="1" w:name="_Ref529617239"/>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w:t>
      </w:r>
      <w:r w:rsidR="00002751">
        <w:rPr>
          <w:noProof/>
        </w:rPr>
        <w:fldChar w:fldCharType="end"/>
      </w:r>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4B9A5267"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End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C225B1" w:rsidRPr="00C225B1">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0DF3F5BF"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End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C225B1" w:rsidRPr="00C225B1">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3EF0744D"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End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C225B1" w:rsidRPr="00C225B1">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0519A1BA"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End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C225B1" w:rsidRPr="00C225B1">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2419720A"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End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C225B1" w:rsidRPr="00C225B1">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56735481"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End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C225B1" w:rsidRPr="00C225B1">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097A3C6E"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End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C225B1" w:rsidRPr="00C225B1">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18AAC967"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End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C225B1" w:rsidRPr="00C225B1">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53C7583C"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End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C225B1" w:rsidRPr="00C225B1">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1D1F56E0" w:rsidR="00C969DC" w:rsidRDefault="00C969DC" w:rsidP="00C969DC">
      <w:pPr>
        <w:pStyle w:val="Caption"/>
        <w:rPr>
          <w:lang w:bidi="en-US"/>
        </w:rPr>
      </w:pPr>
      <w:bookmarkStart w:id="2" w:name="_Ref530226787"/>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2</w:t>
      </w:r>
      <w:r w:rsidR="00002751">
        <w:rPr>
          <w:noProof/>
        </w:rPr>
        <w:fldChar w:fldCharType="end"/>
      </w:r>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r>
              <w:rPr>
                <w:lang w:bidi="en-US"/>
              </w:rPr>
              <w:t>avgSchoolRating</w:t>
            </w:r>
          </w:p>
        </w:tc>
        <w:tc>
          <w:tcPr>
            <w:tcW w:w="4068" w:type="dxa"/>
            <w:vAlign w:val="center"/>
          </w:tcPr>
          <w:p w14:paraId="36472640" w14:textId="1B232FCF"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inverse of Chicago Public School Board’s official “School Quality Rating Policy” </w:t>
            </w:r>
            <w:sdt>
              <w:sdtPr>
                <w:rPr>
                  <w:lang w:bidi="en-US"/>
                </w:rPr>
                <w:id w:val="-115998836"/>
                <w:citation/>
              </w:sdtPr>
              <w:sdtEnd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C225B1" w:rsidRPr="00C225B1">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r>
              <w:rPr>
                <w:lang w:bidi="en-US"/>
              </w:rPr>
              <w:lastRenderedPageBreak/>
              <w:t>avgSSLRating</w:t>
            </w:r>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r>
              <w:rPr>
                <w:lang w:bidi="en-US"/>
              </w:rPr>
              <w:t>totalParkArea</w:t>
            </w:r>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r>
              <w:rPr>
                <w:lang w:bidi="en-US"/>
              </w:rPr>
              <w:t>numHospitals</w:t>
            </w:r>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r>
              <w:rPr>
                <w:lang w:bidi="en-US"/>
              </w:rPr>
              <w:t>teenMomRate</w:t>
            </w:r>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r>
              <w:rPr>
                <w:lang w:bidi="en-US"/>
              </w:rPr>
              <w:t>infantMortalityRate</w:t>
            </w:r>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r>
              <w:rPr>
                <w:lang w:bidi="en-US"/>
              </w:rPr>
              <w:t>hispanic</w:t>
            </w:r>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r>
              <w:rPr>
                <w:lang w:bidi="en-US"/>
              </w:rPr>
              <w:t>asian</w:t>
            </w:r>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r>
              <w:rPr>
                <w:lang w:bidi="en-US"/>
              </w:rPr>
              <w:t>percentChildrenInPov</w:t>
            </w:r>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rather exponentially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35EF47CB" w:rsidR="00BD30B2" w:rsidRDefault="005C6849" w:rsidP="00BD30B2">
      <w:pPr>
        <w:pStyle w:val="Bdy1Heading"/>
        <w:rPr>
          <w:lang w:bidi="en-US"/>
        </w:rPr>
      </w:pPr>
      <w:commentRangeStart w:id="3"/>
      <w:r>
        <w:rPr>
          <w:lang w:bidi="en-US"/>
        </w:rPr>
        <w:lastRenderedPageBreak/>
        <w:t>Numeric Regression Results</w:t>
      </w:r>
      <w:commentRangeEnd w:id="3"/>
      <w:r w:rsidR="00AC2E0A">
        <w:rPr>
          <w:rStyle w:val="CommentReference"/>
          <w:rFonts w:eastAsiaTheme="minorEastAsia" w:cstheme="minorBidi"/>
          <w:b w:val="0"/>
          <w:bCs w:val="0"/>
        </w:rPr>
        <w:commentReference w:id="3"/>
      </w:r>
    </w:p>
    <w:p w14:paraId="37A2099E" w14:textId="71653435"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specifically also includes each row’s community area number and name. However, these two columns specifically are not inputted into the regression models.</w:t>
      </w:r>
    </w:p>
    <w:p w14:paraId="67623B24" w14:textId="4A519B8E" w:rsidR="0008624B" w:rsidRPr="00CE702A" w:rsidRDefault="0008624B" w:rsidP="0008624B">
      <w:pPr>
        <w:pStyle w:val="Caption"/>
        <w:rPr>
          <w:rFonts w:cs="Times New Roman"/>
          <w:lang w:bidi="en-US"/>
        </w:rPr>
      </w:pPr>
      <w:bookmarkStart w:id="4" w:name="_Ref530228997"/>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3</w:t>
      </w:r>
      <w:r w:rsidR="00002751" w:rsidRPr="00CE702A">
        <w:rPr>
          <w:rFonts w:cs="Times New Roman"/>
          <w:noProof/>
        </w:rPr>
        <w:fldChar w:fldCharType="end"/>
      </w:r>
      <w:bookmarkEnd w:id="4"/>
      <w:r w:rsidR="006D521F" w:rsidRPr="00CE702A">
        <w:rPr>
          <w:rFonts w:cs="Times New Roman"/>
        </w:rPr>
        <w:t>. Class Variable for Numeric Regression</w:t>
      </w:r>
      <w:r w:rsidRPr="00CE702A">
        <w:rPr>
          <w:rFonts w:cs="Times New Roman"/>
        </w:rPr>
        <w:t>.</w:t>
      </w:r>
    </w:p>
    <w:tbl>
      <w:tblPr>
        <w:tblStyle w:val="TableGrid"/>
        <w:tblW w:w="0" w:type="auto"/>
        <w:tblLook w:val="04A0" w:firstRow="1" w:lastRow="0" w:firstColumn="1" w:lastColumn="0" w:noHBand="0" w:noVBand="1"/>
      </w:tblPr>
      <w:tblGrid>
        <w:gridCol w:w="1974"/>
        <w:gridCol w:w="2402"/>
        <w:gridCol w:w="3760"/>
      </w:tblGrid>
      <w:tr w:rsidR="0008624B" w:rsidRPr="00CE702A" w14:paraId="682439AC" w14:textId="77777777" w:rsidTr="0008624B">
        <w:tc>
          <w:tcPr>
            <w:tcW w:w="2712" w:type="dxa"/>
            <w:shd w:val="clear" w:color="auto" w:fill="D9D9D9" w:themeFill="background1" w:themeFillShade="D9"/>
            <w:vAlign w:val="center"/>
          </w:tcPr>
          <w:p w14:paraId="7F4C2581" w14:textId="38DFD5F2" w:rsidR="0008624B" w:rsidRPr="00CE702A" w:rsidRDefault="0008624B" w:rsidP="0008624B">
            <w:pPr>
              <w:jc w:val="center"/>
              <w:rPr>
                <w:rFonts w:cs="Times New Roman"/>
                <w:lang w:bidi="en-US"/>
              </w:rPr>
            </w:pPr>
            <w:r w:rsidRPr="00CE702A">
              <w:rPr>
                <w:rFonts w:cs="Times New Roman"/>
                <w:color w:val="000000"/>
                <w:sz w:val="22"/>
              </w:rPr>
              <w:t>community</w:t>
            </w:r>
          </w:p>
        </w:tc>
        <w:tc>
          <w:tcPr>
            <w:tcW w:w="2712" w:type="dxa"/>
            <w:shd w:val="clear" w:color="auto" w:fill="D9D9D9" w:themeFill="background1" w:themeFillShade="D9"/>
            <w:vAlign w:val="center"/>
          </w:tcPr>
          <w:p w14:paraId="2747AFBD" w14:textId="7E1F6CEB" w:rsidR="0008624B" w:rsidRPr="00CE702A" w:rsidRDefault="0008624B" w:rsidP="0008624B">
            <w:pPr>
              <w:jc w:val="center"/>
              <w:rPr>
                <w:rFonts w:cs="Times New Roman"/>
                <w:lang w:bidi="en-US"/>
              </w:rPr>
            </w:pPr>
            <w:r w:rsidRPr="00CE702A">
              <w:rPr>
                <w:rFonts w:cs="Times New Roman"/>
                <w:color w:val="000000"/>
                <w:sz w:val="22"/>
              </w:rPr>
              <w:t>communityAreaNum</w:t>
            </w:r>
          </w:p>
        </w:tc>
        <w:tc>
          <w:tcPr>
            <w:tcW w:w="2712" w:type="dxa"/>
            <w:shd w:val="clear" w:color="auto" w:fill="D9D9D9" w:themeFill="background1" w:themeFillShade="D9"/>
            <w:vAlign w:val="center"/>
          </w:tcPr>
          <w:p w14:paraId="042DB277" w14:textId="16A26291" w:rsidR="0008624B" w:rsidRPr="00CE702A" w:rsidRDefault="0008624B" w:rsidP="0008624B">
            <w:pPr>
              <w:jc w:val="center"/>
              <w:rPr>
                <w:rFonts w:cs="Times New Roman"/>
                <w:lang w:bidi="en-US"/>
              </w:rPr>
            </w:pPr>
            <w:r w:rsidRPr="00CE702A">
              <w:rPr>
                <w:rFonts w:cs="Times New Roman"/>
                <w:color w:val="000000"/>
                <w:sz w:val="22"/>
              </w:rPr>
              <w:t>percentViolentCrimePer1000Population</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A170A5F" w:rsidR="0008624B" w:rsidRPr="00CE702A" w:rsidRDefault="0008624B" w:rsidP="0008624B">
      <w:pPr>
        <w:pStyle w:val="Caption"/>
        <w:rPr>
          <w:rFonts w:cs="Times New Roman"/>
          <w:lang w:bidi="en-US"/>
        </w:rPr>
      </w:pPr>
      <w:bookmarkStart w:id="5" w:name="_Ref530229002"/>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4</w:t>
      </w:r>
      <w:r w:rsidR="00002751" w:rsidRPr="00CE702A">
        <w:rPr>
          <w:rFonts w:cs="Times New Roman"/>
          <w:noProof/>
        </w:rPr>
        <w:fldChar w:fldCharType="end"/>
      </w:r>
      <w:bookmarkEnd w:id="5"/>
      <w:r w:rsidRPr="00CE702A">
        <w:rPr>
          <w:rFonts w:cs="Times New Roman"/>
        </w:rPr>
        <w:t xml:space="preserve">. </w:t>
      </w:r>
      <w:r w:rsidR="006D521F" w:rsidRPr="00CE702A">
        <w:rPr>
          <w:rFonts w:cs="Times New Roman"/>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8E30F3" w:rsidRPr="00CE702A" w14:paraId="7DEA402C" w14:textId="2FEA4AA1" w:rsidTr="008E30F3">
        <w:tc>
          <w:tcPr>
            <w:tcW w:w="1495" w:type="dxa"/>
            <w:shd w:val="clear" w:color="auto" w:fill="D9D9D9" w:themeFill="background1" w:themeFillShade="D9"/>
            <w:vAlign w:val="center"/>
          </w:tcPr>
          <w:p w14:paraId="0F7F9558" w14:textId="05A8D44B" w:rsidR="008F2DC6" w:rsidRPr="00CE702A" w:rsidRDefault="008F2DC6" w:rsidP="006D521F">
            <w:pPr>
              <w:jc w:val="center"/>
              <w:rPr>
                <w:rFonts w:cs="Times New Roman"/>
                <w:lang w:bidi="en-US"/>
              </w:rPr>
            </w:pPr>
            <w:r w:rsidRPr="00CE702A">
              <w:rPr>
                <w:rFonts w:cs="Times New Roman"/>
                <w:color w:val="000000"/>
                <w:sz w:val="22"/>
              </w:rPr>
              <w:t>avgschoolRating</w:t>
            </w:r>
          </w:p>
        </w:tc>
        <w:tc>
          <w:tcPr>
            <w:tcW w:w="1247" w:type="dxa"/>
            <w:shd w:val="clear" w:color="auto" w:fill="D9D9D9" w:themeFill="background1" w:themeFillShade="D9"/>
            <w:vAlign w:val="center"/>
          </w:tcPr>
          <w:p w14:paraId="2C911082" w14:textId="2D98B231" w:rsidR="008F2DC6" w:rsidRPr="00CE702A" w:rsidRDefault="008F2DC6" w:rsidP="006D521F">
            <w:pPr>
              <w:jc w:val="center"/>
              <w:rPr>
                <w:rFonts w:cs="Times New Roman"/>
                <w:lang w:bidi="en-US"/>
              </w:rPr>
            </w:pPr>
            <w:r w:rsidRPr="00CE702A">
              <w:rPr>
                <w:rFonts w:cs="Times New Roman"/>
                <w:color w:val="000000"/>
                <w:sz w:val="22"/>
              </w:rPr>
              <w:t>avgSSLRating</w:t>
            </w:r>
          </w:p>
        </w:tc>
        <w:tc>
          <w:tcPr>
            <w:tcW w:w="1301" w:type="dxa"/>
            <w:shd w:val="clear" w:color="auto" w:fill="D9D9D9" w:themeFill="background1" w:themeFillShade="D9"/>
            <w:vAlign w:val="center"/>
          </w:tcPr>
          <w:p w14:paraId="54332643" w14:textId="40DC3C17" w:rsidR="008F2DC6" w:rsidRPr="00CE702A" w:rsidRDefault="008F2DC6" w:rsidP="006D521F">
            <w:pPr>
              <w:jc w:val="center"/>
              <w:rPr>
                <w:rFonts w:cs="Times New Roman"/>
                <w:lang w:bidi="en-US"/>
              </w:rPr>
            </w:pPr>
            <w:r w:rsidRPr="00CE702A">
              <w:rPr>
                <w:rFonts w:cs="Times New Roman"/>
                <w:color w:val="000000"/>
                <w:sz w:val="22"/>
              </w:rPr>
              <w:t>totalParkArea</w:t>
            </w:r>
          </w:p>
        </w:tc>
        <w:tc>
          <w:tcPr>
            <w:tcW w:w="1296" w:type="dxa"/>
            <w:shd w:val="clear" w:color="auto" w:fill="D9D9D9" w:themeFill="background1" w:themeFillShade="D9"/>
            <w:vAlign w:val="center"/>
          </w:tcPr>
          <w:p w14:paraId="494FCCC7" w14:textId="5BFA0D41" w:rsidR="008F2DC6" w:rsidRPr="00CE702A" w:rsidRDefault="008F2DC6" w:rsidP="006D521F">
            <w:pPr>
              <w:jc w:val="center"/>
              <w:rPr>
                <w:rFonts w:cs="Times New Roman"/>
                <w:lang w:bidi="en-US"/>
              </w:rPr>
            </w:pPr>
            <w:r w:rsidRPr="00CE702A">
              <w:rPr>
                <w:rFonts w:cs="Times New Roman"/>
                <w:color w:val="000000"/>
                <w:sz w:val="22"/>
              </w:rPr>
              <w:t>numHospitals</w:t>
            </w:r>
          </w:p>
        </w:tc>
        <w:tc>
          <w:tcPr>
            <w:tcW w:w="1357" w:type="dxa"/>
            <w:shd w:val="clear" w:color="auto" w:fill="D9D9D9" w:themeFill="background1" w:themeFillShade="D9"/>
            <w:vAlign w:val="center"/>
          </w:tcPr>
          <w:p w14:paraId="156FD27A" w14:textId="22DB5AB8" w:rsidR="008F2DC6" w:rsidRPr="00CE702A" w:rsidRDefault="008F2DC6" w:rsidP="006D521F">
            <w:pPr>
              <w:jc w:val="center"/>
              <w:rPr>
                <w:rFonts w:cs="Times New Roman"/>
                <w:lang w:bidi="en-US"/>
              </w:rPr>
            </w:pPr>
            <w:r w:rsidRPr="00CE702A">
              <w:rPr>
                <w:rFonts w:cs="Times New Roman"/>
                <w:color w:val="000000"/>
                <w:sz w:val="22"/>
              </w:rPr>
              <w:t>teenMomRate</w:t>
            </w:r>
          </w:p>
        </w:tc>
        <w:tc>
          <w:tcPr>
            <w:tcW w:w="1440" w:type="dxa"/>
            <w:shd w:val="clear" w:color="auto" w:fill="D9D9D9" w:themeFill="background1" w:themeFillShade="D9"/>
          </w:tcPr>
          <w:p w14:paraId="4A3DBC7C" w14:textId="6064926F" w:rsidR="008F2DC6" w:rsidRPr="00CE702A" w:rsidRDefault="008F2DC6" w:rsidP="006D521F">
            <w:pPr>
              <w:jc w:val="center"/>
              <w:rPr>
                <w:rFonts w:cs="Times New Roman"/>
                <w:color w:val="000000"/>
                <w:sz w:val="22"/>
              </w:rPr>
            </w:pPr>
            <w:r w:rsidRPr="00CE702A">
              <w:rPr>
                <w:rFonts w:cs="Times New Roman"/>
                <w:color w:val="000000"/>
                <w:sz w:val="22"/>
              </w:rPr>
              <w:t>infantMortRate</w:t>
            </w:r>
          </w:p>
        </w:tc>
      </w:tr>
      <w:tr w:rsidR="008E30F3" w:rsidRPr="00CE702A" w14:paraId="1AF504E6" w14:textId="3D74AB27" w:rsidTr="008E30F3">
        <w:tc>
          <w:tcPr>
            <w:tcW w:w="1495"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247"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301"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96"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40"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8E30F3">
        <w:tc>
          <w:tcPr>
            <w:tcW w:w="1495"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247"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301"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96"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40"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8E30F3">
        <w:tc>
          <w:tcPr>
            <w:tcW w:w="1495"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301"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96"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57"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40"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8E30F3">
        <w:tc>
          <w:tcPr>
            <w:tcW w:w="1495"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247"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301"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96"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57"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40"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8E30F3">
        <w:tc>
          <w:tcPr>
            <w:tcW w:w="1495"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301"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96"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40"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573A35A7" w:rsidR="0008624B" w:rsidRPr="00CE702A" w:rsidRDefault="0008624B" w:rsidP="0008624B">
      <w:pPr>
        <w:pStyle w:val="Caption"/>
        <w:rPr>
          <w:rFonts w:cs="Times New Roman"/>
          <w:lang w:bidi="en-US"/>
        </w:rPr>
      </w:pPr>
      <w:bookmarkStart w:id="6" w:name="_Ref530229005"/>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5</w:t>
      </w:r>
      <w:r w:rsidR="00002751" w:rsidRPr="00CE702A">
        <w:rPr>
          <w:rFonts w:cs="Times New Roman"/>
          <w:noProof/>
        </w:rPr>
        <w:fldChar w:fldCharType="end"/>
      </w:r>
      <w:bookmarkEnd w:id="6"/>
      <w:r w:rsidRPr="00CE702A">
        <w:rPr>
          <w:rFonts w:cs="Times New Roman"/>
        </w:rPr>
        <w:t xml:space="preserve">. </w:t>
      </w:r>
      <w:r w:rsidR="006D521F" w:rsidRPr="00CE702A">
        <w:rPr>
          <w:rFonts w:cs="Times New Roman"/>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11E7428C" w:rsidR="008F2DC6" w:rsidRPr="00CE702A" w:rsidRDefault="008F2DC6" w:rsidP="006D521F">
            <w:pPr>
              <w:jc w:val="center"/>
              <w:rPr>
                <w:rFonts w:cs="Times New Roman"/>
                <w:lang w:bidi="en-US"/>
              </w:rPr>
            </w:pPr>
            <w:r w:rsidRPr="00CE702A">
              <w:rPr>
                <w:rFonts w:cs="Times New Roman"/>
                <w:color w:val="000000"/>
                <w:sz w:val="22"/>
              </w:rPr>
              <w:t>hispanic</w:t>
            </w:r>
          </w:p>
        </w:tc>
        <w:tc>
          <w:tcPr>
            <w:tcW w:w="1162" w:type="dxa"/>
            <w:shd w:val="clear" w:color="auto" w:fill="D9D9D9" w:themeFill="background1" w:themeFillShade="D9"/>
            <w:vAlign w:val="center"/>
          </w:tcPr>
          <w:p w14:paraId="5CF0545F" w14:textId="6FF0BE36" w:rsidR="008F2DC6" w:rsidRPr="00CE702A" w:rsidRDefault="008F2DC6" w:rsidP="006D521F">
            <w:pPr>
              <w:jc w:val="center"/>
              <w:rPr>
                <w:rFonts w:cs="Times New Roman"/>
                <w:lang w:bidi="en-US"/>
              </w:rPr>
            </w:pPr>
            <w:r w:rsidRPr="00CE702A">
              <w:rPr>
                <w:rFonts w:cs="Times New Roman"/>
                <w:color w:val="000000"/>
                <w:sz w:val="22"/>
              </w:rPr>
              <w:t>black</w:t>
            </w:r>
          </w:p>
        </w:tc>
        <w:tc>
          <w:tcPr>
            <w:tcW w:w="1182" w:type="dxa"/>
            <w:shd w:val="clear" w:color="auto" w:fill="D9D9D9" w:themeFill="background1" w:themeFillShade="D9"/>
            <w:vAlign w:val="center"/>
          </w:tcPr>
          <w:p w14:paraId="0AE1A9A4" w14:textId="01BE1728" w:rsidR="008F2DC6" w:rsidRPr="00CE702A" w:rsidRDefault="008F2DC6" w:rsidP="006D521F">
            <w:pPr>
              <w:jc w:val="center"/>
              <w:rPr>
                <w:rFonts w:cs="Times New Roman"/>
                <w:lang w:bidi="en-US"/>
              </w:rPr>
            </w:pPr>
            <w:r w:rsidRPr="00CE702A">
              <w:rPr>
                <w:rFonts w:cs="Times New Roman"/>
                <w:color w:val="000000"/>
                <w:sz w:val="22"/>
              </w:rPr>
              <w:t>white</w:t>
            </w:r>
          </w:p>
        </w:tc>
        <w:tc>
          <w:tcPr>
            <w:tcW w:w="1161" w:type="dxa"/>
            <w:shd w:val="clear" w:color="auto" w:fill="D9D9D9" w:themeFill="background1" w:themeFillShade="D9"/>
            <w:vAlign w:val="center"/>
          </w:tcPr>
          <w:p w14:paraId="0E35A5FD" w14:textId="748AFE9E" w:rsidR="008F2DC6" w:rsidRPr="00CE702A" w:rsidRDefault="008F2DC6" w:rsidP="006D521F">
            <w:pPr>
              <w:jc w:val="center"/>
              <w:rPr>
                <w:rFonts w:cs="Times New Roman"/>
                <w:lang w:bidi="en-US"/>
              </w:rPr>
            </w:pPr>
            <w:r w:rsidRPr="00CE702A">
              <w:rPr>
                <w:rFonts w:cs="Times New Roman"/>
                <w:color w:val="000000"/>
                <w:sz w:val="22"/>
              </w:rPr>
              <w:t>asian</w:t>
            </w:r>
          </w:p>
        </w:tc>
        <w:tc>
          <w:tcPr>
            <w:tcW w:w="1176" w:type="dxa"/>
            <w:shd w:val="clear" w:color="auto" w:fill="D9D9D9" w:themeFill="background1" w:themeFillShade="D9"/>
            <w:vAlign w:val="center"/>
          </w:tcPr>
          <w:p w14:paraId="3B2D913C" w14:textId="1356F03C" w:rsidR="008F2DC6" w:rsidRPr="00CE702A" w:rsidRDefault="008F2DC6" w:rsidP="006D521F">
            <w:pPr>
              <w:jc w:val="center"/>
              <w:rPr>
                <w:rFonts w:cs="Times New Roman"/>
                <w:lang w:bidi="en-US"/>
              </w:rPr>
            </w:pPr>
            <w:r w:rsidRPr="00CE702A">
              <w:rPr>
                <w:rFonts w:cs="Times New Roman"/>
                <w:color w:val="000000"/>
                <w:sz w:val="22"/>
              </w:rPr>
              <w:t>other</w:t>
            </w:r>
          </w:p>
        </w:tc>
        <w:tc>
          <w:tcPr>
            <w:tcW w:w="2161" w:type="dxa"/>
            <w:shd w:val="clear" w:color="auto" w:fill="D9D9D9" w:themeFill="background1" w:themeFillShade="D9"/>
          </w:tcPr>
          <w:p w14:paraId="3EB93C33" w14:textId="05EEC607" w:rsidR="008F2DC6" w:rsidRPr="00CE702A" w:rsidRDefault="008F2DC6" w:rsidP="006D521F">
            <w:pPr>
              <w:jc w:val="center"/>
              <w:rPr>
                <w:rFonts w:cs="Times New Roman"/>
                <w:color w:val="000000"/>
                <w:sz w:val="22"/>
              </w:rPr>
            </w:pPr>
            <w:r w:rsidRPr="00CE702A">
              <w:rPr>
                <w:rFonts w:cs="Times New Roman"/>
                <w:color w:val="000000"/>
                <w:sz w:val="22"/>
              </w:rPr>
              <w:t>percentChildrenInPov</w:t>
            </w:r>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7DA6E7A7"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for the elastic nets regression.</w:t>
      </w:r>
      <w:r w:rsidR="00F066AD">
        <w:rPr>
          <w:lang w:bidi="en-US"/>
        </w:rPr>
        <w:t xml:space="preserve"> Note that alpha is 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7"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7"/>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8"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8"/>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9"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9"/>
      <w:r w:rsidRPr="0072543E">
        <w:rPr>
          <w:i/>
        </w:rPr>
        <w:t>. Residual Histogram for OLS Linear Regression.</w:t>
      </w:r>
    </w:p>
    <w:p w14:paraId="67CB4C93" w14:textId="62A4554A"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p>
    <w:p w14:paraId="25AA695D" w14:textId="35415014" w:rsidR="00DA5EE5" w:rsidRPr="00DA5EE5" w:rsidRDefault="00DA5EE5" w:rsidP="00DA5EE5">
      <w:pPr>
        <w:pStyle w:val="Caption"/>
        <w:rPr>
          <w:i/>
        </w:rPr>
      </w:pPr>
      <w:bookmarkStart w:id="10"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20257">
        <w:rPr>
          <w:i/>
          <w:noProof/>
        </w:rPr>
        <w:t>6</w:t>
      </w:r>
      <w:r w:rsidRPr="00DA5EE5">
        <w:rPr>
          <w:i/>
        </w:rPr>
        <w:fldChar w:fldCharType="end"/>
      </w:r>
      <w:bookmarkEnd w:id="10"/>
      <w:r w:rsidRPr="00DA5EE5">
        <w:rPr>
          <w:i/>
        </w:rPr>
        <w:t>. Performance Metrics for OLS Linear Regression</w:t>
      </w:r>
    </w:p>
    <w:tbl>
      <w:tblPr>
        <w:tblStyle w:val="TableGrid"/>
        <w:tblW w:w="0" w:type="auto"/>
        <w:tblLook w:val="04A0" w:firstRow="1" w:lastRow="0" w:firstColumn="1" w:lastColumn="0" w:noHBand="0" w:noVBand="1"/>
      </w:tblPr>
      <w:tblGrid>
        <w:gridCol w:w="2712"/>
        <w:gridCol w:w="2712"/>
        <w:gridCol w:w="2712"/>
      </w:tblGrid>
      <w:tr w:rsidR="00DA5EE5" w14:paraId="469C0564" w14:textId="77777777" w:rsidTr="00DA5EE5">
        <w:tc>
          <w:tcPr>
            <w:tcW w:w="2712" w:type="dxa"/>
            <w:shd w:val="clear" w:color="auto" w:fill="D9D9D9" w:themeFill="background1" w:themeFillShade="D9"/>
            <w:vAlign w:val="center"/>
          </w:tcPr>
          <w:p w14:paraId="4306E6A6" w14:textId="2553365B" w:rsidR="00DA5EE5" w:rsidRDefault="00DA5EE5" w:rsidP="00DA5EE5">
            <w:pPr>
              <w:jc w:val="center"/>
            </w:pPr>
            <w:r>
              <w:t>RMSE</w:t>
            </w:r>
          </w:p>
        </w:tc>
        <w:tc>
          <w:tcPr>
            <w:tcW w:w="2712" w:type="dxa"/>
            <w:shd w:val="clear" w:color="auto" w:fill="D9D9D9" w:themeFill="background1" w:themeFillShade="D9"/>
            <w:vAlign w:val="center"/>
          </w:tcPr>
          <w:p w14:paraId="7ACB4C09" w14:textId="1DA7D388" w:rsidR="00DA5EE5" w:rsidRPr="00DA5EE5" w:rsidRDefault="00DA5EE5" w:rsidP="00DA5EE5">
            <w:pPr>
              <w:jc w:val="center"/>
              <w:rPr>
                <w:vertAlign w:val="superscript"/>
              </w:rPr>
            </w:pPr>
            <w:r>
              <w:t>R</w:t>
            </w:r>
            <w:r>
              <w:rPr>
                <w:vertAlign w:val="superscript"/>
              </w:rPr>
              <w:t>2</w:t>
            </w:r>
          </w:p>
        </w:tc>
        <w:tc>
          <w:tcPr>
            <w:tcW w:w="2712" w:type="dxa"/>
            <w:shd w:val="clear" w:color="auto" w:fill="D9D9D9" w:themeFill="background1" w:themeFillShade="D9"/>
            <w:vAlign w:val="center"/>
          </w:tcPr>
          <w:p w14:paraId="6430FE63" w14:textId="7801E939" w:rsidR="00DA5EE5" w:rsidRDefault="00DA5EE5" w:rsidP="00DA5EE5">
            <w:pPr>
              <w:jc w:val="center"/>
            </w:pPr>
            <w:r>
              <w:t>MAE</w:t>
            </w:r>
          </w:p>
        </w:tc>
      </w:tr>
      <w:tr w:rsidR="00DA5EE5" w14:paraId="58FCDAA1" w14:textId="77777777" w:rsidTr="00DA5EE5">
        <w:tc>
          <w:tcPr>
            <w:tcW w:w="2712" w:type="dxa"/>
            <w:vAlign w:val="center"/>
          </w:tcPr>
          <w:p w14:paraId="6A87969B" w14:textId="1BBA5AB7" w:rsidR="00DA5EE5" w:rsidRDefault="00DA5EE5" w:rsidP="00DA5EE5">
            <w:pPr>
              <w:jc w:val="center"/>
            </w:pPr>
            <w:r w:rsidRPr="00DA5EE5">
              <w:t>285.243497339416</w:t>
            </w:r>
          </w:p>
        </w:tc>
        <w:tc>
          <w:tcPr>
            <w:tcW w:w="2712" w:type="dxa"/>
            <w:vAlign w:val="center"/>
          </w:tcPr>
          <w:p w14:paraId="6EA9AADF" w14:textId="21D9EA63" w:rsidR="00DA5EE5" w:rsidRDefault="00DA5EE5" w:rsidP="00DA5EE5">
            <w:pPr>
              <w:jc w:val="center"/>
            </w:pPr>
            <w:r w:rsidRPr="00DA5EE5">
              <w:t>0.822397725231063</w:t>
            </w:r>
          </w:p>
        </w:tc>
        <w:tc>
          <w:tcPr>
            <w:tcW w:w="2712" w:type="dxa"/>
            <w:vAlign w:val="center"/>
          </w:tcPr>
          <w:p w14:paraId="7E0D22CC" w14:textId="7CC96F73" w:rsidR="00DA5EE5" w:rsidRDefault="00DA5EE5" w:rsidP="00DA5EE5">
            <w:pPr>
              <w:jc w:val="center"/>
            </w:pPr>
            <w:r w:rsidRPr="00DA5EE5">
              <w:t>206.537526304179</w:t>
            </w:r>
          </w:p>
        </w:tc>
      </w:tr>
    </w:tbl>
    <w:p w14:paraId="4C581A36" w14:textId="77777777" w:rsidR="00DA5EE5" w:rsidRDefault="00DA5EE5" w:rsidP="005C6849">
      <w:pPr>
        <w:pStyle w:val="Bdy2Heading"/>
        <w:rPr>
          <w:lang w:bidi="en-US"/>
        </w:rPr>
      </w:pPr>
      <w:r>
        <w:rPr>
          <w:lang w:bidi="en-US"/>
        </w:rPr>
        <w:t>Elastic Net Regression</w:t>
      </w:r>
    </w:p>
    <w:p w14:paraId="539B4E03" w14:textId="0FF1F4A7" w:rsidR="00F066AD" w:rsidRDefault="00F066AD" w:rsidP="001E40C2">
      <w:r>
        <w:t>Using 10-fold cross validation, the best alpha and lambda values were determined to be 0</w:t>
      </w:r>
      <w:r w:rsidR="0082699C">
        <w:t xml:space="preserve"> (100% ridge regression)</w:t>
      </w:r>
      <w:r>
        <w:t xml:space="preserve"> and 1</w:t>
      </w:r>
      <w:r w:rsidR="009A3E3F">
        <w:t>, respectively</w:t>
      </w:r>
      <w:r>
        <w:t>.</w:t>
      </w:r>
      <w:r w:rsidR="0082699C">
        <w:t xml:space="preserve"> </w:t>
      </w:r>
    </w:p>
    <w:p w14:paraId="420C1C55" w14:textId="6B3EC97B"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changed. </w:t>
      </w:r>
    </w:p>
    <w:p w14:paraId="19E82233" w14:textId="39F08FDE" w:rsidR="00BC635A" w:rsidRDefault="00BC635A" w:rsidP="00F066AD">
      <w:pPr>
        <w:spacing w:after="0" w:line="240" w:lineRule="auto"/>
        <w:jc w:val="center"/>
      </w:pPr>
      <w:r>
        <w:rPr>
          <w:noProof/>
        </w:rPr>
        <w:lastRenderedPageBreak/>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1"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1"/>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2"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2"/>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lastRenderedPageBreak/>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3"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3"/>
      <w:r w:rsidRPr="0082699C">
        <w:rPr>
          <w:i/>
        </w:rPr>
        <w:t>. Residual Histogram for Elastic Net Regression.</w:t>
      </w:r>
    </w:p>
    <w:p w14:paraId="57E9CD61" w14:textId="0F587D24" w:rsidR="008D161F" w:rsidRDefault="008D161F" w:rsidP="008D161F">
      <w:r>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0644D5D0" w:rsidR="0082699C" w:rsidRPr="0082699C" w:rsidRDefault="0082699C" w:rsidP="0082699C">
      <w:pPr>
        <w:pStyle w:val="Caption"/>
        <w:rPr>
          <w:i/>
        </w:rPr>
      </w:pPr>
      <w:bookmarkStart w:id="14"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20257">
        <w:rPr>
          <w:i/>
          <w:noProof/>
        </w:rPr>
        <w:t>7</w:t>
      </w:r>
      <w:r w:rsidRPr="0082699C">
        <w:rPr>
          <w:i/>
        </w:rPr>
        <w:fldChar w:fldCharType="end"/>
      </w:r>
      <w:bookmarkEnd w:id="14"/>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2712"/>
        <w:gridCol w:w="2712"/>
        <w:gridCol w:w="2712"/>
      </w:tblGrid>
      <w:tr w:rsidR="0082699C" w14:paraId="103FF466" w14:textId="77777777" w:rsidTr="00277AC4">
        <w:tc>
          <w:tcPr>
            <w:tcW w:w="2712" w:type="dxa"/>
            <w:shd w:val="clear" w:color="auto" w:fill="D9D9D9" w:themeFill="background1" w:themeFillShade="D9"/>
            <w:vAlign w:val="center"/>
          </w:tcPr>
          <w:p w14:paraId="743C1429" w14:textId="77777777" w:rsidR="0082699C" w:rsidRDefault="0082699C" w:rsidP="00277AC4">
            <w:pPr>
              <w:jc w:val="center"/>
            </w:pPr>
            <w:r>
              <w:t>RMSE</w:t>
            </w:r>
          </w:p>
        </w:tc>
        <w:tc>
          <w:tcPr>
            <w:tcW w:w="2712" w:type="dxa"/>
            <w:shd w:val="clear" w:color="auto" w:fill="D9D9D9" w:themeFill="background1" w:themeFillShade="D9"/>
            <w:vAlign w:val="center"/>
          </w:tcPr>
          <w:p w14:paraId="3FDE5744" w14:textId="77777777" w:rsidR="0082699C" w:rsidRPr="00DA5EE5" w:rsidRDefault="008269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4FC6949C" w14:textId="77777777" w:rsidR="0082699C" w:rsidRDefault="0082699C" w:rsidP="00277AC4">
            <w:pPr>
              <w:jc w:val="center"/>
            </w:pPr>
            <w:r>
              <w:t>MAE</w:t>
            </w:r>
          </w:p>
        </w:tc>
      </w:tr>
      <w:tr w:rsidR="0082699C" w14:paraId="7F084555" w14:textId="77777777" w:rsidTr="00277AC4">
        <w:tc>
          <w:tcPr>
            <w:tcW w:w="2712" w:type="dxa"/>
            <w:vAlign w:val="center"/>
          </w:tcPr>
          <w:p w14:paraId="008FAABA" w14:textId="616CB9C5" w:rsidR="0082699C" w:rsidRDefault="008D161F" w:rsidP="00277AC4">
            <w:pPr>
              <w:jc w:val="center"/>
            </w:pPr>
            <w:r w:rsidRPr="008D161F">
              <w:t>284.</w:t>
            </w:r>
            <w:r w:rsidRPr="008D161F">
              <w:rPr>
                <w:b/>
              </w:rPr>
              <w:t>112757633739</w:t>
            </w:r>
          </w:p>
        </w:tc>
        <w:tc>
          <w:tcPr>
            <w:tcW w:w="2712" w:type="dxa"/>
            <w:vAlign w:val="center"/>
          </w:tcPr>
          <w:p w14:paraId="2295417E" w14:textId="24A6257D" w:rsidR="0082699C" w:rsidRDefault="008D161F" w:rsidP="00277AC4">
            <w:pPr>
              <w:jc w:val="center"/>
            </w:pPr>
            <w:r w:rsidRPr="008D161F">
              <w:t>0.82</w:t>
            </w:r>
            <w:r w:rsidRPr="008D161F">
              <w:rPr>
                <w:b/>
              </w:rPr>
              <w:t>3577225374136</w:t>
            </w:r>
          </w:p>
        </w:tc>
        <w:tc>
          <w:tcPr>
            <w:tcW w:w="2712" w:type="dxa"/>
            <w:vAlign w:val="center"/>
          </w:tcPr>
          <w:p w14:paraId="52FE40C9" w14:textId="674A7AE3" w:rsidR="0082699C" w:rsidRDefault="008D161F" w:rsidP="00277AC4">
            <w:pPr>
              <w:jc w:val="center"/>
            </w:pPr>
            <w:r w:rsidRPr="008D161F">
              <w:t>206.53</w:t>
            </w:r>
            <w:r w:rsidRPr="008D161F">
              <w:rPr>
                <w:b/>
              </w:rPr>
              <w:t>3355885329</w:t>
            </w:r>
          </w:p>
        </w:tc>
      </w:tr>
    </w:tbl>
    <w:p w14:paraId="6F28EB62" w14:textId="77777777" w:rsidR="008D161F" w:rsidRDefault="008D161F" w:rsidP="005C6849">
      <w:pPr>
        <w:pStyle w:val="Bdy2Heading"/>
        <w:rPr>
          <w:lang w:bidi="en-US"/>
        </w:rPr>
      </w:pPr>
      <w:r>
        <w:rPr>
          <w:lang w:bidi="en-US"/>
        </w:rPr>
        <w:t>GAM Regression</w:t>
      </w:r>
    </w:p>
    <w:p w14:paraId="4D41CBFC" w14:textId="2E570F97"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p>
    <w:p w14:paraId="584DA4B1" w14:textId="156D83DC" w:rsidR="00DE00AE"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5B358B57" w14:textId="7B443764" w:rsidR="00DB3A60" w:rsidRDefault="00DE00AE" w:rsidP="0082699C">
      <w:pPr>
        <w:rPr>
          <w:lang w:bidi="en-US"/>
        </w:rPr>
      </w:pPr>
      <w:r>
        <w:rPr>
          <w:lang w:bidi="en-US"/>
        </w:rPr>
        <w:t xml:space="preserve">Where the function </w:t>
      </w:r>
      <m:oMath>
        <m:r>
          <w:rPr>
            <w:rFonts w:ascii="Cambria Math" w:hAnsi="Cambria Math"/>
            <w:lang w:bidi="en-US"/>
          </w:rPr>
          <m:t>s</m:t>
        </m:r>
      </m:oMath>
      <w:r>
        <w:rPr>
          <w:lang w:bidi="en-US"/>
        </w:rPr>
        <w:t xml:space="preserve"> is a function that fits a spline between the input and the outcome.</w:t>
      </w:r>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5"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5"/>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6"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6"/>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7"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7"/>
      <w:r w:rsidRPr="00DE00AE">
        <w:rPr>
          <w:i/>
        </w:rPr>
        <w:t>. Residual Histogram for GAM Regression.</w:t>
      </w:r>
    </w:p>
    <w:p w14:paraId="24606AE5" w14:textId="3BCE6800" w:rsidR="0028129C" w:rsidRPr="0028129C" w:rsidRDefault="0028129C" w:rsidP="0028129C">
      <w:pPr>
        <w:rPr>
          <w:lang w:bidi="en-US"/>
        </w:rPr>
      </w:pPr>
      <w:r>
        <w:rPr>
          <w:lang w:bidi="en-US"/>
        </w:rPr>
        <w:lastRenderedPageBreak/>
        <w:t xml:space="preserve">However, the performance metrics obtained from leave-one-out cross validation shown in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leav</w:t>
      </w:r>
      <w:r w:rsidR="001727BC">
        <w:rPr>
          <w:lang w:bidi="en-US"/>
        </w:rPr>
        <w:t>e-one-out cross validation,</w:t>
      </w:r>
      <w:r>
        <w:rPr>
          <w:lang w:bidi="en-US"/>
        </w:rPr>
        <w:t xml:space="preserve"> 76 GAM models </w:t>
      </w:r>
      <w:r w:rsidR="001727BC">
        <w:rPr>
          <w:lang w:bidi="en-US"/>
        </w:rPr>
        <w:t>are each</w:t>
      </w:r>
      <w:r>
        <w:rPr>
          <w:lang w:bidi="en-US"/>
        </w:rPr>
        <w:t xml:space="preserve"> built from</w:t>
      </w:r>
      <w:r w:rsidR="001727BC">
        <w:rPr>
          <w:lang w:bidi="en-US"/>
        </w:rPr>
        <w:t xml:space="preserve"> randomly selected</w:t>
      </w:r>
      <w:r>
        <w:rPr>
          <w:lang w:bidi="en-US"/>
        </w:rPr>
        <w:t xml:space="preserve"> 76 community area data points and tested on the single remaining community area. </w:t>
      </w:r>
    </w:p>
    <w:p w14:paraId="56654F8B" w14:textId="288E87C7" w:rsidR="00DE00AE" w:rsidRPr="00DE00AE" w:rsidRDefault="00DE00AE" w:rsidP="0028129C">
      <w:pPr>
        <w:spacing w:after="0" w:line="240" w:lineRule="auto"/>
        <w:jc w:val="center"/>
        <w:rPr>
          <w:i/>
        </w:rPr>
      </w:pPr>
      <w:bookmarkStart w:id="18"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20257">
        <w:rPr>
          <w:i/>
          <w:noProof/>
        </w:rPr>
        <w:t>8</w:t>
      </w:r>
      <w:r w:rsidRPr="00DE00AE">
        <w:rPr>
          <w:i/>
        </w:rPr>
        <w:fldChar w:fldCharType="end"/>
      </w:r>
      <w:bookmarkEnd w:id="18"/>
      <w:r w:rsidRPr="00DE00AE">
        <w:rPr>
          <w:i/>
        </w:rPr>
        <w:t>. Performance Metrics for GAM Regression.</w:t>
      </w:r>
    </w:p>
    <w:tbl>
      <w:tblPr>
        <w:tblStyle w:val="TableGrid"/>
        <w:tblW w:w="0" w:type="auto"/>
        <w:tblLook w:val="04A0" w:firstRow="1" w:lastRow="0" w:firstColumn="1" w:lastColumn="0" w:noHBand="0" w:noVBand="1"/>
      </w:tblPr>
      <w:tblGrid>
        <w:gridCol w:w="2712"/>
        <w:gridCol w:w="2712"/>
        <w:gridCol w:w="2712"/>
      </w:tblGrid>
      <w:tr w:rsidR="00DE00AE" w14:paraId="653B02B7" w14:textId="77777777" w:rsidTr="00277AC4">
        <w:tc>
          <w:tcPr>
            <w:tcW w:w="2712" w:type="dxa"/>
            <w:shd w:val="clear" w:color="auto" w:fill="D9D9D9" w:themeFill="background1" w:themeFillShade="D9"/>
            <w:vAlign w:val="center"/>
          </w:tcPr>
          <w:p w14:paraId="1DE0DD21" w14:textId="77777777" w:rsidR="00DE00AE" w:rsidRDefault="00DE00AE" w:rsidP="00277AC4">
            <w:pPr>
              <w:jc w:val="center"/>
            </w:pPr>
            <w:r>
              <w:t>RMSE</w:t>
            </w:r>
          </w:p>
        </w:tc>
        <w:tc>
          <w:tcPr>
            <w:tcW w:w="2712" w:type="dxa"/>
            <w:shd w:val="clear" w:color="auto" w:fill="D9D9D9" w:themeFill="background1" w:themeFillShade="D9"/>
            <w:vAlign w:val="center"/>
          </w:tcPr>
          <w:p w14:paraId="568FF19C" w14:textId="77777777" w:rsidR="00DE00AE" w:rsidRPr="00DA5EE5" w:rsidRDefault="00DE00AE"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B34D778" w14:textId="77777777" w:rsidR="00DE00AE" w:rsidRDefault="00DE00AE" w:rsidP="00277AC4">
            <w:pPr>
              <w:jc w:val="center"/>
            </w:pPr>
            <w:r>
              <w:t>MAE</w:t>
            </w:r>
          </w:p>
        </w:tc>
      </w:tr>
      <w:tr w:rsidR="00DE00AE" w14:paraId="7E28D8A1" w14:textId="77777777" w:rsidTr="00277AC4">
        <w:tc>
          <w:tcPr>
            <w:tcW w:w="2712" w:type="dxa"/>
            <w:vAlign w:val="center"/>
          </w:tcPr>
          <w:p w14:paraId="23E40484" w14:textId="5E12CE69" w:rsidR="00DE00AE" w:rsidRPr="00DE00AE" w:rsidRDefault="00DE00AE" w:rsidP="00277AC4">
            <w:pPr>
              <w:jc w:val="center"/>
              <w:rPr>
                <w:b/>
              </w:rPr>
            </w:pPr>
            <w:r w:rsidRPr="00DE00AE">
              <w:rPr>
                <w:b/>
              </w:rPr>
              <w:t>308.050825959162</w:t>
            </w:r>
          </w:p>
        </w:tc>
        <w:tc>
          <w:tcPr>
            <w:tcW w:w="2712" w:type="dxa"/>
            <w:vAlign w:val="center"/>
          </w:tcPr>
          <w:p w14:paraId="7D8E1437" w14:textId="0FED6BC1" w:rsidR="00DE00AE" w:rsidRDefault="00DE00AE" w:rsidP="00277AC4">
            <w:pPr>
              <w:jc w:val="center"/>
            </w:pPr>
            <w:r w:rsidRPr="00DE00AE">
              <w:t>0.</w:t>
            </w:r>
            <w:r w:rsidRPr="00DE00AE">
              <w:rPr>
                <w:b/>
              </w:rPr>
              <w:t>796551460938803</w:t>
            </w:r>
          </w:p>
        </w:tc>
        <w:tc>
          <w:tcPr>
            <w:tcW w:w="2712" w:type="dxa"/>
            <w:vAlign w:val="center"/>
          </w:tcPr>
          <w:p w14:paraId="4EAA8122" w14:textId="097BCA73" w:rsidR="00DE00AE" w:rsidRPr="00DE00AE" w:rsidRDefault="00DE00AE" w:rsidP="00277AC4">
            <w:pPr>
              <w:jc w:val="center"/>
              <w:rPr>
                <w:b/>
              </w:rPr>
            </w:pPr>
            <w:r w:rsidRPr="00DE00AE">
              <w:rPr>
                <w:b/>
              </w:rPr>
              <w:t>188.925268679306</w:t>
            </w:r>
          </w:p>
        </w:tc>
      </w:tr>
    </w:tbl>
    <w:p w14:paraId="059B567E" w14:textId="3218459C" w:rsidR="001727BC" w:rsidRDefault="001727BC" w:rsidP="001727BC">
      <w:r>
        <w:br/>
      </w:r>
      <w:r>
        <w:rPr>
          <w:lang w:bidi="en-US"/>
        </w:rPr>
        <w:fldChar w:fldCharType="begin"/>
      </w:r>
      <w:r>
        <w:rPr>
          <w:lang w:bidi="en-US"/>
        </w:rPr>
        <w:instrText xml:space="preserve"> REF _Ref529633133 \h  \* MERGEFORMAT </w:instrText>
      </w:r>
      <w:r>
        <w:rPr>
          <w:lang w:bidi="en-US"/>
        </w:rPr>
      </w:r>
      <w:r>
        <w:rPr>
          <w:lang w:bidi="en-US"/>
        </w:rPr>
        <w:fldChar w:fldCharType="separate"/>
      </w:r>
      <w:r w:rsidR="00C225B1" w:rsidRPr="00C225B1">
        <w:t xml:space="preserve">Table </w:t>
      </w:r>
      <w:r w:rsidR="00C225B1" w:rsidRPr="00C225B1">
        <w:rPr>
          <w:noProof/>
        </w:rPr>
        <w:t>9</w:t>
      </w:r>
      <w:r>
        <w:rPr>
          <w:lang w:bidi="en-US"/>
        </w:rPr>
        <w:fldChar w:fldCharType="end"/>
      </w:r>
      <w:r>
        <w:rPr>
          <w:lang w:bidi="en-US"/>
        </w:rPr>
        <w:t xml:space="preserve"> displays the performance metric of the GAM model built with all 77 community area data points. It is clear that by comparing </w:t>
      </w:r>
      <w:r>
        <w:rPr>
          <w:lang w:bidi="en-US"/>
        </w:rPr>
        <w:fldChar w:fldCharType="begin"/>
      </w:r>
      <w:r>
        <w:rPr>
          <w:lang w:bidi="en-US"/>
        </w:rPr>
        <w:instrText xml:space="preserve"> REF _Ref529633133 \h  \* MERGEFORMAT </w:instrText>
      </w:r>
      <w:r>
        <w:rPr>
          <w:lang w:bidi="en-US"/>
        </w:rPr>
      </w:r>
      <w:r>
        <w:rPr>
          <w:lang w:bidi="en-US"/>
        </w:rPr>
        <w:fldChar w:fldCharType="separate"/>
      </w:r>
      <w:r w:rsidR="00C225B1" w:rsidRPr="00C225B1">
        <w:t xml:space="preserve">Table </w:t>
      </w:r>
      <w:r w:rsidR="00C225B1" w:rsidRPr="00C225B1">
        <w:rPr>
          <w:noProof/>
        </w:rPr>
        <w:t>9</w:t>
      </w:r>
      <w:r>
        <w:rPr>
          <w:lang w:bidi="en-US"/>
        </w:rPr>
        <w:fldChar w:fldCharType="end"/>
      </w:r>
      <w:r>
        <w:rPr>
          <w:lang w:bidi="en-US"/>
        </w:rPr>
        <w:t xml:space="preserve"> and </w:t>
      </w:r>
      <w:r>
        <w:rPr>
          <w:lang w:bidi="en-US"/>
        </w:rPr>
        <w:fldChar w:fldCharType="begin"/>
      </w:r>
      <w:r>
        <w:rPr>
          <w:lang w:bidi="en-US"/>
        </w:rPr>
        <w:instrText xml:space="preserve"> REF _Ref529632879 \h  \* MERGEFORMAT </w:instrText>
      </w:r>
      <w:r>
        <w:rPr>
          <w:lang w:bidi="en-US"/>
        </w:rPr>
      </w:r>
      <w:r>
        <w:rPr>
          <w:lang w:bidi="en-US"/>
        </w:rPr>
        <w:fldChar w:fldCharType="separate"/>
      </w:r>
      <w:r w:rsidR="00C225B1" w:rsidRPr="00C225B1">
        <w:t xml:space="preserve">Table </w:t>
      </w:r>
      <w:r w:rsidR="00C225B1" w:rsidRPr="00C225B1">
        <w:rPr>
          <w:noProof/>
        </w:rPr>
        <w:t>8</w:t>
      </w:r>
      <w:r>
        <w:rPr>
          <w:lang w:bidi="en-US"/>
        </w:rPr>
        <w:fldChar w:fldCharType="end"/>
      </w:r>
      <w:r>
        <w:rPr>
          <w:lang w:bidi="en-US"/>
        </w:rPr>
        <w:t>, leaving even one data point out of the model significantly changes the performance metrics. Thus, the GAM algorithm heavily overfits.</w:t>
      </w:r>
    </w:p>
    <w:p w14:paraId="40621395" w14:textId="45D2BB9D" w:rsidR="0028129C" w:rsidRPr="00DE00AE" w:rsidRDefault="0028129C" w:rsidP="0028129C">
      <w:pPr>
        <w:pStyle w:val="Caption"/>
        <w:rPr>
          <w:i/>
        </w:rPr>
      </w:pPr>
      <w:bookmarkStart w:id="19" w:name="_Ref529633133"/>
      <w:r w:rsidRPr="0028129C">
        <w:rPr>
          <w:i/>
        </w:rPr>
        <w:t xml:space="preserve">Table </w:t>
      </w:r>
      <w:r w:rsidRPr="0028129C">
        <w:rPr>
          <w:i/>
        </w:rPr>
        <w:fldChar w:fldCharType="begin"/>
      </w:r>
      <w:r w:rsidRPr="0028129C">
        <w:rPr>
          <w:i/>
        </w:rPr>
        <w:instrText xml:space="preserve"> SEQ Table \* ARABIC </w:instrText>
      </w:r>
      <w:r w:rsidRPr="0028129C">
        <w:rPr>
          <w:i/>
        </w:rPr>
        <w:fldChar w:fldCharType="separate"/>
      </w:r>
      <w:r w:rsidR="00220257">
        <w:rPr>
          <w:i/>
          <w:noProof/>
        </w:rPr>
        <w:t>9</w:t>
      </w:r>
      <w:r w:rsidRPr="0028129C">
        <w:rPr>
          <w:i/>
        </w:rPr>
        <w:fldChar w:fldCharType="end"/>
      </w:r>
      <w:bookmarkEnd w:id="19"/>
      <w:r w:rsidRPr="0028129C">
        <w:rPr>
          <w:i/>
        </w:rPr>
        <w:t>. Performance Metrics</w:t>
      </w:r>
      <w:r w:rsidRPr="00DE00AE">
        <w:rPr>
          <w:i/>
        </w:rPr>
        <w:t xml:space="preserve"> for GAM Regression</w:t>
      </w:r>
      <w:r>
        <w:rPr>
          <w:i/>
        </w:rPr>
        <w:t xml:space="preserve"> (Built With All Data Points)</w:t>
      </w:r>
    </w:p>
    <w:tbl>
      <w:tblPr>
        <w:tblStyle w:val="TableGrid"/>
        <w:tblW w:w="0" w:type="auto"/>
        <w:tblLook w:val="04A0" w:firstRow="1" w:lastRow="0" w:firstColumn="1" w:lastColumn="0" w:noHBand="0" w:noVBand="1"/>
      </w:tblPr>
      <w:tblGrid>
        <w:gridCol w:w="2712"/>
        <w:gridCol w:w="2712"/>
        <w:gridCol w:w="2712"/>
      </w:tblGrid>
      <w:tr w:rsidR="0028129C" w14:paraId="1BF1D9EC" w14:textId="77777777" w:rsidTr="00277AC4">
        <w:tc>
          <w:tcPr>
            <w:tcW w:w="2712" w:type="dxa"/>
            <w:shd w:val="clear" w:color="auto" w:fill="D9D9D9" w:themeFill="background1" w:themeFillShade="D9"/>
            <w:vAlign w:val="center"/>
          </w:tcPr>
          <w:p w14:paraId="0D9616FF" w14:textId="77777777" w:rsidR="0028129C" w:rsidRDefault="0028129C" w:rsidP="00277AC4">
            <w:pPr>
              <w:jc w:val="center"/>
            </w:pPr>
            <w:r>
              <w:t>RMSE</w:t>
            </w:r>
          </w:p>
        </w:tc>
        <w:tc>
          <w:tcPr>
            <w:tcW w:w="2712" w:type="dxa"/>
            <w:shd w:val="clear" w:color="auto" w:fill="D9D9D9" w:themeFill="background1" w:themeFillShade="D9"/>
            <w:vAlign w:val="center"/>
          </w:tcPr>
          <w:p w14:paraId="51FCDC46" w14:textId="77777777" w:rsidR="0028129C" w:rsidRPr="00DA5EE5" w:rsidRDefault="002812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C9B46A3" w14:textId="77777777" w:rsidR="0028129C" w:rsidRDefault="0028129C" w:rsidP="00277AC4">
            <w:pPr>
              <w:jc w:val="center"/>
            </w:pPr>
            <w:r>
              <w:t>MAE</w:t>
            </w:r>
          </w:p>
        </w:tc>
      </w:tr>
      <w:tr w:rsidR="0028129C" w14:paraId="69ABFAE0" w14:textId="77777777" w:rsidTr="00277AC4">
        <w:tc>
          <w:tcPr>
            <w:tcW w:w="2712" w:type="dxa"/>
            <w:vAlign w:val="center"/>
          </w:tcPr>
          <w:p w14:paraId="2841EC35" w14:textId="373C93A3" w:rsidR="0028129C" w:rsidRPr="00DE00AE" w:rsidRDefault="0028129C" w:rsidP="00277AC4">
            <w:pPr>
              <w:jc w:val="center"/>
              <w:rPr>
                <w:b/>
              </w:rPr>
            </w:pPr>
            <w:r w:rsidRPr="0028129C">
              <w:rPr>
                <w:b/>
              </w:rPr>
              <w:t>103.30301646473</w:t>
            </w:r>
          </w:p>
        </w:tc>
        <w:tc>
          <w:tcPr>
            <w:tcW w:w="2712" w:type="dxa"/>
            <w:vAlign w:val="center"/>
          </w:tcPr>
          <w:p w14:paraId="040F6CF2" w14:textId="1FE415A1" w:rsidR="0028129C" w:rsidRDefault="0028129C" w:rsidP="00277AC4">
            <w:pPr>
              <w:jc w:val="center"/>
            </w:pPr>
            <w:r w:rsidRPr="0028129C">
              <w:t>0.</w:t>
            </w:r>
            <w:r w:rsidRPr="0028129C">
              <w:rPr>
                <w:b/>
              </w:rPr>
              <w:t>976500401871001</w:t>
            </w:r>
          </w:p>
        </w:tc>
        <w:tc>
          <w:tcPr>
            <w:tcW w:w="2712" w:type="dxa"/>
            <w:vAlign w:val="center"/>
          </w:tcPr>
          <w:p w14:paraId="5ED34286" w14:textId="1CA66382" w:rsidR="0028129C" w:rsidRPr="00DE00AE" w:rsidRDefault="0028129C" w:rsidP="00277AC4">
            <w:pPr>
              <w:jc w:val="center"/>
              <w:rPr>
                <w:b/>
              </w:rPr>
            </w:pPr>
            <w:r w:rsidRPr="0028129C">
              <w:rPr>
                <w:b/>
              </w:rPr>
              <w:t>79.55816922112</w:t>
            </w:r>
          </w:p>
        </w:tc>
      </w:tr>
    </w:tbl>
    <w:p w14:paraId="06F71DB2" w14:textId="6D4C154C" w:rsidR="00686F76" w:rsidRDefault="001727BC" w:rsidP="001727BC">
      <w:pPr>
        <w:rPr>
          <w:lang w:bidi="en-US"/>
        </w:rPr>
      </w:pPr>
      <w:r>
        <w:rPr>
          <w:lang w:bidi="en-US"/>
        </w:rPr>
        <w:b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commentRangeStart w:id="20"/>
      <w:r>
        <w:rPr>
          <w:lang w:bidi="en-US"/>
        </w:rPr>
        <w:lastRenderedPageBreak/>
        <w:t>Clustering Analysis</w:t>
      </w:r>
      <w:r w:rsidR="005C6849">
        <w:rPr>
          <w:lang w:bidi="en-US"/>
        </w:rPr>
        <w:t xml:space="preserve"> Results</w:t>
      </w:r>
      <w:commentRangeEnd w:id="20"/>
      <w:r w:rsidR="00D21768">
        <w:rPr>
          <w:rStyle w:val="CommentReference"/>
          <w:rFonts w:eastAsiaTheme="minorEastAsia" w:cstheme="minorBidi"/>
          <w:b w:val="0"/>
          <w:bCs w:val="0"/>
        </w:rPr>
        <w:commentReference w:id="20"/>
      </w:r>
    </w:p>
    <w:p w14:paraId="255983C3" w14:textId="7256939D"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 is performed on the 12 explanatory variables using R Language’s  method, “kmeans”.</w:t>
      </w:r>
      <w:r w:rsidR="004B5490">
        <w:rPr>
          <w:rFonts w:eastAsia="Times New Roman" w:cs="Times New Roman"/>
          <w:color w:val="000000"/>
          <w:szCs w:val="24"/>
          <w:lang w:val="en-US" w:eastAsia="zh-CN"/>
        </w:rPr>
        <w:t xml:space="preserve"> Since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49828FC" w:rsidR="001D12D7" w:rsidRDefault="001D12D7" w:rsidP="001D12D7">
      <w:pPr>
        <w:pStyle w:val="Caption"/>
        <w:rPr>
          <w:lang w:bidi="en-US"/>
        </w:rPr>
      </w:pPr>
      <w:bookmarkStart w:id="21" w:name="_Ref53022953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10</w:t>
      </w:r>
      <w:r w:rsidR="00002751">
        <w:rPr>
          <w:noProof/>
        </w:rPr>
        <w:fldChar w:fldCharType="end"/>
      </w:r>
      <w:bookmarkEnd w:id="21"/>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r>
              <w:rPr>
                <w:rFonts w:ascii="Calibri" w:hAnsi="Calibri" w:cs="Calibri"/>
                <w:color w:val="000000"/>
                <w:sz w:val="22"/>
              </w:rPr>
              <w:t>avgSchoolRating</w:t>
            </w:r>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r>
              <w:rPr>
                <w:rFonts w:ascii="Calibri" w:hAnsi="Calibri" w:cs="Calibri"/>
                <w:color w:val="000000"/>
                <w:sz w:val="22"/>
              </w:rPr>
              <w:t>avgSSLRating</w:t>
            </w:r>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r>
              <w:rPr>
                <w:rFonts w:ascii="Calibri" w:hAnsi="Calibri" w:cs="Calibri"/>
                <w:color w:val="000000"/>
                <w:sz w:val="22"/>
              </w:rPr>
              <w:t>totalParkArea</w:t>
            </w:r>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r>
              <w:rPr>
                <w:rFonts w:ascii="Calibri" w:hAnsi="Calibri" w:cs="Calibri"/>
                <w:color w:val="000000"/>
                <w:sz w:val="22"/>
              </w:rPr>
              <w:t>numHospitals</w:t>
            </w:r>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r>
              <w:rPr>
                <w:rFonts w:ascii="Calibri" w:hAnsi="Calibri" w:cs="Calibri"/>
                <w:color w:val="000000"/>
                <w:sz w:val="22"/>
              </w:rPr>
              <w:t>teenMomRate</w:t>
            </w:r>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r>
              <w:rPr>
                <w:rFonts w:ascii="Calibri" w:hAnsi="Calibri" w:cs="Calibri"/>
                <w:color w:val="000000"/>
                <w:sz w:val="22"/>
              </w:rPr>
              <w:t>infantMortalityRate</w:t>
            </w:r>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D30D37A" w:rsidR="001D12D7" w:rsidRDefault="001D12D7" w:rsidP="001D12D7">
      <w:pPr>
        <w:pStyle w:val="Caption"/>
        <w:rPr>
          <w:lang w:bidi="en-US"/>
        </w:rPr>
      </w:pPr>
      <w:bookmarkStart w:id="22" w:name="_Ref53022954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11</w:t>
      </w:r>
      <w:r w:rsidR="00002751">
        <w:rPr>
          <w:noProof/>
        </w:rPr>
        <w:fldChar w:fldCharType="end"/>
      </w:r>
      <w:bookmarkEnd w:id="22"/>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r>
              <w:rPr>
                <w:rFonts w:ascii="Calibri" w:hAnsi="Calibri" w:cs="Calibri"/>
                <w:color w:val="000000"/>
                <w:sz w:val="22"/>
              </w:rPr>
              <w:t>hispanic</w:t>
            </w:r>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r>
              <w:rPr>
                <w:rFonts w:ascii="Calibri" w:hAnsi="Calibri" w:cs="Calibri"/>
                <w:color w:val="000000"/>
                <w:sz w:val="22"/>
              </w:rPr>
              <w:t>asian</w:t>
            </w:r>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r>
              <w:rPr>
                <w:rFonts w:ascii="Calibri" w:hAnsi="Calibri" w:cs="Calibri"/>
                <w:color w:val="000000"/>
                <w:sz w:val="22"/>
              </w:rPr>
              <w:t>percentChildrenInPov</w:t>
            </w:r>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77777777"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"https://lh5.googleusercontent.com/CGbDYY2hFUeS1C-gxd9GGPAPWQEMKOt6RvQiHslJDOU</w:instrText>
      </w:r>
      <w:r w:rsidR="00856EAC">
        <w:rPr>
          <w:rFonts w:eastAsia="Times New Roman" w:cs="Times New Roman"/>
          <w:noProof/>
          <w:color w:val="000000"/>
          <w:szCs w:val="24"/>
          <w:lang w:val="en-US" w:eastAsia="zh-CN"/>
        </w:rPr>
        <w:instrText>-9VQ4G_C-S_JNM051tyn-Vb1pQnZRYeGUI9EBJMlx8moj-C-Je6KhQiDOhXXyomUQBk8QQGGv2Ki6vLFocygmZFT4-yAo"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EFBF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https://lh5.googleusercontent.com/CGbDYY2hFUeS1C-gxd9GGPAPWQEMKOt6RvQiHslJDOU-9VQ4G_C-S_JNM051tyn-Vb1pQnZRYeGUI9EBJMlx8moj-C-Je6KhQiDOhXXyomUQBk8QQGGv2Ki6vLFocygmZFT4-yAo" style="width:395.25pt;height:241.7pt;mso-width-percent:0;mso-height-percent:0;mso-width-percent:0;mso-height-percent:0">
            <v:imagedata r:id="rId21" r:href="rId2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3" w:name="_Ref529697565"/>
      <w:bookmarkStart w:id="24"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3"/>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4"/>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"https://lh3.googleusercontent.com/9WM-hKXmi-bEPYI05EFN9jbiiy_u43XQyqpGNuYs0DGbAU5MRYYkf_pb2MvzFsc6fzbHvemxOIk8TnSX9zTFiXI6det-ltkLhArdtj77a8umiXf6boeDzC_X5bJRCsqZiHUKUR5Q"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0E84FE08">
          <v:shape id="_x0000_i1066" type="#_x0000_t75" alt="https://lh3.googleusercontent.com/9WM-hKXmi-bEPYI05EFN9jbiiy_u43XQyqpGNuYs0DGbAU5MRYYkf_pb2MvzFsc6fzbHvemxOIk8TnSX9zTFiXI6det-ltkLhArdtj77a8umiXf6boeDzC_X5bJRCsqZiHUKUR5Q" style="width:394.55pt;height:241.7pt;mso-width-percent:0;mso-height-percent:0;mso-width-percent:0;mso-height-percent:0">
            <v:imagedata r:id="rId23" r:href="rId2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5"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5"/>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"https://lh6.googleusercontent.com/1zkg-ZuA8TvShmrmontdWo1jdGlp3oZyR3UsNWs7_GUOHtCXvBMMq3qa5OtYyJNXeGoToAY95MyPy4h_UHlaEWv_Uz_zw8hUwCzPBFY55YOymG8SGHU38Uw7vq2x3JAYZ-xp</w:instrText>
      </w:r>
      <w:r w:rsidR="00856EAC">
        <w:rPr>
          <w:rFonts w:eastAsia="Times New Roman" w:cs="Times New Roman"/>
          <w:noProof/>
          <w:color w:val="000000"/>
          <w:szCs w:val="24"/>
          <w:lang w:val="en-US" w:eastAsia="zh-CN"/>
        </w:rPr>
        <w:instrText>6At-"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0F6300E0">
          <v:shape id="_x0000_i1065" type="#_x0000_t75" alt="https://lh6.googleusercontent.com/1zkg-ZuA8TvShmrmontdWo1jdGlp3oZyR3UsNWs7_GUOHtCXvBMMq3qa5OtYyJNXeGoToAY95MyPy4h_UHlaEWv_Uz_zw8hUwCzPBFY55YOymG8SGHU38Uw7vq2x3JAYZ-xp6At-" style="width:396pt;height:242.45pt;mso-width-percent:0;mso-height-percent:0;mso-width-percent:0;mso-height-percent:0">
            <v:imagedata r:id="rId25" r:href="rId2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6"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6"/>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E0A30DB" w:rsidR="00046255" w:rsidRDefault="00046255" w:rsidP="005C6849">
      <w:pPr>
        <w:pStyle w:val="Bdy2Heading"/>
        <w:rPr>
          <w:lang w:bidi="en-US"/>
        </w:rPr>
      </w:pPr>
      <w:r>
        <w:rPr>
          <w:lang w:bidi="en-US"/>
        </w:rPr>
        <w:t>Clustering between Each Two Explanatory Variables</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7"/>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w:instrText>
      </w:r>
      <w:r w:rsidR="00856EAC">
        <w:rPr>
          <w:rFonts w:eastAsia="Times New Roman" w:cs="Times New Roman"/>
          <w:noProof/>
          <w:color w:val="000000"/>
          <w:szCs w:val="24"/>
          <w:lang w:val="en-US" w:eastAsia="zh-CN"/>
        </w:rPr>
        <w:instrText>.com/oQPaFNO_2xZIiAjwZ3PXYOq_SRMvUuwbst85z7MyxgZr7fuOEV6upTQqqv_UJLCeHWUiEGc7UN8vbGHpfNNZeWFaWNKHLNpw-w7qv8AlXoKRy_hrVlfBUB13JUGr3xmoiu6XC5F2"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249E8B77">
          <v:shape id="_x0000_i1064" type="#_x0000_t75" alt="https://lh4.googleusercontent.com/oQPaFNO_2xZIiAjwZ3PXYOq_SRMvUuwbst85z7MyxgZr7fuOEV6upTQqqv_UJLCeHWUiEGc7UN8vbGHpfNNZeWFaWNKHLNpw-w7qv8AlXoKRy_hrVlfBUB13JUGr3xmoiu6XC5F2" style="width:396.75pt;height:240.25pt;mso-width-percent:0;mso-height-percent:0;mso-width-percent:0;mso-height-percent:0">
            <v:imagedata r:id="rId27" r:href="rId2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commentRangeEnd w:id="27"/>
      <w:r w:rsidR="00325157">
        <w:rPr>
          <w:rStyle w:val="CommentReference"/>
        </w:rPr>
        <w:commentReference w:id="27"/>
      </w:r>
    </w:p>
    <w:p w14:paraId="3DE70432" w14:textId="11731265" w:rsidR="00FF1800" w:rsidRPr="00FF1800" w:rsidRDefault="00FF1800" w:rsidP="00FF1800">
      <w:pPr>
        <w:jc w:val="center"/>
        <w:rPr>
          <w:i/>
        </w:rPr>
      </w:pPr>
      <w:bookmarkStart w:id="2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8"/>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29"/>
      <w:r>
        <w:rPr>
          <w:lang w:bidi="en-US"/>
        </w:rPr>
        <w:lastRenderedPageBreak/>
        <w:t>Association Rule Mining Analysis</w:t>
      </w:r>
      <w:commentRangeEnd w:id="29"/>
      <w:r w:rsidR="00B005E7">
        <w:rPr>
          <w:rStyle w:val="CommentReference"/>
          <w:rFonts w:eastAsiaTheme="minorEastAsia" w:cstheme="minorBidi"/>
          <w:b w:val="0"/>
          <w:bCs w:val="0"/>
        </w:rPr>
        <w:commentReference w:id="29"/>
      </w:r>
    </w:p>
    <w:p w14:paraId="56645344" w14:textId="7420581D" w:rsidR="00A8426B" w:rsidRPr="000B5639" w:rsidRDefault="000806D0" w:rsidP="00991C96">
      <w:pPr>
        <w:spacing w:after="0"/>
        <w:rPr>
          <w:szCs w:val="24"/>
          <w:lang w:bidi="en-US"/>
        </w:rPr>
      </w:pPr>
      <w:r w:rsidRPr="000B5639">
        <w:rPr>
          <w:szCs w:val="24"/>
          <w:lang w:bidi="en-US"/>
        </w:rPr>
        <w:t>Apriori algorithm, an algorithm for association rule mining, is applied to both the class variable and the explanatory variables to obtain the most frequent itemsets in the sample of data.</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7515D10C" w:rsidR="000B5639" w:rsidRPr="000B5639" w:rsidRDefault="000B5639" w:rsidP="00991C96">
      <w:pPr>
        <w:spacing w:after="0"/>
        <w:rPr>
          <w:szCs w:val="24"/>
          <w:lang w:bidi="en-US"/>
        </w:rPr>
      </w:pPr>
      <w:r w:rsidRPr="000B5639">
        <w:rPr>
          <w:szCs w:val="24"/>
          <w:lang w:bidi="en-US"/>
        </w:rPr>
        <w:t>To determine the optimal number of bins, Freedman–Diaconis rule [</w:t>
      </w:r>
      <w:r w:rsidR="006E65B1">
        <w:rPr>
          <w:szCs w:val="24"/>
          <w:lang w:bidi="en-US"/>
        </w:rPr>
        <w:t>2</w:t>
      </w:r>
      <w:bookmarkStart w:id="30" w:name="_GoBack"/>
      <w:bookmarkEnd w:id="30"/>
      <w:r w:rsidR="000E49DE">
        <w:rPr>
          <w:szCs w:val="24"/>
          <w:lang w:bidi="en-US"/>
        </w:rPr>
        <w:t>3</w:t>
      </w:r>
      <w:r w:rsidRPr="000B5639">
        <w:rPr>
          <w:szCs w:val="24"/>
          <w:lang w:bidi="en-US"/>
        </w:rPr>
        <w:t>] is utilized, which is a rule to select the size of bins to be used in a histogram.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77777777"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the binning strategies and the results are compared in the later section.</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77777777" w:rsidR="002708C4" w:rsidRDefault="002708C4" w:rsidP="00991C96">
      <w:pPr>
        <w:spacing w:after="0"/>
        <w:rPr>
          <w:szCs w:val="28"/>
          <w:lang w:bidi="en-US"/>
        </w:rPr>
      </w:pPr>
      <w:r w:rsidRPr="002708C4">
        <w:rPr>
          <w:szCs w:val="28"/>
          <w:lang w:bidi="en-US"/>
        </w:rPr>
        <w:t>Fixed width binning divides data into bins with intervals of equal length. The advantages of this strategy include that it is simple to implement, and it produces a straight-forward and reasonable abstraction of data. On the other hand, this method is unsupervised, and as a consequence, it is hard to know just from the result of binning that if data are divided in a desired way.</w:t>
      </w:r>
    </w:p>
    <w:p w14:paraId="754FD2FC" w14:textId="7B797B4B" w:rsidR="002708C4" w:rsidRDefault="002708C4" w:rsidP="002708C4">
      <w:pPr>
        <w:pStyle w:val="Bdy3Heading"/>
        <w:rPr>
          <w:lang w:bidi="en-US"/>
        </w:rPr>
      </w:pPr>
      <w:r>
        <w:rPr>
          <w:lang w:bidi="en-US"/>
        </w:rPr>
        <w:lastRenderedPageBreak/>
        <w:t>Adaptive Width Binning</w:t>
      </w:r>
    </w:p>
    <w:p w14:paraId="77272C57" w14:textId="597AB09D" w:rsidR="00B06BF9" w:rsidRPr="002708C4" w:rsidRDefault="002708C4" w:rsidP="00991C96">
      <w:pPr>
        <w:spacing w:after="0"/>
        <w:rPr>
          <w:szCs w:val="28"/>
          <w:lang w:bidi="en-US"/>
        </w:rPr>
      </w:pPr>
      <w:r w:rsidRPr="002708C4">
        <w:rPr>
          <w:szCs w:val="28"/>
          <w:lang w:bidi="en-US"/>
        </w:rPr>
        <w:t>Adaptive width binning divides data into intervals with equal content via quantiles.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p>
    <w:p w14:paraId="0D5A0442" w14:textId="77777777" w:rsidR="002708C4" w:rsidRDefault="002708C4" w:rsidP="00991C96">
      <w:pPr>
        <w:spacing w:after="0"/>
        <w:rPr>
          <w:szCs w:val="28"/>
          <w:lang w:bidi="en-US"/>
        </w:rPr>
      </w:pPr>
      <w:r w:rsidRPr="002708C4">
        <w:rPr>
          <w:szCs w:val="28"/>
          <w:lang w:bidi="en-US"/>
        </w:rPr>
        <w:t xml:space="preserve">Although Freedman-Diaconis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77777777" w:rsidR="00540709" w:rsidRDefault="00B35551" w:rsidP="00991C96">
      <w:pPr>
        <w:spacing w:after="0"/>
        <w:rPr>
          <w:sz w:val="28"/>
          <w:szCs w:val="28"/>
          <w:lang w:bidi="en-US"/>
        </w:rPr>
      </w:pPr>
      <w:r w:rsidRPr="00B35551">
        <w:rPr>
          <w:szCs w:val="28"/>
          <w:lang w:bidi="en-US"/>
        </w:rPr>
        <w:t xml:space="preserve">Since the dataset only contains 77 samples (77 communities), in order to obtain rules that are more general, a higher support is required compared with bigger datasets. The starting point is set to be 0.5 support and 0.8 confidence. The support value is lowered by step of 0.1 or 0.05 through the analysis process, to help with the selection of proper support value used in the final analysis. The confidence is unchanged through the process since it is decided that 80% is the lowest acceptable confidence in this analysis and the rules with higher confidence would be automatically included. </w:t>
      </w:r>
    </w:p>
    <w:p w14:paraId="0FD1AB50" w14:textId="79A5CFE9" w:rsidR="00540709" w:rsidRDefault="00540709" w:rsidP="00540709">
      <w:pPr>
        <w:pStyle w:val="Bdy3Heading"/>
        <w:rPr>
          <w:lang w:bidi="en-US"/>
        </w:rPr>
      </w:pPr>
      <w:r>
        <w:rPr>
          <w:lang w:bidi="en-US"/>
        </w:rPr>
        <w:t>Fixed Width Binning</w:t>
      </w:r>
    </w:p>
    <w:p w14:paraId="6E042AB0" w14:textId="1ABAA41E" w:rsidR="004A2647" w:rsidRDefault="00A27DD8" w:rsidP="00DF7B1F">
      <w:pPr>
        <w:pStyle w:val="Caption"/>
        <w:spacing w:line="480" w:lineRule="auto"/>
        <w:jc w:val="both"/>
        <w:rPr>
          <w:szCs w:val="28"/>
          <w:lang w:bidi="en-US"/>
        </w:rPr>
      </w:pPr>
      <w:r w:rsidRPr="00A27DD8">
        <w:rPr>
          <w:szCs w:val="28"/>
          <w:lang w:bidi="en-US"/>
        </w:rPr>
        <w:t>For the data binned with fix width binning method, every itemset with higher than 0.5 support only has one items.</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Apriori algorithm with 0.4 support and 0.8 confidence.</w:t>
      </w:r>
    </w:p>
    <w:p w14:paraId="609EDA26" w14:textId="77777777" w:rsidR="00E329F4" w:rsidRPr="00E329F4" w:rsidRDefault="00E329F4" w:rsidP="00E329F4">
      <w:pPr>
        <w:rPr>
          <w:lang w:bidi="en-US"/>
        </w:rPr>
      </w:pPr>
    </w:p>
    <w:p w14:paraId="4E63AB38" w14:textId="2DB2D90D" w:rsidR="003D2016" w:rsidRDefault="003D2016" w:rsidP="003D2016">
      <w:pPr>
        <w:pStyle w:val="Caption"/>
        <w:rPr>
          <w:i/>
        </w:rPr>
      </w:pPr>
      <w:bookmarkStart w:id="31" w:name="_Ref530245483"/>
      <w:bookmarkStart w:id="32" w:name="_Ref530245477"/>
      <w:r w:rsidRPr="003D2016">
        <w:rPr>
          <w:i/>
        </w:rPr>
        <w:lastRenderedPageBreak/>
        <w:t xml:space="preserve">Table </w:t>
      </w:r>
      <w:r w:rsidRPr="003D2016">
        <w:rPr>
          <w:i/>
        </w:rPr>
        <w:fldChar w:fldCharType="begin"/>
      </w:r>
      <w:r w:rsidRPr="003D2016">
        <w:rPr>
          <w:i/>
        </w:rPr>
        <w:instrText xml:space="preserve"> SEQ Table \* ARABIC </w:instrText>
      </w:r>
      <w:r w:rsidRPr="003D2016">
        <w:rPr>
          <w:i/>
        </w:rPr>
        <w:fldChar w:fldCharType="separate"/>
      </w:r>
      <w:r w:rsidR="00220257">
        <w:rPr>
          <w:i/>
          <w:noProof/>
        </w:rPr>
        <w:t>12</w:t>
      </w:r>
      <w:r w:rsidRPr="003D2016">
        <w:rPr>
          <w:i/>
        </w:rPr>
        <w:fldChar w:fldCharType="end"/>
      </w:r>
      <w:bookmarkEnd w:id="31"/>
      <w:r w:rsidRPr="003D2016">
        <w:rPr>
          <w:i/>
        </w:rPr>
        <w:t>. Association Rules with Fixed Width Binning</w:t>
      </w:r>
      <w:bookmarkEnd w:id="32"/>
    </w:p>
    <w:p w14:paraId="0AB72EBE" w14:textId="5E005903" w:rsidR="00CD19AF" w:rsidRPr="003D2016" w:rsidRDefault="003D2016" w:rsidP="003D2016">
      <w:pPr>
        <w:pStyle w:val="Caption"/>
        <w:rPr>
          <w:i/>
          <w:lang w:bidi="en-US"/>
        </w:rPr>
      </w:pPr>
      <w:r w:rsidRPr="003D2016">
        <w:rPr>
          <w:i/>
        </w:rPr>
        <w:t>with 0.4 Support and 0.8 Confidence.</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6213D2">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6213D2">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6213D2">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6213D2">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6213D2">
            <w:pPr>
              <w:jc w:val="center"/>
              <w:rPr>
                <w:rFonts w:cs="Times New Roman"/>
                <w:b/>
                <w:szCs w:val="24"/>
              </w:rPr>
            </w:pPr>
            <w:r w:rsidRPr="004A2647">
              <w:rPr>
                <w:rFonts w:cs="Times New Roman"/>
                <w:b/>
                <w:szCs w:val="24"/>
              </w:rPr>
              <w:t>Confidence</w:t>
            </w:r>
          </w:p>
        </w:tc>
      </w:tr>
      <w:tr w:rsidR="004A2647" w:rsidRPr="00D876CF" w14:paraId="7D4AEF41" w14:textId="77777777" w:rsidTr="006213D2">
        <w:trPr>
          <w:jc w:val="center"/>
        </w:trPr>
        <w:tc>
          <w:tcPr>
            <w:tcW w:w="421" w:type="dxa"/>
            <w:vAlign w:val="center"/>
          </w:tcPr>
          <w:p w14:paraId="282FE617" w14:textId="77777777" w:rsidR="004A2647" w:rsidRPr="00D876CF" w:rsidRDefault="004A2647" w:rsidP="006213D2">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6213D2">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6213D2">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6213D2">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6213D2">
            <w:pPr>
              <w:jc w:val="center"/>
              <w:rPr>
                <w:rFonts w:cs="Times New Roman"/>
                <w:sz w:val="21"/>
              </w:rPr>
            </w:pPr>
            <w:r w:rsidRPr="00D876CF">
              <w:rPr>
                <w:rFonts w:cs="Times New Roman"/>
                <w:sz w:val="21"/>
              </w:rPr>
              <w:t>0.974</w:t>
            </w:r>
          </w:p>
        </w:tc>
      </w:tr>
      <w:tr w:rsidR="004A2647" w:rsidRPr="00D876CF" w14:paraId="6EBF6347" w14:textId="77777777" w:rsidTr="006213D2">
        <w:trPr>
          <w:jc w:val="center"/>
        </w:trPr>
        <w:tc>
          <w:tcPr>
            <w:tcW w:w="421" w:type="dxa"/>
            <w:vAlign w:val="center"/>
          </w:tcPr>
          <w:p w14:paraId="3EC97FF5" w14:textId="77777777" w:rsidR="004A2647" w:rsidRPr="00D876CF" w:rsidRDefault="004A2647" w:rsidP="006213D2">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6213D2">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6213D2">
            <w:pPr>
              <w:jc w:val="center"/>
              <w:rPr>
                <w:rFonts w:cs="Times New Roman"/>
                <w:sz w:val="21"/>
              </w:rPr>
            </w:pPr>
            <w:r w:rsidRPr="00D876CF">
              <w:rPr>
                <w:rFonts w:cs="Times New Roman"/>
                <w:sz w:val="21"/>
              </w:rPr>
              <w:t>{asian(-0.049,4.9]}</w:t>
            </w:r>
          </w:p>
        </w:tc>
        <w:tc>
          <w:tcPr>
            <w:tcW w:w="1141" w:type="dxa"/>
            <w:vAlign w:val="center"/>
          </w:tcPr>
          <w:p w14:paraId="27FDADD8" w14:textId="77777777" w:rsidR="004A2647" w:rsidRPr="00D876CF" w:rsidRDefault="004A2647" w:rsidP="006213D2">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6213D2">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575CC329" w:rsidR="004A2647" w:rsidRPr="004A2647" w:rsidRDefault="004A2647" w:rsidP="00991C96">
      <w:pPr>
        <w:spacing w:after="0"/>
        <w:rPr>
          <w:szCs w:val="24"/>
          <w:lang w:bidi="en-US"/>
        </w:rPr>
      </w:pPr>
      <w:r w:rsidRPr="004A2647">
        <w:rPr>
          <w:szCs w:val="24"/>
          <w:lang w:bidi="en-US"/>
        </w:rPr>
        <w:t xml:space="preserve">The first association rules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 xml:space="preserve"> </w:t>
      </w:r>
      <w:r w:rsidRPr="004A2647">
        <w:rPr>
          <w:szCs w:val="24"/>
          <w:lang w:bidi="en-US"/>
        </w:rPr>
        <w:t>indicates that the communities that have low violent crime rates also have low percentages of black people. The second rule says that the communities with low percentages of white people also have low percentages of Asian people.</w:t>
      </w:r>
    </w:p>
    <w:p w14:paraId="11BB12DC" w14:textId="75F2AB1B"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fldSimple w:instr=" SEQ Table \* ARABIC ">
        <w:r w:rsidR="002B1C0D" w:rsidRPr="002B1C0D">
          <w:rPr>
            <w:noProof/>
          </w:rPr>
          <w:t>13</w:t>
        </w:r>
      </w:fldSimple>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w:t>
      </w:r>
    </w:p>
    <w:p w14:paraId="2A11DCB1" w14:textId="0762395A" w:rsidR="00F05A9A" w:rsidRPr="00F05A9A" w:rsidRDefault="00F05A9A" w:rsidP="003D2016">
      <w:pPr>
        <w:pStyle w:val="Caption"/>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220257">
        <w:rPr>
          <w:i/>
          <w:noProof/>
        </w:rPr>
        <w:t>13</w:t>
      </w:r>
      <w:r w:rsidRPr="00F05A9A">
        <w:rPr>
          <w:i/>
        </w:rPr>
        <w:fldChar w:fldCharType="end"/>
      </w:r>
      <w:r w:rsidRPr="00F05A9A">
        <w:rPr>
          <w:i/>
        </w:rPr>
        <w:t>. Association Rules with Fixed Width Binning</w:t>
      </w:r>
    </w:p>
    <w:p w14:paraId="16F5E453" w14:textId="72510AA2" w:rsidR="00935E38" w:rsidRPr="00F05A9A" w:rsidRDefault="00F05A9A" w:rsidP="003D2016">
      <w:pPr>
        <w:pStyle w:val="Caption"/>
        <w:rPr>
          <w:rFonts w:cs="Times New Roman"/>
          <w:i/>
        </w:rPr>
      </w:pPr>
      <w:r w:rsidRPr="00F05A9A">
        <w:rPr>
          <w:i/>
        </w:rPr>
        <w:t>with 0.3 Support and 0.8 Confidence.</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6213D2">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6213D2">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6213D2">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6213D2">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6213D2">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6213D2">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6213D2">
            <w:pPr>
              <w:jc w:val="center"/>
              <w:rPr>
                <w:rFonts w:cs="Times New Roman"/>
                <w:sz w:val="21"/>
              </w:rPr>
            </w:pPr>
            <w:r w:rsidRPr="00D876CF">
              <w:rPr>
                <w:rFonts w:cs="Times New Roman"/>
                <w:sz w:val="21"/>
              </w:rPr>
              <w:t>{hospital 0,</w:t>
            </w:r>
          </w:p>
          <w:p w14:paraId="69A52590" w14:textId="77777777" w:rsidR="004A2647" w:rsidRPr="00D876CF" w:rsidRDefault="004A2647" w:rsidP="006213D2">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6213D2">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6213D2">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6213D2">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6213D2">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6213D2">
            <w:pPr>
              <w:jc w:val="center"/>
              <w:rPr>
                <w:rFonts w:cs="Times New Roman"/>
                <w:sz w:val="21"/>
              </w:rPr>
            </w:pPr>
            <w:r w:rsidRPr="00D876CF">
              <w:rPr>
                <w:rFonts w:cs="Times New Roman"/>
                <w:sz w:val="21"/>
              </w:rPr>
              <w:t>{hispanic (0.915,18]}</w:t>
            </w:r>
          </w:p>
        </w:tc>
        <w:tc>
          <w:tcPr>
            <w:tcW w:w="1189" w:type="dxa"/>
            <w:vAlign w:val="center"/>
          </w:tcPr>
          <w:p w14:paraId="27101A56"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6213D2">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6213D2">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6213D2">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6213D2">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6213D2">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6213D2">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6213D2">
            <w:pPr>
              <w:jc w:val="center"/>
              <w:rPr>
                <w:rFonts w:cs="Times New Roman"/>
                <w:sz w:val="21"/>
              </w:rPr>
            </w:pPr>
            <w:r w:rsidRPr="00D876CF">
              <w:rPr>
                <w:rFonts w:cs="Times New Roman"/>
                <w:sz w:val="21"/>
              </w:rPr>
              <w:t>{hospital 0,</w:t>
            </w:r>
          </w:p>
          <w:p w14:paraId="14B99089" w14:textId="77777777" w:rsidR="004A2647" w:rsidRPr="00D876CF" w:rsidRDefault="004A2647" w:rsidP="006213D2">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6213D2">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6213D2">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6213D2">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6213D2">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6213D2">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6213D2">
            <w:pPr>
              <w:jc w:val="center"/>
              <w:rPr>
                <w:rFonts w:cs="Times New Roman"/>
                <w:sz w:val="21"/>
              </w:rPr>
            </w:pPr>
            <w:r w:rsidRPr="00D876CF">
              <w:rPr>
                <w:rFonts w:cs="Times New Roman"/>
                <w:sz w:val="21"/>
              </w:rPr>
              <w:t>{asian (-0.049,4.9]}</w:t>
            </w:r>
          </w:p>
        </w:tc>
        <w:tc>
          <w:tcPr>
            <w:tcW w:w="1189" w:type="dxa"/>
            <w:vAlign w:val="center"/>
          </w:tcPr>
          <w:p w14:paraId="64FF1958" w14:textId="77777777" w:rsidR="004A2647" w:rsidRPr="00D876CF" w:rsidRDefault="004A2647" w:rsidP="006213D2">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6213D2">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6213D2">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6213D2">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6213D2">
            <w:pPr>
              <w:jc w:val="center"/>
              <w:rPr>
                <w:rFonts w:cs="Times New Roman"/>
                <w:sz w:val="21"/>
              </w:rPr>
            </w:pPr>
            <w:r w:rsidRPr="00D876CF">
              <w:rPr>
                <w:rFonts w:cs="Times New Roman"/>
                <w:sz w:val="21"/>
              </w:rPr>
              <w:t>{asian (-0.049,4.9]}</w:t>
            </w:r>
          </w:p>
        </w:tc>
        <w:tc>
          <w:tcPr>
            <w:tcW w:w="1189" w:type="dxa"/>
            <w:vAlign w:val="center"/>
          </w:tcPr>
          <w:p w14:paraId="6B6A20B3" w14:textId="77777777" w:rsidR="004A2647" w:rsidRPr="00D876CF" w:rsidRDefault="004A2647" w:rsidP="006213D2">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6213D2">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1554449" w:rsidR="004A2647" w:rsidRPr="004A2647" w:rsidRDefault="004A2647" w:rsidP="00991C96">
      <w:pPr>
        <w:spacing w:after="0"/>
        <w:rPr>
          <w:szCs w:val="24"/>
          <w:lang w:bidi="en-US"/>
        </w:rPr>
      </w:pPr>
      <w:r w:rsidRPr="004A2647">
        <w:rPr>
          <w:szCs w:val="24"/>
          <w:lang w:bidi="en-US"/>
        </w:rPr>
        <w:t>The appended list tells the relationship between percentages of races in communities, that communities with high percentages of black people usually have low percentages of Hispanic, white and Asian people. The rules with 0 hospitals in the itemsets do not indicate much since about two thirds of the communities do not have a hospital.</w:t>
      </w:r>
    </w:p>
    <w:p w14:paraId="2E8B48B9" w14:textId="30719BE1" w:rsidR="004A2647" w:rsidRDefault="004A2647" w:rsidP="004A2647">
      <w:pPr>
        <w:pStyle w:val="Bdy3Heading"/>
        <w:rPr>
          <w:lang w:bidi="en-US"/>
        </w:rPr>
      </w:pPr>
      <w:r>
        <w:rPr>
          <w:lang w:bidi="en-US"/>
        </w:rPr>
        <w:lastRenderedPageBreak/>
        <w:t>Adaptive Width Binning</w:t>
      </w:r>
    </w:p>
    <w:p w14:paraId="4E524CC7" w14:textId="25F8BA08" w:rsidR="004A2647" w:rsidRPr="009F272C" w:rsidRDefault="004A2647" w:rsidP="00991C96">
      <w:pPr>
        <w:spacing w:after="0"/>
        <w:rPr>
          <w:szCs w:val="24"/>
          <w:lang w:bidi="en-US"/>
        </w:rPr>
      </w:pPr>
      <w:r w:rsidRPr="009F272C">
        <w:rPr>
          <w:szCs w:val="24"/>
          <w:lang w:bidi="en-US"/>
        </w:rPr>
        <w:t xml:space="preserve">For the data binned with adaptive width binning method, every itemset with higher than 0.3 support only has one items. </w:t>
      </w:r>
      <w:r w:rsidR="00103271" w:rsidRPr="00103271">
        <w:t xml:space="preserve">Table </w:t>
      </w:r>
      <w:fldSimple w:instr=" SEQ Table \* ARABIC ">
        <w:r w:rsidR="00103271" w:rsidRPr="00103271">
          <w:rPr>
            <w:noProof/>
          </w:rPr>
          <w:t>14</w:t>
        </w:r>
      </w:fldSimple>
      <w:r w:rsidR="00103271">
        <w:rPr>
          <w:i/>
        </w:rPr>
        <w:t xml:space="preserve"> </w:t>
      </w:r>
      <w:r w:rsidRPr="009F272C">
        <w:rPr>
          <w:szCs w:val="24"/>
          <w:lang w:bidi="en-US"/>
        </w:rPr>
        <w:t xml:space="preserve">shows the result using adaptive width binning with 0.2 support and 0.8 confidence.  </w:t>
      </w:r>
    </w:p>
    <w:p w14:paraId="091E9C44" w14:textId="6E6AEF6E" w:rsidR="00937858" w:rsidRPr="00937858" w:rsidRDefault="00937858" w:rsidP="007D2BD5">
      <w:pPr>
        <w:pStyle w:val="Caption"/>
        <w:rPr>
          <w:i/>
        </w:rPr>
      </w:pPr>
      <w:r w:rsidRPr="00937858">
        <w:rPr>
          <w:i/>
        </w:rPr>
        <w:t xml:space="preserve">Table </w:t>
      </w:r>
      <w:r w:rsidRPr="00937858">
        <w:rPr>
          <w:i/>
        </w:rPr>
        <w:fldChar w:fldCharType="begin"/>
      </w:r>
      <w:r w:rsidRPr="00937858">
        <w:rPr>
          <w:i/>
        </w:rPr>
        <w:instrText xml:space="preserve"> SEQ Table \* ARABIC </w:instrText>
      </w:r>
      <w:r w:rsidRPr="00937858">
        <w:rPr>
          <w:i/>
        </w:rPr>
        <w:fldChar w:fldCharType="separate"/>
      </w:r>
      <w:r w:rsidR="00220257">
        <w:rPr>
          <w:i/>
          <w:noProof/>
        </w:rPr>
        <w:t>14</w:t>
      </w:r>
      <w:r w:rsidRPr="00937858">
        <w:rPr>
          <w:i/>
        </w:rPr>
        <w:fldChar w:fldCharType="end"/>
      </w:r>
      <w:r w:rsidRPr="00937858">
        <w:rPr>
          <w:i/>
        </w:rPr>
        <w:t>. Association Rules with Adaptive Width Binning</w:t>
      </w:r>
    </w:p>
    <w:p w14:paraId="273EFA48" w14:textId="22A7596E" w:rsidR="007D2BD5" w:rsidRPr="00937858" w:rsidRDefault="00937858" w:rsidP="007D2BD5">
      <w:pPr>
        <w:pStyle w:val="Caption"/>
        <w:rPr>
          <w:i/>
          <w:lang w:bidi="en-US"/>
        </w:rPr>
      </w:pPr>
      <w:r w:rsidRPr="00937858">
        <w:rPr>
          <w:i/>
        </w:rPr>
        <w:t>with 0.2 Support and 0.8 Confidence.</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6213D2">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6213D2">
            <w:pPr>
              <w:jc w:val="center"/>
              <w:rPr>
                <w:rFonts w:cs="Times New Roman"/>
                <w:sz w:val="21"/>
              </w:rPr>
            </w:pPr>
            <w:r w:rsidRPr="00D876CF">
              <w:rPr>
                <w:rFonts w:cs="Times New Roman"/>
                <w:sz w:val="21"/>
              </w:rPr>
              <w:t>{asian (-0.049,0]}</w:t>
            </w:r>
          </w:p>
        </w:tc>
        <w:tc>
          <w:tcPr>
            <w:tcW w:w="2600" w:type="dxa"/>
            <w:vAlign w:val="center"/>
          </w:tcPr>
          <w:p w14:paraId="7C41DA67" w14:textId="77777777" w:rsidR="004A2647" w:rsidRPr="00D876CF" w:rsidRDefault="004A2647" w:rsidP="006213D2">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6213D2">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6213D2">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6213D2">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6213D2">
            <w:pPr>
              <w:jc w:val="center"/>
              <w:rPr>
                <w:rFonts w:cs="Times New Roman"/>
                <w:sz w:val="21"/>
              </w:rPr>
            </w:pPr>
            <w:r w:rsidRPr="00D876CF">
              <w:rPr>
                <w:rFonts w:cs="Times New Roman"/>
                <w:sz w:val="21"/>
              </w:rPr>
              <w:t>{hispanic (0.915,4]}</w:t>
            </w:r>
          </w:p>
        </w:tc>
        <w:tc>
          <w:tcPr>
            <w:tcW w:w="2600" w:type="dxa"/>
            <w:vAlign w:val="center"/>
          </w:tcPr>
          <w:p w14:paraId="60653DFC" w14:textId="77777777" w:rsidR="004A2647" w:rsidRPr="00D876CF" w:rsidRDefault="004A2647" w:rsidP="006213D2">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6213D2">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6213D2">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6213D2">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6213D2">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6213D2">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6213D2">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6213D2">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7777777" w:rsidR="00E31014" w:rsidRDefault="009F272C" w:rsidP="00220257">
      <w:pPr>
        <w:spacing w:after="0"/>
        <w:rPr>
          <w:szCs w:val="24"/>
          <w:lang w:bidi="en-US"/>
        </w:rPr>
      </w:pPr>
      <w:r w:rsidRPr="009F272C">
        <w:rPr>
          <w:szCs w:val="24"/>
          <w:lang w:bidi="en-US"/>
        </w:rPr>
        <w:t>Unlike the result obtained from fixed width binning section, the association rules with highest support with the adaptive width binned data do not involve the class variable, instead, they reveal a relationship between percentages of races in communities: there is usually a high percentage of black people if there is low percentage of Asian, Hispanic, or white people.</w:t>
      </w:r>
    </w:p>
    <w:p w14:paraId="05284DBA" w14:textId="5E9D34E2"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fldSimple w:instr=" SEQ Table \* ARABIC ">
        <w:r w:rsidR="00E31014" w:rsidRPr="00E31014">
          <w:rPr>
            <w:noProof/>
          </w:rPr>
          <w:t>15</w:t>
        </w:r>
      </w:fldSimple>
      <w:r w:rsidR="00E31014">
        <w:rPr>
          <w:i/>
        </w:rPr>
        <w:t xml:space="preserve"> </w:t>
      </w:r>
      <w:r w:rsidRPr="009F272C">
        <w:rPr>
          <w:szCs w:val="24"/>
          <w:lang w:bidi="en-US"/>
        </w:rPr>
        <w:t xml:space="preserve">is appended to the current association rule list.  </w:t>
      </w:r>
    </w:p>
    <w:p w14:paraId="1CC66050" w14:textId="77777777" w:rsidR="00220257" w:rsidRPr="00220257" w:rsidRDefault="00220257" w:rsidP="00220257">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Pr="00220257">
        <w:rPr>
          <w:i/>
          <w:noProof/>
        </w:rPr>
        <w:t>15</w:t>
      </w:r>
      <w:r w:rsidRPr="00220257">
        <w:rPr>
          <w:i/>
        </w:rPr>
        <w:fldChar w:fldCharType="end"/>
      </w:r>
      <w:r w:rsidRPr="00220257">
        <w:rPr>
          <w:i/>
        </w:rPr>
        <w:t xml:space="preserve">. Association Rules with Adaptive Width Binning </w:t>
      </w:r>
    </w:p>
    <w:p w14:paraId="736E985D" w14:textId="2A041D98" w:rsidR="009F272C" w:rsidRPr="00220257" w:rsidRDefault="00220257" w:rsidP="00220257">
      <w:pPr>
        <w:pStyle w:val="Caption"/>
        <w:rPr>
          <w:rFonts w:cs="Times New Roman"/>
          <w:i/>
        </w:rPr>
      </w:pPr>
      <w:r w:rsidRPr="00220257">
        <w:rPr>
          <w:i/>
        </w:rPr>
        <w:t>with 0.15 Support and 0.8 Confidence.</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6213D2">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6213D2">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6213D2">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6213D2">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6213D2">
            <w:pPr>
              <w:jc w:val="center"/>
              <w:rPr>
                <w:rFonts w:cs="Times New Roman"/>
                <w:szCs w:val="24"/>
              </w:rPr>
            </w:pPr>
            <w:r w:rsidRPr="009300A1">
              <w:rPr>
                <w:rFonts w:cs="Times New Roman"/>
                <w:b/>
                <w:szCs w:val="24"/>
              </w:rPr>
              <w:t>Confidence</w:t>
            </w:r>
          </w:p>
        </w:tc>
      </w:tr>
      <w:tr w:rsidR="009F272C" w:rsidRPr="00D876CF" w14:paraId="719365C8" w14:textId="77777777" w:rsidTr="006213D2">
        <w:tc>
          <w:tcPr>
            <w:tcW w:w="505" w:type="dxa"/>
            <w:vAlign w:val="center"/>
          </w:tcPr>
          <w:p w14:paraId="5B51B28F" w14:textId="77777777" w:rsidR="009F272C" w:rsidRPr="00D876CF" w:rsidRDefault="009F272C" w:rsidP="006213D2">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6312F1E0"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6213D2">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6213D2">
            <w:pPr>
              <w:jc w:val="center"/>
              <w:rPr>
                <w:rFonts w:cs="Times New Roman"/>
                <w:sz w:val="21"/>
                <w:szCs w:val="21"/>
              </w:rPr>
            </w:pPr>
            <w:r w:rsidRPr="00D876CF">
              <w:rPr>
                <w:rFonts w:cs="Times New Roman"/>
                <w:sz w:val="21"/>
                <w:szCs w:val="21"/>
              </w:rPr>
              <w:t>0.938</w:t>
            </w:r>
          </w:p>
        </w:tc>
      </w:tr>
      <w:tr w:rsidR="009F272C" w:rsidRPr="00D876CF" w14:paraId="32863559" w14:textId="77777777" w:rsidTr="006213D2">
        <w:tc>
          <w:tcPr>
            <w:tcW w:w="505" w:type="dxa"/>
            <w:vAlign w:val="center"/>
          </w:tcPr>
          <w:p w14:paraId="3EB48CC9" w14:textId="77777777" w:rsidR="009F272C" w:rsidRPr="00D876CF" w:rsidRDefault="009F272C" w:rsidP="006213D2">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6213D2">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6213D2">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6213D2">
            <w:pPr>
              <w:jc w:val="center"/>
              <w:rPr>
                <w:rFonts w:cs="Times New Roman"/>
                <w:sz w:val="21"/>
                <w:szCs w:val="21"/>
              </w:rPr>
            </w:pPr>
            <w:r w:rsidRPr="00D876CF">
              <w:rPr>
                <w:rFonts w:cs="Times New Roman"/>
                <w:sz w:val="21"/>
                <w:szCs w:val="21"/>
              </w:rPr>
              <w:t>0.938</w:t>
            </w:r>
          </w:p>
        </w:tc>
      </w:tr>
      <w:tr w:rsidR="009F272C" w:rsidRPr="00D876CF" w14:paraId="2F5DBDA7" w14:textId="77777777" w:rsidTr="006213D2">
        <w:tc>
          <w:tcPr>
            <w:tcW w:w="505" w:type="dxa"/>
            <w:vAlign w:val="center"/>
          </w:tcPr>
          <w:p w14:paraId="61B965B5" w14:textId="77777777" w:rsidR="009F272C" w:rsidRPr="00D876CF" w:rsidRDefault="009F272C" w:rsidP="006213D2">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6213D2">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7DDEE26F"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6213D2">
            <w:pPr>
              <w:jc w:val="center"/>
              <w:rPr>
                <w:rFonts w:cs="Times New Roman"/>
                <w:sz w:val="21"/>
                <w:szCs w:val="21"/>
              </w:rPr>
            </w:pPr>
            <w:r w:rsidRPr="00D876CF">
              <w:rPr>
                <w:rFonts w:cs="Times New Roman"/>
                <w:sz w:val="21"/>
                <w:szCs w:val="21"/>
              </w:rPr>
              <w:t>1.000</w:t>
            </w:r>
          </w:p>
        </w:tc>
      </w:tr>
      <w:tr w:rsidR="009F272C" w:rsidRPr="00D876CF" w14:paraId="6C6FDC06" w14:textId="77777777" w:rsidTr="006213D2">
        <w:tc>
          <w:tcPr>
            <w:tcW w:w="505" w:type="dxa"/>
            <w:vAlign w:val="center"/>
          </w:tcPr>
          <w:p w14:paraId="3A418490" w14:textId="77777777" w:rsidR="009F272C" w:rsidRPr="00D876CF" w:rsidRDefault="009F272C" w:rsidP="006213D2">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6213D2">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415BCDD5" w14:textId="77777777" w:rsidR="009F272C" w:rsidRPr="00D876CF" w:rsidRDefault="009F272C" w:rsidP="006213D2">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6213D2">
            <w:pPr>
              <w:jc w:val="center"/>
              <w:rPr>
                <w:rFonts w:cs="Times New Roman"/>
                <w:sz w:val="21"/>
                <w:szCs w:val="21"/>
              </w:rPr>
            </w:pPr>
            <w:r w:rsidRPr="00D876CF">
              <w:rPr>
                <w:rFonts w:cs="Times New Roman"/>
                <w:sz w:val="21"/>
                <w:szCs w:val="21"/>
              </w:rPr>
              <w:t>0.933</w:t>
            </w:r>
          </w:p>
        </w:tc>
      </w:tr>
      <w:tr w:rsidR="009F272C" w:rsidRPr="00D876CF" w14:paraId="6A1B8CF0" w14:textId="77777777" w:rsidTr="006213D2">
        <w:tc>
          <w:tcPr>
            <w:tcW w:w="505" w:type="dxa"/>
            <w:vAlign w:val="center"/>
          </w:tcPr>
          <w:p w14:paraId="1A58B563" w14:textId="77777777" w:rsidR="009F272C" w:rsidRPr="00D876CF" w:rsidRDefault="009F272C" w:rsidP="006213D2">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45900222" w14:textId="77777777" w:rsidR="009F272C" w:rsidRPr="00D876CF" w:rsidRDefault="009F272C" w:rsidP="006213D2">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6213D2">
            <w:pPr>
              <w:jc w:val="center"/>
              <w:rPr>
                <w:rFonts w:cs="Times New Roman"/>
                <w:sz w:val="21"/>
                <w:szCs w:val="21"/>
              </w:rPr>
            </w:pPr>
            <w:r w:rsidRPr="00D876CF">
              <w:rPr>
                <w:rFonts w:cs="Times New Roman"/>
                <w:sz w:val="21"/>
                <w:szCs w:val="21"/>
              </w:rPr>
              <w:t>0.875</w:t>
            </w:r>
          </w:p>
        </w:tc>
      </w:tr>
      <w:tr w:rsidR="009F272C" w:rsidRPr="00D876CF" w14:paraId="0B70F4A3" w14:textId="77777777" w:rsidTr="006213D2">
        <w:tc>
          <w:tcPr>
            <w:tcW w:w="505" w:type="dxa"/>
            <w:vAlign w:val="center"/>
          </w:tcPr>
          <w:p w14:paraId="3DFAB80B" w14:textId="77777777" w:rsidR="009F272C" w:rsidRPr="00D876CF" w:rsidRDefault="009F272C" w:rsidP="006213D2">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6213D2">
            <w:pPr>
              <w:jc w:val="center"/>
              <w:rPr>
                <w:rFonts w:cs="Times New Roman"/>
                <w:sz w:val="21"/>
                <w:szCs w:val="21"/>
              </w:rPr>
            </w:pPr>
            <w:r w:rsidRPr="00D876CF">
              <w:rPr>
                <w:rFonts w:cs="Times New Roman"/>
                <w:sz w:val="21"/>
                <w:szCs w:val="21"/>
              </w:rPr>
              <w:t>{hispanic (53.8,86.1]}</w:t>
            </w:r>
          </w:p>
        </w:tc>
        <w:tc>
          <w:tcPr>
            <w:tcW w:w="2650" w:type="dxa"/>
            <w:vAlign w:val="center"/>
          </w:tcPr>
          <w:p w14:paraId="1F0C604D" w14:textId="77777777" w:rsidR="009F272C" w:rsidRPr="00D876CF" w:rsidRDefault="009F272C" w:rsidP="006213D2">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6213D2">
            <w:pPr>
              <w:jc w:val="center"/>
              <w:rPr>
                <w:rFonts w:cs="Times New Roman"/>
                <w:sz w:val="21"/>
                <w:szCs w:val="21"/>
              </w:rPr>
            </w:pPr>
            <w:r w:rsidRPr="00D876CF">
              <w:rPr>
                <w:rFonts w:cs="Times New Roman"/>
                <w:sz w:val="21"/>
                <w:szCs w:val="21"/>
              </w:rPr>
              <w:t>0.875</w:t>
            </w:r>
          </w:p>
        </w:tc>
      </w:tr>
      <w:tr w:rsidR="009F272C" w:rsidRPr="00D876CF" w14:paraId="24374E3C" w14:textId="77777777" w:rsidTr="006213D2">
        <w:tc>
          <w:tcPr>
            <w:tcW w:w="505" w:type="dxa"/>
            <w:vAlign w:val="center"/>
          </w:tcPr>
          <w:p w14:paraId="0765D3AE" w14:textId="77777777" w:rsidR="009F272C" w:rsidRPr="00D876CF" w:rsidRDefault="009F272C" w:rsidP="006213D2">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6213D2">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1141" w:type="dxa"/>
            <w:vAlign w:val="center"/>
          </w:tcPr>
          <w:p w14:paraId="7A56039B" w14:textId="77777777" w:rsidR="009F272C" w:rsidRPr="00D876CF" w:rsidRDefault="009F272C" w:rsidP="006213D2">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6213D2">
            <w:pPr>
              <w:jc w:val="center"/>
              <w:rPr>
                <w:rFonts w:cs="Times New Roman"/>
                <w:sz w:val="21"/>
                <w:szCs w:val="21"/>
              </w:rPr>
            </w:pPr>
            <w:r w:rsidRPr="00D876CF">
              <w:rPr>
                <w:rFonts w:cs="Times New Roman"/>
                <w:sz w:val="21"/>
                <w:szCs w:val="21"/>
              </w:rPr>
              <w:t>0.824</w:t>
            </w:r>
          </w:p>
        </w:tc>
      </w:tr>
      <w:tr w:rsidR="009F272C" w:rsidRPr="00D876CF" w14:paraId="170AEBBF" w14:textId="77777777" w:rsidTr="006213D2">
        <w:tc>
          <w:tcPr>
            <w:tcW w:w="505" w:type="dxa"/>
            <w:vAlign w:val="center"/>
          </w:tcPr>
          <w:p w14:paraId="78C10C4A" w14:textId="77777777" w:rsidR="009F272C" w:rsidRPr="00D876CF" w:rsidRDefault="009F272C" w:rsidP="006213D2">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6213D2">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6213D2">
            <w:pPr>
              <w:jc w:val="center"/>
              <w:rPr>
                <w:rFonts w:cs="Times New Roman"/>
                <w:sz w:val="21"/>
                <w:szCs w:val="21"/>
              </w:rPr>
            </w:pPr>
            <w:r w:rsidRPr="00D876CF">
              <w:rPr>
                <w:rFonts w:cs="Times New Roman"/>
                <w:sz w:val="21"/>
                <w:szCs w:val="21"/>
              </w:rPr>
              <w:t>1.000</w:t>
            </w:r>
          </w:p>
        </w:tc>
      </w:tr>
      <w:tr w:rsidR="009F272C" w:rsidRPr="00D876CF" w14:paraId="1AFB8734" w14:textId="77777777" w:rsidTr="006213D2">
        <w:tc>
          <w:tcPr>
            <w:tcW w:w="505" w:type="dxa"/>
            <w:vAlign w:val="center"/>
          </w:tcPr>
          <w:p w14:paraId="1902BFCD" w14:textId="77777777" w:rsidR="009F272C" w:rsidRPr="00D876CF" w:rsidRDefault="009F272C" w:rsidP="006213D2">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6213D2">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6213D2">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6213D2">
            <w:pPr>
              <w:jc w:val="center"/>
              <w:rPr>
                <w:rFonts w:cs="Times New Roman"/>
                <w:sz w:val="21"/>
                <w:szCs w:val="21"/>
              </w:rPr>
            </w:pPr>
            <w:r w:rsidRPr="00D876CF">
              <w:rPr>
                <w:rFonts w:cs="Times New Roman"/>
                <w:sz w:val="21"/>
                <w:szCs w:val="21"/>
              </w:rPr>
              <w:t>1.000</w:t>
            </w:r>
          </w:p>
        </w:tc>
      </w:tr>
      <w:tr w:rsidR="009F272C" w:rsidRPr="00D876CF" w14:paraId="3EA6E76F" w14:textId="77777777" w:rsidTr="006213D2">
        <w:tc>
          <w:tcPr>
            <w:tcW w:w="505" w:type="dxa"/>
            <w:vAlign w:val="center"/>
          </w:tcPr>
          <w:p w14:paraId="3E7E938F" w14:textId="77777777" w:rsidR="009F272C" w:rsidRPr="00D876CF" w:rsidRDefault="009F272C" w:rsidP="006213D2">
            <w:pPr>
              <w:jc w:val="center"/>
              <w:rPr>
                <w:rFonts w:cs="Times New Roman"/>
              </w:rPr>
            </w:pPr>
            <w:r w:rsidRPr="00D876CF">
              <w:rPr>
                <w:rFonts w:cs="Times New Roman"/>
              </w:rPr>
              <w:lastRenderedPageBreak/>
              <w:t>10</w:t>
            </w:r>
          </w:p>
        </w:tc>
        <w:tc>
          <w:tcPr>
            <w:tcW w:w="3176" w:type="dxa"/>
            <w:vAlign w:val="center"/>
          </w:tcPr>
          <w:p w14:paraId="18EF9B3C" w14:textId="77777777" w:rsidR="009F272C" w:rsidRPr="00D876CF" w:rsidRDefault="009F272C" w:rsidP="006213D2">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2650" w:type="dxa"/>
            <w:vAlign w:val="center"/>
          </w:tcPr>
          <w:p w14:paraId="4AFBF603"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6213D2">
            <w:pPr>
              <w:jc w:val="center"/>
              <w:rPr>
                <w:rFonts w:cs="Times New Roman"/>
                <w:sz w:val="21"/>
                <w:szCs w:val="21"/>
              </w:rPr>
            </w:pPr>
            <w:r w:rsidRPr="00D876CF">
              <w:rPr>
                <w:rFonts w:cs="Times New Roman"/>
                <w:sz w:val="21"/>
                <w:szCs w:val="21"/>
              </w:rPr>
              <w:t>0.929</w:t>
            </w:r>
          </w:p>
        </w:tc>
      </w:tr>
      <w:tr w:rsidR="009F272C" w:rsidRPr="00D876CF" w14:paraId="691ECF04" w14:textId="77777777" w:rsidTr="006213D2">
        <w:tc>
          <w:tcPr>
            <w:tcW w:w="505" w:type="dxa"/>
            <w:vAlign w:val="center"/>
          </w:tcPr>
          <w:p w14:paraId="240951A9" w14:textId="77777777" w:rsidR="009F272C" w:rsidRPr="00D876CF" w:rsidRDefault="009F272C" w:rsidP="006213D2">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6213D2">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2650" w:type="dxa"/>
            <w:vAlign w:val="center"/>
          </w:tcPr>
          <w:p w14:paraId="3005253A"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6213D2">
            <w:pPr>
              <w:jc w:val="center"/>
              <w:rPr>
                <w:rFonts w:cs="Times New Roman"/>
                <w:sz w:val="21"/>
                <w:szCs w:val="21"/>
              </w:rPr>
            </w:pPr>
            <w:r w:rsidRPr="00D876CF">
              <w:rPr>
                <w:rFonts w:cs="Times New Roman"/>
                <w:sz w:val="21"/>
                <w:szCs w:val="21"/>
              </w:rPr>
              <w:t>0.867</w:t>
            </w:r>
          </w:p>
        </w:tc>
      </w:tr>
      <w:tr w:rsidR="009F272C" w:rsidRPr="00D876CF" w14:paraId="3BA9E437" w14:textId="77777777" w:rsidTr="006213D2">
        <w:tc>
          <w:tcPr>
            <w:tcW w:w="505" w:type="dxa"/>
            <w:vAlign w:val="center"/>
          </w:tcPr>
          <w:p w14:paraId="5DF8BCEB" w14:textId="77777777" w:rsidR="009F272C" w:rsidRPr="00D876CF" w:rsidRDefault="009F272C" w:rsidP="006213D2">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6213D2">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6213D2">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6213D2">
            <w:pPr>
              <w:jc w:val="center"/>
              <w:rPr>
                <w:rFonts w:cs="Times New Roman"/>
                <w:sz w:val="21"/>
                <w:szCs w:val="21"/>
              </w:rPr>
            </w:pPr>
            <w:r w:rsidRPr="00D876CF">
              <w:rPr>
                <w:rFonts w:cs="Times New Roman"/>
                <w:sz w:val="21"/>
                <w:szCs w:val="21"/>
              </w:rPr>
              <w:t>{asian (-0.049,0]}</w:t>
            </w:r>
          </w:p>
        </w:tc>
        <w:tc>
          <w:tcPr>
            <w:tcW w:w="1141" w:type="dxa"/>
            <w:vAlign w:val="center"/>
          </w:tcPr>
          <w:p w14:paraId="2BDA505E" w14:textId="77777777" w:rsidR="009F272C" w:rsidRPr="00D876CF" w:rsidRDefault="009F272C" w:rsidP="006213D2">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6213D2">
            <w:pPr>
              <w:jc w:val="center"/>
              <w:rPr>
                <w:rFonts w:cs="Times New Roman"/>
                <w:sz w:val="21"/>
                <w:szCs w:val="21"/>
              </w:rPr>
            </w:pPr>
            <w:r w:rsidRPr="00D876CF">
              <w:rPr>
                <w:rFonts w:cs="Times New Roman"/>
                <w:sz w:val="21"/>
                <w:szCs w:val="21"/>
              </w:rPr>
              <w:t>0.813</w:t>
            </w:r>
          </w:p>
        </w:tc>
      </w:tr>
      <w:tr w:rsidR="009F272C" w:rsidRPr="00D876CF" w14:paraId="68F7DC9C" w14:textId="77777777" w:rsidTr="006213D2">
        <w:tc>
          <w:tcPr>
            <w:tcW w:w="505" w:type="dxa"/>
            <w:vAlign w:val="center"/>
          </w:tcPr>
          <w:p w14:paraId="7FA4F568" w14:textId="77777777" w:rsidR="009F272C" w:rsidRPr="00D876CF" w:rsidRDefault="009F272C" w:rsidP="006213D2">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6213D2">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6213D2">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6213D2">
            <w:pPr>
              <w:jc w:val="center"/>
              <w:rPr>
                <w:rFonts w:cs="Times New Roman"/>
                <w:sz w:val="21"/>
                <w:szCs w:val="21"/>
              </w:rPr>
            </w:pPr>
            <w:r w:rsidRPr="00D876CF">
              <w:rPr>
                <w:rFonts w:cs="Times New Roman"/>
                <w:sz w:val="21"/>
                <w:szCs w:val="21"/>
              </w:rPr>
              <w:t>0.923</w:t>
            </w:r>
          </w:p>
        </w:tc>
      </w:tr>
      <w:tr w:rsidR="009F272C" w:rsidRPr="00D876CF" w14:paraId="2FD1B8E0" w14:textId="77777777" w:rsidTr="006213D2">
        <w:tc>
          <w:tcPr>
            <w:tcW w:w="505" w:type="dxa"/>
            <w:vAlign w:val="center"/>
          </w:tcPr>
          <w:p w14:paraId="07D72C82" w14:textId="77777777" w:rsidR="009F272C" w:rsidRPr="00D876CF" w:rsidRDefault="009F272C" w:rsidP="006213D2">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6213D2">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6213D2">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6213D2">
            <w:pPr>
              <w:jc w:val="center"/>
              <w:rPr>
                <w:rFonts w:cs="Times New Roman"/>
                <w:sz w:val="21"/>
                <w:szCs w:val="21"/>
              </w:rPr>
            </w:pPr>
            <w:r w:rsidRPr="00D876CF">
              <w:rPr>
                <w:rFonts w:cs="Times New Roman"/>
                <w:sz w:val="21"/>
                <w:szCs w:val="21"/>
              </w:rPr>
              <w:t>0.923</w:t>
            </w:r>
          </w:p>
        </w:tc>
      </w:tr>
      <w:tr w:rsidR="009F272C" w:rsidRPr="00D876CF" w14:paraId="23E18F1F" w14:textId="77777777" w:rsidTr="006213D2">
        <w:tc>
          <w:tcPr>
            <w:tcW w:w="505" w:type="dxa"/>
            <w:vAlign w:val="center"/>
          </w:tcPr>
          <w:p w14:paraId="1BAE2745" w14:textId="77777777" w:rsidR="009F272C" w:rsidRPr="00D876CF" w:rsidRDefault="009F272C" w:rsidP="006213D2">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6213D2">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6213D2">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6213D2">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6213D2">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11B028A3"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fldSimple w:instr=" SEQ Table \* ARABIC ">
        <w:r w:rsidR="00DB4BB5" w:rsidRPr="00DB4BB5">
          <w:rPr>
            <w:noProof/>
          </w:rPr>
          <w:t>15</w:t>
        </w:r>
      </w:fldSimple>
      <w:r w:rsidR="00DB4BB5">
        <w:rPr>
          <w:i/>
        </w:rPr>
        <w:t xml:space="preserve"> </w:t>
      </w:r>
      <w:r w:rsidRPr="00D876CF">
        <w:rPr>
          <w:rFonts w:cs="Times New Roman"/>
        </w:rPr>
        <w:t>indicate a relationship between class variables and percentage of black people. To conclude, communities that have high violent crime rates also have high percentages of black people; communities that have relatively low violent crime rates also have low percentages of black people. The rest of the rules are all about percentage of races, most of which disclose the conflict between percentages of black people and all the other races: when there is a low percentage of Hispanic, Asian, and white people, there is usually a high percentage of black people.</w:t>
      </w:r>
    </w:p>
    <w:p w14:paraId="6BB9E37C" w14:textId="5558F7B8" w:rsidR="007C2187" w:rsidRDefault="007C2187" w:rsidP="007C2187">
      <w:pPr>
        <w:pStyle w:val="Bdy2Heading"/>
        <w:rPr>
          <w:lang w:bidi="en-US"/>
        </w:rPr>
      </w:pPr>
      <w:r>
        <w:rPr>
          <w:lang w:bidi="en-US"/>
        </w:rPr>
        <w:t>Conclusion</w:t>
      </w:r>
    </w:p>
    <w:p w14:paraId="55B718B3" w14:textId="77777777" w:rsidR="00586D9D" w:rsidRPr="00586D9D" w:rsidRDefault="00586D9D" w:rsidP="00991C96">
      <w:pPr>
        <w:spacing w:after="0"/>
        <w:rPr>
          <w:szCs w:val="24"/>
          <w:lang w:bidi="en-US"/>
        </w:rPr>
      </w:pPr>
      <w:r w:rsidRPr="00586D9D">
        <w:rPr>
          <w:szCs w:val="24"/>
          <w:lang w:bidi="en-US"/>
        </w:rPr>
        <w:t>The fixed width binning provides a better classification in this case, as association rules with higher support are obtained with Apriori algorithm, which means that the rules generated are more generic for the current sample of community data.</w:t>
      </w:r>
    </w:p>
    <w:p w14:paraId="56D6FF57" w14:textId="32FE029D" w:rsidR="00BD30B2" w:rsidRPr="000B5639" w:rsidRDefault="00586D9D" w:rsidP="00991C96">
      <w:pPr>
        <w:spacing w:after="0"/>
        <w:rPr>
          <w:sz w:val="28"/>
          <w:szCs w:val="28"/>
          <w:lang w:bidi="en-US"/>
        </w:rPr>
      </w:pPr>
      <w:r w:rsidRPr="00586D9D">
        <w:rPr>
          <w:szCs w:val="24"/>
          <w:lang w:bidi="en-US"/>
        </w:rPr>
        <w:t xml:space="preserve">Results from both strategies indicate that there is a strong relationship between the class variable and the percentage of black people. Both include rules that where there is low violent crime rate, there is usually a low percentage of black people, </w:t>
      </w:r>
      <w:r w:rsidRPr="00586D9D">
        <w:rPr>
          <w:szCs w:val="24"/>
          <w:lang w:bidi="en-US"/>
        </w:rPr>
        <w:lastRenderedPageBreak/>
        <w:t>while adaptive width binning also gives that where there is a high violent crime rate, there is usually a high percentage of black people. In addition, results from both strategies reveals a complementary relationship between 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625A8B7A" w14:textId="77777777" w:rsidR="00C225B1"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C225B1" w14:paraId="4C9F0268" w14:textId="77777777">
                <w:trPr>
                  <w:divId w:val="1597209692"/>
                  <w:tblCellSpacing w:w="15" w:type="dxa"/>
                </w:trPr>
                <w:tc>
                  <w:tcPr>
                    <w:tcW w:w="50" w:type="pct"/>
                    <w:hideMark/>
                  </w:tcPr>
                  <w:p w14:paraId="6F773C49" w14:textId="04E50E19" w:rsidR="00C225B1" w:rsidRDefault="00C225B1">
                    <w:pPr>
                      <w:pStyle w:val="Bibliography"/>
                      <w:rPr>
                        <w:noProof/>
                        <w:szCs w:val="24"/>
                        <w:lang w:val="en-CA"/>
                      </w:rPr>
                    </w:pPr>
                    <w:r>
                      <w:rPr>
                        <w:noProof/>
                        <w:lang w:val="en-CA"/>
                      </w:rPr>
                      <w:t xml:space="preserve">[1] </w:t>
                    </w:r>
                  </w:p>
                </w:tc>
                <w:tc>
                  <w:tcPr>
                    <w:tcW w:w="0" w:type="auto"/>
                    <w:hideMark/>
                  </w:tcPr>
                  <w:p w14:paraId="4C50A38C" w14:textId="77777777" w:rsidR="00C225B1" w:rsidRDefault="00C225B1">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C225B1" w14:paraId="05FE74F5" w14:textId="77777777">
                <w:trPr>
                  <w:divId w:val="1597209692"/>
                  <w:tblCellSpacing w:w="15" w:type="dxa"/>
                </w:trPr>
                <w:tc>
                  <w:tcPr>
                    <w:tcW w:w="50" w:type="pct"/>
                    <w:hideMark/>
                  </w:tcPr>
                  <w:p w14:paraId="0B2C33BD" w14:textId="77777777" w:rsidR="00C225B1" w:rsidRDefault="00C225B1">
                    <w:pPr>
                      <w:pStyle w:val="Bibliography"/>
                      <w:rPr>
                        <w:noProof/>
                        <w:lang w:val="en-CA"/>
                      </w:rPr>
                    </w:pPr>
                    <w:r>
                      <w:rPr>
                        <w:noProof/>
                        <w:lang w:val="en-CA"/>
                      </w:rPr>
                      <w:t xml:space="preserve">[2] </w:t>
                    </w:r>
                  </w:p>
                </w:tc>
                <w:tc>
                  <w:tcPr>
                    <w:tcW w:w="0" w:type="auto"/>
                    <w:hideMark/>
                  </w:tcPr>
                  <w:p w14:paraId="39C998FA" w14:textId="77777777" w:rsidR="00C225B1" w:rsidRDefault="00C225B1">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C225B1" w14:paraId="7ACE8992" w14:textId="77777777">
                <w:trPr>
                  <w:divId w:val="1597209692"/>
                  <w:tblCellSpacing w:w="15" w:type="dxa"/>
                </w:trPr>
                <w:tc>
                  <w:tcPr>
                    <w:tcW w:w="50" w:type="pct"/>
                    <w:hideMark/>
                  </w:tcPr>
                  <w:p w14:paraId="0DD98F15" w14:textId="77777777" w:rsidR="00C225B1" w:rsidRDefault="00C225B1">
                    <w:pPr>
                      <w:pStyle w:val="Bibliography"/>
                      <w:rPr>
                        <w:noProof/>
                        <w:lang w:val="en-CA"/>
                      </w:rPr>
                    </w:pPr>
                    <w:r>
                      <w:rPr>
                        <w:noProof/>
                        <w:lang w:val="en-CA"/>
                      </w:rPr>
                      <w:t xml:space="preserve">[3] </w:t>
                    </w:r>
                  </w:p>
                </w:tc>
                <w:tc>
                  <w:tcPr>
                    <w:tcW w:w="0" w:type="auto"/>
                    <w:hideMark/>
                  </w:tcPr>
                  <w:p w14:paraId="6E52D551" w14:textId="77777777" w:rsidR="00C225B1" w:rsidRDefault="00C225B1">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C225B1" w14:paraId="387C91E4" w14:textId="77777777">
                <w:trPr>
                  <w:divId w:val="1597209692"/>
                  <w:tblCellSpacing w:w="15" w:type="dxa"/>
                </w:trPr>
                <w:tc>
                  <w:tcPr>
                    <w:tcW w:w="50" w:type="pct"/>
                    <w:hideMark/>
                  </w:tcPr>
                  <w:p w14:paraId="60809DB3" w14:textId="77777777" w:rsidR="00C225B1" w:rsidRDefault="00C225B1">
                    <w:pPr>
                      <w:pStyle w:val="Bibliography"/>
                      <w:rPr>
                        <w:noProof/>
                        <w:lang w:val="en-CA"/>
                      </w:rPr>
                    </w:pPr>
                    <w:r>
                      <w:rPr>
                        <w:noProof/>
                        <w:lang w:val="en-CA"/>
                      </w:rPr>
                      <w:t xml:space="preserve">[4] </w:t>
                    </w:r>
                  </w:p>
                </w:tc>
                <w:tc>
                  <w:tcPr>
                    <w:tcW w:w="0" w:type="auto"/>
                    <w:hideMark/>
                  </w:tcPr>
                  <w:p w14:paraId="412EB903" w14:textId="77777777" w:rsidR="00C225B1" w:rsidRDefault="00C225B1">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C225B1" w14:paraId="33C67070" w14:textId="77777777">
                <w:trPr>
                  <w:divId w:val="1597209692"/>
                  <w:tblCellSpacing w:w="15" w:type="dxa"/>
                </w:trPr>
                <w:tc>
                  <w:tcPr>
                    <w:tcW w:w="50" w:type="pct"/>
                    <w:hideMark/>
                  </w:tcPr>
                  <w:p w14:paraId="1DF59D97" w14:textId="77777777" w:rsidR="00C225B1" w:rsidRDefault="00C225B1">
                    <w:pPr>
                      <w:pStyle w:val="Bibliography"/>
                      <w:rPr>
                        <w:noProof/>
                        <w:lang w:val="en-CA"/>
                      </w:rPr>
                    </w:pPr>
                    <w:r>
                      <w:rPr>
                        <w:noProof/>
                        <w:lang w:val="en-CA"/>
                      </w:rPr>
                      <w:t xml:space="preserve">[5] </w:t>
                    </w:r>
                  </w:p>
                </w:tc>
                <w:tc>
                  <w:tcPr>
                    <w:tcW w:w="0" w:type="auto"/>
                    <w:hideMark/>
                  </w:tcPr>
                  <w:p w14:paraId="72AB6173" w14:textId="77777777" w:rsidR="00C225B1" w:rsidRDefault="00C225B1">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C225B1" w14:paraId="58BD6347" w14:textId="77777777">
                <w:trPr>
                  <w:divId w:val="1597209692"/>
                  <w:tblCellSpacing w:w="15" w:type="dxa"/>
                </w:trPr>
                <w:tc>
                  <w:tcPr>
                    <w:tcW w:w="50" w:type="pct"/>
                    <w:hideMark/>
                  </w:tcPr>
                  <w:p w14:paraId="5ED455AC" w14:textId="77777777" w:rsidR="00C225B1" w:rsidRDefault="00C225B1">
                    <w:pPr>
                      <w:pStyle w:val="Bibliography"/>
                      <w:rPr>
                        <w:noProof/>
                        <w:lang w:val="en-CA"/>
                      </w:rPr>
                    </w:pPr>
                    <w:r>
                      <w:rPr>
                        <w:noProof/>
                        <w:lang w:val="en-CA"/>
                      </w:rPr>
                      <w:t xml:space="preserve">[6] </w:t>
                    </w:r>
                  </w:p>
                </w:tc>
                <w:tc>
                  <w:tcPr>
                    <w:tcW w:w="0" w:type="auto"/>
                    <w:hideMark/>
                  </w:tcPr>
                  <w:p w14:paraId="12E79149" w14:textId="77777777" w:rsidR="00C225B1" w:rsidRDefault="00C225B1">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C225B1" w14:paraId="54107A21" w14:textId="77777777">
                <w:trPr>
                  <w:divId w:val="1597209692"/>
                  <w:tblCellSpacing w:w="15" w:type="dxa"/>
                </w:trPr>
                <w:tc>
                  <w:tcPr>
                    <w:tcW w:w="50" w:type="pct"/>
                    <w:hideMark/>
                  </w:tcPr>
                  <w:p w14:paraId="749678C0" w14:textId="77777777" w:rsidR="00C225B1" w:rsidRDefault="00C225B1">
                    <w:pPr>
                      <w:pStyle w:val="Bibliography"/>
                      <w:rPr>
                        <w:noProof/>
                        <w:lang w:val="en-CA"/>
                      </w:rPr>
                    </w:pPr>
                    <w:r>
                      <w:rPr>
                        <w:noProof/>
                        <w:lang w:val="en-CA"/>
                      </w:rPr>
                      <w:t xml:space="preserve">[7] </w:t>
                    </w:r>
                  </w:p>
                </w:tc>
                <w:tc>
                  <w:tcPr>
                    <w:tcW w:w="0" w:type="auto"/>
                    <w:hideMark/>
                  </w:tcPr>
                  <w:p w14:paraId="4BA35569" w14:textId="77777777" w:rsidR="00C225B1" w:rsidRDefault="00C225B1">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C225B1" w14:paraId="43AD970A" w14:textId="77777777">
                <w:trPr>
                  <w:divId w:val="1597209692"/>
                  <w:tblCellSpacing w:w="15" w:type="dxa"/>
                </w:trPr>
                <w:tc>
                  <w:tcPr>
                    <w:tcW w:w="50" w:type="pct"/>
                    <w:hideMark/>
                  </w:tcPr>
                  <w:p w14:paraId="172A2DCA" w14:textId="77777777" w:rsidR="00C225B1" w:rsidRDefault="00C225B1">
                    <w:pPr>
                      <w:pStyle w:val="Bibliography"/>
                      <w:rPr>
                        <w:noProof/>
                        <w:lang w:val="en-CA"/>
                      </w:rPr>
                    </w:pPr>
                    <w:r>
                      <w:rPr>
                        <w:noProof/>
                        <w:lang w:val="en-CA"/>
                      </w:rPr>
                      <w:t xml:space="preserve">[8] </w:t>
                    </w:r>
                  </w:p>
                </w:tc>
                <w:tc>
                  <w:tcPr>
                    <w:tcW w:w="0" w:type="auto"/>
                    <w:hideMark/>
                  </w:tcPr>
                  <w:p w14:paraId="482B6424" w14:textId="77777777" w:rsidR="00C225B1" w:rsidRDefault="00C225B1">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C225B1" w14:paraId="146EED58" w14:textId="77777777">
                <w:trPr>
                  <w:divId w:val="1597209692"/>
                  <w:tblCellSpacing w:w="15" w:type="dxa"/>
                </w:trPr>
                <w:tc>
                  <w:tcPr>
                    <w:tcW w:w="50" w:type="pct"/>
                    <w:hideMark/>
                  </w:tcPr>
                  <w:p w14:paraId="75882BED" w14:textId="77777777" w:rsidR="00C225B1" w:rsidRDefault="00C225B1">
                    <w:pPr>
                      <w:pStyle w:val="Bibliography"/>
                      <w:rPr>
                        <w:noProof/>
                        <w:lang w:val="en-CA"/>
                      </w:rPr>
                    </w:pPr>
                    <w:r>
                      <w:rPr>
                        <w:noProof/>
                        <w:lang w:val="en-CA"/>
                      </w:rPr>
                      <w:t xml:space="preserve">[9] </w:t>
                    </w:r>
                  </w:p>
                </w:tc>
                <w:tc>
                  <w:tcPr>
                    <w:tcW w:w="0" w:type="auto"/>
                    <w:hideMark/>
                  </w:tcPr>
                  <w:p w14:paraId="040A2660" w14:textId="77777777" w:rsidR="00C225B1" w:rsidRDefault="00C225B1">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C225B1" w14:paraId="58B199C3" w14:textId="77777777">
                <w:trPr>
                  <w:divId w:val="1597209692"/>
                  <w:tblCellSpacing w:w="15" w:type="dxa"/>
                </w:trPr>
                <w:tc>
                  <w:tcPr>
                    <w:tcW w:w="50" w:type="pct"/>
                    <w:hideMark/>
                  </w:tcPr>
                  <w:p w14:paraId="7E9412D8" w14:textId="77777777" w:rsidR="00C225B1" w:rsidRDefault="00C225B1">
                    <w:pPr>
                      <w:pStyle w:val="Bibliography"/>
                      <w:rPr>
                        <w:noProof/>
                        <w:lang w:val="en-CA"/>
                      </w:rPr>
                    </w:pPr>
                    <w:r>
                      <w:rPr>
                        <w:noProof/>
                        <w:lang w:val="en-CA"/>
                      </w:rPr>
                      <w:t xml:space="preserve">[10] </w:t>
                    </w:r>
                  </w:p>
                </w:tc>
                <w:tc>
                  <w:tcPr>
                    <w:tcW w:w="0" w:type="auto"/>
                    <w:hideMark/>
                  </w:tcPr>
                  <w:p w14:paraId="11A3EC6C" w14:textId="77777777" w:rsidR="00C225B1" w:rsidRDefault="00C225B1">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C225B1" w14:paraId="53F8D7C5" w14:textId="77777777">
                <w:trPr>
                  <w:divId w:val="1597209692"/>
                  <w:tblCellSpacing w:w="15" w:type="dxa"/>
                </w:trPr>
                <w:tc>
                  <w:tcPr>
                    <w:tcW w:w="50" w:type="pct"/>
                    <w:hideMark/>
                  </w:tcPr>
                  <w:p w14:paraId="3064C653" w14:textId="77777777" w:rsidR="00C225B1" w:rsidRDefault="00C225B1">
                    <w:pPr>
                      <w:pStyle w:val="Bibliography"/>
                      <w:rPr>
                        <w:noProof/>
                        <w:lang w:val="en-CA"/>
                      </w:rPr>
                    </w:pPr>
                    <w:r>
                      <w:rPr>
                        <w:noProof/>
                        <w:lang w:val="en-CA"/>
                      </w:rPr>
                      <w:t xml:space="preserve">[11] </w:t>
                    </w:r>
                  </w:p>
                </w:tc>
                <w:tc>
                  <w:tcPr>
                    <w:tcW w:w="0" w:type="auto"/>
                    <w:hideMark/>
                  </w:tcPr>
                  <w:p w14:paraId="25193AFE" w14:textId="77777777" w:rsidR="00C225B1" w:rsidRDefault="00C225B1">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C225B1" w14:paraId="6753DDD3" w14:textId="77777777">
                <w:trPr>
                  <w:divId w:val="1597209692"/>
                  <w:tblCellSpacing w:w="15" w:type="dxa"/>
                </w:trPr>
                <w:tc>
                  <w:tcPr>
                    <w:tcW w:w="50" w:type="pct"/>
                    <w:hideMark/>
                  </w:tcPr>
                  <w:p w14:paraId="0C7A94EF" w14:textId="77777777" w:rsidR="00C225B1" w:rsidRDefault="00C225B1">
                    <w:pPr>
                      <w:pStyle w:val="Bibliography"/>
                      <w:rPr>
                        <w:noProof/>
                        <w:lang w:val="en-CA"/>
                      </w:rPr>
                    </w:pPr>
                    <w:r>
                      <w:rPr>
                        <w:noProof/>
                        <w:lang w:val="en-CA"/>
                      </w:rPr>
                      <w:t xml:space="preserve">[12] </w:t>
                    </w:r>
                  </w:p>
                </w:tc>
                <w:tc>
                  <w:tcPr>
                    <w:tcW w:w="0" w:type="auto"/>
                    <w:hideMark/>
                  </w:tcPr>
                  <w:p w14:paraId="55B04BAC" w14:textId="77777777" w:rsidR="00C225B1" w:rsidRDefault="00C225B1">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C225B1" w14:paraId="14BC2C2B" w14:textId="77777777">
                <w:trPr>
                  <w:divId w:val="1597209692"/>
                  <w:tblCellSpacing w:w="15" w:type="dxa"/>
                </w:trPr>
                <w:tc>
                  <w:tcPr>
                    <w:tcW w:w="50" w:type="pct"/>
                    <w:hideMark/>
                  </w:tcPr>
                  <w:p w14:paraId="1771C76A" w14:textId="77777777" w:rsidR="00C225B1" w:rsidRDefault="00C225B1">
                    <w:pPr>
                      <w:pStyle w:val="Bibliography"/>
                      <w:rPr>
                        <w:noProof/>
                        <w:lang w:val="en-CA"/>
                      </w:rPr>
                    </w:pPr>
                    <w:r>
                      <w:rPr>
                        <w:noProof/>
                        <w:lang w:val="en-CA"/>
                      </w:rPr>
                      <w:lastRenderedPageBreak/>
                      <w:t xml:space="preserve">[13] </w:t>
                    </w:r>
                  </w:p>
                </w:tc>
                <w:tc>
                  <w:tcPr>
                    <w:tcW w:w="0" w:type="auto"/>
                    <w:hideMark/>
                  </w:tcPr>
                  <w:p w14:paraId="02FBE63C" w14:textId="77777777" w:rsidR="00C225B1" w:rsidRDefault="00C225B1">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C225B1" w14:paraId="7869BC8E" w14:textId="77777777">
                <w:trPr>
                  <w:divId w:val="1597209692"/>
                  <w:tblCellSpacing w:w="15" w:type="dxa"/>
                </w:trPr>
                <w:tc>
                  <w:tcPr>
                    <w:tcW w:w="50" w:type="pct"/>
                    <w:hideMark/>
                  </w:tcPr>
                  <w:p w14:paraId="11F73316" w14:textId="77777777" w:rsidR="00C225B1" w:rsidRDefault="00C225B1">
                    <w:pPr>
                      <w:pStyle w:val="Bibliography"/>
                      <w:rPr>
                        <w:noProof/>
                        <w:lang w:val="en-CA"/>
                      </w:rPr>
                    </w:pPr>
                    <w:r>
                      <w:rPr>
                        <w:noProof/>
                        <w:lang w:val="en-CA"/>
                      </w:rPr>
                      <w:t xml:space="preserve">[14] </w:t>
                    </w:r>
                  </w:p>
                </w:tc>
                <w:tc>
                  <w:tcPr>
                    <w:tcW w:w="0" w:type="auto"/>
                    <w:hideMark/>
                  </w:tcPr>
                  <w:p w14:paraId="536F85B8" w14:textId="77777777" w:rsidR="00C225B1" w:rsidRDefault="00C225B1">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C225B1" w14:paraId="2635D4D9" w14:textId="77777777">
                <w:trPr>
                  <w:divId w:val="1597209692"/>
                  <w:tblCellSpacing w:w="15" w:type="dxa"/>
                </w:trPr>
                <w:tc>
                  <w:tcPr>
                    <w:tcW w:w="50" w:type="pct"/>
                    <w:hideMark/>
                  </w:tcPr>
                  <w:p w14:paraId="0B739631" w14:textId="77777777" w:rsidR="00C225B1" w:rsidRDefault="00C225B1">
                    <w:pPr>
                      <w:pStyle w:val="Bibliography"/>
                      <w:rPr>
                        <w:noProof/>
                        <w:lang w:val="en-CA"/>
                      </w:rPr>
                    </w:pPr>
                    <w:r>
                      <w:rPr>
                        <w:noProof/>
                        <w:lang w:val="en-CA"/>
                      </w:rPr>
                      <w:t xml:space="preserve">[15] </w:t>
                    </w:r>
                  </w:p>
                </w:tc>
                <w:tc>
                  <w:tcPr>
                    <w:tcW w:w="0" w:type="auto"/>
                    <w:hideMark/>
                  </w:tcPr>
                  <w:p w14:paraId="6C5579FD" w14:textId="77777777" w:rsidR="00C225B1" w:rsidRDefault="00C225B1">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C225B1" w14:paraId="05262753" w14:textId="77777777">
                <w:trPr>
                  <w:divId w:val="1597209692"/>
                  <w:tblCellSpacing w:w="15" w:type="dxa"/>
                </w:trPr>
                <w:tc>
                  <w:tcPr>
                    <w:tcW w:w="50" w:type="pct"/>
                    <w:hideMark/>
                  </w:tcPr>
                  <w:p w14:paraId="7A335F12" w14:textId="77777777" w:rsidR="00C225B1" w:rsidRDefault="00C225B1">
                    <w:pPr>
                      <w:pStyle w:val="Bibliography"/>
                      <w:rPr>
                        <w:noProof/>
                        <w:lang w:val="en-CA"/>
                      </w:rPr>
                    </w:pPr>
                    <w:r>
                      <w:rPr>
                        <w:noProof/>
                        <w:lang w:val="en-CA"/>
                      </w:rPr>
                      <w:t xml:space="preserve">[16] </w:t>
                    </w:r>
                  </w:p>
                </w:tc>
                <w:tc>
                  <w:tcPr>
                    <w:tcW w:w="0" w:type="auto"/>
                    <w:hideMark/>
                  </w:tcPr>
                  <w:p w14:paraId="1FD3385E" w14:textId="77777777" w:rsidR="00C225B1" w:rsidRDefault="00C225B1">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C225B1" w14:paraId="6BB8B322" w14:textId="77777777">
                <w:trPr>
                  <w:divId w:val="1597209692"/>
                  <w:tblCellSpacing w:w="15" w:type="dxa"/>
                </w:trPr>
                <w:tc>
                  <w:tcPr>
                    <w:tcW w:w="50" w:type="pct"/>
                    <w:hideMark/>
                  </w:tcPr>
                  <w:p w14:paraId="23BF3EF8" w14:textId="77777777" w:rsidR="00C225B1" w:rsidRDefault="00C225B1">
                    <w:pPr>
                      <w:pStyle w:val="Bibliography"/>
                      <w:rPr>
                        <w:noProof/>
                        <w:lang w:val="en-CA"/>
                      </w:rPr>
                    </w:pPr>
                    <w:r>
                      <w:rPr>
                        <w:noProof/>
                        <w:lang w:val="en-CA"/>
                      </w:rPr>
                      <w:t xml:space="preserve">[17] </w:t>
                    </w:r>
                  </w:p>
                </w:tc>
                <w:tc>
                  <w:tcPr>
                    <w:tcW w:w="0" w:type="auto"/>
                    <w:hideMark/>
                  </w:tcPr>
                  <w:p w14:paraId="7ADF8330" w14:textId="77777777" w:rsidR="00C225B1" w:rsidRDefault="00C225B1">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C225B1" w14:paraId="2A2A3C7B" w14:textId="77777777">
                <w:trPr>
                  <w:divId w:val="1597209692"/>
                  <w:tblCellSpacing w:w="15" w:type="dxa"/>
                </w:trPr>
                <w:tc>
                  <w:tcPr>
                    <w:tcW w:w="50" w:type="pct"/>
                    <w:hideMark/>
                  </w:tcPr>
                  <w:p w14:paraId="27BD125E" w14:textId="77777777" w:rsidR="00C225B1" w:rsidRDefault="00C225B1">
                    <w:pPr>
                      <w:pStyle w:val="Bibliography"/>
                      <w:rPr>
                        <w:noProof/>
                        <w:lang w:val="en-CA"/>
                      </w:rPr>
                    </w:pPr>
                    <w:r>
                      <w:rPr>
                        <w:noProof/>
                        <w:lang w:val="en-CA"/>
                      </w:rPr>
                      <w:t xml:space="preserve">[18] </w:t>
                    </w:r>
                  </w:p>
                </w:tc>
                <w:tc>
                  <w:tcPr>
                    <w:tcW w:w="0" w:type="auto"/>
                    <w:hideMark/>
                  </w:tcPr>
                  <w:p w14:paraId="1B767319" w14:textId="77777777" w:rsidR="00C225B1" w:rsidRDefault="00C225B1">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C225B1" w14:paraId="4B754B4D" w14:textId="77777777">
                <w:trPr>
                  <w:divId w:val="1597209692"/>
                  <w:tblCellSpacing w:w="15" w:type="dxa"/>
                </w:trPr>
                <w:tc>
                  <w:tcPr>
                    <w:tcW w:w="50" w:type="pct"/>
                    <w:hideMark/>
                  </w:tcPr>
                  <w:p w14:paraId="315F0F94" w14:textId="77777777" w:rsidR="00C225B1" w:rsidRDefault="00C225B1">
                    <w:pPr>
                      <w:pStyle w:val="Bibliography"/>
                      <w:rPr>
                        <w:noProof/>
                        <w:lang w:val="en-CA"/>
                      </w:rPr>
                    </w:pPr>
                    <w:r>
                      <w:rPr>
                        <w:noProof/>
                        <w:lang w:val="en-CA"/>
                      </w:rPr>
                      <w:t xml:space="preserve">[19] </w:t>
                    </w:r>
                  </w:p>
                </w:tc>
                <w:tc>
                  <w:tcPr>
                    <w:tcW w:w="0" w:type="auto"/>
                    <w:hideMark/>
                  </w:tcPr>
                  <w:p w14:paraId="26E572E4" w14:textId="77777777" w:rsidR="00C225B1" w:rsidRDefault="00C225B1">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C225B1" w14:paraId="342B1D4F" w14:textId="77777777">
                <w:trPr>
                  <w:divId w:val="1597209692"/>
                  <w:tblCellSpacing w:w="15" w:type="dxa"/>
                </w:trPr>
                <w:tc>
                  <w:tcPr>
                    <w:tcW w:w="50" w:type="pct"/>
                    <w:hideMark/>
                  </w:tcPr>
                  <w:p w14:paraId="6DD6A4D5" w14:textId="77777777" w:rsidR="00C225B1" w:rsidRDefault="00C225B1">
                    <w:pPr>
                      <w:pStyle w:val="Bibliography"/>
                      <w:rPr>
                        <w:noProof/>
                        <w:lang w:val="en-CA"/>
                      </w:rPr>
                    </w:pPr>
                    <w:r>
                      <w:rPr>
                        <w:noProof/>
                        <w:lang w:val="en-CA"/>
                      </w:rPr>
                      <w:t xml:space="preserve">[20] </w:t>
                    </w:r>
                  </w:p>
                </w:tc>
                <w:tc>
                  <w:tcPr>
                    <w:tcW w:w="0" w:type="auto"/>
                    <w:hideMark/>
                  </w:tcPr>
                  <w:p w14:paraId="5E7E73BE" w14:textId="77777777" w:rsidR="00C225B1" w:rsidRDefault="00C225B1">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C225B1" w14:paraId="4C16CE51" w14:textId="77777777">
                <w:trPr>
                  <w:divId w:val="1597209692"/>
                  <w:tblCellSpacing w:w="15" w:type="dxa"/>
                </w:trPr>
                <w:tc>
                  <w:tcPr>
                    <w:tcW w:w="50" w:type="pct"/>
                    <w:hideMark/>
                  </w:tcPr>
                  <w:p w14:paraId="75103F01" w14:textId="77777777" w:rsidR="00C225B1" w:rsidRDefault="00C225B1">
                    <w:pPr>
                      <w:pStyle w:val="Bibliography"/>
                      <w:rPr>
                        <w:noProof/>
                        <w:lang w:val="en-CA"/>
                      </w:rPr>
                    </w:pPr>
                    <w:r>
                      <w:rPr>
                        <w:noProof/>
                        <w:lang w:val="en-CA"/>
                      </w:rPr>
                      <w:t xml:space="preserve">[21] </w:t>
                    </w:r>
                  </w:p>
                </w:tc>
                <w:tc>
                  <w:tcPr>
                    <w:tcW w:w="0" w:type="auto"/>
                    <w:hideMark/>
                  </w:tcPr>
                  <w:p w14:paraId="0B4E0B5E" w14:textId="77777777" w:rsidR="00C225B1" w:rsidRDefault="00C225B1">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C225B1" w14:paraId="75E3F622" w14:textId="77777777">
                <w:trPr>
                  <w:divId w:val="1597209692"/>
                  <w:tblCellSpacing w:w="15" w:type="dxa"/>
                </w:trPr>
                <w:tc>
                  <w:tcPr>
                    <w:tcW w:w="50" w:type="pct"/>
                    <w:hideMark/>
                  </w:tcPr>
                  <w:p w14:paraId="21F5E9F8" w14:textId="77777777" w:rsidR="00C225B1" w:rsidRDefault="00C225B1">
                    <w:pPr>
                      <w:pStyle w:val="Bibliography"/>
                      <w:rPr>
                        <w:noProof/>
                        <w:lang w:val="en-CA"/>
                      </w:rPr>
                    </w:pPr>
                    <w:r>
                      <w:rPr>
                        <w:noProof/>
                        <w:lang w:val="en-CA"/>
                      </w:rPr>
                      <w:t xml:space="preserve">[22] </w:t>
                    </w:r>
                  </w:p>
                </w:tc>
                <w:tc>
                  <w:tcPr>
                    <w:tcW w:w="0" w:type="auto"/>
                    <w:hideMark/>
                  </w:tcPr>
                  <w:p w14:paraId="721DA230" w14:textId="37D0903D" w:rsidR="00FC4CE9" w:rsidRDefault="00C225B1">
                    <w:pPr>
                      <w:pStyle w:val="Bibliography"/>
                      <w:rPr>
                        <w:noProof/>
                        <w:lang w:val="en-CA"/>
                      </w:rPr>
                    </w:pPr>
                    <w:r>
                      <w:rPr>
                        <w:noProof/>
                        <w:lang w:val="en-CA"/>
                      </w:rPr>
                      <w:t xml:space="preserve">P. J. Brantingham and P. L. Brantingham, Patterns in crime, New York: Macmillan, 1984. </w:t>
                    </w:r>
                  </w:p>
                </w:tc>
              </w:tr>
            </w:tbl>
            <w:p w14:paraId="09334251" w14:textId="16B33564" w:rsidR="00D01EE6" w:rsidRPr="003A24FB" w:rsidRDefault="00D01EE6" w:rsidP="00D01EE6">
              <w:pPr>
                <w:spacing w:line="240" w:lineRule="auto"/>
                <w:divId w:val="1597209692"/>
                <w:rPr>
                  <w:rFonts w:eastAsia="Times New Roman"/>
                  <w:noProof/>
                  <w:color w:val="FF0000"/>
                </w:rPr>
              </w:pPr>
              <w:r>
                <w:rPr>
                  <w:rFonts w:eastAsia="Times New Roman"/>
                  <w:noProof/>
                </w:rPr>
                <w:t xml:space="preserve">[23] </w:t>
              </w:r>
              <w:r w:rsidRPr="00D876CF">
                <w:rPr>
                  <w:rFonts w:cs="Times New Roman"/>
                </w:rPr>
                <w:t xml:space="preserve">Freedman, David; Diaconis, Persi (December 1981). "On the histogram as a density estimator: L2 theory" (PDF). Probability Theory and Related Fields. Heidelberg: Springer Berlin. 57 (4): 453–476. doi:10.1007/BF01025868. ISSN 0178-8051. Retrieved 2009-01-06.  </w:t>
              </w:r>
              <w:r w:rsidR="003A24FB" w:rsidRPr="003A24FB">
                <w:rPr>
                  <w:rFonts w:cs="Times New Roman"/>
                  <w:color w:val="FF0000"/>
                </w:rPr>
                <w:t>[</w:t>
              </w:r>
              <w:r w:rsidR="003A24FB">
                <w:rPr>
                  <w:rFonts w:cs="Times New Roman"/>
                  <w:color w:val="FF0000"/>
                </w:rPr>
                <w:t>NEED FIX</w:t>
              </w:r>
              <w:r w:rsidR="003A24FB" w:rsidRPr="003A24FB">
                <w:rPr>
                  <w:rFonts w:cs="Times New Roman"/>
                  <w:color w:val="FF0000"/>
                </w:rPr>
                <w:t>]</w:t>
              </w:r>
            </w:p>
            <w:p w14:paraId="5C564F55" w14:textId="6F086BDA" w:rsidR="00B72413" w:rsidRPr="00175CC1" w:rsidRDefault="00B72413">
              <w:pPr>
                <w:rPr>
                  <w:sz w:val="22"/>
                </w:rPr>
              </w:pPr>
              <w:r w:rsidRPr="00D25FA0">
                <w:rPr>
                  <w:b/>
                  <w:bCs/>
                  <w:noProof/>
                  <w:sz w:val="20"/>
                </w:rPr>
                <w:fldChar w:fldCharType="end"/>
              </w:r>
            </w:p>
          </w:sdtContent>
        </w:sdt>
      </w:sdtContent>
    </w:sdt>
    <w:p w14:paraId="55FC7C14" w14:textId="2F04F788" w:rsidR="002A41D1" w:rsidRDefault="002A41D1" w:rsidP="005731AF">
      <w:pPr>
        <w:pStyle w:val="Bdy1Heading"/>
        <w:rPr>
          <w:lang w:bidi="en-US"/>
        </w:rPr>
      </w:pPr>
      <w:r>
        <w:rPr>
          <w:lang w:bidi="en-US"/>
        </w:rPr>
        <w:lastRenderedPageBreak/>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r w:rsidRPr="00D737B4">
        <w:rPr>
          <w:i/>
          <w:lang w:bidi="en-US"/>
        </w:rPr>
        <w:t>violentCrimeForCommunityArea</w:t>
      </w:r>
      <w:r>
        <w:rPr>
          <w:i/>
          <w:lang w:bidi="en-US"/>
        </w:rPr>
        <w:t xml:space="preserve"> * 1000 / </w:t>
      </w:r>
      <w:r w:rsidRPr="00D737B4">
        <w:rPr>
          <w:i/>
          <w:lang w:bidi="en-US"/>
        </w:rPr>
        <w:t>populationOfCommunityArea</w:t>
      </w:r>
    </w:p>
    <w:p w14:paraId="08E5C273" w14:textId="131A2619"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EndPr/>
        <w:sdtContent>
          <w:r>
            <w:rPr>
              <w:lang w:bidi="en-US"/>
            </w:rPr>
            <w:fldChar w:fldCharType="begin"/>
          </w:r>
          <w:r>
            <w:rPr>
              <w:lang w:val="en-US" w:bidi="en-US"/>
            </w:rPr>
            <w:instrText xml:space="preserve">CITATION Tay18 \l 1033 </w:instrText>
          </w:r>
          <w:r>
            <w:rPr>
              <w:lang w:bidi="en-US"/>
            </w:rPr>
            <w:fldChar w:fldCharType="separate"/>
          </w:r>
          <w:r w:rsidR="00C225B1" w:rsidRPr="00C225B1">
            <w:rPr>
              <w:noProof/>
              <w:lang w:val="en-US" w:bidi="en-US"/>
            </w:rPr>
            <w:t>[17]</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lastRenderedPageBreak/>
        <w:t>Sum(schoolRatingForCommunityArea) / numSchoolsInCommunityArea</w:t>
      </w:r>
    </w:p>
    <w:p w14:paraId="6090F28C" w14:textId="7C2BDFE9"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EndPr/>
        <w:sdtContent>
          <w:r>
            <w:rPr>
              <w:lang w:bidi="en-US"/>
            </w:rPr>
            <w:fldChar w:fldCharType="begin"/>
          </w:r>
          <w:r>
            <w:rPr>
              <w:lang w:val="en-US" w:bidi="en-US"/>
            </w:rPr>
            <w:instrText xml:space="preserve"> CITATION Cit18 \l 1033 </w:instrText>
          </w:r>
          <w:r>
            <w:rPr>
              <w:lang w:bidi="en-US"/>
            </w:rPr>
            <w:fldChar w:fldCharType="separate"/>
          </w:r>
          <w:r w:rsidR="00C225B1" w:rsidRPr="00C225B1">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“Overall_Rating”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251678AE"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EndPr/>
        <w:sdtContent>
          <w:r>
            <w:rPr>
              <w:lang w:bidi="en-US"/>
            </w:rPr>
            <w:fldChar w:fldCharType="begin"/>
          </w:r>
          <w:r>
            <w:rPr>
              <w:lang w:val="en-US" w:bidi="en-US"/>
            </w:rPr>
            <w:instrText xml:space="preserve"> CITATION Cit17 \l 1033 </w:instrText>
          </w:r>
          <w:r>
            <w:rPr>
              <w:lang w:bidi="en-US"/>
            </w:rPr>
            <w:fldChar w:fldCharType="separate"/>
          </w:r>
          <w:r w:rsidR="00C225B1" w:rsidRPr="00C225B1">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EDA7BD4"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EndPr/>
        <w:sdtContent>
          <w:r>
            <w:rPr>
              <w:lang w:bidi="en-US"/>
            </w:rPr>
            <w:fldChar w:fldCharType="begin"/>
          </w:r>
          <w:r>
            <w:rPr>
              <w:lang w:val="en-US" w:bidi="en-US"/>
            </w:rPr>
            <w:instrText xml:space="preserve"> CITATION Cit181 \l 1033 </w:instrText>
          </w:r>
          <w:r>
            <w:rPr>
              <w:lang w:bidi="en-US"/>
            </w:rPr>
            <w:fldChar w:fldCharType="separate"/>
          </w:r>
          <w:r w:rsidR="00C225B1" w:rsidRPr="00C225B1">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EndPr/>
        <w:sdtContent>
          <w:r>
            <w:rPr>
              <w:lang w:bidi="en-US"/>
            </w:rPr>
            <w:fldChar w:fldCharType="begin"/>
          </w:r>
          <w:r>
            <w:rPr>
              <w:lang w:val="en-US" w:bidi="en-US"/>
            </w:rPr>
            <w:instrText xml:space="preserve"> CITATION Cit184 \l 1033 </w:instrText>
          </w:r>
          <w:r>
            <w:rPr>
              <w:lang w:bidi="en-US"/>
            </w:rPr>
            <w:fldChar w:fldCharType="separate"/>
          </w:r>
          <w:r w:rsidR="00C225B1" w:rsidRPr="00C225B1">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5D24C63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EndPr/>
        <w:sdtContent>
          <w:r>
            <w:rPr>
              <w:lang w:bidi="en-US"/>
            </w:rPr>
            <w:fldChar w:fldCharType="begin"/>
          </w:r>
          <w:r>
            <w:rPr>
              <w:lang w:val="en-US" w:bidi="en-US"/>
            </w:rPr>
            <w:instrText xml:space="preserve"> CITATION Cit11 \l 1033 </w:instrText>
          </w:r>
          <w:r>
            <w:rPr>
              <w:lang w:bidi="en-US"/>
            </w:rPr>
            <w:fldChar w:fldCharType="separate"/>
          </w:r>
          <w:r w:rsidR="00C225B1" w:rsidRPr="00C225B1">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076CFAC1"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EndPr/>
        <w:sdtContent>
          <w:r>
            <w:rPr>
              <w:lang w:bidi="en-US"/>
            </w:rPr>
            <w:fldChar w:fldCharType="begin"/>
          </w:r>
          <w:r>
            <w:rPr>
              <w:lang w:val="en-US" w:bidi="en-US"/>
            </w:rPr>
            <w:instrText xml:space="preserve"> CITATION Cit13 \l 1033 </w:instrText>
          </w:r>
          <w:r>
            <w:rPr>
              <w:lang w:bidi="en-US"/>
            </w:rPr>
            <w:fldChar w:fldCharType="separate"/>
          </w:r>
          <w:r w:rsidR="00C225B1" w:rsidRPr="00C225B1">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1831C446"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EndPr/>
        <w:sdtContent>
          <w:r>
            <w:rPr>
              <w:lang w:bidi="en-US"/>
            </w:rPr>
            <w:fldChar w:fldCharType="begin"/>
          </w:r>
          <w:r>
            <w:rPr>
              <w:lang w:val="en-US" w:bidi="en-US"/>
            </w:rPr>
            <w:instrText xml:space="preserve"> CITATION Cit14 \l 1033 </w:instrText>
          </w:r>
          <w:r>
            <w:rPr>
              <w:lang w:bidi="en-US"/>
            </w:rPr>
            <w:fldChar w:fldCharType="separate"/>
          </w:r>
          <w:r w:rsidR="00C225B1" w:rsidRPr="00C225B1">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73D04988" w:rsidR="009271CC" w:rsidRDefault="009271CC" w:rsidP="009271CC">
      <w:pPr>
        <w:rPr>
          <w:lang w:bidi="en-US"/>
        </w:rPr>
      </w:pPr>
      <w:r>
        <w:rPr>
          <w:lang w:bidi="en-US"/>
        </w:rPr>
        <w:t xml:space="preserve">Nothing was needed to be transformed for this predictor </w:t>
      </w:r>
      <w:sdt>
        <w:sdtPr>
          <w:rPr>
            <w:lang w:bidi="en-US"/>
          </w:rPr>
          <w:id w:val="263579097"/>
          <w:citation/>
        </w:sdtPr>
        <w:sdtEnd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49A0A88C" w:rsidR="009271CC" w:rsidRDefault="009271CC" w:rsidP="009271CC">
      <w:pPr>
        <w:rPr>
          <w:lang w:bidi="en-US"/>
        </w:rPr>
      </w:pPr>
      <w:r>
        <w:rPr>
          <w:lang w:bidi="en-US"/>
        </w:rPr>
        <w:t xml:space="preserve">Nothing was needed to be transformed for this predictor </w:t>
      </w:r>
      <w:sdt>
        <w:sdtPr>
          <w:rPr>
            <w:lang w:bidi="en-US"/>
          </w:rPr>
          <w:id w:val="-1106104052"/>
          <w:citation/>
        </w:sdtPr>
        <w:sdtEnd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1746BEEE" w:rsidR="009271CC" w:rsidRDefault="009271CC" w:rsidP="009271CC">
      <w:pPr>
        <w:rPr>
          <w:lang w:bidi="en-US"/>
        </w:rPr>
      </w:pPr>
      <w:r>
        <w:rPr>
          <w:lang w:bidi="en-US"/>
        </w:rPr>
        <w:t xml:space="preserve">Nothing was needed to be transformed for this predictor </w:t>
      </w:r>
      <w:sdt>
        <w:sdtPr>
          <w:rPr>
            <w:lang w:bidi="en-US"/>
          </w:rPr>
          <w:id w:val="64464325"/>
          <w:citation/>
        </w:sdtPr>
        <w:sdtEnd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76049468" w:rsidR="009271CC" w:rsidRDefault="009271CC" w:rsidP="009271CC">
      <w:pPr>
        <w:rPr>
          <w:lang w:bidi="en-US"/>
        </w:rPr>
      </w:pPr>
      <w:r>
        <w:rPr>
          <w:lang w:bidi="en-US"/>
        </w:rPr>
        <w:t xml:space="preserve">Nothing was needed to be transformed for this predictor </w:t>
      </w:r>
      <w:sdt>
        <w:sdtPr>
          <w:rPr>
            <w:lang w:bidi="en-US"/>
          </w:rPr>
          <w:id w:val="99306575"/>
          <w:citation/>
        </w:sdtPr>
        <w:sdtEnd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26CACD4E" w:rsidR="009271CC" w:rsidRDefault="009271CC" w:rsidP="009271CC">
      <w:pPr>
        <w:rPr>
          <w:lang w:bidi="en-US"/>
        </w:rPr>
      </w:pPr>
      <w:r>
        <w:rPr>
          <w:lang w:bidi="en-US"/>
        </w:rPr>
        <w:t xml:space="preserve">Nothing was needed to be transformed for this predictor </w:t>
      </w:r>
      <w:sdt>
        <w:sdtPr>
          <w:rPr>
            <w:lang w:bidi="en-US"/>
          </w:rPr>
          <w:id w:val="-1163314799"/>
          <w:citation/>
        </w:sdtPr>
        <w:sdtEnd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74DFF109"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End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r>
        <w:rPr>
          <w:lang w:bidi="en-US"/>
        </w:rPr>
        <w:lastRenderedPageBreak/>
        <w:t>Exploratory Data Analysis Plots and Detailed Comments</w:t>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w:instrText>
      </w:r>
      <w:r w:rsidR="00856EAC">
        <w:rPr>
          <w:rFonts w:eastAsia="Times New Roman" w:cs="Times New Roman"/>
          <w:noProof/>
          <w:color w:val="000000"/>
          <w:szCs w:val="24"/>
          <w:lang w:val="en-US" w:eastAsia="zh-CN"/>
        </w:rPr>
        <w:instrText>com/UWSNd2OAJ4edo55thxtCQdBcEuPFJzGM1Svi4HEWTKdSGCKYqnGIomzyIFPUL-YTfj8sfMjU5W8i-OiaYl7XczlzWRxiq9Axm_hSbSKsHZ5HaL9cfnXmq2A9SOQLppX-hdrXkq8M"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2B165BC3">
          <v:shape id="_x0000_i1063" type="#_x0000_t75" alt="https://lh5.googleusercontent.com/UWSNd2OAJ4edo55thxtCQdBcEuPFJzGM1Svi4HEWTKdSGCKYqnGIomzyIFPUL-YTfj8sfMjU5W8i-OiaYl7XczlzWRxiq9Axm_hSbSKsHZ5HaL9cfnXmq2A9SOQLppX-hdrXkq8M" style="width:396pt;height:279.9pt;mso-width-percent:0;mso-height-percent:0;mso-width-percent:0;mso-height-percent:0">
            <v:imagedata r:id="rId29" r:href="rId3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"https://lh5.googleusercontent.com/idnyM0oxImm-pnH6wPAf5dPs8gaIreCBdc5SX9Aaq6y</w:instrText>
      </w:r>
      <w:r w:rsidR="00856EAC">
        <w:rPr>
          <w:rFonts w:eastAsia="Times New Roman" w:cs="Times New Roman"/>
          <w:noProof/>
          <w:color w:val="000000"/>
          <w:szCs w:val="24"/>
          <w:lang w:val="en-US" w:eastAsia="zh-CN"/>
        </w:rPr>
        <w:instrText>kRrx--_wP4XrL2BgOqSJYp64a_kYhSugw8WIEWBRyS3W62y5q2kkgDPVl7J99GVAfQsvQPp5_39jhLNqkftROUcO2RnvB"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AEC0539">
          <v:shape id="_x0000_i1062" type="#_x0000_t75" alt="https://lh5.googleusercontent.com/idnyM0oxImm-pnH6wPAf5dPs8gaIreCBdc5SX9Aaq6ykRrx--_wP4XrL2BgOqSJYp64a_kYhSugw8WIEWBRyS3W62y5q2kkgDPVl7J99GVAfQsvQPp5_39jhLNqkftROUcO2RnvB" style="width:395.25pt;height:279.9pt;mso-width-percent:0;mso-height-percent:0;mso-width-percent:0;mso-height-percent:0">
            <v:imagedata r:id="rId31" r:href="rId3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"https://lh5.googleusercontent.com/Jo5uub5U2NFZCptjmzOLQvGypHlhauKDthKS64rF0PzPtuzbdOW68FGj9mEtIy-cgjPkXuBC-6l8U8Eiw83OvWmVAhxQ8b9qZe_885Ce29Dz2Yekn7hSI5WBgID6</w:instrText>
      </w:r>
      <w:r w:rsidR="00856EAC">
        <w:rPr>
          <w:rFonts w:eastAsia="Times New Roman" w:cs="Times New Roman"/>
          <w:noProof/>
          <w:color w:val="000000"/>
          <w:szCs w:val="24"/>
          <w:lang w:val="en-US" w:eastAsia="zh-CN"/>
        </w:rPr>
        <w:instrText>nWL5TajLhneZ"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ACD368D">
          <v:shape id="_x0000_i1061" type="#_x0000_t75" alt="https://lh5.googleusercontent.com/Jo5uub5U2NFZCptjmzOLQvGypHlhauKDthKS64rF0PzPtuzbdOW68FGj9mEtIy-cgjPkXuBC-6l8U8Eiw83OvWmVAhxQ8b9qZe_885Ce29Dz2Yekn7hSI5WBgID6nWL5TajLhneZ" style="width:395.25pt;height:279.9pt;mso-width-percent:0;mso-height-percent:0;mso-width-percent:0;mso-height-percent:0">
            <v:imagedata r:id="rId33" r:href="rId3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"https://lh5.googleusercontent.com/ZPI0ymIzz6fMbrEjL3Z2KGDp68Xd4dyKTrY0cKg5e2u</w:instrText>
      </w:r>
      <w:r w:rsidR="00856EAC">
        <w:rPr>
          <w:rFonts w:eastAsia="Times New Roman" w:cs="Times New Roman"/>
          <w:noProof/>
          <w:color w:val="000000"/>
          <w:szCs w:val="24"/>
          <w:lang w:val="en-US" w:eastAsia="zh-CN"/>
        </w:rPr>
        <w:instrText>nR7JjqlTmIIr9gFx7oVGdxMr1oPQaraPn8iZMOfBds6WS3q6tYXNEcoamSQunvqaBSrjpdwSKUBQNZhxYRzqRNVJdm8Eb"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263A901">
          <v:shape id="_x0000_i1060" type="#_x0000_t75" alt="https://lh5.googleusercontent.com/ZPI0ymIzz6fMbrEjL3Z2KGDp68Xd4dyKTrY0cKg5e2unR7JjqlTmIIr9gFx7oVGdxMr1oPQaraPn8iZMOfBds6WS3q6tYXNEcoamSQunvqaBSrjpdwSKUBQNZhxYRzqRNVJdm8Eb" style="width:396pt;height:279.9pt;mso-width-percent:0;mso-height-percent:0;mso-width-percent:0;mso-height-percent:0">
            <v:imagedata r:id="rId35" r:href="rId3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"https://lh5.googleusercontent.com/EVgYve5vLfY_oBxd5YcziStZgSe35TmS4kyYW-AMv2E</w:instrText>
      </w:r>
      <w:r w:rsidR="00856EAC">
        <w:rPr>
          <w:rFonts w:eastAsia="Times New Roman" w:cs="Times New Roman"/>
          <w:noProof/>
          <w:color w:val="000000"/>
          <w:szCs w:val="24"/>
          <w:lang w:val="en-US" w:eastAsia="zh-CN"/>
        </w:rPr>
        <w:instrText>SsT40o8yX-7QSf_Y6pGuEwGKqwzVKdTXmGcTXNWDX4n1suJK9ANtAzwKpOCWynsyj4BxngRsYmTHgIJscqXsZJW3WpbKJ"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04CF76A5">
          <v:shape id="_x0000_i1059" type="#_x0000_t75" alt="https://lh5.googleusercontent.com/EVgYve5vLfY_oBxd5YcziStZgSe35TmS4kyYW-AMv2ESsT40o8yX-7QSf_Y6pGuEwGKqwzVKdTXmGcTXNWDX4n1suJK9ANtAzwKpOCWynsyj4BxngRsYmTHgIJscqXsZJW3WpbKJ" style="width:396pt;height:279.9pt;mso-width-percent:0;mso-height-percent:0;mso-width-percent:0;mso-height-percent:0">
            <v:imagedata r:id="rId37" r:href="rId3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"https://lh3.googleusercontent.com/dw1kCFz8dG-hfZl9BBxjAdQkjgd6_Wuc</w:instrText>
      </w:r>
      <w:r w:rsidR="00856EAC">
        <w:rPr>
          <w:rFonts w:eastAsia="Times New Roman" w:cs="Times New Roman"/>
          <w:noProof/>
          <w:color w:val="000000"/>
          <w:szCs w:val="24"/>
          <w:lang w:val="en-US" w:eastAsia="zh-CN"/>
        </w:rPr>
        <w:instrText>w5_bjpYNUrlAjn_E-yqBDIuAJq9MQur_EYC9j7LgCmeUcGeHU4-GZO4Ij7WucwpQthDMVW7Hh4Mz99dyu5657fwtj1WAVUYwCJQzLEVu"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63832F1">
          <v:shape id="_x0000_i1058" type="#_x0000_t75" alt="https://lh3.googleusercontent.com/dw1kCFz8dG-hfZl9BBxjAdQkjgd6_Wucw5_bjpYNUrlAjn_E-yqBDIuAJq9MQur_EYC9j7LgCmeUcGeHU4-GZO4Ij7WucwpQthDMVW7Hh4Mz99dyu5657fwtj1WAVUYwCJQzLEVu" style="width:396pt;height:279.9pt;mso-width-percent:0;mso-height-percent:0;mso-width-percent:0;mso-height-percent:0">
            <v:imagedata r:id="rId39" r:href="rId4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"https://lh4.googleusercontent.com/AlnmmhMiyfuTHatXC6souB-rT6Izi0kXF-Sr4JNH5i7418HedeTUgDpmNUbAQtEBM5y5OOLu740jw7258lWWFHZgKSK-LAtXVXqkvWXioIS-tofmnvRTJpe0RFxBRwTFkjap8O1v"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F1AC662">
          <v:shape id="_x0000_i1057" type="#_x0000_t75" alt="https://lh4.googleusercontent.com/AlnmmhMiyfuTHatXC6souB-rT6Izi0kXF-Sr4JNH5i7418HedeTUgDpmNUbAQtEBM5y5OOLu740jw7258lWWFHZgKSK-LAtXVXqkvWXioIS-tofmnvRTJpe0RFxBRwTFkjap8O1v" style="width:396pt;height:279.9pt;mso-width-percent:0;mso-height-percent:0;mso-width-percent:0;mso-height-percent:0">
            <v:imagedata r:id="rId41" r:href="rId4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"https://lh6.googleusercontent.com/5AAvABmdyuRqcd5bynQadFJeswyRDBmryx9lMsevFO1NG55D2aqpHDF45HHYUWM3MjRt9mOgq3kbVgn3Enhve_WTfhS8_P4LxUrvvgnRzyVPqVnEJJaywfskUIBKfuWQnj9NGlfj"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71AE6AD7">
          <v:shape id="_x0000_i1056" type="#_x0000_t75" alt="https://lh6.googleusercontent.com/5AAvABmdyuRqcd5bynQadFJeswyRDBmryx9lMsevFO1NG55D2aqpHDF45HHYUWM3MjRt9mOgq3kbVgn3Enhve_WTfhS8_P4LxUrvvgnRzyVPqVnEJJaywfskUIBKfuWQnj9NGlfj" style="width:396pt;height:279.9pt;mso-width-percent:0;mso-height-percent:0;mso-width-percent:0;mso-height-percent:0">
            <v:imagedata r:id="rId43" r:href="rId4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w:instrText>
      </w:r>
      <w:r w:rsidR="00856EAC">
        <w:rPr>
          <w:rFonts w:eastAsia="Times New Roman" w:cs="Times New Roman"/>
          <w:noProof/>
          <w:color w:val="000000"/>
          <w:szCs w:val="24"/>
          <w:lang w:val="en-US" w:eastAsia="zh-CN"/>
        </w:rPr>
        <w:instrText>.com/F3rRoqd4VVNSEatM2ROprdLXORhjyrzNrXNAhou5gPjhBGyEyop2f-aAyLMBAz17jEfdzd78TiIDNWcrDlFDTKkm_FQbTRbPVvG7r-Cw8HSsOK8IiJVr7iI_-zSOr2l4r6Piwhlw"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F1E670E">
          <v:shape id="_x0000_i1055" type="#_x0000_t75" alt="https://lh4.googleusercontent.com/F3rRoqd4VVNSEatM2ROprdLXORhjyrzNrXNAhou5gPjhBGyEyop2f-aAyLMBAz17jEfdzd78TiIDNWcrDlFDTKkm_FQbTRbPVvG7r-Cw8HSsOK8IiJVr7iI_-zSOr2l4r6Piwhlw" style="width:396pt;height:312.25pt;mso-width-percent:0;mso-height-percent:0;mso-width-percent:0;mso-height-percent:0">
            <v:imagedata r:id="rId45" r:href="rId4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"https://lh6.googleusercontent.com/yDZU85SxlwGHyGAlu8Ef9IkhqNx-Xz3mffaK5SLeNrPbwhCWw6T7f_rYQ19-WMP2mrEXYmjLoKNjVKxM6toqsmABswD9OD9fcN9tCd0EE6iEjwTzt8at_zns6mGZIGQDXUWgoHgl"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6F1073D">
          <v:shape id="_x0000_i1054" type="#_x0000_t75" alt="https://lh6.googleusercontent.com/yDZU85SxlwGHyGAlu8Ef9IkhqNx-Xz3mffaK5SLeNrPbwhCWw6T7f_rYQ19-WMP2mrEXYmjLoKNjVKxM6toqsmABswD9OD9fcN9tCd0EE6iEjwTzt8at_zns6mGZIGQDXUWgoHgl" style="width:396pt;height:312.25pt;mso-width-percent:0;mso-height-percent:0;mso-width-percent:0;mso-height-percent:0">
            <v:imagedata r:id="rId47" r:href="rId4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"https://lh4.googleusercontent.com/FxtHr6Kh2juvC</w:instrText>
      </w:r>
      <w:r w:rsidR="00856EAC">
        <w:rPr>
          <w:rFonts w:eastAsia="Times New Roman" w:cs="Times New Roman"/>
          <w:noProof/>
          <w:color w:val="000000"/>
          <w:szCs w:val="24"/>
          <w:lang w:val="en-US" w:eastAsia="zh-CN"/>
        </w:rPr>
        <w:instrText>5ZajyLuFlBwwRRasQm1wEzE8Ay3RJlDOcqLlp36k25g7S_YvSEttv2E_Cfb7_kMQWXFLjIoy93ahzzHc-3lx2JD_A79wRDZMur6asPrXqoA5vCqbfntHLTVSunU"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1181A138">
          <v:shape id="_x0000_i1053" type="#_x0000_t75" alt="https://lh4.googleusercontent.com/FxtHr6Kh2juvC5ZajyLuFlBwwRRasQm1wEzE8Ay3RJlDOcqLlp36k25g7S_YvSEttv2E_Cfb7_kMQWXFLjIoy93ahzzHc-3lx2JD_A79wRDZMur6asPrXqoA5vCqbfntHLTVSunU" style="width:396pt;height:312.25pt;mso-width-percent:0;mso-height-percent:0;mso-width-percent:0;mso-height-percent:0">
            <v:imagedata r:id="rId49" r:href="rId5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w:instrText>
      </w:r>
      <w:r w:rsidR="00856EAC">
        <w:rPr>
          <w:rFonts w:eastAsia="Times New Roman" w:cs="Times New Roman"/>
          <w:noProof/>
          <w:color w:val="000000"/>
          <w:szCs w:val="24"/>
          <w:lang w:val="en-US" w:eastAsia="zh-CN"/>
        </w:rPr>
        <w:instrText>.com/TFpZoDUu0j3nKUaewaDeS_q4OfXB6R7aDvUTTkUjfEtZkGfRMHTU4danfYYBA7YJcL6n2vpjHGe9HVqQDYR-1cFrJoDT_8eDcyfkMb45o2uxpQxhNRFygM87zqiCpWE6MgeiTnlB"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4188AC8">
          <v:shape id="_x0000_i1052" type="#_x0000_t75" alt="https://lh4.googleusercontent.com/TFpZoDUu0j3nKUaewaDeS_q4OfXB6R7aDvUTTkUjfEtZkGfRMHTU4danfYYBA7YJcL6n2vpjHGe9HVqQDYR-1cFrJoDT_8eDcyfkMb45o2uxpQxhNRFygM87zqiCpWE6MgeiTnlB" style="width:396pt;height:279.9pt;mso-width-percent:0;mso-height-percent:0;mso-width-percent:0;mso-height-percent:0">
            <v:imagedata r:id="rId51" r:href="rId5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"https://lh5.googleusercontent.com/yGCDJRqX2qUY9xwzxWlZq9W8EYz8KS1mVJzkirpO1v4</w:instrText>
      </w:r>
      <w:r w:rsidR="00856EAC">
        <w:rPr>
          <w:rFonts w:eastAsia="Times New Roman" w:cs="Times New Roman"/>
          <w:noProof/>
          <w:color w:val="000000"/>
          <w:szCs w:val="24"/>
          <w:lang w:val="en-US" w:eastAsia="zh-CN"/>
        </w:rPr>
        <w:instrText>OPxnPk7ORXU-lea-wl-Mx8DujAm_55mTNbboBCNCDm9X4P9QM866XGzGz2cegucQcTIO-YJOWteYiMcWDRCREZtZ0oXOU"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78F6D72">
          <v:shape id="_x0000_i1051" type="#_x0000_t75" alt="https://lh5.googleusercontent.com/yGCDJRqX2qUY9xwzxWlZq9W8EYz8KS1mVJzkirpO1v4OPxnPk7ORXU-lea-wl-Mx8DujAm_55mTNbboBCNCDm9X4P9QM866XGzGz2cegucQcTIO-YJOWteYiMcWDRCREZtZ0oXOU" style="width:396pt;height:279.9pt;mso-width-percent:0;mso-height-percent:0;mso-width-percent:0;mso-height-percent:0">
            <v:imagedata r:id="rId53" r:href="rId5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"https://lh3.googleusercontent.com/2VaXrgied03wSfIh4uVR_7ZcJVZ7ZDRKJF6muzyZAcSgea6rujdSiBClOn1IO7OQpMOAmiExUNj5NgL97iFNB8uUD0_JWYcc_vSDzJRDrkdZESU9D_OJtvjydb6nJ4F_Ox3vXOad"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97D5540">
          <v:shape id="_x0000_i1050" type="#_x0000_t75" alt="https://lh3.googleusercontent.com/2VaXrgied03wSfIh4uVR_7ZcJVZ7ZDRKJF6muzyZAcSgea6rujdSiBClOn1IO7OQpMOAmiExUNj5NgL97iFNB8uUD0_JWYcc_vSDzJRDrkdZESU9D_OJtvjydb6nJ4F_Ox3vXOad" style="width:396pt;height:279.9pt;mso-width-percent:0;mso-height-percent:0;mso-width-percent:0;mso-height-percent:0">
            <v:imagedata r:id="rId55" r:href="rId5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"https://lh4.googleusercontent.com/Bz2qbKl8Bj03H4ZJN2UI52DbgeLSXlWYLj37IeFUW-v</w:instrText>
      </w:r>
      <w:r w:rsidR="00856EAC">
        <w:rPr>
          <w:rFonts w:eastAsia="Times New Roman" w:cs="Times New Roman"/>
          <w:noProof/>
          <w:color w:val="000000"/>
          <w:szCs w:val="24"/>
          <w:lang w:val="en-US" w:eastAsia="zh-CN"/>
        </w:rPr>
        <w:instrText>JZVh98braSpg8ph0a8xtEV0wxFT1ii3sY5eF4s76BDyKtjMskJ8AOilQ6_Rg3sdaOTkv6jX2BtJ_Wm65nmcndNyXNdI2U"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6D16F1D">
          <v:shape id="_x0000_i1049" type="#_x0000_t75" alt="https://lh4.googleusercontent.com/Bz2qbKl8Bj03H4ZJN2UI52DbgeLSXlWYLj37IeFUW-vJZVh98braSpg8ph0a8xtEV0wxFT1ii3sY5eF4s76BDyKtjMskJ8AOilQ6_Rg3sdaOTkv6jX2BtJ_Wm65nmcndNyXNdI2U" style="width:395.25pt;height:246.1pt;mso-width-percent:0;mso-height-percent:0;mso-width-percent:0;mso-height-percent:0">
            <v:imagedata r:id="rId57" r:href="rId5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"https://lh4.googleusercontent.com/DNkGeVDJRnqNuLejd5y6luVWZZdFoVRbVLRRMja2gLvaP3L7vN7D7ENJiPMTyHR7QuNbzxie_PBEK-289NeUchU32p9Up6x_U7G</w:instrText>
      </w:r>
      <w:r w:rsidR="00856EAC">
        <w:rPr>
          <w:rFonts w:eastAsia="Times New Roman" w:cs="Times New Roman"/>
          <w:noProof/>
          <w:color w:val="000000"/>
          <w:szCs w:val="24"/>
          <w:lang w:val="en-US" w:eastAsia="zh-CN"/>
        </w:rPr>
        <w:instrText>5MVu-Jutp54f4J8-udJCXvQV2BXf6sSNYHXhX"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7C05431">
          <v:shape id="_x0000_i1048" type="#_x0000_t75" alt="https://lh4.googleusercontent.com/DNkGeVDJRnqNuLejd5y6luVWZZdFoVRbVLRRMja2gLvaP3L7vN7D7ENJiPMTyHR7QuNbzxie_PBEK-289NeUchU32p9Up6x_U7G5MVu-Jutp54f4J8-udJCXvQV2BXf6sSNYHXhX" style="width:396pt;height:234.35pt;mso-width-percent:0;mso-height-percent:0;mso-width-percent:0;mso-height-percent:0">
            <v:imagedata r:id="rId59" r:href="rId6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"https://lh4.googleusercontent.com/HKjFXush932wywgAm_eBdW5LYg2CTBV-y5JlawdwT3X</w:instrText>
      </w:r>
      <w:r w:rsidR="00856EAC">
        <w:rPr>
          <w:rFonts w:eastAsia="Times New Roman" w:cs="Times New Roman"/>
          <w:noProof/>
          <w:color w:val="000000"/>
          <w:szCs w:val="24"/>
          <w:lang w:val="en-US" w:eastAsia="zh-CN"/>
        </w:rPr>
        <w:instrText>NIymkZ-sQrhwuhfkC0vARLpm26zmxlaGqVol4SZarol7Q1M9h9HmnHq_l2EC6AIsFo4kNPQmphADdJPLBajfpWdgX837A"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0257AD98">
          <v:shape id="_x0000_i1047" type="#_x0000_t75" alt="https://lh4.googleusercontent.com/HKjFXush932wywgAm_eBdW5LYg2CTBV-y5JlawdwT3XNIymkZ-sQrhwuhfkC0vARLpm26zmxlaGqVol4SZarol7Q1M9h9HmnHq_l2EC6AIsFo4kNPQmphADdJPLBajfpWdgX837A" style="width:395.25pt;height:257.9pt;mso-width-percent:0;mso-height-percent:0;mso-width-percent:0;mso-height-percent:0">
            <v:imagedata r:id="rId61" r:href="rId6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"https://lh6.googleusercontent.com/NcDQ_SMtamS0xtOQsTnGhWSFAeSVvl54V_p96ndFP2e</w:instrText>
      </w:r>
      <w:r w:rsidR="00856EAC">
        <w:rPr>
          <w:rFonts w:eastAsia="Times New Roman" w:cs="Times New Roman"/>
          <w:noProof/>
          <w:color w:val="000000"/>
          <w:szCs w:val="24"/>
          <w:lang w:val="en-US" w:eastAsia="zh-CN"/>
        </w:rPr>
        <w:instrText>WZ2dM11sjBDetn7782jXEovMqjDa1nGAeTYS3T_xFvSaT4C3hmNnffJAMR8RryOjAUINpBlT75IFeO_2IEW06AFLug3NJ"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49AE68E">
          <v:shape id="_x0000_i1046" type="#_x0000_t75" alt="https://lh6.googleusercontent.com/NcDQ_SMtamS0xtOQsTnGhWSFAeSVvl54V_p96ndFP2eWZ2dM11sjBDetn7782jXEovMqjDa1nGAeTYS3T_xFvSaT4C3hmNnffJAMR8RryOjAUINpBlT75IFeO_2IEW06AFLug3NJ" style="width:396pt;height:250.55pt;mso-width-percent:0;mso-height-percent:0;mso-width-percent:0;mso-height-percent:0">
            <v:imagedata r:id="rId63" r:href="rId6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"https://lh5.googleusercontent.com/ztUt8bu3tHPfB7eeAofLQsMjyK7IKwf</w:instrText>
      </w:r>
      <w:r w:rsidR="00856EAC">
        <w:rPr>
          <w:rFonts w:eastAsia="Times New Roman" w:cs="Times New Roman"/>
          <w:noProof/>
          <w:color w:val="000000"/>
          <w:szCs w:val="24"/>
          <w:lang w:val="en-US" w:eastAsia="zh-CN"/>
        </w:rPr>
        <w:instrText>R3z48orsn-HoDAYfuz6OGwOO52UHuAg198YDGcnwlepg8aCTPbvC65AIyi85IeqlrxBj9HqULoPeMW9lD4T6_8kAwjQ9TL36Uk0sAqT8j"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598F2C6">
          <v:shape id="_x0000_i1045" type="#_x0000_t75" alt="https://lh5.googleusercontent.com/ztUt8bu3tHPfB7eeAofLQsMjyK7IKwfR3z48orsn-HoDAYfuz6OGwOO52UHuAg198YDGcnwlepg8aCTPbvC65AIyi85IeqlrxBj9HqULoPeMW9lD4T6_8kAwjQ9TL36Uk0sAqT8j" style="width:395.25pt;height:254.2pt;mso-width-percent:0;mso-height-percent:0;mso-width-percent:0;mso-height-percent:0">
            <v:imagedata r:id="rId65" r:href="rId6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"https://lh5.googleusercontent.com/5uwfEQtxERmBwioERUa3j3MBohV4j3O2dUUMN2Fui1C</w:instrText>
      </w:r>
      <w:r w:rsidR="00856EAC">
        <w:rPr>
          <w:rFonts w:eastAsia="Times New Roman" w:cs="Times New Roman"/>
          <w:noProof/>
          <w:color w:val="000000"/>
          <w:szCs w:val="24"/>
          <w:lang w:val="en-US" w:eastAsia="zh-CN"/>
        </w:rPr>
        <w:instrText>AP03NAzaBocxTXrvFEXp59hZs1H6QvvNFul2TP2OdOPUbC1QAVCMbw5Ra2fLF-FZ9CNCOObvdeqw6UA8Rh1b4jE7O53Ps"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3504137">
          <v:shape id="_x0000_i1044" type="#_x0000_t75" alt="https://lh5.googleusercontent.com/5uwfEQtxERmBwioERUa3j3MBohV4j3O2dUUMN2Fui1CAP03NAzaBocxTXrvFEXp59hZs1H6QvvNFul2TP2OdOPUbC1QAVCMbw5Ra2fLF-FZ9CNCOObvdeqw6UA8Rh1b4jE7O53Ps" style="width:395.25pt;height:254.2pt;mso-width-percent:0;mso-height-percent:0;mso-width-percent:0;mso-height-percent:0">
            <v:imagedata r:id="rId67" r:href="rId6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"https://lh6.googleusercontent.com/EY5JVmr7erY9qZ0ARoZJUG62LxxFYmx23Edl4vd89Tt</w:instrText>
      </w:r>
      <w:r w:rsidR="00856EAC">
        <w:rPr>
          <w:rFonts w:eastAsia="Times New Roman" w:cs="Times New Roman"/>
          <w:noProof/>
          <w:color w:val="000000"/>
          <w:szCs w:val="24"/>
          <w:lang w:val="en-US" w:eastAsia="zh-CN"/>
        </w:rPr>
        <w:instrText>u3vjHIcU-ayIFnmYvgGUlO28ltk0ltqddtuT6jGeQKz2B6dHtXVASbekLkLavenB-IEZPs-av1YUOjp52YW0pYCcDDOHO"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13E75404">
          <v:shape id="_x0000_i1043" type="#_x0000_t75" alt="https://lh6.googleusercontent.com/EY5JVmr7erY9qZ0ARoZJUG62LxxFYmx23Edl4vd89Ttu3vjHIcU-ayIFnmYvgGUlO28ltk0ltqddtuT6jGeQKz2B6dHtXVASbekLkLavenB-IEZPs-av1YUOjp52YW0pYCcDDOHO" style="width:396pt;height:250.55pt;mso-width-percent:0;mso-height-percent:0;mso-width-percent:0;mso-height-percent:0">
            <v:imagedata r:id="rId69" r:href="rId7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"https://lh3.googleusercontent.com/LZKWso1vrndVTai-J94fMbKOhWyhwwW9uvuGFurHJdG</w:instrText>
      </w:r>
      <w:r w:rsidR="00856EAC">
        <w:rPr>
          <w:rFonts w:eastAsia="Times New Roman" w:cs="Times New Roman"/>
          <w:noProof/>
          <w:color w:val="000000"/>
          <w:szCs w:val="24"/>
          <w:lang w:val="en-US" w:eastAsia="zh-CN"/>
        </w:rPr>
        <w:instrText>jQBeugOfAN0O0865dX81chYfqBGn9hfipCHwIFslJ60j4AoLcVpbYhgOF1_J46Kid1PXCiNsnPfspNdXMk4F4RgSg9rV2"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E0B3342">
          <v:shape id="_x0000_i1042" type="#_x0000_t75" alt="https://lh3.googleusercontent.com/LZKWso1vrndVTai-J94fMbKOhWyhwwW9uvuGFurHJdGjQBeugOfAN0O0865dX81chYfqBGn9hfipCHwIFslJ60j4AoLcVpbYhgOF1_J46Kid1PXCiNsnPfspNdXMk4F4RgSg9rV2" style="width:396pt;height:279.9pt;mso-width-percent:0;mso-height-percent:0;mso-width-percent:0;mso-height-percent:0">
            <v:imagedata r:id="rId71" r:href="rId7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"https://lh4.googleusercontent.com/N_T0KB2Ih0vu0IAIywu68LK8xfn5XZCXcdka33MWe8O</w:instrText>
      </w:r>
      <w:r w:rsidR="00856EAC">
        <w:rPr>
          <w:rFonts w:eastAsia="Times New Roman" w:cs="Times New Roman"/>
          <w:noProof/>
          <w:color w:val="000000"/>
          <w:szCs w:val="24"/>
          <w:lang w:val="en-US" w:eastAsia="zh-CN"/>
        </w:rPr>
        <w:instrText>2lajg4OtSe8cJmNtVNhiwEtrIbotfFvbmZkXTAw4Ks83C8r9Ln0lBL7SYsSJp6LCBWjTLD1wrHD-0oRFNtC9meqsPxsrH"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AB13DD4">
          <v:shape id="_x0000_i1041" type="#_x0000_t75" alt="https://lh4.googleusercontent.com/N_T0KB2Ih0vu0IAIywu68LK8xfn5XZCXcdka33MWe8O2lajg4OtSe8cJmNtVNhiwEtrIbotfFvbmZkXTAw4Ks83C8r9Ln0lBL7SYsSJp6LCBWjTLD1wrHD-0oRFNtC9meqsPxsrH" style="width:396pt;height:279.9pt;mso-width-percent:0;mso-height-percent:0;mso-width-percent:0;mso-height-percent:0">
            <v:imagedata r:id="rId73" r:href="rId7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"https://lh4.googleusercontent.com/zj2bRSsqMqfugq6u-yGuVV9_ZWRbPm7laezk4yM7OHA</w:instrText>
      </w:r>
      <w:r w:rsidR="00856EAC">
        <w:rPr>
          <w:rFonts w:eastAsia="Times New Roman" w:cs="Times New Roman"/>
          <w:noProof/>
          <w:color w:val="000000"/>
          <w:szCs w:val="24"/>
          <w:lang w:val="en-US" w:eastAsia="zh-CN"/>
        </w:rPr>
        <w:instrText>47MTLyxtk0HZ7bNGQEx6_G2_Awqs_p1Ks5avTYkUZFGfGp3I9u0PeTL_mOHr_CFtarJHMJeWbNKBjr2F2L7HJTyK_BNNQ"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04D8357D">
          <v:shape id="_x0000_i1040" type="#_x0000_t75" alt="https://lh4.googleusercontent.com/zj2bRSsqMqfugq6u-yGuVV9_ZWRbPm7laezk4yM7OHA47MTLyxtk0HZ7bNGQEx6_G2_Awqs_p1Ks5avTYkUZFGfGp3I9u0PeTL_mOHr_CFtarJHMJeWbNKBjr2F2L7HJTyK_BNNQ" style="width:396pt;height:279.9pt;mso-width-percent:0;mso-height-percent:0;mso-width-percent:0;mso-height-percent:0">
            <v:imagedata r:id="rId75" r:href="rId7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The violent crime rate exponentially decreases as the percentage of hispanic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"https://lh5.googleusercontent.com/RyGseiKDE6efP4izP--GurldjKmkbNxJlu6</w:instrText>
      </w:r>
      <w:r w:rsidR="00856EAC">
        <w:rPr>
          <w:rFonts w:eastAsia="Times New Roman" w:cs="Times New Roman"/>
          <w:noProof/>
          <w:color w:val="000000"/>
          <w:szCs w:val="24"/>
          <w:lang w:val="en-US" w:eastAsia="zh-CN"/>
        </w:rPr>
        <w:instrText>uVDZ5xq8Dz0dpZ5he2AEu3bX0DqQA3s5d96M5dCdUId_HFHLlytQmurM6hP06L48i_xwgWuGPXASmhKDujvufoCUS89Ae1ixZm8Gm"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0E8A514">
          <v:shape id="_x0000_i1039" type="#_x0000_t75" alt="https://lh5.googleusercontent.com/RyGseiKDE6efP4izP--GurldjKmkbNxJlu6uVDZ5xq8Dz0dpZ5he2AEu3bX0DqQA3s5d96M5dCdUId_HFHLlytQmurM6hP06L48i_xwgWuGPXASmhKDujvufoCUS89Ae1ixZm8Gm" style="width:396pt;height:279.9pt;mso-width-percent:0;mso-height-percent:0;mso-width-percent:0;mso-height-percent:0">
            <v:imagedata r:id="rId77" r:href="rId7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"https://lh6.googleusercontent.com/nPFeuepnEbZFKZvrMkduUMQ8hkJjQsYEcXzyiRcGuVO</w:instrText>
      </w:r>
      <w:r w:rsidR="00856EAC">
        <w:rPr>
          <w:rFonts w:eastAsia="Times New Roman" w:cs="Times New Roman"/>
          <w:noProof/>
          <w:color w:val="000000"/>
          <w:szCs w:val="24"/>
          <w:lang w:val="en-US" w:eastAsia="zh-CN"/>
        </w:rPr>
        <w:instrText>oX3SEqEQjpNhkPaQF78OZLQgBDKez4lik-KDIvExbXJpr1EWPBZumHNXx0geIJNvgphN598pWAzeeJaBXWhoYNr5d6Aq1"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56B257ED">
          <v:shape id="_x0000_i1038" type="#_x0000_t75" alt="https://lh6.googleusercontent.com/nPFeuepnEbZFKZvrMkduUMQ8hkJjQsYEcXzyiRcGuVOoX3SEqEQjpNhkPaQF78OZLQgBDKez4lik-KDIvExbXJpr1EWPBZumHNXx0geIJNvgphN598pWAzeeJaBXWhoYNr5d6Aq1" style="width:396pt;height:279.9pt;mso-width-percent:0;mso-height-percent:0;mso-width-percent:0;mso-height-percent:0">
            <v:imagedata r:id="rId79" r:href="rId8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"https://lh5.googleusercontent.com/BpKNApxJEdRv3v4eGEPsdoKW_IoUoxlOopdRPH_mCct</w:instrText>
      </w:r>
      <w:r w:rsidR="00856EAC">
        <w:rPr>
          <w:rFonts w:eastAsia="Times New Roman" w:cs="Times New Roman"/>
          <w:noProof/>
          <w:color w:val="000000"/>
          <w:szCs w:val="24"/>
          <w:lang w:val="en-US" w:eastAsia="zh-CN"/>
        </w:rPr>
        <w:instrText>9i-PTP1CqpGqxtMIg9d1FIZVXw9oG23TFm0F7Y94uDCROmk5uSk8Wc1f_hsd2xiuzHFIpcZGBN78oLl3ohjiSWTepmCHf"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1BB56EA">
          <v:shape id="_x0000_i1037" type="#_x0000_t75" alt="https://lh5.googleusercontent.com/BpKNApxJEdRv3v4eGEPsdoKW_IoUoxlOopdRPH_mCct9i-PTP1CqpGqxtMIg9d1FIZVXw9oG23TFm0F7Y94uDCROmk5uSk8Wc1f_hsd2xiuzHFIpcZGBN78oLl3ohjiSWTepmCHf" style="width:396pt;height:279.9pt;mso-width-percent:0;mso-height-percent:0;mso-width-percent:0;mso-height-percent:0">
            <v:imagedata r:id="rId81" r:href="rId8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"https://lh3.googleusercontent.com/vV7tFE1PzH_eVYULby2QbvON_PVeacDA__elhdsi2RLnN7b0cPB3EQWArn2odc5yL1GWbO2KPJdFroSIbW4dPaqdo50Ga1rp_HdCzEk5esEDfkSDfIO5yV11YcBDyYJhrKk0W5xF"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7C0890A8">
          <v:shape id="_x0000_i1036" type="#_x0000_t75" alt="https://lh3.googleusercontent.com/vV7tFE1PzH_eVYULby2QbvON_PVeacDA__elhdsi2RLnN7b0cPB3EQWArn2odc5yL1GWbO2KPJdFroSIbW4dPaqdo50Ga1rp_HdCzEk5esEDfkSDfIO5yV11YcBDyYJhrKk0W5xF" style="width:396pt;height:279.9pt;mso-width-percent:0;mso-height-percent:0;mso-width-percent:0;mso-height-percent:0">
            <v:imagedata r:id="rId83" r:href="rId8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"https://lh3.googleusercontent.com/ME00Mot47la0W-UWEx3hXTXCv8Z8CpVrfs31u0Ua-SvUQ_j1mvrYJ5pBc4LP55BRI6WAoAcQRC2ff-n2kbItmJUk9aPAq4c8zBmOWy5Tg9ZN-4WTNnEemGLTEyt8lq0BfVzs4SQL"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583DFD8">
          <v:shape id="_x0000_i1035" type="#_x0000_t75" alt="https://lh3.googleusercontent.com/ME00Mot47la0W-UWEx3hXTXCv8Z8CpVrfs31u0Ua-SvUQ_j1mvrYJ5pBc4LP55BRI6WAoAcQRC2ff-n2kbItmJUk9aPAq4c8zBmOWy5Tg9ZN-4WTNnEemGLTEyt8lq0BfVzs4SQL" style="width:396pt;height:279.9pt;mso-width-percent:0;mso-height-percent:0;mso-width-percent:0;mso-height-percent:0">
            <v:imagedata r:id="rId85" r:href="rId8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w:instrText>
      </w:r>
      <w:r w:rsidR="00856EAC">
        <w:rPr>
          <w:rFonts w:eastAsia="Times New Roman" w:cs="Times New Roman"/>
          <w:noProof/>
          <w:color w:val="000000"/>
          <w:szCs w:val="24"/>
          <w:lang w:val="en-US" w:eastAsia="zh-CN"/>
        </w:rPr>
        <w:instrText>.com/zxkAmcIWAw6nnkhlsHNGyWDP3Ji_FuCImQueuj5E3EFJFS-WBIeuprp_smidwbWy3z7RoNjQmd84SRgIsQpsJBMPd4fZs8gy2A-Muam9OEo5jwZkElWX9J3eFSd-whlFUuP83JvT"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2398615C">
          <v:shape id="_x0000_i1034" type="#_x0000_t75" alt="https://lh4.googleusercontent.com/zxkAmcIWAw6nnkhlsHNGyWDP3Ji_FuCImQueuj5E3EFJFS-WBIeuprp_smidwbWy3z7RoNjQmd84SRgIsQpsJBMPd4fZs8gy2A-Muam9OEo5jwZkElWX9J3eFSd-whlFUuP83JvT" style="width:396pt;height:279.9pt;mso-width-percent:0;mso-height-percent:0;mso-width-percent:0;mso-height-percent:0">
            <v:imagedata r:id="rId87" r:href="rId8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w:instrText>
      </w:r>
      <w:r w:rsidR="00856EAC">
        <w:rPr>
          <w:rFonts w:eastAsia="Times New Roman" w:cs="Times New Roman"/>
          <w:noProof/>
          <w:color w:val="000000"/>
          <w:szCs w:val="24"/>
          <w:lang w:val="en-US" w:eastAsia="zh-CN"/>
        </w:rPr>
        <w:instrText>.com/vvxVNCAq6P_P02rCKpbWwlgSr-O56G1PnvayZDFnZIVoCMLk1cIwZ4WjZjbbQbIeJZCAhY_GNeYk4JVMX1YHUeoqC0x7KhGF4xvodSGVozZ2zFBN0XJsoWoegDmcEFkzI2LguME6"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109A139">
          <v:shape id="_x0000_i1033" type="#_x0000_t75" alt="https://lh4.googleusercontent.com/vvxVNCAq6P_P02rCKpbWwlgSr-O56G1PnvayZDFnZIVoCMLk1cIwZ4WjZjbbQbIeJZCAhY_GNeYk4JVMX1YHUeoqC0x7KhGF4xvodSGVozZ2zFBN0XJsoWoegDmcEFkzI2LguME6" style="width:396pt;height:279.9pt;mso-width-percent:0;mso-height-percent:0;mso-width-percent:0;mso-height-percent:0">
            <v:imagedata r:id="rId89" r:href="rId9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"https://lh6.googleusercontent.com/3vfrdZTzZOihQg4yH6F1uSL3XvstQP0roRDUlR2R6uxElodi6tSH8dOIauguEtdkWor3OBOw0oKjnnbDLsFIdAJDATIEFj6gHqd78pl87FEYimRvuQrdg6YIUNvR21nSc5wy-T_f"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3273ADA5">
          <v:shape id="_x0000_i1032" type="#_x0000_t75" alt="https://lh6.googleusercontent.com/3vfrdZTzZOihQg4yH6F1uSL3XvstQP0roRDUlR2R6uxElodi6tSH8dOIauguEtdkWor3OBOw0oKjnnbDLsFIdAJDATIEFj6gHqd78pl87FEYimRvuQrdg6YIUNvR21nSc5wy-T_f" style="width:396pt;height:279.9pt;mso-width-percent:0;mso-height-percent:0;mso-width-percent:0;mso-height-percent:0">
            <v:imagedata r:id="rId91" r:href="rId9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"https://lh3.googleusercontent.com/768</w:instrText>
      </w:r>
      <w:r w:rsidR="00856EAC">
        <w:rPr>
          <w:rFonts w:eastAsia="Times New Roman" w:cs="Times New Roman"/>
          <w:noProof/>
          <w:color w:val="000000"/>
          <w:szCs w:val="24"/>
          <w:lang w:val="en-US" w:eastAsia="zh-CN"/>
        </w:rPr>
        <w:instrText>6sTLSK5qkd1DnGGijDhWM0OIlol7G9kwBZcYfGiFQiJYp5Aq3C-2orUqTRgNDdmPfr2hGRKiiTZz-ZPAYiWpUrvKnkrvmfPV3b6_5bU8Y-qr53JIEJS0RcZY7bfxuE5LvXUR5"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7DB78659">
          <v:shape id="_x0000_i1031" type="#_x0000_t75" alt="https://lh3.googleusercontent.com/7686sTLSK5qkd1DnGGijDhWM0OIlol7G9kwBZcYfGiFQiJYp5Aq3C-2orUqTRgNDdmPfr2hGRKiiTZz-ZPAYiWpUrvKnkrvmfPV3b6_5bU8Y-qr53JIEJS0RcZY7bfxuE5LvXUR5" style="width:396pt;height:279.9pt;mso-width-percent:0;mso-height-percent:0;mso-width-percent:0;mso-height-percent:0">
            <v:imagedata r:id="rId93" r:href="rId9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"https://lh4.googleusercontent.com/6n_VTQ7LaKpk3hWgL2_wWwotdvLElVrI3ZdgduPbsXnZBwzh-l11WfNdYCZnRytzM6AsnK4zRVlAtdc57PljZ-XfAo2cVZOCD1YSOHTTox0blZqGMyutFthdz6dmH20c_MbVck6h"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085C1C2E">
          <v:shape id="_x0000_i1030" type="#_x0000_t75" alt="https://lh4.googleusercontent.com/6n_VTQ7LaKpk3hWgL2_wWwotdvLElVrI3ZdgduPbsXnZBwzh-l11WfNdYCZnRytzM6AsnK4zRVlAtdc57PljZ-XfAo2cVZOCD1YSOHTTox0blZqGMyutFthdz6dmH20c_MbVck6h" style="width:396pt;height:279.9pt;mso-width-percent:0;mso-height-percent:0;mso-width-percent:0;mso-height-percent:0">
            <v:imagedata r:id="rId95" r:href="rId9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w:instrText>
      </w:r>
      <w:r w:rsidR="00856EAC">
        <w:rPr>
          <w:rFonts w:eastAsia="Times New Roman" w:cs="Times New Roman"/>
          <w:noProof/>
          <w:color w:val="000000"/>
          <w:szCs w:val="24"/>
          <w:lang w:val="en-US" w:eastAsia="zh-CN"/>
        </w:rPr>
        <w:instrText>.com/dhGMDL9JFmOoet19sFuogzC6rvxkRyAKXFR4xnFk2a3hKUMMHP1ZdTopBOC4ftsCE1KXjPMxMUlLaJBkPxr3h72pCQIultbLxSyixKKJH0rLYPClHwdPYz37mLkqFxbJ34eui73w"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551D06B3">
          <v:shape id="_x0000_i1029" type="#_x0000_t75" alt="https://lh3.googleusercontent.com/dhGMDL9JFmOoet19sFuogzC6rvxkRyAKXFR4xnFk2a3hKUMMHP1ZdTopBOC4ftsCE1KXjPMxMUlLaJBkPxr3h72pCQIultbLxSyixKKJH0rLYPClHwdPYz37mLkqFxbJ34eui73w" style="width:396pt;height:279.9pt;mso-width-percent:0;mso-height-percent:0;mso-width-percent:0;mso-height-percent:0">
            <v:imagedata r:id="rId97" r:href="rId98"/>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"https://lh4.googleusercontent.com/-FpIQ974lnHVoqiwjU11wRKux3cJvvC10rj4KNxYtEJ</w:instrText>
      </w:r>
      <w:r w:rsidR="00856EAC">
        <w:rPr>
          <w:rFonts w:eastAsia="Times New Roman" w:cs="Times New Roman"/>
          <w:noProof/>
          <w:color w:val="000000"/>
          <w:szCs w:val="24"/>
          <w:lang w:val="en-US" w:eastAsia="zh-CN"/>
        </w:rPr>
        <w:instrText>pxikLGKCl5iADLsumV8jRlSjZrUQEHWVxAfiKYX_TQk4bhm0uAzY7_vr_ogqTT5w-58j3BsivGFCTl3T3wwsY8KWoN6qC"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1EE2B7DD">
          <v:shape id="_x0000_i1028" type="#_x0000_t75" alt="https://lh4.googleusercontent.com/-FpIQ974lnHVoqiwjU11wRKux3cJvvC10rj4KNxYtEJpxikLGKCl5iADLsumV8jRlSjZrUQEHWVxAfiKYX_TQk4bhm0uAzY7_vr_ogqTT5w-58j3BsivGFCTl3T3wwsY8KWoN6qC" style="width:396pt;height:279.9pt;mso-width-percent:0;mso-height-percent:0;mso-width-percent:0;mso-height-percent:0">
            <v:imagedata r:id="rId99" r:href="rId100"/>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"https://lh5.googleusercontent.com/lBTcDXhb66at3TripLUUAYlj_9CbXLpWjodqkJlC9YBpjoxBAtIVK9-q18u2_ztjMpSV4f5bPhsWCTL_4o-uMKwhBF66c56exggF5zG-UzLgkWDC9R1YFF8-TyDGidD</w:instrText>
      </w:r>
      <w:r w:rsidR="00856EAC">
        <w:rPr>
          <w:rFonts w:eastAsia="Times New Roman" w:cs="Times New Roman"/>
          <w:noProof/>
          <w:color w:val="000000"/>
          <w:szCs w:val="24"/>
          <w:lang w:val="en-US" w:eastAsia="zh-CN"/>
        </w:rPr>
        <w:instrText>rC86SAHJa"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44ABAF46">
          <v:shape id="_x0000_i1027" type="#_x0000_t75" alt="https://lh5.googleusercontent.com/lBTcDXhb66at3TripLUUAYlj_9CbXLpWjodqkJlC9YBpjoxBAtIVK9-q18u2_ztjMpSV4f5bPhsWCTL_4o-uMKwhBF66c56exggF5zG-UzLgkWDC9R1YFF8-TyDGidDrC86SAHJa" style="width:396pt;height:279.9pt;mso-width-percent:0;mso-height-percent:0;mso-width-percent:0;mso-height-percent:0">
            <v:imagedata r:id="rId101" r:href="rId102"/>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"https://lh3.googleusercontent.com/WhlpTxblBkLWF7u2QavvyWnhIB72XYmt1f9EgRrO-gl</w:instrText>
      </w:r>
      <w:r w:rsidR="00856EAC">
        <w:rPr>
          <w:rFonts w:eastAsia="Times New Roman" w:cs="Times New Roman"/>
          <w:noProof/>
          <w:color w:val="000000"/>
          <w:szCs w:val="24"/>
          <w:lang w:val="en-US" w:eastAsia="zh-CN"/>
        </w:rPr>
        <w:instrText>p-CNSVtu13KyYfwCAwr1oKsWVlYzg0FV_8OvSlakBb02IwkXo2Sugul9lNayOsN23VqF67tGkAeRfyWM0F65vsOEUUUsZ"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624A6B3C">
          <v:shape id="_x0000_i1026" type="#_x0000_t75" alt="https://lh3.googleusercontent.com/WhlpTxblBkLWF7u2QavvyWnhIB72XYmt1f9EgRrO-glp-CNSVtu13KyYfwCAwr1oKsWVlYzg0FV_8OvSlakBb02IwkXo2Sugul9lNayOsN23VqF67tGkAeRfyWM0F65vsOEUUUsZ" style="width:396pt;height:279.9pt;mso-width-percent:0;mso-height-percent:0;mso-width-percent:0;mso-height-percent:0">
            <v:imagedata r:id="rId103" r:href="rId104"/>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instrText>INCLUDEPICTURE  "https://lh3.googleusercontent.com/FTHKXztVHo29nNiHSB9xHTOWEYPmhidtl0nNNbIytUk</w:instrText>
      </w:r>
      <w:r w:rsidR="00856EAC">
        <w:rPr>
          <w:rFonts w:eastAsia="Times New Roman" w:cs="Times New Roman"/>
          <w:noProof/>
          <w:color w:val="000000"/>
          <w:szCs w:val="24"/>
          <w:lang w:val="en-US" w:eastAsia="zh-CN"/>
        </w:rPr>
        <w:instrText>dQa3XREle7IKiOBcD5MibWMnT69CKQN8e2eR8Q263VMZyk2XFQq-l2v5qmVC7jMtB2J2-YIo44qLD8V-w8XZuGfQiUG8W" \* MERGEFORMATINET</w:instrText>
      </w:r>
      <w:r w:rsidR="00856EAC">
        <w:rPr>
          <w:rFonts w:eastAsia="Times New Roman" w:cs="Times New Roman"/>
          <w:noProof/>
          <w:color w:val="000000"/>
          <w:szCs w:val="24"/>
          <w:lang w:val="en-US" w:eastAsia="zh-CN"/>
        </w:rPr>
        <w:instrText xml:space="preserve"> </w:instrText>
      </w:r>
      <w:r w:rsidR="00856EAC">
        <w:rPr>
          <w:rFonts w:eastAsia="Times New Roman" w:cs="Times New Roman"/>
          <w:noProof/>
          <w:color w:val="000000"/>
          <w:szCs w:val="24"/>
          <w:lang w:val="en-US" w:eastAsia="zh-CN"/>
        </w:rPr>
        <w:fldChar w:fldCharType="separate"/>
      </w:r>
      <w:r w:rsidR="00856EAC" w:rsidRPr="00856EAC">
        <w:rPr>
          <w:rFonts w:eastAsia="Times New Roman" w:cs="Times New Roman"/>
          <w:noProof/>
          <w:color w:val="000000"/>
          <w:szCs w:val="24"/>
          <w:lang w:val="en-US" w:eastAsia="zh-CN"/>
        </w:rPr>
        <w:pict w14:anchorId="7350109F">
          <v:shape id="_x0000_i1025" type="#_x0000_t75" alt="https://lh3.googleusercontent.com/FTHKXztVHo29nNiHSB9xHTOWEYPmhidtl0nNNbIytUkdQa3XREle7IKiOBcD5MibWMnT69CKQN8e2eR8Q263VMZyk2XFQq-l2v5qmVC7jMtB2J2-YIo44qLD8V-w8XZuGfQiUG8W" style="width:396pt;height:279.9pt;mso-width-percent:0;mso-height-percent:0;mso-width-percent:0;mso-height-percent:0">
            <v:imagedata r:id="rId105" r:href="rId106"/>
          </v:shape>
        </w:pict>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17T15:07:00Z" w:initials="ZC">
    <w:p w14:paraId="79C1A018" w14:textId="3FD2E678" w:rsidR="00002751" w:rsidRDefault="00002751">
      <w:pPr>
        <w:pStyle w:val="CommentText"/>
      </w:pPr>
      <w:r>
        <w:rPr>
          <w:rStyle w:val="CommentReference"/>
        </w:rPr>
        <w:annotationRef/>
      </w:r>
      <w:r>
        <w:t>TODO: include rank of co-efficients, and comment on them.</w:t>
      </w:r>
    </w:p>
    <w:p w14:paraId="18E050EE" w14:textId="708D81F1" w:rsidR="00002751" w:rsidRDefault="00002751">
      <w:pPr>
        <w:pStyle w:val="CommentText"/>
      </w:pPr>
    </w:p>
    <w:p w14:paraId="7FBEDF53" w14:textId="3ADFA7C4" w:rsidR="00002751" w:rsidRDefault="00002751">
      <w:pPr>
        <w:pStyle w:val="CommentText"/>
      </w:pPr>
      <w:r>
        <w:t>Clearly state purpose of each experiment, hypothesis, and findings. Explain every result and emphasize surprising and unexpected results.</w:t>
      </w:r>
    </w:p>
  </w:comment>
  <w:comment w:id="20" w:author="Zhang Cherry" w:date="2018-11-16T13:58:00Z" w:initials="ZC">
    <w:p w14:paraId="0CB0B84A" w14:textId="7C0E91F2" w:rsidR="00002751" w:rsidRDefault="00002751">
      <w:pPr>
        <w:pStyle w:val="CommentText"/>
      </w:pPr>
      <w:r>
        <w:rPr>
          <w:rStyle w:val="CommentReference"/>
        </w:rPr>
        <w:annotationRef/>
      </w:r>
      <w:r>
        <w:t>Explain why we used Euclidean distance versus other distance metrics</w:t>
      </w:r>
    </w:p>
  </w:comment>
  <w:comment w:id="27" w:author="Zhang Cherry" w:date="2018-11-17T14:10:00Z" w:initials="ZC">
    <w:p w14:paraId="3C38926F" w14:textId="4AAD28B9" w:rsidR="00002751" w:rsidRDefault="00002751">
      <w:pPr>
        <w:pStyle w:val="CommentText"/>
      </w:pPr>
      <w:r>
        <w:rPr>
          <w:rStyle w:val="CommentReference"/>
        </w:rPr>
        <w:annotationRef/>
      </w:r>
      <w:r>
        <w:t>Replace this with 3D clustering plots</w:t>
      </w:r>
    </w:p>
  </w:comment>
  <w:comment w:id="29" w:author="Zhang Cherry" w:date="2018-11-16T14:32:00Z" w:initials="ZC">
    <w:p w14:paraId="5B1F8BA9" w14:textId="77777777" w:rsidR="00002751" w:rsidRDefault="00002751">
      <w:pPr>
        <w:pStyle w:val="CommentText"/>
      </w:pPr>
      <w:r>
        <w:rPr>
          <w:rStyle w:val="CommentReference"/>
        </w:rPr>
        <w:annotationRef/>
      </w:r>
      <w:r>
        <w:t>Talk about</w:t>
      </w:r>
    </w:p>
    <w:p w14:paraId="61C95202" w14:textId="77777777" w:rsidR="00002751" w:rsidRDefault="00002751">
      <w:pPr>
        <w:pStyle w:val="CommentText"/>
      </w:pPr>
      <w:r>
        <w:t>-types of binning we did</w:t>
      </w:r>
    </w:p>
    <w:p w14:paraId="0CA106E2" w14:textId="77777777" w:rsidR="00002751" w:rsidRDefault="00002751">
      <w:pPr>
        <w:pStyle w:val="CommentText"/>
      </w:pPr>
      <w:r>
        <w:t>-how we chose optimal number of bins</w:t>
      </w:r>
    </w:p>
    <w:p w14:paraId="5ACE0A57" w14:textId="509D3ADA" w:rsidR="00002751" w:rsidRDefault="0000275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BEDF53" w15:done="0"/>
  <w15:commentEx w15:paraId="0CB0B84A" w15:done="0"/>
  <w15:commentEx w15:paraId="3C38926F" w15:done="0"/>
  <w15:commentEx w15:paraId="5ACE0A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EDF53" w16cid:durableId="1F9AAD4B"/>
  <w16cid:commentId w16cid:paraId="0CB0B84A" w16cid:durableId="1F994B9C"/>
  <w16cid:commentId w16cid:paraId="3C38926F" w16cid:durableId="1F9A9FDB"/>
  <w16cid:commentId w16cid:paraId="5ACE0A57" w16cid:durableId="1F9953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96D86" w14:textId="77777777" w:rsidR="00856EAC" w:rsidRDefault="00856EAC" w:rsidP="00CE4749">
      <w:pPr>
        <w:spacing w:line="240" w:lineRule="auto"/>
      </w:pPr>
      <w:r>
        <w:separator/>
      </w:r>
    </w:p>
    <w:p w14:paraId="62FB9AD9" w14:textId="77777777" w:rsidR="00856EAC" w:rsidRDefault="00856EAC"/>
    <w:p w14:paraId="697069B2" w14:textId="77777777" w:rsidR="00856EAC" w:rsidRDefault="00856EAC"/>
  </w:endnote>
  <w:endnote w:type="continuationSeparator" w:id="0">
    <w:p w14:paraId="76C50766" w14:textId="77777777" w:rsidR="00856EAC" w:rsidRDefault="00856EAC" w:rsidP="00CE4749">
      <w:pPr>
        <w:spacing w:line="240" w:lineRule="auto"/>
      </w:pPr>
      <w:r>
        <w:continuationSeparator/>
      </w:r>
    </w:p>
    <w:p w14:paraId="7FB9D2AE" w14:textId="77777777" w:rsidR="00856EAC" w:rsidRDefault="00856EAC"/>
    <w:p w14:paraId="16D45C84" w14:textId="77777777" w:rsidR="00856EAC" w:rsidRDefault="00856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implified Arabic Fixed">
    <w:panose1 w:val="02070309020205020404"/>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002751" w:rsidRDefault="00002751">
    <w:pPr>
      <w:pStyle w:val="Footer"/>
      <w:jc w:val="center"/>
    </w:pPr>
  </w:p>
  <w:p w14:paraId="691324BF" w14:textId="77777777" w:rsidR="00002751" w:rsidRDefault="00002751"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002751" w:rsidRDefault="00002751"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479AA" w14:textId="77777777" w:rsidR="00856EAC" w:rsidRDefault="00856EAC" w:rsidP="00CE4749">
      <w:pPr>
        <w:spacing w:line="240" w:lineRule="auto"/>
      </w:pPr>
      <w:r>
        <w:separator/>
      </w:r>
    </w:p>
    <w:p w14:paraId="7C8C22D4" w14:textId="77777777" w:rsidR="00856EAC" w:rsidRDefault="00856EAC"/>
    <w:p w14:paraId="27212870" w14:textId="77777777" w:rsidR="00856EAC" w:rsidRDefault="00856EAC"/>
  </w:footnote>
  <w:footnote w:type="continuationSeparator" w:id="0">
    <w:p w14:paraId="61850822" w14:textId="77777777" w:rsidR="00856EAC" w:rsidRDefault="00856EAC" w:rsidP="00CE4749">
      <w:pPr>
        <w:spacing w:line="240" w:lineRule="auto"/>
      </w:pPr>
      <w:r>
        <w:continuationSeparator/>
      </w:r>
    </w:p>
    <w:p w14:paraId="4795F46A" w14:textId="77777777" w:rsidR="00856EAC" w:rsidRDefault="00856EAC"/>
    <w:p w14:paraId="5ECE6E35" w14:textId="77777777" w:rsidR="00856EAC" w:rsidRDefault="00856E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002751" w:rsidRPr="00BF2A8E" w:rsidRDefault="00002751"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E49DE"/>
    <w:rsid w:val="000F03B2"/>
    <w:rsid w:val="000F6849"/>
    <w:rsid w:val="000F7535"/>
    <w:rsid w:val="001002C7"/>
    <w:rsid w:val="0010063B"/>
    <w:rsid w:val="00101562"/>
    <w:rsid w:val="00101E59"/>
    <w:rsid w:val="00102305"/>
    <w:rsid w:val="00103271"/>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50E2F"/>
    <w:rsid w:val="00151021"/>
    <w:rsid w:val="00151113"/>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3F15"/>
    <w:rsid w:val="001A5504"/>
    <w:rsid w:val="001A6CA9"/>
    <w:rsid w:val="001B1249"/>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3D17"/>
    <w:rsid w:val="0020460E"/>
    <w:rsid w:val="00205119"/>
    <w:rsid w:val="00207BD9"/>
    <w:rsid w:val="0021045A"/>
    <w:rsid w:val="00210DEF"/>
    <w:rsid w:val="0021103C"/>
    <w:rsid w:val="00213B17"/>
    <w:rsid w:val="00214CFB"/>
    <w:rsid w:val="00214E2A"/>
    <w:rsid w:val="00215A78"/>
    <w:rsid w:val="00215DE9"/>
    <w:rsid w:val="00220257"/>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1C0D"/>
    <w:rsid w:val="002B22C6"/>
    <w:rsid w:val="002B5C2B"/>
    <w:rsid w:val="002C0BA5"/>
    <w:rsid w:val="002C23CA"/>
    <w:rsid w:val="002C2759"/>
    <w:rsid w:val="002C673B"/>
    <w:rsid w:val="002D0101"/>
    <w:rsid w:val="002D2DC7"/>
    <w:rsid w:val="002D4406"/>
    <w:rsid w:val="002D63D2"/>
    <w:rsid w:val="002D6968"/>
    <w:rsid w:val="002E072C"/>
    <w:rsid w:val="002E3F23"/>
    <w:rsid w:val="002E4E85"/>
    <w:rsid w:val="002E77D4"/>
    <w:rsid w:val="002E7D6A"/>
    <w:rsid w:val="002F0EAE"/>
    <w:rsid w:val="002F3337"/>
    <w:rsid w:val="002F55A7"/>
    <w:rsid w:val="00302DE1"/>
    <w:rsid w:val="00306645"/>
    <w:rsid w:val="00312CAA"/>
    <w:rsid w:val="00314D04"/>
    <w:rsid w:val="00314D59"/>
    <w:rsid w:val="003164E2"/>
    <w:rsid w:val="003204F8"/>
    <w:rsid w:val="00320BE1"/>
    <w:rsid w:val="00324135"/>
    <w:rsid w:val="00325157"/>
    <w:rsid w:val="00327ECD"/>
    <w:rsid w:val="00332D10"/>
    <w:rsid w:val="003367C9"/>
    <w:rsid w:val="003370A0"/>
    <w:rsid w:val="0034389D"/>
    <w:rsid w:val="00343E1A"/>
    <w:rsid w:val="003511AC"/>
    <w:rsid w:val="003555BA"/>
    <w:rsid w:val="00355B2F"/>
    <w:rsid w:val="00356CF0"/>
    <w:rsid w:val="0036079E"/>
    <w:rsid w:val="00361FF3"/>
    <w:rsid w:val="003649DB"/>
    <w:rsid w:val="00365905"/>
    <w:rsid w:val="00365A9F"/>
    <w:rsid w:val="00366C7B"/>
    <w:rsid w:val="00371C06"/>
    <w:rsid w:val="00377F31"/>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EB"/>
    <w:rsid w:val="003D0A74"/>
    <w:rsid w:val="003D0DD8"/>
    <w:rsid w:val="003D2016"/>
    <w:rsid w:val="003D6242"/>
    <w:rsid w:val="003D7FA9"/>
    <w:rsid w:val="003E06A5"/>
    <w:rsid w:val="003E1FBA"/>
    <w:rsid w:val="003E2B2E"/>
    <w:rsid w:val="003E3CB9"/>
    <w:rsid w:val="003E485F"/>
    <w:rsid w:val="003E7CDA"/>
    <w:rsid w:val="003E7F79"/>
    <w:rsid w:val="003F11C5"/>
    <w:rsid w:val="003F32AE"/>
    <w:rsid w:val="003F3D30"/>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647"/>
    <w:rsid w:val="004A283A"/>
    <w:rsid w:val="004A37D9"/>
    <w:rsid w:val="004A3B23"/>
    <w:rsid w:val="004A5DC6"/>
    <w:rsid w:val="004A60D8"/>
    <w:rsid w:val="004B1469"/>
    <w:rsid w:val="004B3CDF"/>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705C5"/>
    <w:rsid w:val="00571550"/>
    <w:rsid w:val="00571ACB"/>
    <w:rsid w:val="005731AF"/>
    <w:rsid w:val="00576387"/>
    <w:rsid w:val="005765B8"/>
    <w:rsid w:val="00576E18"/>
    <w:rsid w:val="0058039C"/>
    <w:rsid w:val="005826D7"/>
    <w:rsid w:val="00583A41"/>
    <w:rsid w:val="00586D9D"/>
    <w:rsid w:val="00586F9A"/>
    <w:rsid w:val="00590D38"/>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881"/>
    <w:rsid w:val="00673C3B"/>
    <w:rsid w:val="00673E9E"/>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B33D8"/>
    <w:rsid w:val="006B3908"/>
    <w:rsid w:val="006C1F42"/>
    <w:rsid w:val="006C2EFA"/>
    <w:rsid w:val="006C3898"/>
    <w:rsid w:val="006D0AEC"/>
    <w:rsid w:val="006D2266"/>
    <w:rsid w:val="006D521F"/>
    <w:rsid w:val="006D74A8"/>
    <w:rsid w:val="006E5A29"/>
    <w:rsid w:val="006E65B1"/>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00A1"/>
    <w:rsid w:val="00932AAF"/>
    <w:rsid w:val="00933551"/>
    <w:rsid w:val="00933D1A"/>
    <w:rsid w:val="00933F34"/>
    <w:rsid w:val="00935E38"/>
    <w:rsid w:val="00936A80"/>
    <w:rsid w:val="00937858"/>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5C78"/>
    <w:rsid w:val="009A6D27"/>
    <w:rsid w:val="009B10F8"/>
    <w:rsid w:val="009B1FD3"/>
    <w:rsid w:val="009B6141"/>
    <w:rsid w:val="009C03D5"/>
    <w:rsid w:val="009C7E66"/>
    <w:rsid w:val="009D3BAA"/>
    <w:rsid w:val="009E00C8"/>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203A"/>
    <w:rsid w:val="00A032C2"/>
    <w:rsid w:val="00A03F68"/>
    <w:rsid w:val="00A04CA6"/>
    <w:rsid w:val="00A06DBB"/>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6BF9"/>
    <w:rsid w:val="00B0751B"/>
    <w:rsid w:val="00B07C3C"/>
    <w:rsid w:val="00B1491D"/>
    <w:rsid w:val="00B21461"/>
    <w:rsid w:val="00B22805"/>
    <w:rsid w:val="00B25D58"/>
    <w:rsid w:val="00B25E96"/>
    <w:rsid w:val="00B26293"/>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2413"/>
    <w:rsid w:val="00B727FF"/>
    <w:rsid w:val="00B738F7"/>
    <w:rsid w:val="00B75C2D"/>
    <w:rsid w:val="00B760C0"/>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42482"/>
    <w:rsid w:val="00C440E2"/>
    <w:rsid w:val="00C44338"/>
    <w:rsid w:val="00C44CF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CDF"/>
    <w:rsid w:val="00D01C57"/>
    <w:rsid w:val="00D01EE6"/>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71C"/>
    <w:rsid w:val="00D80D41"/>
    <w:rsid w:val="00D80E48"/>
    <w:rsid w:val="00D82957"/>
    <w:rsid w:val="00D835C3"/>
    <w:rsid w:val="00D842A9"/>
    <w:rsid w:val="00D8469A"/>
    <w:rsid w:val="00D913F9"/>
    <w:rsid w:val="00D9175C"/>
    <w:rsid w:val="00D93959"/>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DF7B1F"/>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155C"/>
    <w:rsid w:val="00E22C0D"/>
    <w:rsid w:val="00E24DCF"/>
    <w:rsid w:val="00E30966"/>
    <w:rsid w:val="00E31014"/>
    <w:rsid w:val="00E31AE9"/>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22E3"/>
    <w:rsid w:val="00EA4ECE"/>
    <w:rsid w:val="00EA7275"/>
    <w:rsid w:val="00EA7C81"/>
    <w:rsid w:val="00EB0DF7"/>
    <w:rsid w:val="00EB2785"/>
    <w:rsid w:val="00EB41BD"/>
    <w:rsid w:val="00EB59DB"/>
    <w:rsid w:val="00EC20F0"/>
    <w:rsid w:val="00EC5602"/>
    <w:rsid w:val="00EC5699"/>
    <w:rsid w:val="00EC6D76"/>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90F58"/>
    <w:rsid w:val="00F91BBE"/>
    <w:rsid w:val="00F93323"/>
    <w:rsid w:val="00F936FA"/>
    <w:rsid w:val="00FA33F7"/>
    <w:rsid w:val="00FA3C81"/>
    <w:rsid w:val="00FB0939"/>
    <w:rsid w:val="00FB2927"/>
    <w:rsid w:val="00FB550D"/>
    <w:rsid w:val="00FB65E2"/>
    <w:rsid w:val="00FB7045"/>
    <w:rsid w:val="00FC1B0C"/>
    <w:rsid w:val="00FC243F"/>
    <w:rsid w:val="00FC4C4B"/>
    <w:rsid w:val="00FC4CE9"/>
    <w:rsid w:val="00FC78BF"/>
    <w:rsid w:val="00FD156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16" Type="http://schemas.openxmlformats.org/officeDocument/2006/relationships/image" Target="media/image5.png"/><Relationship Id="rId107" Type="http://schemas.openxmlformats.org/officeDocument/2006/relationships/header" Target="header1.xml"/><Relationship Id="rId11" Type="http://schemas.microsoft.com/office/2016/09/relationships/commentsIds" Target="commentsIds.xm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5" Type="http://schemas.openxmlformats.org/officeDocument/2006/relationships/webSettings" Target="webSettings.xm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59" Type="http://schemas.openxmlformats.org/officeDocument/2006/relationships/image" Target="media/image29.png"/><Relationship Id="rId103" Type="http://schemas.openxmlformats.org/officeDocument/2006/relationships/image" Target="media/image51.png"/><Relationship Id="rId108" Type="http://schemas.openxmlformats.org/officeDocument/2006/relationships/footer" Target="footer2.xml"/><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87" Type="http://schemas.openxmlformats.org/officeDocument/2006/relationships/image" Target="media/image43.png"/><Relationship Id="rId110" Type="http://schemas.microsoft.com/office/2011/relationships/people" Target="people.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0.png"/><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18</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17</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19</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20</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21</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22</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s>
</file>

<file path=customXml/itemProps1.xml><?xml version="1.0" encoding="utf-8"?>
<ds:datastoreItem xmlns:ds="http://schemas.openxmlformats.org/officeDocument/2006/customXml" ds:itemID="{DF5CA2D8-2EAE-BA46-952B-3C7F8F3BF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16727</TotalTime>
  <Pages>64</Pages>
  <Words>11686</Words>
  <Characters>66615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78145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Xiang Li</cp:lastModifiedBy>
  <cp:revision>569</cp:revision>
  <cp:lastPrinted>2018-11-13T17:25:00Z</cp:lastPrinted>
  <dcterms:created xsi:type="dcterms:W3CDTF">2015-07-06T20:55:00Z</dcterms:created>
  <dcterms:modified xsi:type="dcterms:W3CDTF">2018-11-18T00:37:00Z</dcterms:modified>
</cp:coreProperties>
</file>