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60"/>
        <w:jc w:val="center"/>
      </w:pPr>
      <w:r>
        <w:rPr>
          <w:rFonts w:ascii="Arial" w:cs="Arial" w:eastAsia="Arial" w:hAnsi="Arial"/>
          <w:b/>
          <w:bCs/>
          <w:color w:val="C0392B"/>
          <w:sz w:val="96"/>
          <w:szCs w:val="96"/>
        </w:rPr>
        <w:t xml:space="preserve">VERITAS</w:t>
      </w:r>
    </w:p>
    <w:p>
      <w:pPr>
        <w:spacing w:after="0" w:before="80"/>
        <w:jc w:val="center"/>
      </w:pPr>
      <w:r>
        <w:rPr>
          <w:rFonts w:ascii="Arial" w:cs="Arial" w:eastAsia="Arial" w:hAnsi="Arial"/>
          <w:color w:val="2C3E50"/>
          <w:sz w:val="36"/>
          <w:szCs w:val="36"/>
        </w:rPr>
        <w:t xml:space="preserve">AI-Powered Conversation Fact-Checker</w:t>
      </w:r>
    </w:p>
    <w:p>
      <w:pPr>
        <w:spacing w:after="0" w:before="40"/>
        <w:jc w:val="center"/>
      </w:pPr>
      <w:r>
        <w:rPr>
          <w:rFonts w:ascii="Arial" w:cs="Arial" w:eastAsia="Arial" w:hAnsi="Arial"/>
          <w:i/>
          <w:iCs/>
          <w:color w:val="6B7280"/>
          <w:sz w:val="24"/>
          <w:szCs w:val="24"/>
        </w:rPr>
        <w:t xml:space="preserve">Transcribe. Extract. Verify. Report.</w:t>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8F9FA" w:val="clear"/>
            <w:tcMar>
              <w:top w:type="dxa" w:w="160"/>
              <w:left w:type="dxa" w:w="200"/>
              <w:bottom w:type="dxa" w:w="160"/>
              <w:right w:type="dxa" w:w="200"/>
            </w:tcMar>
          </w:tcPr>
          <w:p>
            <w:pPr>
              <w:jc w:val="center"/>
            </w:pPr>
            <w:r>
              <w:rPr>
                <w:rFonts w:ascii="Arial" w:cs="Arial" w:eastAsia="Arial" w:hAnsi="Arial"/>
                <w:color w:val="6B7280"/>
                <w:sz w:val="18"/>
                <w:szCs w:val="18"/>
              </w:rPr>
              <w:t xml:space="preserve">Version</w:t>
            </w:r>
          </w:p>
          <w:p>
            <w:pPr>
              <w:jc w:val="center"/>
            </w:pPr>
            <w:r>
              <w:rPr>
                <w:rFonts w:ascii="Arial" w:cs="Arial" w:eastAsia="Arial" w:hAnsi="Arial"/>
                <w:b/>
                <w:bCs/>
                <w:color w:val="2C3E50"/>
                <w:sz w:val="22"/>
                <w:szCs w:val="22"/>
              </w:rPr>
              <w:t xml:space="preserve">1.0 — Alpha</w:t>
            </w:r>
          </w:p>
        </w:tc>
        <w:tc>
          <w:tcPr>
            <w:tcW w:type="dxa" w:w="3120"/>
            <w:tcBorders>
              <w:top w:val="single" w:color="E5E7EB" w:sz="1"/>
              <w:left w:val="single" w:color="E5E7EB" w:sz="1"/>
              <w:bottom w:val="single" w:color="E5E7EB" w:sz="1"/>
              <w:right w:val="single" w:color="E5E7EB" w:sz="1"/>
            </w:tcBorders>
            <w:shd w:fill="F8F9FA" w:val="clear"/>
            <w:tcMar>
              <w:top w:type="dxa" w:w="160"/>
              <w:left w:type="dxa" w:w="200"/>
              <w:bottom w:type="dxa" w:w="160"/>
              <w:right w:type="dxa" w:w="200"/>
            </w:tcMar>
          </w:tcPr>
          <w:p>
            <w:pPr>
              <w:jc w:val="center"/>
            </w:pPr>
            <w:r>
              <w:rPr>
                <w:rFonts w:ascii="Arial" w:cs="Arial" w:eastAsia="Arial" w:hAnsi="Arial"/>
                <w:color w:val="6B7280"/>
                <w:sz w:val="18"/>
                <w:szCs w:val="18"/>
              </w:rPr>
              <w:t xml:space="preserve">Author</w:t>
            </w:r>
          </w:p>
          <w:p>
            <w:pPr>
              <w:jc w:val="center"/>
            </w:pPr>
            <w:r>
              <w:rPr>
                <w:rFonts w:ascii="Arial" w:cs="Arial" w:eastAsia="Arial" w:hAnsi="Arial"/>
                <w:b/>
                <w:bCs/>
                <w:color w:val="2C3E50"/>
                <w:sz w:val="22"/>
                <w:szCs w:val="22"/>
              </w:rPr>
              <w:t xml:space="preserve">Dennis</w:t>
            </w:r>
          </w:p>
        </w:tc>
        <w:tc>
          <w:tcPr>
            <w:tcW w:type="dxa" w:w="3120"/>
            <w:tcBorders>
              <w:top w:val="single" w:color="E5E7EB" w:sz="1"/>
              <w:left w:val="single" w:color="E5E7EB" w:sz="1"/>
              <w:bottom w:val="single" w:color="E5E7EB" w:sz="1"/>
              <w:right w:val="single" w:color="E5E7EB" w:sz="1"/>
            </w:tcBorders>
            <w:shd w:fill="F8F9FA" w:val="clear"/>
            <w:tcMar>
              <w:top w:type="dxa" w:w="160"/>
              <w:left w:type="dxa" w:w="200"/>
              <w:bottom w:type="dxa" w:w="160"/>
              <w:right w:type="dxa" w:w="200"/>
            </w:tcMar>
          </w:tcPr>
          <w:p>
            <w:pPr>
              <w:jc w:val="center"/>
            </w:pPr>
            <w:r>
              <w:rPr>
                <w:rFonts w:ascii="Arial" w:cs="Arial" w:eastAsia="Arial" w:hAnsi="Arial"/>
                <w:color w:val="6B7280"/>
                <w:sz w:val="18"/>
                <w:szCs w:val="18"/>
              </w:rPr>
              <w:t xml:space="preserve">Date</w:t>
            </w:r>
          </w:p>
          <w:p>
            <w:pPr>
              <w:jc w:val="center"/>
            </w:pPr>
            <w:r>
              <w:rPr>
                <w:rFonts w:ascii="Arial" w:cs="Arial" w:eastAsia="Arial" w:hAnsi="Arial"/>
                <w:b/>
                <w:bCs/>
                <w:color w:val="2C3E50"/>
                <w:sz w:val="22"/>
                <w:szCs w:val="22"/>
              </w:rPr>
              <w:t xml:space="preserve">April 2026</w:t>
            </w:r>
          </w:p>
        </w:tc>
      </w:tr>
    </w:tbl>
    <w:p>
      <w:r>
        <w:br w:type="page"/>
      </w:r>
    </w:p>
    <w:p>
      <w:pPr>
        <w:pStyle w:val="Heading1"/>
        <w:pBdr>
          <w:bottom w:val="single" w:color="C0392B" w:sz="8" w:space="6"/>
        </w:pBdr>
        <w:spacing w:after="160" w:before="480"/>
      </w:pPr>
      <w:r>
        <w:rPr>
          <w:rFonts w:ascii="Arial" w:cs="Arial" w:eastAsia="Arial" w:hAnsi="Arial"/>
          <w:b/>
          <w:bCs/>
          <w:color w:val="1A1A2E"/>
          <w:sz w:val="36"/>
          <w:szCs w:val="36"/>
        </w:rPr>
        <w:t xml:space="preserve">1. Executive Summary</w:t>
      </w:r>
    </w:p>
    <w:p>
      <w:pPr>
        <w:spacing w:after="120" w:before="80" w:line="320"/>
      </w:pPr>
      <w:r>
        <w:rPr>
          <w:rFonts w:ascii="Arial" w:cs="Arial" w:eastAsia="Arial" w:hAnsi="Arial"/>
          <w:color w:val="2C3E50"/>
          <w:sz w:val="22"/>
          <w:szCs w:val="22"/>
        </w:rPr>
        <w:t xml:space="preserve">Veritas is a free, open-architecture, AI-powered fact-checking application that transcribes conversations, debates, and speeches from any source — live microphone, file upload, or pasted text — and automatically identifies verifiable factual claims, cross-references them against live web sources, and issues evidence-backed verdicts with confidence scores. Every verdict is attributed to the specific speaker who made the claim.</w:t>
      </w:r>
    </w:p>
    <w:p>
      <w:pPr>
        <w:spacing w:after="0" w:before="0"/>
      </w:pPr>
      <w:r>
        <w:t xml:space="preserve"/>
      </w:r>
    </w:p>
    <w:p>
      <w:pPr>
        <w:spacing w:after="120" w:before="80" w:line="320"/>
      </w:pPr>
      <w:r>
        <w:rPr>
          <w:rFonts w:ascii="Arial" w:cs="Arial" w:eastAsia="Arial" w:hAnsi="Arial"/>
          <w:color w:val="2C3E50"/>
          <w:sz w:val="22"/>
          <w:szCs w:val="22"/>
        </w:rPr>
        <w:t xml:space="preserve">The application is built entirely on free-tier services and open-source tooling, making it the first consumer-grade, zero-cost, end-to-end fact-checking pipeline. It is designed to be deployable on Vercel with no ongoing infrastructure cost at the prototype and early-user stage.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Mission</w:t>
            </w:r>
          </w:p>
        </w:tc>
        <w:tc>
          <w:tcPr>
            <w:tcW w:type="dxa" w:w="8960"/>
            <w:tcBorders>
              <w:top w:val="single" w:color="C0392B" w:sz="1"/>
              <w:left w:val="single" w:color="C0392B" w:sz="1"/>
              <w:bottom w:val="single" w:color="C0392B" w:sz="1"/>
              <w:right w:val="single" w:color="C0392B" w:sz="1"/>
            </w:tcBorders>
            <w:shd w:fill="FFF8F6" w:val="clear"/>
            <w:tcMar>
              <w:top w:type="dxa" w:w="100"/>
              <w:left w:type="dxa" w:w="160"/>
              <w:bottom w:type="dxa" w:w="100"/>
              <w:right w:type="dxa" w:w="120"/>
            </w:tcMar>
          </w:tcPr>
          <w:p>
            <w:r>
              <w:rPr>
                <w:rFonts w:ascii="Arial" w:cs="Arial" w:eastAsia="Arial" w:hAnsi="Arial"/>
                <w:color w:val="2C3E50"/>
                <w:sz w:val="20"/>
                <w:szCs w:val="20"/>
              </w:rPr>
              <w:t xml:space="preserve">Democratise real-time fact-checking — giving everyday people access to the same verification capabilities that enterprise newsrooms pay thousands of dollars per month for.</w:t>
            </w:r>
          </w:p>
        </w:tc>
      </w:tr>
    </w:tbl>
    <w:p>
      <w:pPr>
        <w:spacing w:after="0" w:before="0"/>
      </w:pPr>
      <w:r>
        <w:t xml:space="preserve"/>
      </w:r>
    </w:p>
    <w:p>
      <w:pPr>
        <w:pStyle w:val="Heading1"/>
        <w:pBdr>
          <w:bottom w:val="single" w:color="C0392B" w:sz="8" w:space="6"/>
        </w:pBdr>
        <w:spacing w:after="160" w:before="480"/>
      </w:pPr>
      <w:r>
        <w:rPr>
          <w:rFonts w:ascii="Arial" w:cs="Arial" w:eastAsia="Arial" w:hAnsi="Arial"/>
          <w:b/>
          <w:bCs/>
          <w:color w:val="1A1A2E"/>
          <w:sz w:val="36"/>
          <w:szCs w:val="36"/>
        </w:rPr>
        <w:t xml:space="preserve">2. Problem Statement</w:t>
      </w:r>
    </w:p>
    <w:p>
      <w:pPr>
        <w:spacing w:after="120" w:before="80" w:line="320"/>
      </w:pPr>
      <w:r>
        <w:rPr>
          <w:rFonts w:ascii="Arial" w:cs="Arial" w:eastAsia="Arial" w:hAnsi="Arial"/>
          <w:color w:val="2C3E50"/>
          <w:sz w:val="22"/>
          <w:szCs w:val="22"/>
        </w:rPr>
        <w:t xml:space="preserve">Misinformation in spoken conversation is uniquely dangerous because it spreads faster than any fact-checker can respond. Podcasts, political debates, workplace discussions, and casual arguments all generate false or misleading claims at high volume. The existing fact-checking ecosystem has two fundamental failures:</w:t>
      </w:r>
    </w:p>
    <w:p>
      <w:pPr>
        <w:spacing w:after="0" w:before="0"/>
      </w:pPr>
      <w:r>
        <w:t xml:space="preserve"/>
      </w:r>
    </w:p>
    <w:p>
      <w:pPr>
        <w:pStyle w:val="ListParagraph"/>
        <w:numPr>
          <w:ilvl w:val="0"/>
          <w:numId w:val="2"/>
        </w:numPr>
        <w:spacing w:after="60" w:before="60" w:line="300"/>
      </w:pPr>
      <w:r>
        <w:rPr>
          <w:rFonts w:ascii="Arial" w:cs="Arial" w:eastAsia="Arial" w:hAnsi="Arial"/>
          <w:color w:val="2C3E50"/>
          <w:sz w:val="22"/>
          <w:szCs w:val="22"/>
        </w:rPr>
        <w:t xml:space="preserve">Speed: Traditional human fact-checking takes hours to days. By the time a correction is published, the false claim has already spread.</w:t>
      </w:r>
    </w:p>
    <w:p>
      <w:pPr>
        <w:pStyle w:val="ListParagraph"/>
        <w:numPr>
          <w:ilvl w:val="0"/>
          <w:numId w:val="2"/>
        </w:numPr>
        <w:spacing w:after="60" w:before="60" w:line="300"/>
      </w:pPr>
      <w:r>
        <w:rPr>
          <w:rFonts w:ascii="Arial" w:cs="Arial" w:eastAsia="Arial" w:hAnsi="Arial"/>
          <w:color w:val="2C3E50"/>
          <w:sz w:val="22"/>
          <w:szCs w:val="22"/>
        </w:rPr>
        <w:t xml:space="preserve">Access: The few automated tools that exist (Factiverse, CheckMate) are built exclusively for enterprise newsrooms and cost significant licensing fees. There is no free consumer-facing product.</w:t>
      </w:r>
    </w:p>
    <w:p>
      <w:pPr>
        <w:spacing w:after="0" w:before="0"/>
      </w:pPr>
      <w:r>
        <w:t xml:space="preserve"/>
      </w:r>
    </w:p>
    <w:p>
      <w:pPr>
        <w:spacing w:after="120" w:before="80" w:line="320"/>
      </w:pPr>
      <w:r>
        <w:rPr>
          <w:rFonts w:ascii="Arial" w:cs="Arial" w:eastAsia="Arial" w:hAnsi="Arial"/>
          <w:color w:val="2C3E50"/>
          <w:sz w:val="22"/>
          <w:szCs w:val="22"/>
        </w:rPr>
        <w:t xml:space="preserve">Veritas addresses both failures simultaneously — providing near-real-time automated fact-checking as a free public tool.</w:t>
      </w:r>
    </w:p>
    <w:p>
      <w:pPr>
        <w:pStyle w:val="Heading1"/>
        <w:pBdr>
          <w:bottom w:val="single" w:color="C0392B" w:sz="8" w:space="6"/>
        </w:pBdr>
        <w:spacing w:after="160" w:before="480"/>
      </w:pPr>
      <w:r>
        <w:rPr>
          <w:rFonts w:ascii="Arial" w:cs="Arial" w:eastAsia="Arial" w:hAnsi="Arial"/>
          <w:b/>
          <w:bCs/>
          <w:color w:val="1A1A2E"/>
          <w:sz w:val="36"/>
          <w:szCs w:val="36"/>
        </w:rPr>
        <w:t xml:space="preserve">3. Market Research &amp; Competitive Landscape</w:t>
      </w:r>
    </w:p>
    <w:p>
      <w:pPr>
        <w:spacing w:after="120" w:before="80" w:line="320"/>
      </w:pPr>
      <w:r>
        <w:rPr>
          <w:rFonts w:ascii="Arial" w:cs="Arial" w:eastAsia="Arial" w:hAnsi="Arial"/>
          <w:color w:val="2C3E50"/>
          <w:sz w:val="22"/>
          <w:szCs w:val="22"/>
        </w:rPr>
        <w:t xml:space="preserve">Extensive research was conducted across the existing fact-checking tool market. The following players were identified:</w:t>
      </w:r>
    </w:p>
    <w:p>
      <w:pPr>
        <w:spacing w:after="0" w:before="0"/>
      </w:pPr>
      <w:r>
        <w:t xml:space="preserve"/>
      </w:r>
    </w:p>
    <w:p>
      <w:pPr>
        <w:pStyle w:val="Heading2"/>
        <w:spacing w:after="120" w:before="360"/>
      </w:pPr>
      <w:r>
        <w:rPr>
          <w:rFonts w:ascii="Arial" w:cs="Arial" w:eastAsia="Arial" w:hAnsi="Arial"/>
          <w:b/>
          <w:bCs/>
          <w:color w:val="C0392B"/>
          <w:sz w:val="26"/>
          <w:szCs w:val="26"/>
        </w:rPr>
        <w:t xml:space="preserve">3.1 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88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408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Factiverse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Enterprise newsrooms (B2B)</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Paid SaaS; used by NRK, BBC, Finnish broadcasters; political debates only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CheckMate (BBC/DPA)</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Journalism fellows</w:t>
            </w:r>
          </w:p>
        </w:tc>
        <w:tc>
          <w:tcPr>
            <w:tcW w:type="dxa" w:w="40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Proof-of-concept only; not publicly available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Crickit</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Social media consumers</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YouTube videos only; no multi-input support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Verifi (iOS)</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General consumers</w:t>
            </w:r>
          </w:p>
        </w:tc>
        <w:tc>
          <w:tcPr>
            <w:tcW w:type="dxa" w:w="40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Paid app; text only; no transcription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ClaimBuster (UT Arlington)</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Developers / academics</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API/developer tool; no consumer UI</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eYou</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Social media users</w:t>
            </w:r>
          </w:p>
        </w:tc>
        <w:tc>
          <w:tcPr>
            <w:tcW w:type="dxa" w:w="40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Raised €300K pre-seed; embedded in social feed only; not launched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Originality.ai</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Content publishers</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 paste only; no real-time transcription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Snopes / PolitiFact</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General public</w:t>
            </w:r>
          </w:p>
        </w:tc>
        <w:tc>
          <w:tcPr>
            <w:tcW w:type="dxa" w:w="40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Manual human fact-checking; not automated</w:t>
            </w:r>
          </w:p>
        </w:tc>
      </w:tr>
    </w:tbl>
    <w:p>
      <w:pPr>
        <w:spacing w:after="0" w:before="0"/>
      </w:pPr>
      <w:r>
        <w:t xml:space="preserve"/>
      </w:r>
    </w:p>
    <w:p>
      <w:pPr>
        <w:pStyle w:val="Heading2"/>
        <w:spacing w:after="120" w:before="360"/>
      </w:pPr>
      <w:r>
        <w:rPr>
          <w:rFonts w:ascii="Arial" w:cs="Arial" w:eastAsia="Arial" w:hAnsi="Arial"/>
          <w:b/>
          <w:bCs/>
          <w:color w:val="C0392B"/>
          <w:sz w:val="26"/>
          <w:szCs w:val="26"/>
        </w:rPr>
        <w:t xml:space="preserve">3.2 Research Finding: The Podcast Gap</w:t>
      </w:r>
    </w:p>
    <w:p>
      <w:pPr>
        <w:spacing w:after="120" w:before="80" w:line="320"/>
      </w:pPr>
      <w:r>
        <w:rPr>
          <w:rFonts w:ascii="Arial" w:cs="Arial" w:eastAsia="Arial" w:hAnsi="Arial"/>
          <w:color w:val="2C3E50"/>
          <w:sz w:val="22"/>
          <w:szCs w:val="22"/>
        </w:rPr>
        <w:t xml:space="preserve">Academic research published at WWW 2025 (University of Stavanger / SFI MediaFutures) introduced the first fact-checking dataset aligned with multi-turn spoken dialogues, finding that even strong pre-trained models reach only 72-74% accuracy on conversational claim verification. This confirms that spoken conversation fact-checking is an unsolved, high-value problem.</w:t>
      </w:r>
    </w:p>
    <w:p>
      <w:pPr>
        <w:pStyle w:val="Heading1"/>
        <w:pBdr>
          <w:bottom w:val="single" w:color="C0392B" w:sz="8" w:space="6"/>
        </w:pBdr>
        <w:spacing w:after="160" w:before="480"/>
      </w:pPr>
      <w:r>
        <w:rPr>
          <w:rFonts w:ascii="Arial" w:cs="Arial" w:eastAsia="Arial" w:hAnsi="Arial"/>
          <w:b/>
          <w:bCs/>
          <w:color w:val="1A1A2E"/>
          <w:sz w:val="36"/>
          <w:szCs w:val="36"/>
        </w:rPr>
        <w:t xml:space="preserve">4. Novelty &amp; Differentiation</w:t>
      </w:r>
    </w:p>
    <w:p>
      <w:pPr>
        <w:spacing w:after="120" w:before="80" w:line="320"/>
      </w:pPr>
      <w:r>
        <w:rPr>
          <w:rFonts w:ascii="Arial" w:cs="Arial" w:eastAsia="Arial" w:hAnsi="Arial"/>
          <w:color w:val="2C3E50"/>
          <w:sz w:val="22"/>
          <w:szCs w:val="22"/>
        </w:rPr>
        <w:t xml:space="preserve">Veritas occupies a unique position in the market that no existing product covers. The following table maps the differentiation dimensions: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20"/>
        <w:gridCol w:w="3640"/>
      </w:tblGrid>
      <w:tr>
        <w:tc>
          <w:tcPr>
            <w:tcW w:type="dxa" w:w="26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Competitors</w:t>
            </w:r>
          </w:p>
        </w:tc>
        <w:tc>
          <w:tcPr>
            <w:tcW w:type="dxa" w:w="364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Veritas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Audience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Journalists and media organisations</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Everyone — students, consumers, debaters, podcasters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Content scope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Political debates only</w:t>
            </w:r>
          </w:p>
        </w:tc>
        <w:tc>
          <w:tcPr>
            <w:tcW w:type="dxa" w:w="36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Any conversation — podcasts, classrooms, workplaces, casual debates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Input methods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One method per product</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Mic + file upload + text paste, unified in one interface</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Price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Enterprise SaaS or paid apps</w:t>
            </w:r>
          </w:p>
        </w:tc>
        <w:tc>
          <w:tcPr>
            <w:tcW w:type="dxa" w:w="36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Fully free, no account required at entry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Speaker attribution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Enterprise-only (Factiverse LiveFC)</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Per-speaker verdict breakdown, built-in from day one</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Output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Internal dashboard</w:t>
            </w:r>
          </w:p>
        </w:tc>
        <w:tc>
          <w:tcPr>
            <w:tcW w:type="dxa" w:w="36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Shareable, exportable per-speaker fact-check report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Deployment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B2B contracts or App Store</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Open web app on Vercel, no installation</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Confidence scoring</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Boolean or simple rating</w:t>
            </w:r>
          </w:p>
        </w:tc>
        <w:tc>
          <w:tcPr>
            <w:tcW w:type="dxa" w:w="36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0-100% numeric confidence score with multi-source evidence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Core Novelty</w:t>
            </w:r>
          </w:p>
        </w:tc>
        <w:tc>
          <w:tcPr>
            <w:tcW w:type="dxa" w:w="8960"/>
            <w:tcBorders>
              <w:top w:val="single" w:color="1A1A2E" w:sz="1"/>
              <w:left w:val="single" w:color="1A1A2E" w:sz="1"/>
              <w:bottom w:val="single" w:color="1A1A2E" w:sz="1"/>
              <w:right w:val="single" w:color="1A1A2E" w:sz="1"/>
            </w:tcBorders>
            <w:shd w:fill="FFF8F6" w:val="clear"/>
            <w:tcMar>
              <w:top w:type="dxa" w:w="100"/>
              <w:left w:type="dxa" w:w="160"/>
              <w:bottom w:type="dxa" w:w="100"/>
              <w:right w:type="dxa" w:w="120"/>
            </w:tcMar>
          </w:tcPr>
          <w:p>
            <w:r>
              <w:rPr>
                <w:rFonts w:ascii="Arial" w:cs="Arial" w:eastAsia="Arial" w:hAnsi="Arial"/>
                <w:color w:val="2C3E50"/>
                <w:sz w:val="20"/>
                <w:szCs w:val="20"/>
              </w:rPr>
              <w:t xml:space="preserve">Veritas is the first free, consumer-grade, multi-input, speaker-attributed, web-RAG-powered fact-checking application. It brings newsroom-grade verification to the public for zero cost.</w:t>
            </w:r>
          </w:p>
        </w:tc>
      </w:tr>
    </w:tbl>
    <w:p>
      <w:pPr>
        <w:pStyle w:val="Heading1"/>
        <w:pBdr>
          <w:bottom w:val="single" w:color="C0392B" w:sz="8" w:space="6"/>
        </w:pBdr>
        <w:spacing w:after="160" w:before="480"/>
      </w:pPr>
      <w:r>
        <w:rPr>
          <w:rFonts w:ascii="Arial" w:cs="Arial" w:eastAsia="Arial" w:hAnsi="Arial"/>
          <w:b/>
          <w:bCs/>
          <w:color w:val="1A1A2E"/>
          <w:sz w:val="36"/>
          <w:szCs w:val="36"/>
        </w:rPr>
        <w:t xml:space="preserve">5. Full System Architecture</w:t>
      </w:r>
    </w:p>
    <w:p>
      <w:pPr>
        <w:spacing w:after="120" w:before="80" w:line="320"/>
      </w:pPr>
      <w:r>
        <w:rPr>
          <w:rFonts w:ascii="Arial" w:cs="Arial" w:eastAsia="Arial" w:hAnsi="Arial"/>
          <w:color w:val="2C3E50"/>
          <w:sz w:val="22"/>
          <w:szCs w:val="22"/>
        </w:rPr>
        <w:t xml:space="preserve">The Veritas pipeline is composed of six sequential layers, each with a distinct responsibility. Data flows top-to-bottom, with speaker attribution threading through all layers from diarization onward.</w:t>
      </w:r>
    </w:p>
    <w:p>
      <w:pPr>
        <w:spacing w:after="0" w:before="0"/>
      </w:pPr>
      <w:r>
        <w:t xml:space="preserve"/>
      </w:r>
    </w:p>
    <w:p>
      <w:pPr>
        <w:pStyle w:val="Heading2"/>
        <w:spacing w:after="120" w:before="360"/>
      </w:pPr>
      <w:r>
        <w:rPr>
          <w:rFonts w:ascii="Arial" w:cs="Arial" w:eastAsia="Arial" w:hAnsi="Arial"/>
          <w:b/>
          <w:bCs/>
          <w:color w:val="C0392B"/>
          <w:sz w:val="26"/>
          <w:szCs w:val="26"/>
        </w:rPr>
        <w:t xml:space="preserve">Layer 1 — Input</w:t>
      </w:r>
    </w:p>
    <w:p>
      <w:pPr>
        <w:spacing w:after="120" w:before="80" w:line="320"/>
      </w:pPr>
      <w:r>
        <w:rPr>
          <w:rFonts w:ascii="Arial" w:cs="Arial" w:eastAsia="Arial" w:hAnsi="Arial"/>
          <w:color w:val="2C3E50"/>
          <w:sz w:val="22"/>
          <w:szCs w:val="22"/>
        </w:rPr>
        <w:t xml:space="preserve">Three parallel input paths accept data simultaneously. Each path routes to its dedicated transcription handler.</w:t>
      </w:r>
    </w:p>
    <w:p>
      <w:pPr>
        <w:pStyle w:val="ListParagraph"/>
        <w:numPr>
          <w:ilvl w:val="0"/>
          <w:numId w:val="2"/>
        </w:numPr>
        <w:spacing w:after="60" w:before="60" w:line="300"/>
      </w:pPr>
      <w:r>
        <w:rPr>
          <w:rFonts w:ascii="Arial" w:cs="Arial" w:eastAsia="Arial" w:hAnsi="Arial"/>
          <w:color w:val="2C3E50"/>
          <w:sz w:val="22"/>
          <w:szCs w:val="22"/>
        </w:rPr>
        <w:t xml:space="preserve">Mic live: Browser microphone captured via Web Speech API. Outputs a live audio stream chunked into final-result sentence segments.</w:t>
      </w:r>
    </w:p>
    <w:p>
      <w:pPr>
        <w:pStyle w:val="ListParagraph"/>
        <w:numPr>
          <w:ilvl w:val="0"/>
          <w:numId w:val="2"/>
        </w:numPr>
        <w:spacing w:after="60" w:before="60" w:line="300"/>
      </w:pPr>
      <w:r>
        <w:rPr>
          <w:rFonts w:ascii="Arial" w:cs="Arial" w:eastAsia="Arial" w:hAnsi="Arial"/>
          <w:color w:val="2C3E50"/>
          <w:sz w:val="22"/>
          <w:szCs w:val="22"/>
        </w:rPr>
        <w:t xml:space="preserve">File / video: Audio or video file uploaded by the user. Routed to Groq Whisper API for transcription. Supports MP3, MP4, WAV, M4A, WEBM.</w:t>
      </w:r>
    </w:p>
    <w:p>
      <w:pPr>
        <w:pStyle w:val="ListParagraph"/>
        <w:numPr>
          <w:ilvl w:val="0"/>
          <w:numId w:val="2"/>
        </w:numPr>
        <w:spacing w:after="60" w:before="60" w:line="300"/>
      </w:pPr>
      <w:r>
        <w:rPr>
          <w:rFonts w:ascii="Arial" w:cs="Arial" w:eastAsia="Arial" w:hAnsi="Arial"/>
          <w:color w:val="2C3E50"/>
          <w:sz w:val="22"/>
          <w:szCs w:val="22"/>
        </w:rPr>
        <w:t xml:space="preserve">Text paste: Raw text entered directly. Bypasses transcription entirely and passes directly to the diarization / claim extraction layers.</w:t>
      </w:r>
    </w:p>
    <w:p>
      <w:pPr>
        <w:spacing w:after="0" w:before="0"/>
      </w:pPr>
      <w:r>
        <w:t xml:space="preserve"/>
      </w:r>
    </w:p>
    <w:p>
      <w:pPr>
        <w:pStyle w:val="Heading2"/>
        <w:spacing w:after="120" w:before="360"/>
      </w:pPr>
      <w:r>
        <w:rPr>
          <w:rFonts w:ascii="Arial" w:cs="Arial" w:eastAsia="Arial" w:hAnsi="Arial"/>
          <w:b/>
          <w:bCs/>
          <w:color w:val="C0392B"/>
          <w:sz w:val="26"/>
          <w:szCs w:val="26"/>
        </w:rPr>
        <w:t xml:space="preserve">Layer 2 — Transcription</w:t>
      </w:r>
    </w:p>
    <w:p>
      <w:pPr>
        <w:spacing w:after="120" w:before="80" w:line="320"/>
      </w:pPr>
      <w:r>
        <w:rPr>
          <w:rFonts w:ascii="Arial" w:cs="Arial" w:eastAsia="Arial" w:hAnsi="Arial"/>
          <w:color w:val="2C3E50"/>
          <w:sz w:val="22"/>
          <w:szCs w:val="22"/>
        </w:rPr>
        <w:t xml:space="preserve">Each input type has a dedicated transcription strategy: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8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Mic live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Web Speech API (Chrome)</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Browser-native, Google servers, free, ~200ms latency. Uses chunked mode (finalResults only) — waits for complete sentences before processing.</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File upload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Groq Whisper API (whisper-large-v3)</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Free tier: 7200 audio-seconds/hour. Near-identical to OpenAI Whisper at a fraction of the cost due to Groq's GPU infrastructure.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 paste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Pass-through</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transcription needed. Text fed directly to diarization layer.</w:t>
            </w:r>
          </w:p>
        </w:tc>
      </w:tr>
    </w:tbl>
    <w:p>
      <w:pPr>
        <w:spacing w:after="0" w:before="0"/>
      </w:pPr>
      <w:r>
        <w:t xml:space="preserve"/>
      </w:r>
    </w:p>
    <w:p>
      <w:pPr>
        <w:spacing w:after="120" w:before="80" w:line="320"/>
      </w:pPr>
      <w:r>
        <w:rPr>
          <w:rFonts w:ascii="Arial" w:cs="Arial" w:eastAsia="Arial" w:hAnsi="Arial"/>
          <w:color w:val="2C3E50"/>
          <w:sz w:val="22"/>
          <w:szCs w:val="22"/>
        </w:rPr>
        <w:t xml:space="preserve">All three paths converge into a single raw text stream object passed to the next layer. The stream object carries: source type, timestamp, and raw text.</w:t>
      </w:r>
    </w:p>
    <w:p>
      <w:pPr>
        <w:spacing w:after="0" w:before="0"/>
      </w:pPr>
      <w:r>
        <w:t xml:space="preserve"/>
      </w:r>
    </w:p>
    <w:p>
      <w:pPr>
        <w:pStyle w:val="Heading2"/>
        <w:spacing w:after="120" w:before="360"/>
      </w:pPr>
      <w:r>
        <w:rPr>
          <w:rFonts w:ascii="Arial" w:cs="Arial" w:eastAsia="Arial" w:hAnsi="Arial"/>
          <w:b/>
          <w:bCs/>
          <w:color w:val="C0392B"/>
          <w:sz w:val="26"/>
          <w:szCs w:val="26"/>
        </w:rPr>
        <w:t xml:space="preserve">Layer 3 — Speaker Diarization</w:t>
      </w:r>
    </w:p>
    <w:p>
      <w:pPr>
        <w:spacing w:after="120" w:before="80" w:line="320"/>
      </w:pPr>
      <w:r>
        <w:rPr>
          <w:rFonts w:ascii="Arial" w:cs="Arial" w:eastAsia="Arial" w:hAnsi="Arial"/>
          <w:color w:val="2C3E50"/>
          <w:sz w:val="22"/>
          <w:szCs w:val="22"/>
        </w:rPr>
        <w:t xml:space="preserve">Technology: </w:t>
      </w:r>
      <w:r>
        <w:rPr>
          <w:rFonts w:ascii="Arial" w:cs="Arial" w:eastAsia="Arial" w:hAnsi="Arial"/>
          <w:b/>
          <w:bCs/>
          <w:color w:val="2C3E50"/>
          <w:sz w:val="22"/>
          <w:szCs w:val="22"/>
        </w:rPr>
        <w:t xml:space="preserve">Pyannote.audio</w:t>
      </w:r>
      <w:r>
        <w:rPr>
          <w:rFonts w:ascii="Arial" w:cs="Arial" w:eastAsia="Arial" w:hAnsi="Arial"/>
          <w:color w:val="2C3E50"/>
          <w:sz w:val="22"/>
          <w:szCs w:val="22"/>
        </w:rPr>
        <w:t xml:space="preserve"> (open source)</w:t>
      </w:r>
    </w:p>
    <w:p>
      <w:pPr>
        <w:spacing w:after="120" w:before="80" w:line="320"/>
      </w:pPr>
      <w:r>
        <w:rPr>
          <w:rFonts w:ascii="Arial" w:cs="Arial" w:eastAsia="Arial" w:hAnsi="Arial"/>
          <w:color w:val="2C3E50"/>
          <w:sz w:val="22"/>
          <w:szCs w:val="22"/>
        </w:rPr>
        <w:t xml:space="preserve">Speaker diarization answers the question: who said what, when? Pyannote segments the audio by voice fingerprint and assigns speaker labels (Speaker A, Speaker B, etc.) to each utterance. This runs immediately after transcription and before any NLP processing.</w:t>
      </w:r>
    </w:p>
    <w:p>
      <w:pPr>
        <w:spacing w:after="0" w:before="0"/>
      </w:pPr>
      <w:r>
        <w:t xml:space="preserve"/>
      </w:r>
    </w:p>
    <w:p>
      <w:pPr>
        <w:spacing w:after="120" w:before="80" w:line="320"/>
      </w:pPr>
      <w:r>
        <w:rPr>
          <w:rFonts w:ascii="Arial" w:cs="Arial" w:eastAsia="Arial" w:hAnsi="Arial"/>
          <w:color w:val="2C3E50"/>
          <w:sz w:val="22"/>
          <w:szCs w:val="22"/>
        </w:rPr>
        <w:t xml:space="preserve">Output format for each utterance:</w:t>
      </w:r>
    </w:p>
    <w:p>
      <w:pPr>
        <w:pStyle w:val="ListParagraph"/>
        <w:numPr>
          <w:ilvl w:val="0"/>
          <w:numId w:val="2"/>
        </w:numPr>
        <w:spacing w:after="60" w:before="60" w:line="300"/>
      </w:pPr>
      <w:r>
        <w:rPr>
          <w:rFonts w:ascii="Arial" w:cs="Arial" w:eastAsia="Arial" w:hAnsi="Arial"/>
          <w:color w:val="2C3E50"/>
          <w:sz w:val="22"/>
          <w:szCs w:val="22"/>
        </w:rPr>
        <w:t xml:space="preserve">speaker: "Speaker A"</w:t>
      </w:r>
    </w:p>
    <w:p>
      <w:pPr>
        <w:pStyle w:val="ListParagraph"/>
        <w:numPr>
          <w:ilvl w:val="0"/>
          <w:numId w:val="2"/>
        </w:numPr>
        <w:spacing w:after="60" w:before="60" w:line="300"/>
      </w:pPr>
      <w:r>
        <w:rPr>
          <w:rFonts w:ascii="Arial" w:cs="Arial" w:eastAsia="Arial" w:hAnsi="Arial"/>
          <w:color w:val="2C3E50"/>
          <w:sz w:val="22"/>
          <w:szCs w:val="22"/>
        </w:rPr>
        <w:t xml:space="preserve">timestamp: "00:02:34"</w:t>
      </w:r>
    </w:p>
    <w:p>
      <w:pPr>
        <w:pStyle w:val="ListParagraph"/>
        <w:numPr>
          <w:ilvl w:val="0"/>
          <w:numId w:val="2"/>
        </w:numPr>
        <w:spacing w:after="60" w:before="60" w:line="300"/>
      </w:pPr>
      <w:r>
        <w:rPr>
          <w:rFonts w:ascii="Arial" w:cs="Arial" w:eastAsia="Arial" w:hAnsi="Arial"/>
          <w:color w:val="2C3E50"/>
          <w:sz w:val="22"/>
          <w:szCs w:val="22"/>
        </w:rPr>
        <w:t xml:space="preserve">text: "The unemployment rate dropped to 3.4 percent last year"</w:t>
      </w:r>
    </w:p>
    <w:p>
      <w:pPr>
        <w:spacing w:after="0" w:before="0"/>
      </w:pPr>
      <w:r>
        <w:t xml:space="preserve"/>
      </w:r>
    </w:p>
    <w:p>
      <w:pPr>
        <w:spacing w:after="120" w:before="80" w:line="320"/>
      </w:pPr>
      <w:r>
        <w:rPr>
          <w:rFonts w:ascii="Arial" w:cs="Arial" w:eastAsia="Arial" w:hAnsi="Arial"/>
          <w:color w:val="2C3E50"/>
          <w:sz w:val="22"/>
          <w:szCs w:val="22"/>
        </w:rPr>
        <w:t xml:space="preserve">Accuracy benchmarks: 90-95% accuracy for 2-3 speakers in clean audio conditions. Accuracy degrades with overlapping speech, poor audio quality, or more than 4-5 simultaneous speakers.</w:t>
      </w:r>
    </w:p>
    <w:p>
      <w:pPr>
        <w:spacing w:after="0" w:before="0"/>
      </w:pPr>
      <w:r>
        <w:t xml:space="preserve"/>
      </w:r>
    </w:p>
    <w:p>
      <w:pPr>
        <w:spacing w:after="120" w:before="80" w:line="320"/>
      </w:pPr>
      <w:r>
        <w:rPr>
          <w:rFonts w:ascii="Arial" w:cs="Arial" w:eastAsia="Arial" w:hAnsi="Arial"/>
          <w:color w:val="2C3E50"/>
          <w:sz w:val="22"/>
          <w:szCs w:val="22"/>
        </w:rPr>
        <w:t xml:space="preserve">Level 2 enhancement (optional): Named speaker identification — users can input participant names upfront and the system maps voice fingerprints to names instead of generic labels.</w:t>
      </w:r>
    </w:p>
    <w:p>
      <w:pPr>
        <w:spacing w:after="0" w:before="0"/>
      </w:pPr>
      <w:r>
        <w:t xml:space="preserve"/>
      </w:r>
    </w:p>
    <w:p>
      <w:pPr>
        <w:pStyle w:val="Heading2"/>
        <w:spacing w:after="120" w:before="360"/>
      </w:pPr>
      <w:r>
        <w:rPr>
          <w:rFonts w:ascii="Arial" w:cs="Arial" w:eastAsia="Arial" w:hAnsi="Arial"/>
          <w:b/>
          <w:bCs/>
          <w:color w:val="C0392B"/>
          <w:sz w:val="26"/>
          <w:szCs w:val="26"/>
        </w:rPr>
        <w:t xml:space="preserve">Layer 4 — Claim Extraction Agent</w:t>
      </w:r>
    </w:p>
    <w:p>
      <w:pPr>
        <w:spacing w:after="120" w:before="80" w:line="320"/>
      </w:pPr>
      <w:r>
        <w:rPr>
          <w:rFonts w:ascii="Arial" w:cs="Arial" w:eastAsia="Arial" w:hAnsi="Arial"/>
          <w:color w:val="2C3E50"/>
          <w:sz w:val="22"/>
          <w:szCs w:val="22"/>
        </w:rPr>
        <w:t xml:space="preserve">The first agentic layer. This agent reads the labeled transcript and applies a multi-task NLP pipeline to identify and extract checkable factual claims.</w:t>
      </w:r>
    </w:p>
    <w:p>
      <w:pPr>
        <w:spacing w:after="0" w:before="0"/>
      </w:pPr>
      <w:r>
        <w:t xml:space="preserve"/>
      </w:r>
    </w:p>
    <w:p>
      <w:pPr>
        <w:pStyle w:val="Heading3"/>
        <w:spacing w:after="80" w:before="240"/>
      </w:pPr>
      <w:r>
        <w:rPr>
          <w:rFonts w:ascii="Arial" w:cs="Arial" w:eastAsia="Arial" w:hAnsi="Arial"/>
          <w:b/>
          <w:bCs/>
          <w:color w:val="2C3E50"/>
          <w:sz w:val="22"/>
          <w:szCs w:val="22"/>
        </w:rPr>
        <w:t xml:space="preserve">NLP Tasks Running in This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NLP Task</w:t>
            </w:r>
          </w:p>
        </w:tc>
        <w:tc>
          <w:tcPr>
            <w:tcW w:type="dxa" w:w="32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76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Named Entity Recognition (NER)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Identifies people, places, organisations, dates, numbers in text</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"Biden signed the bill in 2022" → [PERSON: Biden] [DATE: 2022]</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Claim Detection / Check-worthiness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Classifies each sentence as checkable fact or not</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"Crime is terrible" → opinion, skip. "Crime rose 40%" → check it.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Coreference Resolution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Resolves pronouns to their referents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"He said the economy grew. It reached 3.5%." → It = the economy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Semantic Role Labeling (SRL)</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Identifies who did what to whom</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"The government reduced taxes by 20%" → Agent: govt, Action: reduced, Amount: 20%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Sentence Boundary Detection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Finds where one claim ends and another begins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Handles run-on speech and chained claims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Query Reformulation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Rewrites claims into optimal search queries</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"he said crime went up a lot" → "US crime rate statistics 2024"</w:t>
            </w:r>
          </w:p>
        </w:tc>
      </w:tr>
    </w:tbl>
    <w:p>
      <w:pPr>
        <w:spacing w:after="0" w:before="0"/>
      </w:pPr>
      <w:r>
        <w:t xml:space="preserve"/>
      </w:r>
    </w:p>
    <w:p>
      <w:pPr>
        <w:spacing w:after="120" w:before="80" w:line="320"/>
      </w:pPr>
      <w:r>
        <w:rPr>
          <w:rFonts w:ascii="Arial" w:cs="Arial" w:eastAsia="Arial" w:hAnsi="Arial"/>
          <w:color w:val="2C3E50"/>
          <w:sz w:val="22"/>
          <w:szCs w:val="22"/>
        </w:rPr>
        <w:t xml:space="preserve">Output: A structured list of claim objects, each containing speaker, timestamp, original_text, and reformulated_query, passed to the verification agent.</w:t>
      </w:r>
    </w:p>
    <w:p>
      <w:pPr>
        <w:spacing w:after="0" w:before="0"/>
      </w:pPr>
      <w:r>
        <w:t xml:space="preserve"/>
      </w:r>
    </w:p>
    <w:p>
      <w:pPr>
        <w:pStyle w:val="Heading2"/>
        <w:spacing w:after="120" w:before="360"/>
      </w:pPr>
      <w:r>
        <w:rPr>
          <w:rFonts w:ascii="Arial" w:cs="Arial" w:eastAsia="Arial" w:hAnsi="Arial"/>
          <w:b/>
          <w:bCs/>
          <w:color w:val="C0392B"/>
          <w:sz w:val="26"/>
          <w:szCs w:val="26"/>
        </w:rPr>
        <w:t xml:space="preserve">Layer 5 — Verification Agent (ReAct Loop)</w:t>
      </w:r>
    </w:p>
    <w:p>
      <w:pPr>
        <w:spacing w:after="120" w:before="80" w:line="320"/>
      </w:pPr>
      <w:r>
        <w:rPr>
          <w:rFonts w:ascii="Arial" w:cs="Arial" w:eastAsia="Arial" w:hAnsi="Arial"/>
          <w:color w:val="2C3E50"/>
          <w:sz w:val="22"/>
          <w:szCs w:val="22"/>
        </w:rPr>
        <w:t xml:space="preserve">The most sophisticated layer. A ReAct (Reason + Act) agent that iteratively searches, reads, reasons, and decides whether evidence is sufficient to issue a verdict. This is where open-domain Web RAG runs.</w:t>
      </w:r>
    </w:p>
    <w:p>
      <w:pPr>
        <w:spacing w:after="0" w:before="0"/>
      </w:pPr>
      <w:r>
        <w:t xml:space="preserve"/>
      </w:r>
    </w:p>
    <w:p>
      <w:pPr>
        <w:pStyle w:val="Heading3"/>
        <w:spacing w:after="80" w:before="240"/>
      </w:pPr>
      <w:r>
        <w:rPr>
          <w:rFonts w:ascii="Arial" w:cs="Arial" w:eastAsia="Arial" w:hAnsi="Arial"/>
          <w:b/>
          <w:bCs/>
          <w:color w:val="2C3E50"/>
          <w:sz w:val="22"/>
          <w:szCs w:val="22"/>
        </w:rPr>
        <w:t xml:space="preserve">The ReAct Loop — Step by Step</w:t>
      </w:r>
    </w:p>
    <w:p>
      <w:pPr>
        <w:pStyle w:val="ListParagraph"/>
        <w:numPr>
          <w:ilvl w:val="0"/>
          <w:numId w:val="2"/>
        </w:numPr>
        <w:spacing w:after="60" w:before="60" w:line="300"/>
      </w:pPr>
      <w:r>
        <w:rPr>
          <w:rFonts w:ascii="Arial" w:cs="Arial" w:eastAsia="Arial" w:hAnsi="Arial"/>
          <w:color w:val="2C3E50"/>
          <w:sz w:val="22"/>
          <w:szCs w:val="22"/>
        </w:rPr>
        <w:t xml:space="preserve">Step 1 — Receive claim: The agent receives a structured claim object from the extraction layer.</w:t>
      </w:r>
    </w:p>
    <w:p>
      <w:pPr>
        <w:pStyle w:val="ListParagraph"/>
        <w:numPr>
          <w:ilvl w:val="0"/>
          <w:numId w:val="2"/>
        </w:numPr>
        <w:spacing w:after="60" w:before="60" w:line="300"/>
      </w:pPr>
      <w:r>
        <w:rPr>
          <w:rFonts w:ascii="Arial" w:cs="Arial" w:eastAsia="Arial" w:hAnsi="Arial"/>
          <w:color w:val="2C3E50"/>
          <w:sz w:val="22"/>
          <w:szCs w:val="22"/>
        </w:rPr>
        <w:t xml:space="preserve">Step 2 — Formulate query: The LLM rewrites the claim into an optimised search query appropriate for web retrieval.</w:t>
      </w:r>
    </w:p>
    <w:p>
      <w:pPr>
        <w:pStyle w:val="ListParagraph"/>
        <w:numPr>
          <w:ilvl w:val="0"/>
          <w:numId w:val="2"/>
        </w:numPr>
        <w:spacing w:after="60" w:before="60" w:line="300"/>
      </w:pPr>
      <w:r>
        <w:rPr>
          <w:rFonts w:ascii="Arial" w:cs="Arial" w:eastAsia="Arial" w:hAnsi="Arial"/>
          <w:color w:val="2C3E50"/>
          <w:sz w:val="22"/>
          <w:szCs w:val="22"/>
        </w:rPr>
        <w:t xml:space="preserve">Step 3 — Execute search: Queries fire against three parallel sources — Tavily Search API (live web), Wikipedia API (established facts), PolitiFact RSS (pre-verified political claims).</w:t>
      </w:r>
    </w:p>
    <w:p>
      <w:pPr>
        <w:pStyle w:val="ListParagraph"/>
        <w:numPr>
          <w:ilvl w:val="0"/>
          <w:numId w:val="2"/>
        </w:numPr>
        <w:spacing w:after="60" w:before="60" w:line="300"/>
      </w:pPr>
      <w:r>
        <w:rPr>
          <w:rFonts w:ascii="Arial" w:cs="Arial" w:eastAsia="Arial" w:hAnsi="Arial"/>
          <w:color w:val="2C3E50"/>
          <w:sz w:val="22"/>
          <w:szCs w:val="22"/>
        </w:rPr>
        <w:t xml:space="preserve">Step 4 — Compression: Retrieved documents are summarised to 200-300 word excerpts before being fed to the LLM. This prevents context overflow and reduces latency.</w:t>
      </w:r>
    </w:p>
    <w:p>
      <w:pPr>
        <w:pStyle w:val="ListParagraph"/>
        <w:numPr>
          <w:ilvl w:val="0"/>
          <w:numId w:val="2"/>
        </w:numPr>
        <w:spacing w:after="60" w:before="60" w:line="300"/>
      </w:pPr>
      <w:r>
        <w:rPr>
          <w:rFonts w:ascii="Arial" w:cs="Arial" w:eastAsia="Arial" w:hAnsi="Arial"/>
          <w:color w:val="2C3E50"/>
          <w:sz w:val="22"/>
          <w:szCs w:val="22"/>
        </w:rPr>
        <w:t xml:space="preserve">Step 5 — Read + NLI: The LLM reads compressed evidence and applies Natural Language Inference to determine if each source supports, contradicts, or is irrelevant to the claim.</w:t>
      </w:r>
    </w:p>
    <w:p>
      <w:pPr>
        <w:pStyle w:val="ListParagraph"/>
        <w:numPr>
          <w:ilvl w:val="0"/>
          <w:numId w:val="2"/>
        </w:numPr>
        <w:spacing w:after="60" w:before="60" w:line="300"/>
      </w:pPr>
      <w:r>
        <w:rPr>
          <w:rFonts w:ascii="Arial" w:cs="Arial" w:eastAsia="Arial" w:hAnsi="Arial"/>
          <w:color w:val="2C3E50"/>
          <w:sz w:val="22"/>
          <w:szCs w:val="22"/>
        </w:rPr>
        <w:t xml:space="preserve">Step 6 — Decision: If sufficient evidence exists (typically 2+ consistent sources), proceed to verdict. If not, refine the query and loop back to Step 2. Maximum 3 iterations.</w:t>
      </w:r>
    </w:p>
    <w:p>
      <w:pPr>
        <w:pStyle w:val="ListParagraph"/>
        <w:numPr>
          <w:ilvl w:val="0"/>
          <w:numId w:val="2"/>
        </w:numPr>
        <w:spacing w:after="60" w:before="60" w:line="300"/>
      </w:pPr>
      <w:r>
        <w:rPr>
          <w:rFonts w:ascii="Arial" w:cs="Arial" w:eastAsia="Arial" w:hAnsi="Arial"/>
          <w:color w:val="2C3E50"/>
          <w:sz w:val="22"/>
          <w:szCs w:val="22"/>
        </w:rPr>
        <w:t xml:space="preserve">Step 7 — Issue verdict: Output a structured verdict object with label, confidence score, evidence citations, and explanation.</w:t>
      </w:r>
    </w:p>
    <w:p>
      <w:pPr>
        <w:spacing w:after="0" w:before="0"/>
      </w:pPr>
      <w:r>
        <w:t xml:space="preserve"/>
      </w:r>
    </w:p>
    <w:p>
      <w:pPr>
        <w:pStyle w:val="Heading3"/>
        <w:spacing w:after="80" w:before="240"/>
      </w:pPr>
      <w:r>
        <w:rPr>
          <w:rFonts w:ascii="Arial" w:cs="Arial" w:eastAsia="Arial" w:hAnsi="Arial"/>
          <w:b/>
          <w:bCs/>
          <w:color w:val="2C3E50"/>
          <w:sz w:val="22"/>
          <w:szCs w:val="22"/>
        </w:rPr>
        <w:t xml:space="preserve">Verdict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VERIFIED</w:t>
            </w:r>
          </w:p>
        </w:tc>
        <w:tc>
          <w:tcPr>
            <w:tcW w:type="dxa" w:w="7560"/>
            <w:tcBorders>
              <w:top w:val="single" w:color="0F6E56" w:sz="1"/>
              <w:left w:val="single" w:color="0F6E56" w:sz="1"/>
              <w:bottom w:val="single" w:color="0F6E56" w:sz="1"/>
              <w:right w:val="single" w:color="0F6E56"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Claim is supported by at least 2 independent, credible sources. Evidence is consistent and unambiguous.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3C1D" w:sz="1"/>
              <w:left w:val="single" w:color="993C1D" w:sz="1"/>
              <w:bottom w:val="single" w:color="993C1D" w:sz="1"/>
              <w:right w:val="single" w:color="993C1D" w:sz="1"/>
            </w:tcBorders>
            <w:shd w:fill="993C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FALSE</w:t>
            </w:r>
          </w:p>
        </w:tc>
        <w:tc>
          <w:tcPr>
            <w:tcW w:type="dxa" w:w="7560"/>
            <w:tcBorders>
              <w:top w:val="single" w:color="993C1D" w:sz="1"/>
              <w:left w:val="single" w:color="993C1D" w:sz="1"/>
              <w:bottom w:val="single" w:color="993C1D" w:sz="1"/>
              <w:right w:val="single" w:color="993C1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Claim is directly contradicted by credible evidence. The actual figure, fact, or statement differs materially from what was claimed.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854F0B" w:sz="1"/>
              <w:left w:val="single" w:color="854F0B" w:sz="1"/>
              <w:bottom w:val="single" w:color="854F0B" w:sz="1"/>
              <w:right w:val="single" w:color="854F0B" w:sz="1"/>
            </w:tcBorders>
            <w:shd w:fill="854F0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MISLEADING</w:t>
            </w:r>
          </w:p>
        </w:tc>
        <w:tc>
          <w:tcPr>
            <w:tcW w:type="dxa" w:w="7560"/>
            <w:tcBorders>
              <w:top w:val="single" w:color="854F0B" w:sz="1"/>
              <w:left w:val="single" w:color="854F0B" w:sz="1"/>
              <w:bottom w:val="single" w:color="854F0B" w:sz="1"/>
              <w:right w:val="single" w:color="854F0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Claim contains a kernel of truth but omits critical context, cherry-picks data, or uses technically accurate language to create a false impression.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555555" w:sz="1"/>
              <w:left w:val="single" w:color="555555" w:sz="1"/>
              <w:bottom w:val="single" w:color="555555" w:sz="1"/>
              <w:right w:val="single" w:color="555555" w:sz="1"/>
            </w:tcBorders>
            <w:shd w:fill="55555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UNVERIFIED</w:t>
            </w:r>
          </w:p>
        </w:tc>
        <w:tc>
          <w:tcPr>
            <w:tcW w:type="dxa" w:w="7560"/>
            <w:tcBorders>
              <w:top w:val="single" w:color="555555" w:sz="1"/>
              <w:left w:val="single" w:color="555555" w:sz="1"/>
              <w:bottom w:val="single" w:color="555555" w:sz="1"/>
              <w:right w:val="single" w:color="55555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Insufficient credible evidence found after 3 search iterations. Claim cannot be confirmed or denied with available sources.</w:t>
            </w:r>
          </w:p>
        </w:tc>
      </w:tr>
    </w:tbl>
    <w:p>
      <w:pPr>
        <w:spacing w:after="0" w:before="0"/>
      </w:pPr>
      <w:r>
        <w:t xml:space="preserve"/>
      </w:r>
    </w:p>
    <w:p>
      <w:pPr>
        <w:spacing w:after="120" w:before="80" w:line="320"/>
      </w:pPr>
      <w:r>
        <w:rPr>
          <w:rFonts w:ascii="Arial" w:cs="Arial" w:eastAsia="Arial" w:hAnsi="Arial"/>
          <w:color w:val="2C3E50"/>
          <w:sz w:val="22"/>
          <w:szCs w:val="22"/>
        </w:rPr>
        <w:t xml:space="preserve">Approval loop (planned UI feature): Claims with confidence scores between 40-70% are flagged as borderline and surfaced to the user for a manual confirm-or-override decision before the verdict is locked in. This is the human-in-the-loop pattern, making Veritas feel trustworthy rather than purely automated.</w:t>
      </w:r>
    </w:p>
    <w:p>
      <w:pPr>
        <w:spacing w:after="0" w:before="0"/>
      </w:pPr>
      <w:r>
        <w:t xml:space="preserve"/>
      </w:r>
    </w:p>
    <w:p>
      <w:pPr>
        <w:pStyle w:val="Heading2"/>
        <w:spacing w:after="120" w:before="360"/>
      </w:pPr>
      <w:r>
        <w:rPr>
          <w:rFonts w:ascii="Arial" w:cs="Arial" w:eastAsia="Arial" w:hAnsi="Arial"/>
          <w:b/>
          <w:bCs/>
          <w:color w:val="C0392B"/>
          <w:sz w:val="26"/>
          <w:szCs w:val="26"/>
        </w:rPr>
        <w:t xml:space="preserve">Layer 6 — Output</w:t>
      </w:r>
    </w:p>
    <w:p>
      <w:pPr>
        <w:spacing w:after="120" w:before="80" w:line="320"/>
      </w:pPr>
      <w:r>
        <w:rPr>
          <w:rFonts w:ascii="Arial" w:cs="Arial" w:eastAsia="Arial" w:hAnsi="Arial"/>
          <w:color w:val="2C3E50"/>
          <w:sz w:val="22"/>
          <w:szCs w:val="22"/>
        </w:rPr>
        <w:t xml:space="preserve">Two parallel output paths run after the verification agent completes:</w:t>
      </w:r>
    </w:p>
    <w:p>
      <w:pPr>
        <w:spacing w:after="0" w:before="0"/>
      </w:pPr>
      <w:r>
        <w:t xml:space="preserve"/>
      </w:r>
    </w:p>
    <w:p>
      <w:pPr>
        <w:pStyle w:val="Heading3"/>
        <w:spacing w:after="80" w:before="240"/>
      </w:pPr>
      <w:r>
        <w:rPr>
          <w:rFonts w:ascii="Arial" w:cs="Arial" w:eastAsia="Arial" w:hAnsi="Arial"/>
          <w:b/>
          <w:bCs/>
          <w:color w:val="2C3E50"/>
          <w:sz w:val="22"/>
          <w:szCs w:val="22"/>
        </w:rPr>
        <w:t xml:space="preserve">6a. Verdict + Confidence Score</w:t>
      </w:r>
    </w:p>
    <w:p>
      <w:pPr>
        <w:spacing w:after="120" w:before="80" w:line="320"/>
      </w:pPr>
      <w:r>
        <w:rPr>
          <w:rFonts w:ascii="Arial" w:cs="Arial" w:eastAsia="Arial" w:hAnsi="Arial"/>
          <w:color w:val="2C3E50"/>
          <w:sz w:val="22"/>
          <w:szCs w:val="22"/>
        </w:rPr>
        <w:t xml:space="preserve">Each claim receives a structured verdict object containing: verdict label, confidence score (0-100%), supporting citations with URLs, one-paragraph explanation of reasoning, speaker attribution, and timestamp.</w:t>
      </w:r>
    </w:p>
    <w:p>
      <w:pPr>
        <w:spacing w:after="0" w:before="0"/>
      </w:pPr>
      <w:r>
        <w:t xml:space="preserve"/>
      </w:r>
    </w:p>
    <w:p>
      <w:pPr>
        <w:pStyle w:val="Heading3"/>
        <w:spacing w:after="80" w:before="240"/>
      </w:pPr>
      <w:r>
        <w:rPr>
          <w:rFonts w:ascii="Arial" w:cs="Arial" w:eastAsia="Arial" w:hAnsi="Arial"/>
          <w:b/>
          <w:bCs/>
          <w:color w:val="2C3E50"/>
          <w:sz w:val="22"/>
          <w:szCs w:val="22"/>
        </w:rPr>
        <w:t xml:space="preserve">6b. Report Generator</w:t>
      </w:r>
    </w:p>
    <w:p>
      <w:pPr>
        <w:spacing w:after="120" w:before="80" w:line="320"/>
      </w:pPr>
      <w:r>
        <w:rPr>
          <w:rFonts w:ascii="Arial" w:cs="Arial" w:eastAsia="Arial" w:hAnsi="Arial"/>
          <w:color w:val="2C3E50"/>
          <w:sz w:val="22"/>
          <w:szCs w:val="22"/>
        </w:rPr>
        <w:t xml:space="preserve">All verdicts are aggregated into a per-speaker fact-check report. The report groups claims by speaker, shows a truth-rate score for each participant, lists all verdicts chronologically, and is formatted for export as PDF or shareable link. This is the feature that no existing consumer tool provides.</w:t>
      </w:r>
    </w:p>
    <w:p>
      <w:pPr>
        <w:pStyle w:val="Heading1"/>
        <w:pBdr>
          <w:bottom w:val="single" w:color="C0392B" w:sz="8" w:space="6"/>
        </w:pBdr>
        <w:spacing w:after="160" w:before="480"/>
      </w:pPr>
      <w:r>
        <w:rPr>
          <w:rFonts w:ascii="Arial" w:cs="Arial" w:eastAsia="Arial" w:hAnsi="Arial"/>
          <w:b/>
          <w:bCs/>
          <w:color w:val="1A1A2E"/>
          <w:sz w:val="36"/>
          <w:szCs w:val="36"/>
        </w:rPr>
        <w:t xml:space="preserve">6. Technology Stack (100% Free)</w:t>
      </w:r>
    </w:p>
    <w:p>
      <w:pPr>
        <w:spacing w:after="120" w:before="80" w:line="320"/>
      </w:pPr>
      <w:r>
        <w:rPr>
          <w:rFonts w:ascii="Arial" w:cs="Arial" w:eastAsia="Arial" w:hAnsi="Arial"/>
          <w:color w:val="2C3E50"/>
          <w:sz w:val="22"/>
          <w:szCs w:val="22"/>
        </w:rPr>
        <w:t xml:space="preserve">Every component in the Veritas stack operates on a free tier sufficient for prototyping and early users. No credit card is required at any layer.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 &amp; Limits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 + Deployment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Next.js (React) on Vercel</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Unlimited deployments, custom domain support.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Live Mic Transcription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Web Speech API (Chrome)</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Free. Browser-native. Requires Chrome. Audio sent to Google servers.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File Transcription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Groq Whisper API (whisper-large-v3)</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tier: 7,200 audio-seconds/hour. Same model as OpenAI Whisper.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Speaker Diarization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Pyannote.audio</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Open source. Runs as Python microservice. No API cost.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LLM / AI Brain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Gemini 2.0 Flash (Google)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tier: 1M tokens/day, 15 requests/min. Primary reasoning model.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LLM Fallback (speed)</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Groq Llama 3.3 70B</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Free tier: 14,400 requests/day. Used for fast, latency-critical tasks.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Agent Orchestration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LangGraph (LangChain)</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Open source. Free forever. Manages multi-agent state machine.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Web Search (Retrieval)</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Tavily Search API</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Free tier: 1,000 searches/month. Purpose-built for AI agents.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Established Facts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Wikipedia API</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No rate limits for read access.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Political Claims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PolitiFact RSS Feed</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Free. Pre-verified verdicts from professional fact-checkers.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Observability / Tracing</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LangSmith (LangChain)</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tier: 5,000 traces/month. Critical for debugging agent decisions.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Database (sessions)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Supabase (PostgreSQL)</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Free tier: 500MB, unlimited API calls. For saved sessions.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Total monthly cost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Scaling Note</w:t>
            </w:r>
          </w:p>
        </w:tc>
        <w:tc>
          <w:tcPr>
            <w:tcW w:type="dxa" w:w="8960"/>
            <w:tcBorders>
              <w:top w:val="single" w:color="0F6E56" w:sz="1"/>
              <w:left w:val="single" w:color="0F6E56" w:sz="1"/>
              <w:bottom w:val="single" w:color="0F6E56" w:sz="1"/>
              <w:right w:val="single" w:color="0F6E56" w:sz="1"/>
            </w:tcBorders>
            <w:shd w:fill="FFF8F6" w:val="clear"/>
            <w:tcMar>
              <w:top w:type="dxa" w:w="100"/>
              <w:left w:type="dxa" w:w="160"/>
              <w:bottom w:type="dxa" w:w="100"/>
              <w:right w:type="dxa" w:w="120"/>
            </w:tcMar>
          </w:tcPr>
          <w:p>
            <w:r>
              <w:rPr>
                <w:rFonts w:ascii="Arial" w:cs="Arial" w:eastAsia="Arial" w:hAnsi="Arial"/>
                <w:color w:val="2C3E50"/>
                <w:sz w:val="20"/>
                <w:szCs w:val="20"/>
              </w:rPr>
              <w:t xml:space="preserve">All free tiers are sufficient for a prototype and early user base. Rate limits only become a constraint at significant scale — which is a good problem to solve later.</w:t>
            </w:r>
          </w:p>
        </w:tc>
      </w:tr>
    </w:tbl>
    <w:p>
      <w:pPr>
        <w:pStyle w:val="Heading1"/>
        <w:pBdr>
          <w:bottom w:val="single" w:color="C0392B" w:sz="8" w:space="6"/>
        </w:pBdr>
        <w:spacing w:after="160" w:before="480"/>
      </w:pPr>
      <w:r>
        <w:rPr>
          <w:rFonts w:ascii="Arial" w:cs="Arial" w:eastAsia="Arial" w:hAnsi="Arial"/>
          <w:b/>
          <w:bCs/>
          <w:color w:val="1A1A2E"/>
          <w:sz w:val="36"/>
          <w:szCs w:val="36"/>
        </w:rPr>
        <w:t xml:space="preserve">7. Agent Architecture</w:t>
      </w:r>
    </w:p>
    <w:p>
      <w:pPr>
        <w:spacing w:after="120" w:before="80" w:line="320"/>
      </w:pPr>
      <w:r>
        <w:rPr>
          <w:rFonts w:ascii="Arial" w:cs="Arial" w:eastAsia="Arial" w:hAnsi="Arial"/>
          <w:color w:val="2C3E50"/>
          <w:sz w:val="22"/>
          <w:szCs w:val="22"/>
        </w:rPr>
        <w:t xml:space="preserve">Veritas is a multi-agent system orchestrated by LangGraph. Four specialised agents operate in sequence, each with a defined role, tool set, and output contract.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88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08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Tools &amp; Output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Claim Extraction Agent</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Reads labeled transcript and extracts checkable factual claims</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Tools: LLM prompt (Gemini Flash). Output: List of claim objects with speaker + timestamp.</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Verification Agent (ReAct)</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Multi-step reasoning loop — searches, reads, reasons, decides</w:t>
            </w:r>
          </w:p>
        </w:tc>
        <w:tc>
          <w:tcPr>
            <w:tcW w:type="dxa" w:w="40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Tools: Tavily, Wikipedia API, PolitiFact RSS, LLM. Output: Verdict objects with evidence.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Verdict Agent</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Synthesises evidence into structured verdict with confidence score</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Tools: LLM structured output (JSON). Output: Final verdict + score + citations.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Report Agent</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Formats all verdicts into per-speaker exportable report</w:t>
            </w:r>
          </w:p>
        </w:tc>
        <w:tc>
          <w:tcPr>
            <w:tcW w:type="dxa" w:w="40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Tools: Template engine. Output: Structured HTML/PDF report.</w:t>
            </w:r>
          </w:p>
        </w:tc>
      </w:tr>
    </w:tbl>
    <w:p>
      <w:pPr>
        <w:spacing w:after="0" w:before="0"/>
      </w:pPr>
      <w:r>
        <w:t xml:space="preserve"/>
      </w:r>
    </w:p>
    <w:p>
      <w:pPr>
        <w:pStyle w:val="Heading2"/>
        <w:spacing w:after="120" w:before="360"/>
      </w:pPr>
      <w:r>
        <w:rPr>
          <w:rFonts w:ascii="Arial" w:cs="Arial" w:eastAsia="Arial" w:hAnsi="Arial"/>
          <w:b/>
          <w:bCs/>
          <w:color w:val="C0392B"/>
          <w:sz w:val="26"/>
          <w:szCs w:val="26"/>
        </w:rPr>
        <w:t xml:space="preserve">7.1 LLM Agent Framework: The Harnessed Agent Model</w:t>
      </w:r>
    </w:p>
    <w:p>
      <w:pPr>
        <w:spacing w:after="120" w:before="80" w:line="320"/>
      </w:pPr>
      <w:r>
        <w:rPr>
          <w:rFonts w:ascii="Arial" w:cs="Arial" w:eastAsia="Arial" w:hAnsi="Arial"/>
          <w:color w:val="2C3E50"/>
          <w:sz w:val="22"/>
          <w:szCs w:val="22"/>
        </w:rPr>
        <w:t xml:space="preserve">Analysis of the production LLM agent framework (as described in the DailyDoseofDS model) reveals that Veritas implements or plans to implement the following components of a fully harnessed agent: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Framework Component</w:t>
            </w:r>
          </w:p>
        </w:tc>
        <w:tc>
          <w:tcPr>
            <w:tcW w:type="dxa" w:w="34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Veritas Implementation</w:t>
            </w:r>
          </w:p>
        </w:tc>
        <w:tc>
          <w:tcPr>
            <w:tcW w:type="dxa" w:w="316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Harness (orchestration)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LangGraph state machine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Planned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Skills — operational procedure</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Claim extraction prompt logic</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Planned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Skills — decision heuristics</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ReAct loop termination criteria</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Planned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Skills — normative constraints</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Opinion vs. fact classification rules</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Planned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Memory — working context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Current transcript chunk in agent context</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Planned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Memory — semantic knowledge</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Tavily + Wikipedia RAG layer</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Planned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Memory — episodic experience</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Past sessions in Supabase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Needs DB setup</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Memory — personalised memory</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User preferences and history</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Future scope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Protocols — agent-agent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LangGraph pipeline between 4 agents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Planned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Protocols — agent-tools</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Tavily, Wikipedia, PolitiFact tool calls</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Planned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Protocols — agent-user</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Next.js frontend interface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Planned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Protocols — approval loop</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Human-in-the-loop for borderline claims</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Planned UI feature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Sub-agent orchestration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LangGraph multi-agent nodes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Planned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Evaluator</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Confidence score calculation</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Planned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Observability</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LangSmith tracing</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Needs integration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Compression</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Document summarisation before LLM</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Critical — must build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Sandbox</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Tool call isolation environment</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Future scope</w:t>
            </w:r>
          </w:p>
        </w:tc>
      </w:tr>
    </w:tbl>
    <w:p>
      <w:pPr>
        <w:pStyle w:val="Heading1"/>
        <w:pBdr>
          <w:bottom w:val="single" w:color="C0392B" w:sz="8" w:space="6"/>
        </w:pBdr>
        <w:spacing w:after="160" w:before="480"/>
      </w:pPr>
      <w:r>
        <w:rPr>
          <w:rFonts w:ascii="Arial" w:cs="Arial" w:eastAsia="Arial" w:hAnsi="Arial"/>
          <w:b/>
          <w:bCs/>
          <w:color w:val="1A1A2E"/>
          <w:sz w:val="36"/>
          <w:szCs w:val="36"/>
        </w:rPr>
        <w:t xml:space="preserve">8. NLP Pipeline Detail</w:t>
      </w:r>
    </w:p>
    <w:p>
      <w:pPr>
        <w:spacing w:after="120" w:before="80" w:line="320"/>
      </w:pPr>
      <w:r>
        <w:rPr>
          <w:rFonts w:ascii="Arial" w:cs="Arial" w:eastAsia="Arial" w:hAnsi="Arial"/>
          <w:color w:val="2C3E50"/>
          <w:sz w:val="22"/>
          <w:szCs w:val="22"/>
        </w:rPr>
        <w:t xml:space="preserve">Veritas is a full NLP pipeline end to end. Every stage of the application involves one or more distinct NLP tasks. The following table maps each pipeline stage to the NLP tasks it executes: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Pipeline Stage</w:t>
            </w:r>
          </w:p>
        </w:tc>
        <w:tc>
          <w:tcPr>
            <w:tcW w:type="dxa" w:w="36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NLP Tasks</w:t>
            </w:r>
          </w:p>
        </w:tc>
        <w:tc>
          <w:tcPr>
            <w:tcW w:type="dxa" w:w="336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Transcription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Automatic Speech Recognition (ASR), language modeling</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Web Speech API / Groq Whisper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Speaker Diarization</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Speaker segmentation, voice fingerprinting, turn detection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Pyannote.audio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Claim Extraction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NER, claim detection, coreference resolution, SRL, sentence boundary detection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Gemini Flash with structured prompt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Query Formulation</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Query rewriting / reformulation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LLM reasoning step in ReAct agent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Evidence Retrieval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Information Retrieval (IR), semantic search</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Tavily, Wikipedia, PolitiFact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Evidence Compression</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Extractive/abstractive summarisation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LLM summarisation call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Verdict Generation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Natural Language Inference (NLI), classification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LLM with structured JSON output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Report Generation</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Natural Language Generation (NLG), document structuring</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Template + LLM formatting</w:t>
            </w:r>
          </w:p>
        </w:tc>
      </w:tr>
    </w:tbl>
    <w:p>
      <w:pPr>
        <w:spacing w:after="0" w:before="0"/>
      </w:pPr>
      <w:r>
        <w:t xml:space="preserve"/>
      </w:r>
    </w:p>
    <w:p>
      <w:pPr>
        <w:spacing w:after="120" w:before="80" w:line="320"/>
      </w:pPr>
      <w:r>
        <w:rPr>
          <w:rFonts w:ascii="Arial" w:cs="Arial" w:eastAsia="Arial" w:hAnsi="Arial"/>
          <w:color w:val="2C3E50"/>
          <w:sz w:val="22"/>
          <w:szCs w:val="22"/>
        </w:rPr>
        <w:t xml:space="preserve">The NLP architecture of Veritas is equivalent to a full academic NLP pipeline. None of these components need to be built from scratch — modern LLMs (Gemini Flash, Llama 3.3) perform all of these tasks implicitly when given well-structured prompts. The only explicitly configured NLP component is Pyannote for speaker diarization.</w:t>
      </w:r>
    </w:p>
    <w:p>
      <w:pPr>
        <w:pStyle w:val="Heading1"/>
        <w:pBdr>
          <w:bottom w:val="single" w:color="C0392B" w:sz="8" w:space="6"/>
        </w:pBdr>
        <w:spacing w:after="160" w:before="480"/>
      </w:pPr>
      <w:r>
        <w:rPr>
          <w:rFonts w:ascii="Arial" w:cs="Arial" w:eastAsia="Arial" w:hAnsi="Arial"/>
          <w:b/>
          <w:bCs/>
          <w:color w:val="1A1A2E"/>
          <w:sz w:val="36"/>
          <w:szCs w:val="36"/>
        </w:rPr>
        <w:t xml:space="preserve">9. RAG Architecture</w:t>
      </w:r>
    </w:p>
    <w:p>
      <w:pPr>
        <w:spacing w:after="120" w:before="80" w:line="320"/>
      </w:pPr>
      <w:r>
        <w:rPr>
          <w:rFonts w:ascii="Arial" w:cs="Arial" w:eastAsia="Arial" w:hAnsi="Arial"/>
          <w:color w:val="2C3E50"/>
          <w:sz w:val="22"/>
          <w:szCs w:val="22"/>
        </w:rPr>
        <w:t xml:space="preserve">Veritas uses Open-Domain Web RAG (Retrieval-Augmented Generation) as its fact-verification mechanism. This is architecturally distinct from Classical RAG: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8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Classical RAG</w:t>
            </w:r>
          </w:p>
        </w:tc>
        <w:tc>
          <w:tcPr>
            <w:tcW w:type="dxa" w:w="348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Veritas (Web RAG)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Knowledge source</w:t>
            </w:r>
          </w:p>
        </w:tc>
        <w:tc>
          <w:tcPr>
            <w:tcW w:type="dxa" w:w="3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Private vector database (pre-indexed)</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Live internet (retrieved at query time)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Freshness</w:t>
            </w:r>
          </w:p>
        </w:tc>
        <w:tc>
          <w:tcPr>
            <w:tcW w:type="dxa" w:w="30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Stale (requires re-indexing)</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Always current — no staleness possible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Setup cost</w:t>
            </w:r>
          </w:p>
        </w:tc>
        <w:tc>
          <w:tcPr>
            <w:tcW w:type="dxa" w:w="3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 — must build, embed, index</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Zero — no database to maintain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Query type</w:t>
            </w:r>
          </w:p>
        </w:tc>
        <w:tc>
          <w:tcPr>
            <w:tcW w:type="dxa" w:w="30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Similarity search over embeddings</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Keyword + semantic search over live web</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Fact-checking suitability</w:t>
            </w:r>
          </w:p>
        </w:tc>
        <w:tc>
          <w:tcPr>
            <w:tcW w:type="dxa" w:w="3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Poor — static facts go stale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Ideal — live sources always up to date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Infrastructure cost</w:t>
            </w:r>
          </w:p>
        </w:tc>
        <w:tc>
          <w:tcPr>
            <w:tcW w:type="dxa" w:w="30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Vector DB (Pinecone, Weaviate, etc.)</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Zero — free search API tiers</w:t>
            </w:r>
          </w:p>
        </w:tc>
      </w:tr>
    </w:tbl>
    <w:p>
      <w:pPr>
        <w:spacing w:after="0" w:before="0"/>
      </w:pPr>
      <w:r>
        <w:t xml:space="preserve"/>
      </w:r>
    </w:p>
    <w:p>
      <w:pPr>
        <w:spacing w:after="120" w:before="80" w:line="320"/>
      </w:pPr>
      <w:r>
        <w:rPr>
          <w:rFonts w:ascii="Arial" w:cs="Arial" w:eastAsia="Arial" w:hAnsi="Arial"/>
          <w:color w:val="2C3E50"/>
          <w:sz w:val="22"/>
          <w:szCs w:val="22"/>
        </w:rPr>
        <w:t xml:space="preserve">The RAG pipeline in Veritas follows the standard Retrieve → Augment → Generate pattern, with the web as the knowledge base. The multi-source retrieval (Tavily + Wikipedia + PolitiFact) constitutes Multi-Source RAG — cross-referencing results across independent sources before generating a verdict. This is the approach that commercial tools like Factiverse charge enterprise pricing for.</w:t>
      </w:r>
    </w:p>
    <w:p>
      <w:pPr>
        <w:pStyle w:val="Heading1"/>
        <w:pBdr>
          <w:bottom w:val="single" w:color="C0392B" w:sz="8" w:space="6"/>
        </w:pBdr>
        <w:spacing w:after="160" w:before="480"/>
      </w:pPr>
      <w:r>
        <w:rPr>
          <w:rFonts w:ascii="Arial" w:cs="Arial" w:eastAsia="Arial" w:hAnsi="Arial"/>
          <w:b/>
          <w:bCs/>
          <w:color w:val="1A1A2E"/>
          <w:sz w:val="36"/>
          <w:szCs w:val="36"/>
        </w:rPr>
        <w:t xml:space="preserve">10. Live Mic Input — Technical Detail</w:t>
      </w:r>
    </w:p>
    <w:p>
      <w:pPr>
        <w:spacing w:after="120" w:before="80" w:line="320"/>
      </w:pPr>
      <w:r>
        <w:rPr>
          <w:rFonts w:ascii="Arial" w:cs="Arial" w:eastAsia="Arial" w:hAnsi="Arial"/>
          <w:color w:val="2C3E50"/>
          <w:sz w:val="22"/>
          <w:szCs w:val="22"/>
        </w:rPr>
        <w:t xml:space="preserve">The live microphone input path is the most technically nuanced input mode. It uses the Web Speech API, a browser-native interface available in Chrome and Chromium-based browsers.</w:t>
      </w:r>
    </w:p>
    <w:p>
      <w:pPr>
        <w:spacing w:after="0" w:before="0"/>
      </w:pPr>
      <w:r>
        <w:t xml:space="preserve"/>
      </w:r>
    </w:p>
    <w:p>
      <w:pPr>
        <w:pStyle w:val="Heading2"/>
        <w:spacing w:after="120" w:before="360"/>
      </w:pPr>
      <w:r>
        <w:rPr>
          <w:rFonts w:ascii="Arial" w:cs="Arial" w:eastAsia="Arial" w:hAnsi="Arial"/>
          <w:b/>
          <w:bCs/>
          <w:color w:val="C0392B"/>
          <w:sz w:val="26"/>
          <w:szCs w:val="26"/>
        </w:rPr>
        <w:t xml:space="preserve">10.1 How It Works</w:t>
      </w:r>
    </w:p>
    <w:p>
      <w:pPr>
        <w:pStyle w:val="ListParagraph"/>
        <w:numPr>
          <w:ilvl w:val="0"/>
          <w:numId w:val="2"/>
        </w:numPr>
        <w:spacing w:after="60" w:before="60" w:line="300"/>
      </w:pPr>
      <w:r>
        <w:rPr>
          <w:rFonts w:ascii="Arial" w:cs="Arial" w:eastAsia="Arial" w:hAnsi="Arial"/>
          <w:color w:val="2C3E50"/>
          <w:sz w:val="22"/>
          <w:szCs w:val="22"/>
        </w:rPr>
        <w:t xml:space="preserve">The browser captures audio from the user's microphone using the MediaStream API.</w:t>
      </w:r>
    </w:p>
    <w:p>
      <w:pPr>
        <w:pStyle w:val="ListParagraph"/>
        <w:numPr>
          <w:ilvl w:val="0"/>
          <w:numId w:val="2"/>
        </w:numPr>
        <w:spacing w:after="60" w:before="60" w:line="300"/>
      </w:pPr>
      <w:r>
        <w:rPr>
          <w:rFonts w:ascii="Arial" w:cs="Arial" w:eastAsia="Arial" w:hAnsi="Arial"/>
          <w:color w:val="2C3E50"/>
          <w:sz w:val="22"/>
          <w:szCs w:val="22"/>
        </w:rPr>
        <w:t xml:space="preserve">Web Speech API processes the audio stream and returns two result types: interimResults (unstable, partial text updated in real-time as the user speaks) and finalResults (stable, committed sentences).</w:t>
      </w:r>
    </w:p>
    <w:p>
      <w:pPr>
        <w:pStyle w:val="ListParagraph"/>
        <w:numPr>
          <w:ilvl w:val="0"/>
          <w:numId w:val="2"/>
        </w:numPr>
        <w:spacing w:after="60" w:before="60" w:line="300"/>
      </w:pPr>
      <w:r>
        <w:rPr>
          <w:rFonts w:ascii="Arial" w:cs="Arial" w:eastAsia="Arial" w:hAnsi="Arial"/>
          <w:color w:val="2C3E50"/>
          <w:sz w:val="22"/>
          <w:szCs w:val="22"/>
        </w:rPr>
        <w:t xml:space="preserve">Veritas uses chunked mode — only finalResults are sent downstream. This ensures the claim extraction agent always receives complete, grammatically coherent sentences.</w:t>
      </w:r>
    </w:p>
    <w:p>
      <w:pPr>
        <w:pStyle w:val="ListParagraph"/>
        <w:numPr>
          <w:ilvl w:val="0"/>
          <w:numId w:val="2"/>
        </w:numPr>
        <w:spacing w:after="60" w:before="60" w:line="300"/>
      </w:pPr>
      <w:r>
        <w:rPr>
          <w:rFonts w:ascii="Arial" w:cs="Arial" w:eastAsia="Arial" w:hAnsi="Arial"/>
          <w:color w:val="2C3E50"/>
          <w:sz w:val="22"/>
          <w:szCs w:val="22"/>
        </w:rPr>
        <w:t xml:space="preserve">Every ~30 seconds, or when a speaker pause is detected, the accumulated final-result chunk is packaged and sent to the diarization + claim extraction pipeline.</w:t>
      </w:r>
    </w:p>
    <w:p>
      <w:pPr>
        <w:spacing w:after="0" w:before="0"/>
      </w:pPr>
      <w:r>
        <w:t xml:space="preserve"/>
      </w:r>
    </w:p>
    <w:p>
      <w:pPr>
        <w:pStyle w:val="Heading2"/>
        <w:spacing w:after="120" w:before="360"/>
      </w:pPr>
      <w:r>
        <w:rPr>
          <w:rFonts w:ascii="Arial" w:cs="Arial" w:eastAsia="Arial" w:hAnsi="Arial"/>
          <w:b/>
          <w:bCs/>
          <w:color w:val="C0392B"/>
          <w:sz w:val="26"/>
          <w:szCs w:val="26"/>
        </w:rPr>
        <w:t xml:space="preserve">10.2 Known Limitations</w:t>
      </w:r>
    </w:p>
    <w:p>
      <w:pPr>
        <w:pStyle w:val="ListParagraph"/>
        <w:numPr>
          <w:ilvl w:val="0"/>
          <w:numId w:val="2"/>
        </w:numPr>
        <w:spacing w:after="60" w:before="60" w:line="300"/>
      </w:pPr>
      <w:r>
        <w:rPr>
          <w:rFonts w:ascii="Arial" w:cs="Arial" w:eastAsia="Arial" w:hAnsi="Arial"/>
          <w:color w:val="2C3E50"/>
          <w:sz w:val="22"/>
          <w:szCs w:val="22"/>
        </w:rPr>
        <w:t xml:space="preserve">Chrome-only: Firefox and Safari do not implement Web Speech API. Cross-browser support requires falling back to Groq Whisper with mic-to-file recording.</w:t>
      </w:r>
    </w:p>
    <w:p>
      <w:pPr>
        <w:pStyle w:val="ListParagraph"/>
        <w:numPr>
          <w:ilvl w:val="0"/>
          <w:numId w:val="2"/>
        </w:numPr>
        <w:spacing w:after="60" w:before="60" w:line="300"/>
      </w:pPr>
      <w:r>
        <w:rPr>
          <w:rFonts w:ascii="Arial" w:cs="Arial" w:eastAsia="Arial" w:hAnsi="Arial"/>
          <w:color w:val="2C3E50"/>
          <w:sz w:val="22"/>
          <w:szCs w:val="22"/>
        </w:rPr>
        <w:t xml:space="preserve">Internet required: Despite feeling native, Chrome sends audio to Google's speech servers. Fully offline operation is not possible with this approach.</w:t>
      </w:r>
    </w:p>
    <w:p>
      <w:pPr>
        <w:pStyle w:val="ListParagraph"/>
        <w:numPr>
          <w:ilvl w:val="0"/>
          <w:numId w:val="2"/>
        </w:numPr>
        <w:spacing w:after="60" w:before="60" w:line="300"/>
      </w:pPr>
      <w:r>
        <w:rPr>
          <w:rFonts w:ascii="Arial" w:cs="Arial" w:eastAsia="Arial" w:hAnsi="Arial"/>
          <w:color w:val="2C3E50"/>
          <w:sz w:val="22"/>
          <w:szCs w:val="22"/>
        </w:rPr>
        <w:t xml:space="preserve">No built-in diarization: Web Speech API transcribes whoever is loudest. Pyannote re-segments the transcript by voice after the fact.</w:t>
      </w:r>
    </w:p>
    <w:p>
      <w:pPr>
        <w:pStyle w:val="ListParagraph"/>
        <w:numPr>
          <w:ilvl w:val="0"/>
          <w:numId w:val="2"/>
        </w:numPr>
        <w:spacing w:after="60" w:before="60" w:line="300"/>
      </w:pPr>
      <w:r>
        <w:rPr>
          <w:rFonts w:ascii="Arial" w:cs="Arial" w:eastAsia="Arial" w:hAnsi="Arial"/>
          <w:color w:val="2C3E50"/>
          <w:sz w:val="22"/>
          <w:szCs w:val="22"/>
        </w:rPr>
        <w:t xml:space="preserve">No punctuation: The API returns raw words without sentence punctuation in some modes. A post-processing step adds punctuation before claim extraction.</w:t>
      </w:r>
    </w:p>
    <w:p>
      <w:pPr>
        <w:spacing w:after="0" w:before="0"/>
      </w:pPr>
      <w:r>
        <w:t xml:space="preserve"/>
      </w:r>
    </w:p>
    <w:p>
      <w:pPr>
        <w:pStyle w:val="Heading2"/>
        <w:spacing w:after="120" w:before="360"/>
      </w:pPr>
      <w:r>
        <w:rPr>
          <w:rFonts w:ascii="Arial" w:cs="Arial" w:eastAsia="Arial" w:hAnsi="Arial"/>
          <w:b/>
          <w:bCs/>
          <w:color w:val="C0392B"/>
          <w:sz w:val="26"/>
          <w:szCs w:val="26"/>
        </w:rPr>
        <w:t xml:space="preserve">10.3 Expected Latency</w:t>
      </w:r>
    </w:p>
    <w:p>
      <w:pPr>
        <w:spacing w:after="120" w:before="80" w:line="320"/>
      </w:pPr>
      <w:r>
        <w:rPr>
          <w:rFonts w:ascii="Arial" w:cs="Arial" w:eastAsia="Arial" w:hAnsi="Arial"/>
          <w:color w:val="2C3E50"/>
          <w:sz w:val="22"/>
          <w:szCs w:val="22"/>
        </w:rPr>
        <w:t xml:space="preserve">From mic input to verdict on the free stack: approximately 8-15 seconds. This breakdown is: transcription (near-zero for Web Speech API, 1-2s for Whisper), diarization (1-2s), claim extraction (1-2s), web search and compression (2-4s), verdict generation (1-2s). Fast enough to feel near-real-time during a debate or conversation.</w:t>
      </w:r>
    </w:p>
    <w:p>
      <w:pPr>
        <w:pStyle w:val="Heading1"/>
        <w:pBdr>
          <w:bottom w:val="single" w:color="C0392B" w:sz="8" w:space="6"/>
        </w:pBdr>
        <w:spacing w:after="160" w:before="480"/>
      </w:pPr>
      <w:r>
        <w:rPr>
          <w:rFonts w:ascii="Arial" w:cs="Arial" w:eastAsia="Arial" w:hAnsi="Arial"/>
          <w:b/>
          <w:bCs/>
          <w:color w:val="1A1A2E"/>
          <w:sz w:val="36"/>
          <w:szCs w:val="36"/>
        </w:rPr>
        <w:t xml:space="preserve">11. Frontend Design Direction</w:t>
      </w:r>
    </w:p>
    <w:p>
      <w:pPr>
        <w:spacing w:after="120" w:before="80" w:line="320"/>
      </w:pPr>
      <w:r>
        <w:rPr>
          <w:rFonts w:ascii="Arial" w:cs="Arial" w:eastAsia="Arial" w:hAnsi="Arial"/>
          <w:color w:val="2C3E50"/>
          <w:sz w:val="22"/>
          <w:szCs w:val="22"/>
        </w:rPr>
        <w:t xml:space="preserve">Three distinct senior-level design directions were evaluated. Each represents a clear creative POV, not a generic AI-generated aesthetic.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2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Aesthetic</w:t>
            </w:r>
          </w:p>
        </w:tc>
        <w:tc>
          <w:tcPr>
            <w:tcW w:type="dxa" w:w="436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The Record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Editorial — NYT op-ed meets Bloomberg terminal. Dense, high-information, authoritative. Serif + condensed grotesque. Black, white, single brutal red for FALSE.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Strong for journalism-first positioning. Too niche for general audience.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Forensic (SELECTED)</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Dark, clinical, precise. Deep charcoal, hairline grids, electric teal for verified, coral for false. Monospaced readouts. Scanning animations. Feels like intelligence software.</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Best match for product identity. Dark aesthetic makes the verification pipeline feel powerful. Maximum contrast for verdict labels. Scalable to general and professional audiences.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Signal</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Warm, minimal, human. Off-white surfaces, generous whitespace, humanist serif for claim text. Premium civic tool aesthetic.</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Safe but risks tipping into generic without extremely tight execution.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Selected Direction</w:t>
            </w:r>
          </w:p>
        </w:tc>
        <w:tc>
          <w:tcPr>
            <w:tcW w:type="dxa" w:w="8960"/>
            <w:tcBorders>
              <w:top w:val="single" w:color="1A1A2E" w:sz="1"/>
              <w:left w:val="single" w:color="1A1A2E" w:sz="1"/>
              <w:bottom w:val="single" w:color="1A1A2E" w:sz="1"/>
              <w:right w:val="single" w:color="1A1A2E" w:sz="1"/>
            </w:tcBorders>
            <w:shd w:fill="FFF8F6" w:val="clear"/>
            <w:tcMar>
              <w:top w:type="dxa" w:w="100"/>
              <w:left w:type="dxa" w:w="160"/>
              <w:bottom w:type="dxa" w:w="100"/>
              <w:right w:type="dxa" w:w="120"/>
            </w:tcMar>
          </w:tcPr>
          <w:p>
            <w:r>
              <w:rPr>
                <w:rFonts w:ascii="Arial" w:cs="Arial" w:eastAsia="Arial" w:hAnsi="Arial"/>
                <w:color w:val="2C3E50"/>
                <w:sz w:val="20"/>
                <w:szCs w:val="20"/>
              </w:rPr>
              <w:t xml:space="preserve">Forensic — dark, clinical, precise. Fonts: Geist Mono (data/readouts) + DM Sans (UI/body). Palette: deep charcoal, electric teal for VERIFIED, coral for FALSE. Scanning animations on the verification pipeline.</w:t>
            </w:r>
          </w:p>
        </w:tc>
      </w:tr>
    </w:tbl>
    <w:p>
      <w:pPr>
        <w:spacing w:after="0" w:before="0"/>
      </w:pPr>
      <w:r>
        <w:t xml:space="preserve"/>
      </w:r>
    </w:p>
    <w:p>
      <w:pPr>
        <w:pStyle w:val="Heading2"/>
        <w:spacing w:after="120" w:before="360"/>
      </w:pPr>
      <w:r>
        <w:rPr>
          <w:rFonts w:ascii="Arial" w:cs="Arial" w:eastAsia="Arial" w:hAnsi="Arial"/>
          <w:b/>
          <w:bCs/>
          <w:color w:val="C0392B"/>
          <w:sz w:val="26"/>
          <w:szCs w:val="26"/>
        </w:rPr>
        <w:t xml:space="preserve">11.1 Key Design Principles</w:t>
      </w:r>
    </w:p>
    <w:p>
      <w:pPr>
        <w:pStyle w:val="ListParagraph"/>
        <w:numPr>
          <w:ilvl w:val="0"/>
          <w:numId w:val="2"/>
        </w:numPr>
        <w:spacing w:after="60" w:before="60" w:line="300"/>
      </w:pPr>
      <w:r>
        <w:rPr>
          <w:rFonts w:ascii="Arial" w:cs="Arial" w:eastAsia="Arial" w:hAnsi="Arial"/>
          <w:color w:val="2C3E50"/>
          <w:sz w:val="22"/>
          <w:szCs w:val="22"/>
        </w:rPr>
        <w:t xml:space="preserve">Typography-first: Geist Mono for verdict labels and confidence scores creates a terminal-readout feel. DM Sans for body text keeps it readable.</w:t>
      </w:r>
    </w:p>
    <w:p>
      <w:pPr>
        <w:pStyle w:val="ListParagraph"/>
        <w:numPr>
          <w:ilvl w:val="0"/>
          <w:numId w:val="2"/>
        </w:numPr>
        <w:spacing w:after="60" w:before="60" w:line="300"/>
      </w:pPr>
      <w:r>
        <w:rPr>
          <w:rFonts w:ascii="Arial" w:cs="Arial" w:eastAsia="Arial" w:hAnsi="Arial"/>
          <w:color w:val="2C3E50"/>
          <w:sz w:val="22"/>
          <w:szCs w:val="22"/>
        </w:rPr>
        <w:t xml:space="preserve">Colour carries meaning: Electric teal = verified (truth). Coral/red = false. Amber = misleading. Gray = unverified. Never decorative.</w:t>
      </w:r>
    </w:p>
    <w:p>
      <w:pPr>
        <w:pStyle w:val="ListParagraph"/>
        <w:numPr>
          <w:ilvl w:val="0"/>
          <w:numId w:val="2"/>
        </w:numPr>
        <w:spacing w:after="60" w:before="60" w:line="300"/>
      </w:pPr>
      <w:r>
        <w:rPr>
          <w:rFonts w:ascii="Arial" w:cs="Arial" w:eastAsia="Arial" w:hAnsi="Arial"/>
          <w:color w:val="2C3E50"/>
          <w:sz w:val="22"/>
          <w:szCs w:val="22"/>
        </w:rPr>
        <w:t xml:space="preserve">Motion = information: Scanning animations on the pipeline stages communicate that verification is actively happening. Not decorative — functional.</w:t>
      </w:r>
    </w:p>
    <w:p>
      <w:pPr>
        <w:pStyle w:val="ListParagraph"/>
        <w:numPr>
          <w:ilvl w:val="0"/>
          <w:numId w:val="2"/>
        </w:numPr>
        <w:spacing w:after="60" w:before="60" w:line="300"/>
      </w:pPr>
      <w:r>
        <w:rPr>
          <w:rFonts w:ascii="Arial" w:cs="Arial" w:eastAsia="Arial" w:hAnsi="Arial"/>
          <w:color w:val="2C3E50"/>
          <w:sz w:val="22"/>
          <w:szCs w:val="22"/>
        </w:rPr>
        <w:t xml:space="preserve">Verdict hierarchy: VERIFIED / FALSE / MISLEADING labels are the largest, highest-contrast elements on screen. Everything else supports them.</w:t>
      </w:r>
    </w:p>
    <w:p>
      <w:pPr>
        <w:pStyle w:val="ListParagraph"/>
        <w:numPr>
          <w:ilvl w:val="0"/>
          <w:numId w:val="2"/>
        </w:numPr>
        <w:spacing w:after="60" w:before="60" w:line="300"/>
      </w:pPr>
      <w:r>
        <w:rPr>
          <w:rFonts w:ascii="Arial" w:cs="Arial" w:eastAsia="Arial" w:hAnsi="Arial"/>
          <w:color w:val="2C3E50"/>
          <w:sz w:val="22"/>
          <w:szCs w:val="22"/>
        </w:rPr>
        <w:t xml:space="preserve">Speaker accountability: Per-speaker truth-rate scores (e.g. Speaker A: 72% accurate) are shown prominently at the top of the report. This is the product's emotional hook.</w:t>
      </w:r>
    </w:p>
    <w:p>
      <w:pPr>
        <w:pStyle w:val="Heading1"/>
        <w:pBdr>
          <w:bottom w:val="single" w:color="C0392B" w:sz="8" w:space="6"/>
        </w:pBdr>
        <w:spacing w:after="160" w:before="480"/>
      </w:pPr>
      <w:r>
        <w:rPr>
          <w:rFonts w:ascii="Arial" w:cs="Arial" w:eastAsia="Arial" w:hAnsi="Arial"/>
          <w:b/>
          <w:bCs/>
          <w:color w:val="1A1A2E"/>
          <w:sz w:val="36"/>
          <w:szCs w:val="36"/>
        </w:rPr>
        <w:t xml:space="preserve">12. Critical Components to Build</w:t>
      </w:r>
    </w:p>
    <w:p>
      <w:pPr>
        <w:spacing w:after="120" w:before="80" w:line="320"/>
      </w:pPr>
      <w:r>
        <w:rPr>
          <w:rFonts w:ascii="Arial" w:cs="Arial" w:eastAsia="Arial" w:hAnsi="Arial"/>
          <w:color w:val="2C3E50"/>
          <w:sz w:val="22"/>
          <w:szCs w:val="22"/>
        </w:rPr>
        <w:t xml:space="preserve">Two components identified during architecture review that are frequently skipped by solo builders and later regretted:</w:t>
      </w:r>
    </w:p>
    <w:p>
      <w:pPr>
        <w:spacing w:after="0" w:before="0"/>
      </w:pPr>
      <w:r>
        <w:t xml:space="preserve"/>
      </w:r>
    </w:p>
    <w:p>
      <w:pPr>
        <w:pStyle w:val="Heading2"/>
        <w:spacing w:after="120" w:before="360"/>
      </w:pPr>
      <w:r>
        <w:rPr>
          <w:rFonts w:ascii="Arial" w:cs="Arial" w:eastAsia="Arial" w:hAnsi="Arial"/>
          <w:b/>
          <w:bCs/>
          <w:color w:val="C0392B"/>
          <w:sz w:val="26"/>
          <w:szCs w:val="26"/>
        </w:rPr>
        <w:t xml:space="preserve">12.1 Observability (LangSmith)</w:t>
      </w:r>
    </w:p>
    <w:p>
      <w:pPr>
        <w:spacing w:after="120" w:before="80" w:line="320"/>
      </w:pPr>
      <w:r>
        <w:rPr>
          <w:rFonts w:ascii="Arial" w:cs="Arial" w:eastAsia="Arial" w:hAnsi="Arial"/>
          <w:color w:val="2C3E50"/>
          <w:sz w:val="22"/>
          <w:szCs w:val="22"/>
        </w:rPr>
        <w:t xml:space="preserve">When the ReAct agent makes an incorrect verdict — and it will — you need logs showing exactly which search query fired, what sources came back, and what reasoning the LLM applied to reach that verdict. Without observability, debugging is effectively impossible. LangGraph integrates natively with LangSmith tracing (free tier: 5,000 traces/month). This must be built from day one, not retrofitted.</w:t>
      </w:r>
    </w:p>
    <w:p>
      <w:pPr>
        <w:spacing w:after="0" w:before="0"/>
      </w:pPr>
      <w:r>
        <w:t xml:space="preserve"/>
      </w:r>
    </w:p>
    <w:p>
      <w:pPr>
        <w:pStyle w:val="Heading2"/>
        <w:spacing w:after="120" w:before="360"/>
      </w:pPr>
      <w:r>
        <w:rPr>
          <w:rFonts w:ascii="Arial" w:cs="Arial" w:eastAsia="Arial" w:hAnsi="Arial"/>
          <w:b/>
          <w:bCs/>
          <w:color w:val="C0392B"/>
          <w:sz w:val="26"/>
          <w:szCs w:val="26"/>
        </w:rPr>
        <w:t xml:space="preserve">12.2 Document Compression</w:t>
      </w:r>
    </w:p>
    <w:p>
      <w:pPr>
        <w:spacing w:after="120" w:before="80" w:line="320"/>
      </w:pPr>
      <w:r>
        <w:rPr>
          <w:rFonts w:ascii="Arial" w:cs="Arial" w:eastAsia="Arial" w:hAnsi="Arial"/>
          <w:color w:val="2C3E50"/>
          <w:sz w:val="22"/>
          <w:szCs w:val="22"/>
        </w:rPr>
        <w:t xml:space="preserve">Tavily returns full web pages. Feeding 10,000 tokens of raw HTML to Gemini Flash for every claim is wasteful, slow, and expensive at scale. A summarisation step must strip each retrieved document to its relevant 200-300 word excerpt before the verdict agent reads it. This is one additional LLM call per claim but dramatically reduces latency and token usage across the entire pipeline.</w:t>
      </w:r>
    </w:p>
    <w:p>
      <w:pPr>
        <w:pStyle w:val="Heading1"/>
        <w:pBdr>
          <w:bottom w:val="single" w:color="C0392B" w:sz="8" w:space="6"/>
        </w:pBdr>
        <w:spacing w:after="160" w:before="480"/>
      </w:pPr>
      <w:r>
        <w:rPr>
          <w:rFonts w:ascii="Arial" w:cs="Arial" w:eastAsia="Arial" w:hAnsi="Arial"/>
          <w:b/>
          <w:bCs/>
          <w:color w:val="1A1A2E"/>
          <w:sz w:val="36"/>
          <w:szCs w:val="36"/>
        </w:rPr>
        <w:t xml:space="preserve">13.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0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760"/>
            <w:tcBorders>
              <w:top w:val="single" w:color="C0392B" w:sz="1"/>
              <w:left w:val="single" w:color="C0392B" w:sz="1"/>
              <w:bottom w:val="single" w:color="C0392B" w:sz="1"/>
              <w:right w:val="single" w:color="C0392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1 — Core Pipeline</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 input → claim extraction → web search → verdict. No diarization, no mic.</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Working fact-checker for pasted text. Proves the agent pipeline end to end.</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Phase 2 — Transcription</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Add Groq Whisper for file upload. Integrate Web Speech API for live mic.</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Full multi-input transcription. All three input modes functional.</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3 — Diarization</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Integrate Pyannote. Add speaker labels to transcript. Per-speaker verdict grouping.</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Speaker-attributed fact-checking. Core novelty feature live.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Phase 4 — Report Generator</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Build exportable per-speaker report. Add share link and PDF export.</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Full output layer. Product is demo-ready and shareable.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5 — Observability + Polish</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Integrate LangSmith tracing. Add approval loop UI. Performance optimisation.</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Production-grade reliability. Frontend polish with Forensic design direction.</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Phase 6 — Deploy</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Deploy to Vercel. Connect Supabase for session storage. Public launch.</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2C3E50"/>
                <w:sz w:val="20"/>
                <w:szCs w:val="20"/>
              </w:rPr>
              <w:t xml:space="preserve">Live at veritas.vercel.app (or custom domain). Zero ongoing cost.</w:t>
            </w:r>
          </w:p>
        </w:tc>
      </w:tr>
    </w:tbl>
    <w:p>
      <w:pPr>
        <w:pStyle w:val="Heading1"/>
        <w:pBdr>
          <w:bottom w:val="single" w:color="C0392B" w:sz="8" w:space="6"/>
        </w:pBdr>
        <w:spacing w:after="160" w:before="480"/>
      </w:pPr>
      <w:r>
        <w:rPr>
          <w:rFonts w:ascii="Arial" w:cs="Arial" w:eastAsia="Arial" w:hAnsi="Arial"/>
          <w:b/>
          <w:bCs/>
          <w:color w:val="1A1A2E"/>
          <w:sz w:val="36"/>
          <w:szCs w:val="36"/>
        </w:rPr>
        <w:t xml:space="preserve">14. Summary</w:t>
      </w:r>
    </w:p>
    <w:p>
      <w:pPr>
        <w:spacing w:after="120" w:before="80" w:line="320"/>
      </w:pPr>
      <w:r>
        <w:rPr>
          <w:rFonts w:ascii="Arial" w:cs="Arial" w:eastAsia="Arial" w:hAnsi="Arial"/>
          <w:color w:val="2C3E50"/>
          <w:sz w:val="22"/>
          <w:szCs w:val="22"/>
        </w:rPr>
        <w:t xml:space="preserve">Veritas is a technically rigorous, architecturally sound, and genuinely novel product. It combines a full NLP pipeline, a multi-agent ReAct system, open-domain Web RAG, real-time speaker diarization, and a consumer-first design direction — all built on a zero-cost free-tier stack.</w:t>
      </w:r>
    </w:p>
    <w:p>
      <w:pPr>
        <w:spacing w:after="0" w:before="0"/>
      </w:pPr>
      <w:r>
        <w:t xml:space="preserve"/>
      </w:r>
    </w:p>
    <w:p>
      <w:pPr>
        <w:spacing w:after="120" w:before="80" w:line="320"/>
      </w:pPr>
      <w:r>
        <w:rPr>
          <w:rFonts w:ascii="Arial" w:cs="Arial" w:eastAsia="Arial" w:hAnsi="Arial"/>
          <w:color w:val="2C3E50"/>
          <w:sz w:val="22"/>
          <w:szCs w:val="22"/>
        </w:rPr>
        <w:t xml:space="preserve">The market gap is real and validated by research. The technology is available and free. The differentiation is defensible. The only variable is execution.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Final Word</w:t>
            </w:r>
          </w:p>
        </w:tc>
        <w:tc>
          <w:tcPr>
            <w:tcW w:type="dxa" w:w="8960"/>
            <w:tcBorders>
              <w:top w:val="single" w:color="C0392B" w:sz="1"/>
              <w:left w:val="single" w:color="C0392B" w:sz="1"/>
              <w:bottom w:val="single" w:color="C0392B" w:sz="1"/>
              <w:right w:val="single" w:color="C0392B" w:sz="1"/>
            </w:tcBorders>
            <w:shd w:fill="FFF8F6" w:val="clear"/>
            <w:tcMar>
              <w:top w:type="dxa" w:w="100"/>
              <w:left w:type="dxa" w:w="160"/>
              <w:bottom w:type="dxa" w:w="100"/>
              <w:right w:type="dxa" w:w="120"/>
            </w:tcMar>
          </w:tcPr>
          <w:p>
            <w:r>
              <w:rPr>
                <w:rFonts w:ascii="Arial" w:cs="Arial" w:eastAsia="Arial" w:hAnsi="Arial"/>
                <w:color w:val="2C3E50"/>
                <w:sz w:val="20"/>
                <w:szCs w:val="20"/>
              </w:rPr>
              <w:t xml:space="preserve">The difference between Veritas and a $500K-funded startup right now is not tools, not technology, and not market opportunity. It is time and execution.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before="80"/>
    </w:pPr>
    <w:r>
      <w:rPr>
        <w:rFonts w:ascii="Arial" w:cs="Arial" w:eastAsia="Arial" w:hAnsi="Arial"/>
        <w:color w:val="6B7280"/>
        <w:sz w:val="16"/>
        <w:szCs w:val="16"/>
      </w:rPr>
      <w:t xml:space="preserve">Confidential — Dennis</w:t>
    </w:r>
    <w:r>
      <w:rPr>
        <w:rFonts w:ascii="Arial" w:cs="Arial" w:eastAsia="Arial" w:hAnsi="Arial"/>
        <w:sz w:val="16"/>
        <w:szCs w:val="16"/>
      </w:rPr>
      <w:t xml:space="preserve">	</w:t>
    </w:r>
    <w:r>
      <w:rPr>
        <w:rFonts w:ascii="Arial" w:cs="Arial" w:eastAsia="Arial" w:hAnsi="Arial"/>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spacing w:after="120"/>
    </w:pPr>
    <w:r>
      <w:rPr>
        <w:rFonts w:ascii="Arial" w:cs="Arial" w:eastAsia="Arial" w:hAnsi="Arial"/>
        <w:b/>
        <w:bCs/>
        <w:color w:val="C0392B"/>
        <w:sz w:val="18"/>
        <w:szCs w:val="18"/>
      </w:rPr>
      <w:t xml:space="preserve">VERITAS</w:t>
    </w:r>
    <w:r>
      <w:rPr>
        <w:rFonts w:ascii="Arial" w:cs="Arial" w:eastAsia="Arial" w:hAnsi="Arial"/>
        <w:color w:val="6B7280"/>
        <w:sz w:val="18"/>
        <w:szCs w:val="18"/>
      </w:rPr>
      <w:t xml:space="preserve">   |   Comprehensive Product &amp;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C0392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2026-04-18T19:42:07.036Z</dcterms:created>
  <dcterms:modified xsi:type="dcterms:W3CDTF">2026-04-18T19:42:07.037Z</dcterms:modified>
</cp:coreProperties>
</file>

<file path=docProps/custom.xml><?xml version="1.0" encoding="utf-8"?>
<Properties xmlns="http://schemas.openxmlformats.org/officeDocument/2006/custom-properties" xmlns:vt="http://schemas.openxmlformats.org/officeDocument/2006/docPropsVTypes"/>
</file>