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Xda90bef08e85458f3bdbbf50b4cf8a6fdd592ce"/>
    <w:p>
      <w:pPr>
        <w:pStyle w:val="Heading1"/>
      </w:pPr>
      <w:r>
        <w:t xml:space="preserve">Обработка нефритовой пластины для картриджа — от сырого слэба до полированной пластины</w:t>
      </w:r>
    </w:p>
    <w:p>
      <w:pPr>
        <w:pStyle w:val="BlockText"/>
      </w:pPr>
      <w:r>
        <w:rPr>
          <w:iCs/>
          <w:i/>
        </w:rPr>
        <w:t xml:space="preserve">"Камень, который поёт"</w:t>
      </w:r>
      <w:r>
        <w:t xml:space="preserve"> </w:t>
      </w:r>
      <w:r>
        <w:t xml:space="preserve">— нефрит звучал в китайских ритуальных оркестрах за 2000 лет до н.э. (bianqing 编磬). Один из самых вязких природных материалов с исключительной акустической добротностью.</w:t>
      </w:r>
    </w:p>
    <w:p>
      <w:pPr>
        <w:pStyle w:val="FirstParagraph"/>
      </w:pPr>
      <w:r>
        <w:t xml:space="preserve">Полный технологический процесс обработки сырого нефритового слэба для пластины картриджа</w:t>
      </w:r>
      <w:r>
        <w:t xml:space="preserve"> </w:t>
      </w:r>
      <w:r>
        <w:rPr>
          <w:bCs/>
          <w:b/>
        </w:rPr>
        <w:t xml:space="preserve">100×40×4 мм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Общее время цикла</w:t>
      </w:r>
      <w:r>
        <w:t xml:space="preserve">: 1–2 недели (большая часть — lapidary processing, не пассивное ожидание как в кости).</w:t>
      </w:r>
      <w:r>
        <w:t xml:space="preserve"> </w:t>
      </w:r>
      <w:r>
        <w:rPr>
          <w:bCs/>
          <w:b/>
        </w:rPr>
        <w:t xml:space="preserve">Активная работа</w:t>
      </w:r>
      <w:r>
        <w:t xml:space="preserve">: ~6–8 часов на один картридж.</w:t>
      </w:r>
      <w:r>
        <w:t xml:space="preserve"> </w:t>
      </w:r>
      <w:r>
        <w:rPr>
          <w:bCs/>
          <w:b/>
        </w:rPr>
        <w:t xml:space="preserve">Себестоимость</w:t>
      </w:r>
      <w:r>
        <w:t xml:space="preserve">: ~$25–40 за готовую пластину (зависит от качества сырого нефрита).</w:t>
      </w:r>
      <w:r>
        <w:t xml:space="preserve"> </w:t>
      </w:r>
      <w:r>
        <w:rPr>
          <w:bCs/>
          <w:b/>
        </w:rPr>
        <w:t xml:space="preserve">Розничный tier</w:t>
      </w:r>
      <w:r>
        <w:t xml:space="preserve">: $250 (Phase 2 premium картридж SKU).</w:t>
      </w:r>
    </w:p>
    <w:p>
      <w:r>
        <w:pict>
          <v:rect style="width:0;height:1.5pt" o:hralign="center" o:hrstd="t" o:hr="t"/>
        </w:pict>
      </w:r>
    </w:p>
    <w:bookmarkStart w:id="20" w:name="содержание"/>
    <w:p>
      <w:pPr>
        <w:pStyle w:val="Heading2"/>
      </w:pPr>
      <w:r>
        <w:t xml:space="preserve">Содержание</w:t>
      </w:r>
    </w:p>
    <w:p>
      <w:pPr>
        <w:numPr>
          <w:ilvl w:val="0"/>
          <w:numId w:val="1001"/>
        </w:numPr>
        <w:pStyle w:val="Compact"/>
      </w:pPr>
      <w:hyperlink w:anchor="Xb92c1b39a34b828eb7ed4d4f9fdddaeaad01439">
        <w:r>
          <w:rPr>
            <w:rStyle w:val="Hyperlink"/>
          </w:rPr>
          <w:t xml:space="preserve">Почему нефрит</w:t>
        </w:r>
      </w:hyperlink>
    </w:p>
    <w:p>
      <w:pPr>
        <w:numPr>
          <w:ilvl w:val="0"/>
          <w:numId w:val="1001"/>
        </w:numPr>
        <w:pStyle w:val="Compact"/>
      </w:pPr>
      <w:hyperlink w:anchor="X1bbb1d24d23c4c6ada1aed51fbfc72c41ae861b">
        <w:r>
          <w:rPr>
            <w:rStyle w:val="Hyperlink"/>
          </w:rPr>
          <w:t xml:space="preserve">Поиск сырья — где взять</w:t>
        </w:r>
      </w:hyperlink>
    </w:p>
    <w:p>
      <w:pPr>
        <w:numPr>
          <w:ilvl w:val="0"/>
          <w:numId w:val="1001"/>
        </w:numPr>
        <w:pStyle w:val="Compact"/>
      </w:pPr>
      <w:hyperlink w:anchor="X1fb14614667b87395293185363ca968315bb57e">
        <w:r>
          <w:rPr>
            <w:rStyle w:val="Hyperlink"/>
          </w:rPr>
          <w:t xml:space="preserve">Резка пластины</w:t>
        </w:r>
      </w:hyperlink>
    </w:p>
    <w:p>
      <w:pPr>
        <w:numPr>
          <w:ilvl w:val="0"/>
          <w:numId w:val="1001"/>
        </w:numPr>
        <w:pStyle w:val="Compact"/>
      </w:pPr>
      <w:hyperlink w:anchor="X19d7c1c4459607629c0f1ca7478286bd587c4b0">
        <w:r>
          <w:rPr>
            <w:rStyle w:val="Hyperlink"/>
          </w:rPr>
          <w:t xml:space="preserve">Грубая шлифовка — выравнивание толщины</w:t>
        </w:r>
      </w:hyperlink>
    </w:p>
    <w:p>
      <w:pPr>
        <w:numPr>
          <w:ilvl w:val="0"/>
          <w:numId w:val="1001"/>
        </w:numPr>
        <w:pStyle w:val="Compact"/>
      </w:pPr>
      <w:hyperlink w:anchor="X62579dbd544722409e42b85771c5521d4a81796">
        <w:r>
          <w:rPr>
            <w:rStyle w:val="Hyperlink"/>
          </w:rPr>
          <w:t xml:space="preserve">Шлифовальная прогрессия</w:t>
        </w:r>
      </w:hyperlink>
    </w:p>
    <w:p>
      <w:pPr>
        <w:numPr>
          <w:ilvl w:val="0"/>
          <w:numId w:val="1001"/>
        </w:numPr>
        <w:pStyle w:val="Compact"/>
      </w:pPr>
      <w:hyperlink w:anchor="Xf2671fdaef4897cb9e4b0694005e62138203d36">
        <w:r>
          <w:rPr>
            <w:rStyle w:val="Hyperlink"/>
          </w:rPr>
          <w:t xml:space="preserve">Финальная полировка</w:t>
        </w:r>
      </w:hyperlink>
    </w:p>
    <w:p>
      <w:pPr>
        <w:numPr>
          <w:ilvl w:val="0"/>
          <w:numId w:val="1001"/>
        </w:numPr>
        <w:pStyle w:val="Compact"/>
      </w:pPr>
      <w:hyperlink w:anchor="Xcdb2ebc81e165c5889d5896b2457f5dc9eb25f9">
        <w:r>
          <w:rPr>
            <w:rStyle w:val="Hyperlink"/>
          </w:rPr>
          <w:t xml:space="preserve">Монтаж в раму картриджа</w:t>
        </w:r>
      </w:hyperlink>
    </w:p>
    <w:p>
      <w:pPr>
        <w:numPr>
          <w:ilvl w:val="0"/>
          <w:numId w:val="1001"/>
        </w:numPr>
        <w:pStyle w:val="Compact"/>
      </w:pPr>
      <w:hyperlink w:anchor="X3b01a0688dd1c9a90714b3f7d8990676ed2aae8">
        <w:r>
          <w:rPr>
            <w:rStyle w:val="Hyperlink"/>
          </w:rPr>
          <w:t xml:space="preserve">Акустическая оптимизация</w:t>
        </w:r>
      </w:hyperlink>
    </w:p>
    <w:p>
      <w:pPr>
        <w:numPr>
          <w:ilvl w:val="0"/>
          <w:numId w:val="1001"/>
        </w:numPr>
        <w:pStyle w:val="Compact"/>
      </w:pPr>
      <w:hyperlink w:anchor="Xa8b225c00ce120cc0ec345e43598204a2dde24e">
        <w:r>
          <w:rPr>
            <w:rStyle w:val="Hyperlink"/>
          </w:rPr>
          <w:t xml:space="preserve">Техника безопасности</w:t>
        </w:r>
      </w:hyperlink>
    </w:p>
    <w:p>
      <w:pPr>
        <w:numPr>
          <w:ilvl w:val="0"/>
          <w:numId w:val="1001"/>
        </w:numPr>
        <w:pStyle w:val="Compact"/>
      </w:pPr>
      <w:hyperlink w:anchor="X0c472e247ddeef75ec1947afee9c75976d791fd">
        <w:r>
          <w:rPr>
            <w:rStyle w:val="Hyperlink"/>
          </w:rPr>
          <w:t xml:space="preserve">Стилистические варианты</w:t>
        </w:r>
      </w:hyperlink>
    </w:p>
    <w:p>
      <w:pPr>
        <w:numPr>
          <w:ilvl w:val="0"/>
          <w:numId w:val="1001"/>
        </w:numPr>
        <w:pStyle w:val="Compact"/>
      </w:pPr>
      <w:hyperlink w:anchor="X6932e8b472faa75bd22c85409e73cbbcaa3d886">
        <w:r>
          <w:rPr>
            <w:rStyle w:val="Hyperlink"/>
          </w:rPr>
          <w:t xml:space="preserve">Стоимость и сроки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6" w:name="Xb92c1b39a34b828eb7ed4d4f9fdddaeaad01439"/>
    <w:p>
      <w:pPr>
        <w:pStyle w:val="Heading2"/>
      </w:pPr>
      <w:r>
        <w:t xml:space="preserve">1. Почему нефрит</w:t>
      </w:r>
    </w:p>
    <w:bookmarkStart w:id="21" w:name="физические-свойства"/>
    <w:p>
      <w:pPr>
        <w:pStyle w:val="Heading3"/>
      </w:pPr>
      <w:r>
        <w:t xml:space="preserve">Физические свойства</w:t>
      </w:r>
    </w:p>
    <w:p>
      <w:pPr>
        <w:pStyle w:val="FirstParagraph"/>
      </w:pPr>
      <w:r>
        <w:t xml:space="preserve">Нефрит — кальций-магниевый силикат с химической формулой Ca₂(Mg,Fe)₅Si₈O₂₂(OH)₂. Один из двух минералов, которые традиционно называют jade / нефрит (второй — жадеит, ещё более редкий и дорогой).</w:t>
      </w:r>
    </w:p>
    <w:p>
      <w:pPr>
        <w:pStyle w:val="BodyText"/>
      </w:pPr>
      <w:r>
        <w:rPr>
          <w:bCs/>
          <w:b/>
        </w:rPr>
        <w:t xml:space="preserve">Ключевые параметры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Плотность</w:t>
      </w:r>
      <w:r>
        <w:t xml:space="preserve">: 2,9–3,1 г/см³ (тяжелее древесины, легче мрамора, плотнее кости).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Твёрдость по Mohs</w:t>
      </w:r>
      <w:r>
        <w:t xml:space="preserve">: 6–6,5 (умеренно твёрдый — требует алмазного инструмента, но не такой жёсткий как кварц или сапфир).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Вязкость (toughness)</w:t>
      </w:r>
      <w:r>
        <w:t xml:space="preserve">:</w:t>
      </w:r>
      <w:r>
        <w:t xml:space="preserve"> </w:t>
      </w:r>
      <w:r>
        <w:rPr>
          <w:bCs/>
          <w:b/>
        </w:rPr>
        <w:t xml:space="preserve">исключительная</w:t>
      </w:r>
      <w:r>
        <w:t xml:space="preserve"> </w:t>
      </w:r>
      <w:r>
        <w:t xml:space="preserve">— нефрит один из самых вязких природных материалов, благодаря interlocking волокнистой микроструктуре. Не раскалывается легко.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Акустический Q</w:t>
      </w:r>
      <w:r>
        <w:t xml:space="preserve">: очень высокий (300–800 для cortical-grade material) — длинный sustain, чистый ringing tone.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Цвет</w:t>
      </w:r>
      <w:r>
        <w:t xml:space="preserve">: типично зелёный (от железа), также белый ("баранний жир"), жёлтый, коричневый, чёрный ("Black Jade").</w:t>
      </w:r>
    </w:p>
    <w:bookmarkEnd w:id="21"/>
    <w:bookmarkStart w:id="22" w:name="X0f32077893c1925cff54a6cfb1b1cff8c607dfc"/>
    <w:p>
      <w:pPr>
        <w:pStyle w:val="Heading3"/>
      </w:pPr>
      <w:r>
        <w:t xml:space="preserve">Историческое использование как акустического материала</w:t>
      </w:r>
    </w:p>
    <w:p>
      <w:pPr>
        <w:pStyle w:val="FirstParagraph"/>
      </w:pPr>
      <w:r>
        <w:t xml:space="preserve">Древний Китай (&gt;2000 лет до н.э.) — нефрит использовался для</w:t>
      </w:r>
      <w:r>
        <w:t xml:space="preserve"> </w:t>
      </w:r>
      <w:r>
        <w:rPr>
          <w:bCs/>
          <w:b/>
        </w:rPr>
        <w:t xml:space="preserve">bianqing</w:t>
      </w:r>
      <w:r>
        <w:t xml:space="preserve"> </w:t>
      </w:r>
      <w:r>
        <w:t xml:space="preserve">(编磬) — наборы L-образных нефритовых пластин, подвешенных в раме. Удар деревянным молотком давал чистый bell-tone, sustainoм в минуты. Каждая пластина настроена на свою ноту (полная гамма).</w:t>
      </w:r>
    </w:p>
    <w:p>
      <w:pPr>
        <w:pStyle w:val="BodyText"/>
      </w:pPr>
      <w:r>
        <w:t xml:space="preserve">Это</w:t>
      </w:r>
      <w:r>
        <w:t xml:space="preserve"> </w:t>
      </w:r>
      <w:r>
        <w:rPr>
          <w:bCs/>
          <w:b/>
        </w:rPr>
        <w:t xml:space="preserve">самый ранний документированный пример использования материальной пластины как настраиваемого музыкального резонатора</w:t>
      </w:r>
      <w:r>
        <w:t xml:space="preserve">. Last Night cartridge встраивается в эту 4000-летнюю традицию.</w:t>
      </w:r>
    </w:p>
    <w:p>
      <w:pPr>
        <w:pStyle w:val="BodyText"/>
      </w:pPr>
      <w:r>
        <w:rPr>
          <w:bCs/>
          <w:b/>
        </w:rPr>
        <w:t xml:space="preserve">Современный пример</w:t>
      </w:r>
      <w:r>
        <w:t xml:space="preserve">: Маорийские pounamu chimes — новозеландский нефрит, ритуальный mauri stone. Pounamu карвинги звучат при ношении на шее.</w:t>
      </w:r>
    </w:p>
    <w:bookmarkEnd w:id="22"/>
    <w:bookmarkStart w:id="23" w:name="тембральный-character-для-cartridge-use"/>
    <w:p>
      <w:pPr>
        <w:pStyle w:val="Heading3"/>
      </w:pPr>
      <w:r>
        <w:t xml:space="preserve">Тембральный character (для cartridge use)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Долгий sustain</w:t>
      </w:r>
      <w:r>
        <w:t xml:space="preserve">: 1–4 секунды без feedback'а (vs дуб 0,1–0,3с, мрамор 0,8–2с, пружинная сталь 2–6с).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Поющий, медитативный</w:t>
      </w:r>
      <w:r>
        <w:t xml:space="preserve"> </w:t>
      </w:r>
      <w:r>
        <w:t xml:space="preserve">— не "cathedral" как marble, не "infinite shimmer" как steel.</w:t>
      </w:r>
      <w:r>
        <w:t xml:space="preserve"> </w:t>
      </w:r>
      <w:r>
        <w:rPr>
          <w:bCs/>
          <w:b/>
        </w:rPr>
        <w:t xml:space="preserve">Средневековый клиросный</w:t>
      </w:r>
      <w:r>
        <w:t xml:space="preserve"> </w:t>
      </w:r>
      <w:r>
        <w:t xml:space="preserve">характер.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Bell-like обертоны</w:t>
      </w:r>
      <w:r>
        <w:t xml:space="preserve"> </w:t>
      </w:r>
      <w:r>
        <w:t xml:space="preserve">— гармонический спектр с выраженными 2-й, 3-й, 5-й гармониками.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Высокий Q</w:t>
      </w:r>
      <w:r>
        <w:t xml:space="preserve"> </w:t>
      </w:r>
      <w:r>
        <w:t xml:space="preserve">означает risk feedback self-oscillation при aggressive cartridge feedback knob. Это feature, не bug — drone potential.</w:t>
      </w:r>
    </w:p>
    <w:bookmarkEnd w:id="23"/>
    <w:bookmarkStart w:id="24" w:name="X2dff52305e95125bbee62c4bb62a47e06ea661b"/>
    <w:p>
      <w:pPr>
        <w:pStyle w:val="Heading3"/>
      </w:pPr>
      <w:r>
        <w:t xml:space="preserve">Акустическое сравнение с другими картриджами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Материал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Плотность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Q-фактор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RT60 без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Характер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Дуб (сырой)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 г/см³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0,1–0,3с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Тёплый, перкуссивный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Клён (шеллак)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 г/см³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0,2–0,5с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Скрипичный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Нефрит (Сибирский)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3,0 г/см³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300–500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1–3с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Поющий, медитативный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Мрамор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 г/см³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0,8–2с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Cathedral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Пружинная сталь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7,8 г/см³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2–6с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shimmer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Титан 1,5мм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 г/см³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3–8с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Glass-like</w:t>
            </w:r>
          </w:p>
        </w:tc>
      </w:tr>
    </w:tbl>
    <w:p>
      <w:pPr>
        <w:pStyle w:val="BodyText"/>
      </w:pPr>
      <w:r>
        <w:t xml:space="preserve">Нефрит —</w:t>
      </w:r>
      <w:r>
        <w:t xml:space="preserve"> </w:t>
      </w:r>
      <w:r>
        <w:rPr>
          <w:bCs/>
          <w:b/>
        </w:rPr>
        <w:t xml:space="preserve">уникальный middle ground</w:t>
      </w:r>
      <w:r>
        <w:t xml:space="preserve"> </w:t>
      </w:r>
      <w:r>
        <w:t xml:space="preserve">между tonal warmth (древесина) и sustained резонансом (металл). Отсутствует в большинстве commercial reverb продуктов — uniqueness factor для Last Night.</w:t>
      </w:r>
    </w:p>
    <w:bookmarkEnd w:id="24"/>
    <w:bookmarkStart w:id="25" w:name="почему-именно-нефрит-не-жадеит"/>
    <w:p>
      <w:pPr>
        <w:pStyle w:val="Heading3"/>
      </w:pPr>
      <w:r>
        <w:t xml:space="preserve">Почему именно нефрит (не жадеит)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Нефрит</w:t>
      </w:r>
      <w:r>
        <w:t xml:space="preserve"> </w:t>
      </w:r>
      <w:r>
        <w:t xml:space="preserve">— более доступный, дешевле, более устойчивый к cracking. Подходит для cartridge production.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Жадеит</w:t>
      </w:r>
      <w:r>
        <w:t xml:space="preserve"> </w:t>
      </w:r>
      <w:r>
        <w:t xml:space="preserve">— реже, harder (Mohs 6,5–7), дороже (premium gem grade $1000+ за слэб). Не повседневный cartridge material — если использовать, только в limited edition.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X1bbb1d24d23c4c6ada1aed51fbfc72c41ae861b"/>
    <w:p>
      <w:pPr>
        <w:pStyle w:val="Heading2"/>
      </w:pPr>
      <w:r>
        <w:t xml:space="preserve">2. Поиск сырья — где взять</w:t>
      </w:r>
    </w:p>
    <w:bookmarkStart w:id="27" w:name="X19f24eefd99c26800cfbd7e290239173508af47"/>
    <w:p>
      <w:pPr>
        <w:pStyle w:val="Heading3"/>
      </w:pPr>
      <w:r>
        <w:t xml:space="preserve">Вариант A — Сибирский / Саянский нефрит (рекомендуется для проекта)</w:t>
      </w:r>
    </w:p>
    <w:p>
      <w:pPr>
        <w:pStyle w:val="FirstParagraph"/>
      </w:pPr>
      <w:r>
        <w:rPr>
          <w:bCs/>
          <w:b/>
        </w:rPr>
        <w:t xml:space="preserve">Сибирский / саянский нефрит</w:t>
      </w:r>
      <w:r>
        <w:t xml:space="preserve"> </w:t>
      </w:r>
      <w:r>
        <w:t xml:space="preserve">— основной российский источник, исторический материал для пост-советского rock и lapidary crafts.</w:t>
      </w:r>
    </w:p>
    <w:p>
      <w:pPr>
        <w:numPr>
          <w:ilvl w:val="0"/>
          <w:numId w:val="1005"/>
        </w:numPr>
        <w:pStyle w:val="Compact"/>
      </w:pPr>
      <w:r>
        <w:t xml:space="preserve">Месторождения:</w:t>
      </w:r>
      <w:r>
        <w:t xml:space="preserve"> </w:t>
      </w:r>
      <w:r>
        <w:rPr>
          <w:bCs/>
          <w:b/>
        </w:rPr>
        <w:t xml:space="preserve">Кавоктинское, Буромское</w:t>
      </w:r>
      <w:r>
        <w:t xml:space="preserve"> </w:t>
      </w:r>
      <w:r>
        <w:t xml:space="preserve">(Бурятия),</w:t>
      </w:r>
      <w:r>
        <w:t xml:space="preserve"> </w:t>
      </w:r>
      <w:r>
        <w:rPr>
          <w:bCs/>
          <w:b/>
        </w:rPr>
        <w:t xml:space="preserve">Оспинское</w:t>
      </w:r>
      <w:r>
        <w:t xml:space="preserve"> </w:t>
      </w:r>
      <w:r>
        <w:t xml:space="preserve">(Иркутская обл.).</w:t>
      </w:r>
    </w:p>
    <w:p>
      <w:pPr>
        <w:numPr>
          <w:ilvl w:val="0"/>
          <w:numId w:val="1005"/>
        </w:numPr>
        <w:pStyle w:val="Compact"/>
      </w:pPr>
      <w:r>
        <w:t xml:space="preserve">Цвет: преимущественно зелёный с тёмными пятнами, иногда yellow-green.</w:t>
      </w:r>
    </w:p>
    <w:p>
      <w:pPr>
        <w:numPr>
          <w:ilvl w:val="0"/>
          <w:numId w:val="1005"/>
        </w:numPr>
        <w:pStyle w:val="Compact"/>
      </w:pPr>
      <w:r>
        <w:t xml:space="preserve">Качество: cortical grade (cartridge-suitable) обычно $30–80/кг в rough slab form.</w:t>
      </w:r>
    </w:p>
    <w:p>
      <w:pPr>
        <w:numPr>
          <w:ilvl w:val="0"/>
          <w:numId w:val="1005"/>
        </w:numPr>
        <w:pStyle w:val="Compact"/>
      </w:pPr>
      <w:r>
        <w:t xml:space="preserve">Доступность: онлайн-магазины камня (Россия, Казахстан), gem shows.</w:t>
      </w:r>
    </w:p>
    <w:p>
      <w:pPr>
        <w:pStyle w:val="FirstParagraph"/>
      </w:pPr>
      <w:r>
        <w:rPr>
          <w:bCs/>
          <w:b/>
        </w:rPr>
        <w:t xml:space="preserve">Российские поставщики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Lapidary shops в Москве, СПб, Иркутске.</w:t>
      </w:r>
    </w:p>
    <w:p>
      <w:pPr>
        <w:numPr>
          <w:ilvl w:val="0"/>
          <w:numId w:val="1006"/>
        </w:numPr>
        <w:pStyle w:val="Compact"/>
      </w:pPr>
      <w:r>
        <w:t xml:space="preserve">Online: яндекс-поиск "сибирский нефрит сырьё", "rough nephrite", "нефрит кабошон сырьё".</w:t>
      </w:r>
    </w:p>
    <w:p>
      <w:pPr>
        <w:numPr>
          <w:ilvl w:val="0"/>
          <w:numId w:val="1006"/>
        </w:numPr>
        <w:pStyle w:val="Compact"/>
      </w:pPr>
      <w:r>
        <w:t xml:space="preserve">Цена: $30–80/кг для cartridge-grade rough.</w:t>
      </w:r>
    </w:p>
    <w:bookmarkEnd w:id="27"/>
    <w:bookmarkStart w:id="28" w:name="X0d6500b16c7c20003b0c0a46a25fb9c78389949"/>
    <w:p>
      <w:pPr>
        <w:pStyle w:val="Heading3"/>
      </w:pPr>
      <w:r>
        <w:t xml:space="preserve">Вариант B — Хотанский нефрит (Hetian, китайский премиум)</w:t>
      </w:r>
    </w:p>
    <w:p>
      <w:pPr>
        <w:pStyle w:val="FirstParagraph"/>
      </w:pPr>
      <w:r>
        <w:rPr>
          <w:bCs/>
          <w:b/>
        </w:rPr>
        <w:t xml:space="preserve">Хотанский нефрит</w:t>
      </w:r>
      <w:r>
        <w:t xml:space="preserve"> </w:t>
      </w:r>
      <w:r>
        <w:t xml:space="preserve">— исторический премиум, связан с Шёлковым путём. Самый дорогой grade.</w:t>
      </w:r>
    </w:p>
    <w:p>
      <w:pPr>
        <w:numPr>
          <w:ilvl w:val="0"/>
          <w:numId w:val="1007"/>
        </w:numPr>
        <w:pStyle w:val="Compact"/>
      </w:pPr>
      <w:r>
        <w:t xml:space="preserve">Месторождения: Hetian (新疆和田) в Синьцзяне.</w:t>
      </w:r>
    </w:p>
    <w:p>
      <w:pPr>
        <w:numPr>
          <w:ilvl w:val="0"/>
          <w:numId w:val="1007"/>
        </w:numPr>
        <w:pStyle w:val="Compact"/>
      </w:pPr>
      <w:r>
        <w:t xml:space="preserve">Цвет: ценится "mutton fat white" (баранний жир), также зелёный, жёлтый.</w:t>
      </w:r>
    </w:p>
    <w:p>
      <w:pPr>
        <w:numPr>
          <w:ilvl w:val="0"/>
          <w:numId w:val="1007"/>
        </w:numPr>
        <w:pStyle w:val="Compact"/>
      </w:pPr>
      <w:r>
        <w:t xml:space="preserve">Цена: $200–1000/кг для cartridge-grade material.</w:t>
      </w:r>
    </w:p>
    <w:p>
      <w:pPr>
        <w:numPr>
          <w:ilvl w:val="0"/>
          <w:numId w:val="1007"/>
        </w:numPr>
        <w:pStyle w:val="Compact"/>
      </w:pPr>
      <w:r>
        <w:t xml:space="preserve">Доступность: китайские online suppliers (Alibaba), специализированные jade shops.</w:t>
      </w:r>
    </w:p>
    <w:p>
      <w:pPr>
        <w:pStyle w:val="FirstParagraph"/>
      </w:pPr>
      <w:r>
        <w:rPr>
          <w:bCs/>
          <w:b/>
        </w:rPr>
        <w:t xml:space="preserve">Use case</w:t>
      </w:r>
      <w:r>
        <w:t xml:space="preserve">:</w:t>
      </w:r>
      <w:r>
        <w:t xml:space="preserve"> </w:t>
      </w:r>
      <w:r>
        <w:rPr>
          <w:bCs/>
          <w:b/>
        </w:rPr>
        <w:t xml:space="preserve">Premium limited edition картридж</w:t>
      </w:r>
      <w:r>
        <w:t xml:space="preserve"> </w:t>
      </w:r>
      <w:r>
        <w:t xml:space="preserve">(white "mutton fat" — визуальный контраст к остальному каталогу). $450 retail tier.</w:t>
      </w:r>
    </w:p>
    <w:bookmarkEnd w:id="28"/>
    <w:bookmarkStart w:id="29" w:name="вариант-c--новозеландский-pounamu"/>
    <w:p>
      <w:pPr>
        <w:pStyle w:val="Heading3"/>
      </w:pPr>
      <w:r>
        <w:t xml:space="preserve">Вариант C — Новозеландский pounamu</w:t>
      </w:r>
    </w:p>
    <w:p>
      <w:pPr>
        <w:pStyle w:val="FirstParagraph"/>
      </w:pPr>
      <w:r>
        <w:rPr>
          <w:bCs/>
          <w:b/>
        </w:rPr>
        <w:t xml:space="preserve">Маорийский нефрит</w:t>
      </w:r>
      <w:r>
        <w:t xml:space="preserve">: ритуальное значение. Pounamu sales регулируются законом (Ngāi Tahu treaty). Покупать только legal source с сертификатом.</w:t>
      </w:r>
    </w:p>
    <w:p>
      <w:pPr>
        <w:numPr>
          <w:ilvl w:val="0"/>
          <w:numId w:val="1008"/>
        </w:numPr>
        <w:pStyle w:val="Compact"/>
      </w:pPr>
      <w:r>
        <w:t xml:space="preserve">Цвет: depth green, "kahurangi" (translucent), "tangiwai" (dark).</w:t>
      </w:r>
    </w:p>
    <w:p>
      <w:pPr>
        <w:numPr>
          <w:ilvl w:val="0"/>
          <w:numId w:val="1008"/>
        </w:numPr>
        <w:pStyle w:val="Compact"/>
      </w:pPr>
      <w:r>
        <w:t xml:space="preserve">Цена: $150–500/кг.</w:t>
      </w:r>
    </w:p>
    <w:p>
      <w:pPr>
        <w:numPr>
          <w:ilvl w:val="0"/>
          <w:numId w:val="1008"/>
        </w:numPr>
        <w:pStyle w:val="Compact"/>
      </w:pPr>
      <w:r>
        <w:t xml:space="preserve">Доступность: ограничена законом, требует verification.</w:t>
      </w:r>
    </w:p>
    <w:p>
      <w:pPr>
        <w:pStyle w:val="FirstParagraph"/>
      </w:pPr>
      <w:r>
        <w:rPr>
          <w:bCs/>
          <w:b/>
        </w:rPr>
        <w:t xml:space="preserve">Use case</w:t>
      </w:r>
      <w:r>
        <w:t xml:space="preserve">: artistic statement картридж, "World Materials Edition". Не для регулярного каталога.</w:t>
      </w:r>
    </w:p>
    <w:bookmarkEnd w:id="29"/>
    <w:bookmarkStart w:id="30" w:name="вариант-d--wyoming--bc-канадский-нефрит"/>
    <w:p>
      <w:pPr>
        <w:pStyle w:val="Heading3"/>
      </w:pPr>
      <w:r>
        <w:t xml:space="preserve">Вариант D — Wyoming / BC канадский нефрит</w:t>
      </w:r>
    </w:p>
    <w:p>
      <w:pPr>
        <w:numPr>
          <w:ilvl w:val="0"/>
          <w:numId w:val="1009"/>
        </w:numPr>
        <w:pStyle w:val="Compact"/>
      </w:pPr>
      <w:r>
        <w:t xml:space="preserve">Месторождения: Wyoming (США), British Columbia (Канада).</w:t>
      </w:r>
    </w:p>
    <w:p>
      <w:pPr>
        <w:numPr>
          <w:ilvl w:val="0"/>
          <w:numId w:val="1009"/>
        </w:numPr>
        <w:pStyle w:val="Compact"/>
      </w:pPr>
      <w:r>
        <w:t xml:space="preserve">Цвет: variable green-grey-black.</w:t>
      </w:r>
    </w:p>
    <w:p>
      <w:pPr>
        <w:numPr>
          <w:ilvl w:val="0"/>
          <w:numId w:val="1009"/>
        </w:numPr>
        <w:pStyle w:val="Compact"/>
      </w:pPr>
      <w:r>
        <w:t xml:space="preserve">Цена: $50–200/кг.</w:t>
      </w:r>
    </w:p>
    <w:p>
      <w:pPr>
        <w:numPr>
          <w:ilvl w:val="0"/>
          <w:numId w:val="1009"/>
        </w:numPr>
        <w:pStyle w:val="Compact"/>
      </w:pPr>
      <w:r>
        <w:t xml:space="preserve">Доступность: lapidary supply chains Северная Америка.</w:t>
      </w:r>
    </w:p>
    <w:bookmarkEnd w:id="30"/>
    <w:bookmarkStart w:id="31" w:name="X4613337bce163ec46443f09e0bd7d6529e7a482"/>
    <w:p>
      <w:pPr>
        <w:pStyle w:val="Heading3"/>
      </w:pPr>
      <w:r>
        <w:t xml:space="preserve">Какой выбрать для Last Night Phase 2 catalog</w:t>
      </w:r>
    </w:p>
    <w:p>
      <w:pPr>
        <w:pStyle w:val="FirstParagraph"/>
      </w:pPr>
      <w:r>
        <w:rPr>
          <w:bCs/>
          <w:b/>
        </w:rPr>
        <w:t xml:space="preserve">Рекомендуется: Вариант A — Сибирский / Саянский нефрит</w:t>
      </w:r>
      <w:r>
        <w:t xml:space="preserve">.</w:t>
      </w:r>
    </w:p>
    <w:p>
      <w:pPr>
        <w:pStyle w:val="BodyText"/>
      </w:pPr>
      <w:r>
        <w:t xml:space="preserve">Обоснование: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Цена</w:t>
      </w:r>
      <w:r>
        <w:t xml:space="preserve">: $30–80/кг — feasible для retail $250 картриджа.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Доступность</w:t>
      </w:r>
      <w:r>
        <w:t xml:space="preserve">: local supply chain в России и Восточной Европе.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Quality</w:t>
      </w:r>
      <w:r>
        <w:t xml:space="preserve">: cortical-grade nephrite даёт excellent acoustic properties.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Цвет</w:t>
      </w:r>
      <w:r>
        <w:t xml:space="preserve">: зелёный — visual contrast к древесным картриджам каталога.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History</w:t>
      </w:r>
      <w:r>
        <w:t xml:space="preserve">: 100+ лет использования в советских/российских ювелирных traditions.</w:t>
      </w:r>
    </w:p>
    <w:p>
      <w:pPr>
        <w:pStyle w:val="FirstParagraph"/>
      </w:pPr>
      <w:r>
        <w:rPr>
          <w:bCs/>
          <w:b/>
        </w:rPr>
        <w:t xml:space="preserve">Phase 2 premium SKU</w:t>
      </w:r>
      <w:r>
        <w:t xml:space="preserve">:</w:t>
      </w:r>
      <w:r>
        <w:t xml:space="preserve"> </w:t>
      </w:r>
      <w:r>
        <w:rPr>
          <w:bCs/>
          <w:b/>
        </w:rPr>
        <w:t xml:space="preserve">Вариант B — Хотанский "mutton fat" white</w:t>
      </w:r>
      <w:r>
        <w:t xml:space="preserve"> </w:t>
      </w:r>
      <w:r>
        <w:t xml:space="preserve">как limited edition (50 экземпляров max), retail $450+.</w:t>
      </w:r>
    </w:p>
    <w:bookmarkEnd w:id="31"/>
    <w:bookmarkStart w:id="32" w:name="что-просить-у-lapidary-supplier"/>
    <w:p>
      <w:pPr>
        <w:pStyle w:val="Heading3"/>
      </w:pPr>
      <w:r>
        <w:t xml:space="preserve">Что просить у lapidary supplier</w:t>
      </w:r>
    </w:p>
    <w:p>
      <w:pPr>
        <w:pStyle w:val="FirstParagraph"/>
      </w:pPr>
      <w:r>
        <w:t xml:space="preserve">При заказе: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"Cortical-grade nephrite slab"</w:t>
      </w:r>
      <w:r>
        <w:t xml:space="preserve"> </w:t>
      </w:r>
      <w:r>
        <w:t xml:space="preserve">— без significant cracks или inclusions.</w:t>
      </w:r>
    </w:p>
    <w:p>
      <w:pPr>
        <w:numPr>
          <w:ilvl w:val="0"/>
          <w:numId w:val="1011"/>
        </w:numPr>
        <w:pStyle w:val="Compact"/>
      </w:pPr>
      <w:r>
        <w:t xml:space="preserve">Размер raw slab: minimum</w:t>
      </w:r>
      <w:r>
        <w:t xml:space="preserve"> </w:t>
      </w:r>
      <w:r>
        <w:rPr>
          <w:bCs/>
          <w:b/>
        </w:rPr>
        <w:t xml:space="preserve">120×60×8 мм</w:t>
      </w:r>
      <w:r>
        <w:t xml:space="preserve"> </w:t>
      </w:r>
      <w:r>
        <w:t xml:space="preserve">(запас под cutting waste).</w:t>
      </w:r>
    </w:p>
    <w:p>
      <w:pPr>
        <w:numPr>
          <w:ilvl w:val="0"/>
          <w:numId w:val="1011"/>
        </w:numPr>
        <w:pStyle w:val="Compact"/>
      </w:pPr>
      <w:r>
        <w:t xml:space="preserve">Если возможно —</w:t>
      </w:r>
      <w:r>
        <w:t xml:space="preserve"> </w:t>
      </w:r>
      <w:r>
        <w:rPr>
          <w:bCs/>
          <w:b/>
        </w:rPr>
        <w:t xml:space="preserve">pre-cut к 110×50×6 мм</w:t>
      </w:r>
      <w:r>
        <w:t xml:space="preserve"> </w:t>
      </w:r>
      <w:r>
        <w:t xml:space="preserve">(cost +20%, экономит твоё время на rough cutting).</w:t>
      </w:r>
    </w:p>
    <w:p>
      <w:pPr>
        <w:numPr>
          <w:ilvl w:val="0"/>
          <w:numId w:val="1011"/>
        </w:numPr>
        <w:pStyle w:val="Compact"/>
      </w:pPr>
      <w:r>
        <w:t xml:space="preserve">Свидетельство provenance (для documentation cartridge serial).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1fb14614667b87395293185363ca968315bb57e"/>
    <w:p>
      <w:pPr>
        <w:pStyle w:val="Heading2"/>
      </w:pPr>
      <w:r>
        <w:t xml:space="preserve">3. Резка пластины</w:t>
      </w:r>
    </w:p>
    <w:bookmarkStart w:id="34" w:name="инструменты"/>
    <w:p>
      <w:pPr>
        <w:pStyle w:val="Heading3"/>
      </w:pPr>
      <w:r>
        <w:t xml:space="preserve">Инструменты</w:t>
      </w:r>
    </w:p>
    <w:p>
      <w:pPr>
        <w:pStyle w:val="FirstParagraph"/>
      </w:pPr>
      <w:r>
        <w:rPr>
          <w:bCs/>
          <w:b/>
        </w:rPr>
        <w:t xml:space="preserve">Главный</w:t>
      </w:r>
      <w:r>
        <w:t xml:space="preserve">:</w:t>
      </w:r>
      <w:r>
        <w:t xml:space="preserve"> </w:t>
      </w:r>
      <w:r>
        <w:rPr>
          <w:bCs/>
          <w:b/>
        </w:rPr>
        <w:t xml:space="preserve">мокрая алмазная плиткорезная пила</w:t>
      </w:r>
      <w:r>
        <w:t xml:space="preserve"> </w:t>
      </w:r>
      <w:r>
        <w:t xml:space="preserve">(та же, что для bone cartridge — см.</w:t>
      </w:r>
      <w:r>
        <w:t xml:space="preserve"> </w:t>
      </w:r>
      <w:r>
        <w:rPr>
          <w:rStyle w:val="VerbatimChar"/>
        </w:rPr>
        <w:t xml:space="preserve">05_bone_processing.md</w:t>
      </w:r>
      <w:r>
        <w:t xml:space="preserve"> </w:t>
      </w:r>
      <w:r>
        <w:t xml:space="preserve">секция 7).</w:t>
      </w:r>
    </w:p>
    <w:p>
      <w:pPr>
        <w:numPr>
          <w:ilvl w:val="0"/>
          <w:numId w:val="1012"/>
        </w:numPr>
        <w:pStyle w:val="Compact"/>
      </w:pPr>
      <w:r>
        <w:t xml:space="preserve">Diamond blade: 4" (100 мм) wet saw blade, continuous-rim sintered diamond. Стоимость: $30–60.</w:t>
      </w:r>
    </w:p>
    <w:p>
      <w:pPr>
        <w:numPr>
          <w:ilvl w:val="0"/>
          <w:numId w:val="1012"/>
        </w:numPr>
        <w:pStyle w:val="Compact"/>
      </w:pPr>
      <w:r>
        <w:t xml:space="preserve">Water reservoir обязателен — diamond сухой режим перегревается, износ зубцов катастрофический.</w:t>
      </w:r>
    </w:p>
    <w:p>
      <w:pPr>
        <w:pStyle w:val="FirstParagraph"/>
      </w:pPr>
      <w:r>
        <w:rPr>
          <w:bCs/>
          <w:b/>
        </w:rPr>
        <w:t xml:space="preserve">Альтернативы</w:t>
      </w:r>
      <w:r>
        <w:t xml:space="preserve"> </w:t>
      </w:r>
      <w:r>
        <w:t xml:space="preserve">(не рекомендуются для production, OK для прототипа):</w:t>
      </w:r>
    </w:p>
    <w:p>
      <w:pPr>
        <w:numPr>
          <w:ilvl w:val="0"/>
          <w:numId w:val="1013"/>
        </w:numPr>
        <w:pStyle w:val="Compact"/>
      </w:pPr>
      <w:r>
        <w:t xml:space="preserve">Angle grinder с diamond disc — менее точно, больше пыли, риск injury.</w:t>
      </w:r>
    </w:p>
    <w:p>
      <w:pPr>
        <w:numPr>
          <w:ilvl w:val="0"/>
          <w:numId w:val="1013"/>
        </w:numPr>
        <w:pStyle w:val="Compact"/>
      </w:pPr>
      <w:r>
        <w:t xml:space="preserve">Lapidary trim saw — точнее, но дороже ($300+).</w:t>
      </w:r>
    </w:p>
    <w:bookmarkEnd w:id="34"/>
    <w:bookmarkStart w:id="35" w:name="процедура-резки"/>
    <w:p>
      <w:pPr>
        <w:pStyle w:val="Heading3"/>
      </w:pPr>
      <w:r>
        <w:t xml:space="preserve">Процедура резки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План срезов на slab</w:t>
      </w:r>
      <w:r>
        <w:t xml:space="preserve"> </w:t>
      </w:r>
      <w:r>
        <w:t xml:space="preserve">— пометки карандашом или dry-erase маркером show outline (110×50×6 мм рабочий размер — запас 10% на dry cutting + sanding).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Закрепить slab в clamp</w:t>
      </w:r>
      <w:r>
        <w:t xml:space="preserve">. Нефрит токсичен</w:t>
      </w:r>
      <w:r>
        <w:t xml:space="preserve"> </w:t>
      </w:r>
      <w:r>
        <w:rPr>
          <w:bCs/>
          <w:b/>
        </w:rPr>
        <w:t xml:space="preserve">не является</w:t>
      </w:r>
      <w:r>
        <w:t xml:space="preserve">, но dust раздражает дыхание — wet cutting only.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Wet tile saw setup</w:t>
      </w:r>
      <w:r>
        <w:t xml:space="preserve">: water reservoir full, blade clean.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Slow feed</w:t>
      </w:r>
      <w:r>
        <w:t xml:space="preserve">: ~5–8 мм/сек (медленнее чем для bone, нефрит твёрже).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Cooling pause каждые 30 секунд</w:t>
      </w:r>
      <w:r>
        <w:t xml:space="preserve"> </w:t>
      </w:r>
      <w:r>
        <w:t xml:space="preserve">— blade и stone не перегреваются.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Обработка кромок</w:t>
      </w:r>
      <w:r>
        <w:t xml:space="preserve">: после rough cut кромки можно слегка скруглить diamond burr или wet sand 100-grit (предотвращает chipping в дальнейшем).</w:t>
      </w:r>
    </w:p>
    <w:bookmarkEnd w:id="35"/>
    <w:bookmarkStart w:id="36" w:name="выход"/>
    <w:p>
      <w:pPr>
        <w:pStyle w:val="Heading3"/>
      </w:pPr>
      <w:r>
        <w:t xml:space="preserve">Выход</w:t>
      </w:r>
    </w:p>
    <w:p>
      <w:pPr>
        <w:pStyle w:val="FirstParagraph"/>
      </w:pPr>
      <w:r>
        <w:t xml:space="preserve">Из slab 200×120×10 мм можно вырезать</w:t>
      </w:r>
      <w:r>
        <w:t xml:space="preserve"> </w:t>
      </w:r>
      <w:r>
        <w:rPr>
          <w:bCs/>
          <w:b/>
        </w:rPr>
        <w:t xml:space="preserve">2–4 пластины</w:t>
      </w:r>
      <w:r>
        <w:t xml:space="preserve"> </w:t>
      </w:r>
      <w:r>
        <w:t xml:space="preserve">110×50×6 мм с минимальными отходами.</w:t>
      </w:r>
    </w:p>
    <w:bookmarkEnd w:id="36"/>
    <w:bookmarkStart w:id="37" w:name="безопасность-при-резке"/>
    <w:p>
      <w:pPr>
        <w:pStyle w:val="Heading3"/>
      </w:pPr>
      <w:r>
        <w:t xml:space="preserve">Безопасность при резке</w:t>
      </w:r>
    </w:p>
    <w:p>
      <w:pPr>
        <w:numPr>
          <w:ilvl w:val="0"/>
          <w:numId w:val="1015"/>
        </w:numPr>
        <w:pStyle w:val="Compact"/>
      </w:pPr>
      <w:r>
        <w:t xml:space="preserve">N95+ маска + face shield — silicate пыль от нефрита аналогична silicosis-risk при хроническом воздействии.</w:t>
      </w:r>
    </w:p>
    <w:p>
      <w:pPr>
        <w:numPr>
          <w:ilvl w:val="0"/>
          <w:numId w:val="1015"/>
        </w:numPr>
        <w:pStyle w:val="Compact"/>
      </w:pPr>
      <w:r>
        <w:t xml:space="preserve">Только wet cutting.</w:t>
      </w:r>
    </w:p>
    <w:p>
      <w:pPr>
        <w:numPr>
          <w:ilvl w:val="0"/>
          <w:numId w:val="1015"/>
        </w:numPr>
        <w:pStyle w:val="Compact"/>
      </w:pPr>
      <w:r>
        <w:t xml:space="preserve">Eye protection mandatory — stone chips летят при saw kickback.</w:t>
      </w:r>
    </w:p>
    <w:p>
      <w:pPr>
        <w:numPr>
          <w:ilvl w:val="0"/>
          <w:numId w:val="1015"/>
        </w:numPr>
        <w:pStyle w:val="Compact"/>
      </w:pPr>
      <w:r>
        <w:t xml:space="preserve">Hearing protection — diamond saw громкий.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X19d7c1c4459607629c0f1ca7478286bd587c4b0"/>
    <w:p>
      <w:pPr>
        <w:pStyle w:val="Heading2"/>
      </w:pPr>
      <w:r>
        <w:t xml:space="preserve">4. Грубая шлифовка — выравнивание толщины</w:t>
      </w:r>
    </w:p>
    <w:p>
      <w:pPr>
        <w:pStyle w:val="FirstParagraph"/>
      </w:pPr>
      <w:r>
        <w:t xml:space="preserve">После резки пластина rough — толщина варьирует ±0,5 мм, поверхность с blade marks. Грубая шлифовка выравнивает thickness к 4,5 мм (немного выше target 4 мм, оставляя material для sanding).</w:t>
      </w:r>
    </w:p>
    <w:bookmarkStart w:id="39" w:name="инструменты-1"/>
    <w:p>
      <w:pPr>
        <w:pStyle w:val="Heading3"/>
      </w:pPr>
      <w:r>
        <w:t xml:space="preserve">Инструменты</w:t>
      </w:r>
    </w:p>
    <w:p>
      <w:pPr>
        <w:pStyle w:val="FirstParagraph"/>
      </w:pPr>
      <w:r>
        <w:rPr>
          <w:bCs/>
          <w:b/>
        </w:rPr>
        <w:t xml:space="preserve">Diamond cup wheel</w:t>
      </w:r>
      <w:r>
        <w:t xml:space="preserve"> </w:t>
      </w:r>
      <w:r>
        <w:t xml:space="preserve">на bench grinder или lapidary flat lap:</w:t>
      </w:r>
    </w:p>
    <w:p>
      <w:pPr>
        <w:numPr>
          <w:ilvl w:val="0"/>
          <w:numId w:val="1016"/>
        </w:numPr>
        <w:pStyle w:val="Compact"/>
      </w:pPr>
      <w:r>
        <w:t xml:space="preserve">4" (100 мм) diamond cup wheel, 80–120 grit. $30–50.</w:t>
      </w:r>
    </w:p>
    <w:p>
      <w:pPr>
        <w:numPr>
          <w:ilvl w:val="0"/>
          <w:numId w:val="1016"/>
        </w:numPr>
        <w:pStyle w:val="Compact"/>
      </w:pPr>
      <w:r>
        <w:t xml:space="preserve">Mounted на standard 1/2" arbor bench grinder, или dedicated flat lap.</w:t>
      </w:r>
    </w:p>
    <w:p>
      <w:pPr>
        <w:pStyle w:val="FirstParagraph"/>
      </w:pPr>
      <w:r>
        <w:rPr>
          <w:bCs/>
          <w:b/>
        </w:rPr>
        <w:t xml:space="preserve">Альтернативы</w:t>
      </w:r>
      <w:r>
        <w:t xml:space="preserve">:</w:t>
      </w:r>
    </w:p>
    <w:p>
      <w:pPr>
        <w:numPr>
          <w:ilvl w:val="0"/>
          <w:numId w:val="1017"/>
        </w:numPr>
        <w:pStyle w:val="Compact"/>
      </w:pPr>
      <w:r>
        <w:t xml:space="preserve">Belt sander с silicon carbide belt 60-grit — slower work, но cheaper.</w:t>
      </w:r>
    </w:p>
    <w:p>
      <w:pPr>
        <w:numPr>
          <w:ilvl w:val="0"/>
          <w:numId w:val="1017"/>
        </w:numPr>
        <w:pStyle w:val="Compact"/>
      </w:pPr>
      <w:r>
        <w:t xml:space="preserve">Hand sanding с 60-grit SiC — изматывает, только для single prototypes.</w:t>
      </w:r>
    </w:p>
    <w:bookmarkEnd w:id="39"/>
    <w:bookmarkStart w:id="40" w:name="процедура-grinding"/>
    <w:p>
      <w:pPr>
        <w:pStyle w:val="Heading3"/>
      </w:pPr>
      <w:r>
        <w:t xml:space="preserve">Процедура grinding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Mark target thickness</w:t>
      </w:r>
      <w:r>
        <w:t xml:space="preserve"> </w:t>
      </w:r>
      <w:r>
        <w:t xml:space="preserve">carefully на edge каждой стороны (4,5 мм reference).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Slow grinding strokes</w:t>
      </w:r>
      <w:r>
        <w:t xml:space="preserve">, full plate contact с cup wheel.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Water cooling continuous</w:t>
      </w:r>
      <w:r>
        <w:t xml:space="preserve"> </w:t>
      </w:r>
      <w:r>
        <w:t xml:space="preserve">— поток из бутылки или dedicated water supply.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Rotate plate каждые 30 секунд</w:t>
      </w:r>
      <w:r>
        <w:t xml:space="preserve"> </w:t>
      </w:r>
      <w:r>
        <w:t xml:space="preserve">— даёт even wear.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Check thickness каждые 1 минуту</w:t>
      </w:r>
      <w:r>
        <w:t xml:space="preserve"> </w:t>
      </w:r>
      <w:r>
        <w:t xml:space="preserve">с digital caliper — нефрит снимается быстрее ожидаемого.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Цель</w:t>
      </w:r>
      <w:r>
        <w:t xml:space="preserve">: 4,5 мм ±0,1 мм uniform thickness, без visible saw marks.</w:t>
      </w:r>
    </w:p>
    <w:bookmarkEnd w:id="40"/>
    <w:bookmarkStart w:id="41" w:name="оценка-времени"/>
    <w:p>
      <w:pPr>
        <w:pStyle w:val="Heading3"/>
      </w:pPr>
      <w:r>
        <w:t xml:space="preserve">Оценка времени</w:t>
      </w:r>
    </w:p>
    <w:p>
      <w:pPr>
        <w:numPr>
          <w:ilvl w:val="0"/>
          <w:numId w:val="1019"/>
        </w:numPr>
        <w:pStyle w:val="Compact"/>
      </w:pPr>
      <w:r>
        <w:t xml:space="preserve">Per plate coarse grinding: 15–25 минут active work.</w:t>
      </w:r>
    </w:p>
    <w:bookmarkEnd w:id="41"/>
    <w:bookmarkStart w:id="42" w:name="частые-ошибки"/>
    <w:p>
      <w:pPr>
        <w:pStyle w:val="Heading3"/>
      </w:pPr>
      <w:r>
        <w:t xml:space="preserve">Частые ошибки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Over-grinding</w:t>
      </w:r>
      <w:r>
        <w:t xml:space="preserve">: нефрит не gives "warning" перед перешлифовкой — становится тоньше плана quickly. Calipers check often.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Uneven pressure</w:t>
      </w:r>
      <w:r>
        <w:t xml:space="preserve">: одна edge тоньше другой. Rotate plate frequently.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Heat cracking</w:t>
      </w:r>
      <w:r>
        <w:t xml:space="preserve">: dry grinding или insufficient water → thermal stress → micro-cracks (visible или invisible). Wet always.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X62579dbd544722409e42b85771c5521d4a81796"/>
    <w:p>
      <w:pPr>
        <w:pStyle w:val="Heading2"/>
      </w:pPr>
      <w:r>
        <w:t xml:space="preserve">5. Шлифовальная прогрессия</w:t>
      </w:r>
    </w:p>
    <w:p>
      <w:pPr>
        <w:pStyle w:val="FirstParagraph"/>
      </w:pPr>
      <w:r>
        <w:t xml:space="preserve">Цель: убрать grinding marks, выровнять поверхность, prepare для polish. Многоступенчатая progression от coarse к fine grit.</w:t>
      </w:r>
    </w:p>
    <w:bookmarkStart w:id="44" w:name="прогрессия-зерна"/>
    <w:p>
      <w:pPr>
        <w:pStyle w:val="Heading3"/>
      </w:pPr>
      <w:r>
        <w:t xml:space="preserve">Прогрессия зерна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Зерно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Убрать coarse cup wheel 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Wet sanding на belt sander или flat surface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 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Smooth, начать flatness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 или belt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diamond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 smoothing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 sanding, wet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diamond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Near-polish 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Hand, wet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 diamond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 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Hand, wet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 diamond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Pre-polish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Hand, wet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</w:t>
      </w:r>
      <w:r>
        <w:t xml:space="preserve">:</w:t>
      </w:r>
      <w:r>
        <w:t xml:space="preserve"> </w:t>
      </w:r>
      <w:r>
        <w:rPr>
          <w:bCs/>
          <w:b/>
        </w:rPr>
        <w:t xml:space="preserve">diamond grits после 400</w:t>
      </w:r>
      <w:r>
        <w:t xml:space="preserve"> </w:t>
      </w:r>
      <w:r>
        <w:t xml:space="preserve">— silicon carbide too soft для эффективной работы с нефритом &gt;400-grit equivalent.</w:t>
      </w:r>
    </w:p>
    <w:bookmarkEnd w:id="44"/>
    <w:bookmarkStart w:id="45" w:name="sanding-procedure-per-stage"/>
    <w:p>
      <w:pPr>
        <w:pStyle w:val="Heading3"/>
      </w:pPr>
      <w:r>
        <w:t xml:space="preserve">Sanding procedure (per stage)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Apply sandpaper</w:t>
      </w:r>
      <w:r>
        <w:t xml:space="preserve"> </w:t>
      </w:r>
      <w:r>
        <w:t xml:space="preserve">на flat backing block (3D-printed PETG или granite slab).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Wet sand</w:t>
      </w:r>
      <w:r>
        <w:t xml:space="preserve"> </w:t>
      </w:r>
      <w:r>
        <w:t xml:space="preserve">— keep water continuous на surface (dry sanding heats stone, можно crack).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Cross-pattern strokes</w:t>
      </w:r>
      <w:r>
        <w:t xml:space="preserve">: 30 секунд one direction, 30 секунд perpendicular. Prevents linear scratches.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Check progress каждый stage</w:t>
      </w:r>
      <w:r>
        <w:t xml:space="preserve"> </w:t>
      </w:r>
      <w:r>
        <w:t xml:space="preserve">— должно быть видно prior-stage scratches исчезают.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Clean stone тщательно</w:t>
      </w:r>
      <w:r>
        <w:t xml:space="preserve"> </w:t>
      </w:r>
      <w:r>
        <w:t xml:space="preserve">между stages — leftover grit от previous stage scratches.</w:t>
      </w:r>
    </w:p>
    <w:bookmarkEnd w:id="45"/>
    <w:bookmarkStart w:id="46" w:name="final-check-после-3000-grit"/>
    <w:p>
      <w:pPr>
        <w:pStyle w:val="Heading3"/>
      </w:pPr>
      <w:r>
        <w:t xml:space="preserve">Final check после 3000-grit</w:t>
      </w:r>
    </w:p>
    <w:p>
      <w:pPr>
        <w:numPr>
          <w:ilvl w:val="0"/>
          <w:numId w:val="1022"/>
        </w:numPr>
        <w:pStyle w:val="Compact"/>
      </w:pPr>
      <w:r>
        <w:t xml:space="preserve">Surface должна иметь slight sheen, "satin" finish.</w:t>
      </w:r>
    </w:p>
    <w:p>
      <w:pPr>
        <w:numPr>
          <w:ilvl w:val="0"/>
          <w:numId w:val="1022"/>
        </w:numPr>
        <w:pStyle w:val="Compact"/>
      </w:pPr>
      <w:r>
        <w:t xml:space="preserve">Held against light — slight reflection visible.</w:t>
      </w:r>
    </w:p>
    <w:p>
      <w:pPr>
        <w:numPr>
          <w:ilvl w:val="0"/>
          <w:numId w:val="1022"/>
        </w:numPr>
        <w:pStyle w:val="Compact"/>
      </w:pPr>
      <w:r>
        <w:t xml:space="preserve">Surface не должна иметь visible scratches при naked eye inspection.</w:t>
      </w:r>
    </w:p>
    <w:bookmarkEnd w:id="46"/>
    <w:bookmarkStart w:id="47" w:name="оценка-времени-1"/>
    <w:p>
      <w:pPr>
        <w:pStyle w:val="Heading3"/>
      </w:pPr>
      <w:r>
        <w:t xml:space="preserve">Оценка времени</w:t>
      </w:r>
    </w:p>
    <w:p>
      <w:pPr>
        <w:numPr>
          <w:ilvl w:val="0"/>
          <w:numId w:val="1023"/>
        </w:numPr>
        <w:pStyle w:val="Compact"/>
      </w:pPr>
      <w:r>
        <w:t xml:space="preserve">Per plate, all stages: 1,5–2 часа active work.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7" w:name="Xf2671fdaef4897cb9e4b0694005e62138203d36"/>
    <w:p>
      <w:pPr>
        <w:pStyle w:val="Heading2"/>
      </w:pPr>
      <w:r>
        <w:t xml:space="preserve">6. Финальная полировка</w:t>
      </w:r>
    </w:p>
    <w:p>
      <w:pPr>
        <w:pStyle w:val="FirstParagraph"/>
      </w:pPr>
      <w:r>
        <w:t xml:space="preserve">Нефрит polishes до</w:t>
      </w:r>
      <w:r>
        <w:t xml:space="preserve"> </w:t>
      </w:r>
      <w:r>
        <w:rPr>
          <w:bCs/>
          <w:b/>
        </w:rPr>
        <w:t xml:space="preserve">glass-like mirror finish</w:t>
      </w:r>
      <w:r>
        <w:t xml:space="preserve"> </w:t>
      </w:r>
      <w:r>
        <w:t xml:space="preserve">при правильной обработке. Этот этап критически важен — определяет visual quality + acoustic clarity (микро-roughness увеличивает damping).</w:t>
      </w:r>
    </w:p>
    <w:bookmarkStart w:id="49" w:name="полировальные-пасты-для-нефрита"/>
    <w:p>
      <w:pPr>
        <w:pStyle w:val="Heading3"/>
      </w:pPr>
      <w:r>
        <w:t xml:space="preserve">Полировальные пасты для нефрита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Cerium oxide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0,5–1 мкм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mirror polish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slurry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Tin oxide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 мкм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Pre-mirror, традиционный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Chromium oxide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0,3–0,5 мкм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High-gloss 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Wax stick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Diamond paste 8000–14000 grit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0,5–1 мкм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Premium, fastest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Oil-based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</w:t>
      </w:r>
      <w:r>
        <w:t xml:space="preserve">:</w:t>
      </w:r>
      <w:r>
        <w:t xml:space="preserve"> </w:t>
      </w:r>
      <w:r>
        <w:rPr>
          <w:bCs/>
          <w:b/>
        </w:rPr>
        <w:t xml:space="preserve">Cerium oxide для production</w:t>
      </w:r>
      <w:r>
        <w:t xml:space="preserve"> </w:t>
      </w:r>
      <w:r>
        <w:t xml:space="preserve">(cheap, predictable, традиционный для jade).</w:t>
      </w:r>
    </w:p>
    <w:bookmarkEnd w:id="49"/>
    <w:bookmarkStart w:id="53" w:name="polishing-procedure"/>
    <w:p>
      <w:pPr>
        <w:pStyle w:val="Heading3"/>
      </w:pPr>
      <w:r>
        <w:t xml:space="preserve">Polishing procedure</w:t>
      </w:r>
    </w:p>
    <w:bookmarkStart w:id="50" w:name="Xac7a7370efe0e8c3fb43ffab7983b9f31f652a0"/>
    <w:p>
      <w:pPr>
        <w:pStyle w:val="Heading4"/>
      </w:pPr>
      <w:r>
        <w:t xml:space="preserve">Method A — Felt wheel + cerium oxide slurry (стандарт)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Mount felt wheel</w:t>
      </w:r>
      <w:r>
        <w:t xml:space="preserve"> </w:t>
      </w:r>
      <w:r>
        <w:t xml:space="preserve">на bench polisher или drill press chuck. 4" (100 мм) felt wheel — $10.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Mix slurry</w:t>
      </w:r>
      <w:r>
        <w:t xml:space="preserve">: 1 столовая ложка cerium oxide + 3 ст ложки воды → paste consistency. Apply на wheel surface.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Apply plate к wheel</w:t>
      </w:r>
      <w:r>
        <w:t xml:space="preserve"> </w:t>
      </w:r>
      <w:r>
        <w:t xml:space="preserve">при low speed (1000–1500 RPM), light pressure.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Keep slurry wet</w:t>
      </w:r>
      <w:r>
        <w:t xml:space="preserve"> </w:t>
      </w:r>
      <w:r>
        <w:t xml:space="preserve">— добавлять water через spray bottle continuously.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Polish 5–10 минут per plate</w:t>
      </w:r>
      <w:r>
        <w:t xml:space="preserve"> </w:t>
      </w:r>
      <w:r>
        <w:t xml:space="preserve">— visible glass-like sheen develops.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Inspect под bright light</w:t>
      </w:r>
      <w:r>
        <w:t xml:space="preserve">: surface должна reflect like glass. Если remain dull spots — repeat polish.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Final wash</w:t>
      </w:r>
      <w:r>
        <w:t xml:space="preserve">: detergent + warm water → убирает residual slurry. Towel dry.</w:t>
      </w:r>
    </w:p>
    <w:bookmarkEnd w:id="50"/>
    <w:bookmarkStart w:id="51" w:name="method-b--hand-polish-diy-slower"/>
    <w:p>
      <w:pPr>
        <w:pStyle w:val="Heading4"/>
      </w:pPr>
      <w:r>
        <w:t xml:space="preserve">Method B — Hand polish (DIY, slower)</w:t>
      </w:r>
    </w:p>
    <w:p>
      <w:pPr>
        <w:pStyle w:val="FirstParagraph"/>
      </w:pPr>
      <w:r>
        <w:t xml:space="preserve">Для prototype или low-volume: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Cerium oxide paste</w:t>
      </w:r>
      <w:r>
        <w:t xml:space="preserve"> </w:t>
      </w:r>
      <w:r>
        <w:t xml:space="preserve">на felt pad (без power tool).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Rub firmly</w:t>
      </w:r>
      <w:r>
        <w:t xml:space="preserve"> </w:t>
      </w:r>
      <w:r>
        <w:t xml:space="preserve">в circular pattern, 15–30 минут per plate.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Same final result</w:t>
      </w:r>
      <w:r>
        <w:t xml:space="preserve">, но more elbow grease.</w:t>
      </w:r>
    </w:p>
    <w:bookmarkEnd w:id="51"/>
    <w:bookmarkStart w:id="52" w:name="method-c--diamond-paste-premium"/>
    <w:p>
      <w:pPr>
        <w:pStyle w:val="Heading4"/>
      </w:pPr>
      <w:r>
        <w:t xml:space="preserve">Method C — Diamond paste premium</w:t>
      </w:r>
    </w:p>
    <w:p>
      <w:pPr>
        <w:pStyle w:val="FirstParagraph"/>
      </w:pPr>
      <w:r>
        <w:t xml:space="preserve">Для premium SKU: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Diamond paste 8000 + 14000 grit</w:t>
      </w:r>
      <w:r>
        <w:t xml:space="preserve"> </w:t>
      </w:r>
      <w:r>
        <w:t xml:space="preserve">sequential.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Leather strop</w:t>
      </w:r>
      <w:r>
        <w:t xml:space="preserve"> </w:t>
      </w:r>
      <w:r>
        <w:t xml:space="preserve">для final mirror.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Result</w:t>
      </w:r>
      <w:r>
        <w:t xml:space="preserve">: deeper mirror, less surface haze. Premium "mutton fat" white nephrite particularly benefits.</w:t>
      </w:r>
    </w:p>
    <w:bookmarkEnd w:id="52"/>
    <w:bookmarkEnd w:id="53"/>
    <w:bookmarkStart w:id="54" w:name="проверка-качества-зеркала"/>
    <w:p>
      <w:pPr>
        <w:pStyle w:val="Heading3"/>
      </w:pPr>
      <w:r>
        <w:t xml:space="preserve">Проверка качества зеркала</w:t>
      </w:r>
    </w:p>
    <w:p>
      <w:pPr>
        <w:pStyle w:val="FirstParagraph"/>
      </w:pPr>
      <w:r>
        <w:t xml:space="preserve">После финальной полировки: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Light reflection test</w:t>
      </w:r>
      <w:r>
        <w:t xml:space="preserve">: hold near LED lamp, surface reflects sharp source.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Fingernail test</w:t>
      </w:r>
      <w:r>
        <w:t xml:space="preserve">: гладкая на ощупь, без any "rough" spots.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No scratches</w:t>
      </w:r>
      <w:r>
        <w:t xml:space="preserve"> </w:t>
      </w:r>
      <w:r>
        <w:t xml:space="preserve">visible с naked eye.</w:t>
      </w:r>
    </w:p>
    <w:bookmarkEnd w:id="54"/>
    <w:bookmarkStart w:id="55" w:name="стабилизация-optional"/>
    <w:p>
      <w:pPr>
        <w:pStyle w:val="Heading3"/>
      </w:pPr>
      <w:r>
        <w:t xml:space="preserve">Стабилизация (optional)</w:t>
      </w:r>
    </w:p>
    <w:p>
      <w:pPr>
        <w:pStyle w:val="FirstParagraph"/>
      </w:pPr>
      <w:r>
        <w:t xml:space="preserve">Unlike bone (требует beeswax/shellac protection),</w:t>
      </w:r>
      <w:r>
        <w:t xml:space="preserve"> </w:t>
      </w:r>
      <w:r>
        <w:rPr>
          <w:bCs/>
          <w:b/>
        </w:rPr>
        <w:t xml:space="preserve">polished nephrite не нуждается в stabilization</w:t>
      </w:r>
      <w:r>
        <w:t xml:space="preserve"> </w:t>
      </w:r>
      <w:r>
        <w:t xml:space="preserve">— material itself stable, не hygroscopic, не absorbing oils от skin contact significantly.</w:t>
      </w:r>
    </w:p>
    <w:p>
      <w:pPr>
        <w:pStyle w:val="BodyText"/>
      </w:pPr>
      <w:r>
        <w:t xml:space="preserve">Optional:</w:t>
      </w:r>
      <w:r>
        <w:t xml:space="preserve"> </w:t>
      </w:r>
      <w:r>
        <w:rPr>
          <w:bCs/>
          <w:b/>
        </w:rPr>
        <w:t xml:space="preserve">mineral oil polish</w:t>
      </w:r>
      <w:r>
        <w:t xml:space="preserve"> </w:t>
      </w:r>
      <w:r>
        <w:t xml:space="preserve">(1 drop, rub с soft cloth) — slight depth enhancement, food-safe.</w:t>
      </w:r>
    </w:p>
    <w:bookmarkEnd w:id="55"/>
    <w:bookmarkStart w:id="56" w:name="оценка-времени-2"/>
    <w:p>
      <w:pPr>
        <w:pStyle w:val="Heading3"/>
      </w:pPr>
      <w:r>
        <w:t xml:space="preserve">Оценка времени</w:t>
      </w:r>
    </w:p>
    <w:p>
      <w:pPr>
        <w:numPr>
          <w:ilvl w:val="0"/>
          <w:numId w:val="1028"/>
        </w:numPr>
        <w:pStyle w:val="Compact"/>
      </w:pPr>
      <w:r>
        <w:t xml:space="preserve">Per plate polishing: 30–45 минут (Method A или C).</w:t>
      </w:r>
    </w:p>
    <w:p>
      <w:pPr>
        <w:numPr>
          <w:ilvl w:val="0"/>
          <w:numId w:val="1028"/>
        </w:numPr>
        <w:pStyle w:val="Compact"/>
      </w:pPr>
      <w:r>
        <w:t xml:space="preserve">Hand polish (Method B): 60–90 минут.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Xcdb2ebc81e165c5889d5896b2457f5dc9eb25f9"/>
    <w:p>
      <w:pPr>
        <w:pStyle w:val="Heading2"/>
      </w:pPr>
      <w:r>
        <w:t xml:space="preserve">7. Монтаж в раму картриджа</w:t>
      </w:r>
    </w:p>
    <w:p>
      <w:pPr>
        <w:pStyle w:val="FirstParagraph"/>
      </w:pPr>
      <w:r>
        <w:t xml:space="preserve">Готовая обработанная пластина (4 мм thick, 100×40 мм, mirror polished) монтируется в cartridge frame аналогично другим материалам:</w:t>
      </w:r>
    </w:p>
    <w:bookmarkStart w:id="58" w:name="процедура"/>
    <w:p>
      <w:pPr>
        <w:pStyle w:val="Heading3"/>
      </w:pPr>
      <w:r>
        <w:t xml:space="preserve">Процедура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Inspect frame</w:t>
      </w:r>
      <w:r>
        <w:t xml:space="preserve"> </w:t>
      </w:r>
      <w:r>
        <w:t xml:space="preserve">(PETG print или milled aluminum, 110×65×30 мм).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Apply rubber rails</w:t>
      </w:r>
      <w:r>
        <w:t xml:space="preserve"> </w:t>
      </w:r>
      <w:r>
        <w:t xml:space="preserve">в top/bottom slots: 2× silicone strips 2 мм thick, adhesive backing.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Insert plate</w:t>
      </w:r>
      <w:r>
        <w:t xml:space="preserve"> </w:t>
      </w:r>
      <w:r>
        <w:t xml:space="preserve">sliding sideways в frame. Compression от rubber rails holds it.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Mount exciter</w:t>
      </w:r>
      <w:r>
        <w:t xml:space="preserve"> </w:t>
      </w:r>
      <w:r>
        <w:t xml:space="preserve">к face A: Dayton DAEX32Q-4 (heavy duty — нефрит при 48г borderline между DAEX25 light и DAEX32 dense range). M3 bolt через rubber gasket uncoupler.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Glue piezo discs</w:t>
      </w:r>
      <w:r>
        <w:t xml:space="preserve"> </w:t>
      </w:r>
      <w:r>
        <w:t xml:space="preserve">на face B:</w:t>
      </w:r>
    </w:p>
    <w:p>
      <w:pPr>
        <w:numPr>
          <w:ilvl w:val="1"/>
          <w:numId w:val="1030"/>
        </w:numPr>
        <w:pStyle w:val="Compact"/>
      </w:pPr>
      <w:r>
        <w:t xml:space="preserve">Piezo A: ~33 мм from one edge (near exciter mounting position).</w:t>
      </w:r>
    </w:p>
    <w:p>
      <w:pPr>
        <w:numPr>
          <w:ilvl w:val="1"/>
          <w:numId w:val="1030"/>
        </w:numPr>
        <w:pStyle w:val="Compact"/>
      </w:pPr>
      <w:r>
        <w:t xml:space="preserve">Piezo B: ~67 мм from same edge (far position).</w:t>
      </w:r>
    </w:p>
    <w:p>
      <w:pPr>
        <w:numPr>
          <w:ilvl w:val="1"/>
          <w:numId w:val="1030"/>
        </w:numPr>
        <w:pStyle w:val="Compact"/>
      </w:pPr>
      <w:r>
        <w:t xml:space="preserve">Cyanoacrylate gel (CA glue), 24 часа cure.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Solder cables</w:t>
      </w:r>
      <w:r>
        <w:t xml:space="preserve">:</w:t>
      </w:r>
    </w:p>
    <w:p>
      <w:pPr>
        <w:numPr>
          <w:ilvl w:val="1"/>
          <w:numId w:val="1031"/>
        </w:numPr>
        <w:pStyle w:val="Compact"/>
      </w:pPr>
      <w:r>
        <w:t xml:space="preserve">Piezo A coax 50 мм → TA3F mini-XLR (Pin 2 signal, Pin 1 shield).</w:t>
      </w:r>
    </w:p>
    <w:p>
      <w:pPr>
        <w:numPr>
          <w:ilvl w:val="1"/>
          <w:numId w:val="1031"/>
        </w:numPr>
        <w:pStyle w:val="Compact"/>
      </w:pPr>
      <w:r>
        <w:t xml:space="preserve">Piezo B coax 50 мм → second TA3F.</w:t>
      </w:r>
    </w:p>
    <w:p>
      <w:pPr>
        <w:numPr>
          <w:ilvl w:val="1"/>
          <w:numId w:val="1031"/>
        </w:numPr>
        <w:pStyle w:val="Compact"/>
      </w:pPr>
      <w:r>
        <w:t xml:space="preserve">Exciter twisted pair 50 мм → JST-XH 2-pin.</w:t>
      </w:r>
    </w:p>
    <w:p>
      <w:pPr>
        <w:numPr>
          <w:ilvl w:val="1"/>
          <w:numId w:val="1031"/>
        </w:numPr>
        <w:pStyle w:val="Compact"/>
      </w:pPr>
      <w:r>
        <w:t xml:space="preserve">Solenoid wiring → second JST-XH (cartridge level solenoid).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Test electrical</w:t>
      </w:r>
      <w:r>
        <w:t xml:space="preserve">: DMM check piezo каждый канал (~10нФ capacitance), exciter (~4Ω DC), solenoid (~5–10Ω).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Laser-etch serial</w:t>
      </w:r>
      <w:r>
        <w:t xml:space="preserve"> </w:t>
      </w:r>
      <w:r>
        <w:t xml:space="preserve">на frame edge:</w:t>
      </w:r>
      <w:r>
        <w:t xml:space="preserve"> </w:t>
      </w:r>
      <w:r>
        <w:rPr>
          <w:rStyle w:val="VerbatimChar"/>
        </w:rPr>
        <w:t xml:space="preserve">SYSTEM SUICIDE / LAST NIGHT / NEPHRITE / SAYAN / SN: 0001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Pack</w:t>
      </w:r>
      <w:r>
        <w:t xml:space="preserve"> </w:t>
      </w:r>
      <w:r>
        <w:t xml:space="preserve">в foam-lined box с material card.</w:t>
      </w:r>
    </w:p>
    <w:bookmarkEnd w:id="58"/>
    <w:bookmarkStart w:id="59" w:name="выбор-exciter--daex25-или-daex32"/>
    <w:p>
      <w:pPr>
        <w:pStyle w:val="Heading3"/>
      </w:pPr>
      <w:r>
        <w:t xml:space="preserve">Выбор exciter — DAEX25 или DAEX32?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Нефритовая пластина 100×40×4 мм</w:t>
      </w:r>
      <w:r>
        <w:t xml:space="preserve">: масса ~48 г.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DAEX25FHE-4 spec</w:t>
      </w:r>
      <w:r>
        <w:t xml:space="preserve">: до 30 г material weight.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DAEX32Q-4 spec</w:t>
      </w:r>
      <w:r>
        <w:t xml:space="preserve">: до 60 г.</w:t>
      </w:r>
    </w:p>
    <w:p>
      <w:pPr>
        <w:pStyle w:val="FirstParagraph"/>
      </w:pPr>
      <w:r>
        <w:rPr>
          <w:bCs/>
          <w:b/>
        </w:rPr>
        <w:t xml:space="preserve">Recommend: DAEX32Q-4</w:t>
      </w:r>
      <w:r>
        <w:t xml:space="preserve"> </w:t>
      </w:r>
      <w:r>
        <w:t xml:space="preserve">для nephrite картриджей. Higher power handling, better coupling к heavier material. BOM impact: $40 vs $20 (premium tier).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7" w:name="X3b01a0688dd1c9a90714b3f7d8990676ed2aae8"/>
    <w:p>
      <w:pPr>
        <w:pStyle w:val="Heading2"/>
      </w:pPr>
      <w:r>
        <w:t xml:space="preserve">8. Акустическая оптимизация</w:t>
      </w:r>
    </w:p>
    <w:bookmarkStart w:id="61" w:name="проверка-плотности"/>
    <w:p>
      <w:pPr>
        <w:pStyle w:val="Heading3"/>
      </w:pPr>
      <w:r>
        <w:t xml:space="preserve">Проверка плотности</w:t>
      </w:r>
    </w:p>
    <w:p>
      <w:pPr>
        <w:pStyle w:val="FirstParagraph"/>
      </w:pPr>
      <w:r>
        <w:rPr>
          <w:bCs/>
          <w:b/>
        </w:rPr>
        <w:t xml:space="preserve">Cortical Саянский nephrite плотность</w:t>
      </w:r>
      <w:r>
        <w:t xml:space="preserve">: 2,95–3,05 г/см³.</w:t>
      </w:r>
      <w:r>
        <w:t xml:space="preserve"> </w:t>
      </w:r>
      <w:r>
        <w:t xml:space="preserve">For 100×40×4 мм plate:</w:t>
      </w:r>
      <w:r>
        <w:t xml:space="preserve"> </w:t>
      </w:r>
      <w:r>
        <w:rPr>
          <w:bCs/>
          <w:b/>
        </w:rPr>
        <w:t xml:space="preserve">mass ≈ 47–49 г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&lt;40 г</w:t>
      </w:r>
      <w:r>
        <w:t xml:space="preserve">: material too porous или wrong stone type. Брак.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47–49 г</w:t>
      </w:r>
      <w:r>
        <w:t xml:space="preserve">: правильный density, expected acoustic character.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&gt;52 г</w:t>
      </w:r>
      <w:r>
        <w:t xml:space="preserve">: unusually dense (premium Hetian grade?). Excellent для premium SKU.</w:t>
      </w:r>
    </w:p>
    <w:bookmarkEnd w:id="61"/>
    <w:bookmarkStart w:id="62" w:name="tap-test"/>
    <w:p>
      <w:pPr>
        <w:pStyle w:val="Heading3"/>
      </w:pPr>
      <w:r>
        <w:t xml:space="preserve">Tap test</w:t>
      </w:r>
    </w:p>
    <w:p>
      <w:pPr>
        <w:pStyle w:val="FirstParagraph"/>
      </w:pPr>
      <w:r>
        <w:t xml:space="preserve">После full processing, hold plate by edge в clamp или пальцами,</w:t>
      </w:r>
      <w:r>
        <w:t xml:space="preserve"> </w:t>
      </w:r>
      <w:r>
        <w:rPr>
          <w:bCs/>
          <w:b/>
        </w:rPr>
        <w:t xml:space="preserve">постучать ластиком карандаша</w:t>
      </w:r>
      <w:r>
        <w:t xml:space="preserve"> </w:t>
      </w:r>
      <w:r>
        <w:t xml:space="preserve">по центру: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Sharp "ping" с sustain 1–3 секунды</w:t>
      </w:r>
      <w:r>
        <w:t xml:space="preserve"> </w:t>
      </w:r>
      <w:r>
        <w:t xml:space="preserve">— отлично, premium картридж.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"Pong" с sustain 0,5–1 с</w:t>
      </w:r>
      <w:r>
        <w:t xml:space="preserve"> </w:t>
      </w:r>
      <w:r>
        <w:t xml:space="preserve">— acceptable, standard tier.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Dull "thunk", short sustain</w:t>
      </w:r>
      <w:r>
        <w:t xml:space="preserve"> </w:t>
      </w:r>
      <w:r>
        <w:t xml:space="preserve">— likely micro-cracks от cutting/grinding. Брак или re-process от raw slab.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"Ring" с sustain &gt;3 с unforced</w:t>
      </w:r>
      <w:r>
        <w:t xml:space="preserve"> </w:t>
      </w:r>
      <w:r>
        <w:t xml:space="preserve">— exceptional, mark for premium tier.</w:t>
      </w:r>
    </w:p>
    <w:bookmarkEnd w:id="62"/>
    <w:bookmarkStart w:id="63" w:name="позиция-установки-exciter"/>
    <w:p>
      <w:pPr>
        <w:pStyle w:val="Heading3"/>
      </w:pPr>
      <w:r>
        <w:t xml:space="preserve">Позиция установки exciter</w:t>
      </w:r>
    </w:p>
    <w:p>
      <w:pPr>
        <w:pStyle w:val="FirstParagraph"/>
      </w:pPr>
      <w:r>
        <w:t xml:space="preserve">Nephrite grain isotropic (interlocking fibrous microstructure без preferred direction). Поэтому exciter mounting: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Off-center</w:t>
      </w:r>
      <w:r>
        <w:t xml:space="preserve">, ~33 мм from one edge.</w:t>
      </w:r>
    </w:p>
    <w:p>
      <w:pPr>
        <w:numPr>
          <w:ilvl w:val="0"/>
          <w:numId w:val="1035"/>
        </w:numPr>
        <w:pStyle w:val="Compact"/>
      </w:pPr>
      <w:r>
        <w:t xml:space="preserve">Avoid corners (high-stress points).</w:t>
      </w:r>
    </w:p>
    <w:p>
      <w:pPr>
        <w:numPr>
          <w:ilvl w:val="0"/>
          <w:numId w:val="1035"/>
        </w:numPr>
        <w:pStyle w:val="Compact"/>
      </w:pPr>
      <w:r>
        <w:t xml:space="preserve">Mounting через rubber uncoupler — preserve plate Q.</w:t>
      </w:r>
    </w:p>
    <w:bookmarkEnd w:id="63"/>
    <w:bookmarkStart w:id="64" w:name="позиции-piezo"/>
    <w:p>
      <w:pPr>
        <w:pStyle w:val="Heading3"/>
      </w:pPr>
      <w:r>
        <w:t xml:space="preserve">Позиции piezo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Piezo A</w:t>
      </w:r>
      <w:r>
        <w:t xml:space="preserve"> </w:t>
      </w:r>
      <w:r>
        <w:t xml:space="preserve">(bright): 33 мм from same edge as exciter — captures direct excitation.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Piezo B</w:t>
      </w:r>
      <w:r>
        <w:t xml:space="preserve"> </w:t>
      </w:r>
      <w:r>
        <w:t xml:space="preserve">(warm): 67 мм from same edge — captures decay tail.</w:t>
      </w:r>
    </w:p>
    <w:p>
      <w:pPr>
        <w:numPr>
          <w:ilvl w:val="0"/>
          <w:numId w:val="1036"/>
        </w:numPr>
        <w:pStyle w:val="Compact"/>
      </w:pPr>
      <w:r>
        <w:t xml:space="preserve">Position crossfade gives smooth bright↔warm gradient.</w:t>
      </w:r>
    </w:p>
    <w:bookmarkEnd w:id="64"/>
    <w:bookmarkStart w:id="65" w:name="ожидаемые-акустические-параметры"/>
    <w:p>
      <w:pPr>
        <w:pStyle w:val="Heading3"/>
      </w:pPr>
      <w:r>
        <w:t xml:space="preserve">Ожидаемые акустические параметры</w:t>
      </w:r>
    </w:p>
    <w:p>
      <w:pPr>
        <w:pStyle w:val="FirstParagraph"/>
      </w:pPr>
      <w:r>
        <w:t xml:space="preserve">Для Сибирского Саянского нефрита пластина 100×40×4 мм: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RT60 unforced</w:t>
      </w:r>
      <w:r>
        <w:t xml:space="preserve">: 1–3 секунды.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Character</w:t>
      </w:r>
      <w:r>
        <w:t xml:space="preserve">: singing, медитативный, harmonic-rich.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Q-factor</w:t>
      </w:r>
      <w:r>
        <w:t xml:space="preserve">: 300–500.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Self-oscillation threshold</w:t>
      </w:r>
      <w:r>
        <w:t xml:space="preserve">: low — high feedback легко даёт drone. Documented as feature.</w:t>
      </w:r>
    </w:p>
    <w:bookmarkEnd w:id="65"/>
    <w:bookmarkStart w:id="66" w:name="feedback-loop-interaction"/>
    <w:p>
      <w:pPr>
        <w:pStyle w:val="Heading3"/>
      </w:pPr>
      <w:r>
        <w:t xml:space="preserve">Feedback loop interaction</w:t>
      </w:r>
    </w:p>
    <w:p>
      <w:pPr>
        <w:pStyle w:val="FirstParagraph"/>
      </w:pPr>
      <w:r>
        <w:t xml:space="preserve">Nephrite high-Q + Last Night feedback loop → очень легко push to self-oscillation. Игроки любят это — "drone cartridge".</w:t>
      </w:r>
    </w:p>
    <w:p>
      <w:pPr>
        <w:pStyle w:val="BodyText"/>
      </w:pPr>
      <w:r>
        <w:rPr>
          <w:bCs/>
          <w:b/>
        </w:rPr>
        <w:t xml:space="preserve">SPICE verification</w:t>
      </w:r>
      <w:r>
        <w:t xml:space="preserve">: при cartridge Q=500, feedback loop gain margin</w:t>
      </w:r>
      <w:r>
        <w:t xml:space="preserve"> </w:t>
      </w:r>
      <w:r>
        <w:rPr>
          <w:bCs/>
          <w:b/>
        </w:rPr>
        <w:t xml:space="preserve">снижается</w:t>
      </w:r>
      <w:r>
        <w:t xml:space="preserve"> </w:t>
      </w:r>
      <w:r>
        <w:t xml:space="preserve">vs oak (Q=50). Loop stable до ~70% feedback knob position. Above — controlled self-oscillation на dominant material resonance frequency (typically 800Гц–1,5кГц для 100×40×4 мм нефрита).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Xa8b225c00ce120cc0ec345e43598204a2dde24e"/>
    <w:p>
      <w:pPr>
        <w:pStyle w:val="Heading2"/>
      </w:pPr>
      <w:r>
        <w:t xml:space="preserve">9. Техника безопасности</w:t>
      </w:r>
    </w:p>
    <w:bookmarkStart w:id="68" w:name="опасности-для-здоровья"/>
    <w:p>
      <w:pPr>
        <w:pStyle w:val="Heading3"/>
      </w:pPr>
      <w:r>
        <w:t xml:space="preserve">Опасности для здоровья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Работа с raw slab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 edges от saw cuts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Cut-resistant перчатки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Wet cutting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 aerosol, water splash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N95 маска, лицевой щиток, фартук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Dry grinding (ИЗБЕГАТЬ)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Silicate dust — silicosis-like при chronic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P100 respirator ОБЯЗАТЕЛЬНО, vacuum collector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Wet grinding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aerosol, water containment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N95 маска, eye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Шлифовка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 dust + sandpaper grit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N95 маска, vacuum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Cerium oxide dust (minor irritant)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N95 маска, ventilation</w:t>
            </w:r>
          </w:p>
        </w:tc>
      </w:tr>
    </w:tbl>
    <w:bookmarkEnd w:id="68"/>
    <w:bookmarkStart w:id="69" w:name="критический-список-никогда"/>
    <w:p>
      <w:pPr>
        <w:pStyle w:val="Heading3"/>
      </w:pPr>
      <w:r>
        <w:t xml:space="preserve">Критический список "НИКОГДА"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НИКОГДА не резать/grind/sand DRY</w:t>
      </w:r>
      <w:r>
        <w:t xml:space="preserve"> </w:t>
      </w:r>
      <w:r>
        <w:t xml:space="preserve">— silicate dust extremely опасна при chronic exposure. Wet only.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НИКОГДА не использовать non-diamond tools</w:t>
      </w:r>
      <w:r>
        <w:t xml:space="preserve"> </w:t>
      </w:r>
      <w:r>
        <w:t xml:space="preserve">для grinding/sanding &gt;220 grit — silicon carbide rapidly wears out, не effective против Mohs 6+ material.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НИКОГДА не applying heat</w:t>
      </w:r>
      <w:r>
        <w:t xml:space="preserve"> </w:t>
      </w:r>
      <w:r>
        <w:t xml:space="preserve">к нефритовой пластине (например, hot air gun для bonding) — thermal stress может create invisible micro-cracks.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НИКОГДА не mixing wet processing с electrical tools без GFCI</w:t>
      </w:r>
      <w:r>
        <w:t xml:space="preserve"> </w:t>
      </w:r>
      <w:r>
        <w:t xml:space="preserve">— water + electricity = electrocution risk.</w:t>
      </w:r>
    </w:p>
    <w:bookmarkEnd w:id="69"/>
    <w:bookmarkStart w:id="70" w:name="окружающая-среда"/>
    <w:p>
      <w:pPr>
        <w:pStyle w:val="Heading3"/>
      </w:pPr>
      <w:r>
        <w:t xml:space="preserve">Окружающая среда</w:t>
      </w:r>
    </w:p>
    <w:p>
      <w:pPr>
        <w:numPr>
          <w:ilvl w:val="0"/>
          <w:numId w:val="1039"/>
        </w:numPr>
        <w:pStyle w:val="Compact"/>
      </w:pPr>
      <w:r>
        <w:t xml:space="preserve">Wet cutting/sanding station: covered drainage, water settling tank (cerium oxide и stone dust settle out для disposal).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Stone slurry disposal</w:t>
      </w:r>
      <w:r>
        <w:t xml:space="preserve">: dry the slurry, dispose в regular trash. Don't pour wet slurry в sink (settles, clogs).</w:t>
      </w:r>
    </w:p>
    <w:p>
      <w:pPr>
        <w:numPr>
          <w:ilvl w:val="0"/>
          <w:numId w:val="1039"/>
        </w:numPr>
        <w:pStyle w:val="Compact"/>
      </w:pPr>
      <w:r>
        <w:t xml:space="preserve">Used polishing rags: keep wet или dispose properly — dry cerium oxide easily becomes airborne.</w:t>
      </w:r>
    </w:p>
    <w:bookmarkEnd w:id="70"/>
    <w:bookmarkStart w:id="71" w:name="этические-соображения"/>
    <w:p>
      <w:pPr>
        <w:pStyle w:val="Heading3"/>
      </w:pPr>
      <w:r>
        <w:t xml:space="preserve">Этические соображения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Pounamu (NZ jade)</w:t>
      </w:r>
      <w:r>
        <w:t xml:space="preserve">: legal restrictions, требует certificate of provenance, supports Ngāi Tahu treaty.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Hetian (Chinese)</w:t>
      </w:r>
      <w:r>
        <w:t xml:space="preserve">: source verification важна — некоторые operations используют abusive labor. Check supplier ethics.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Sayan (Russian)</w:t>
      </w:r>
      <w:r>
        <w:t xml:space="preserve">: typically OK, established mining cooperatives.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X0c472e247ddeef75ec1947afee9c75976d791fd"/>
    <w:p>
      <w:pPr>
        <w:pStyle w:val="Heading2"/>
      </w:pPr>
      <w:r>
        <w:t xml:space="preserve">10. Стилистические варианты</w:t>
      </w:r>
    </w:p>
    <w:bookmarkStart w:id="73" w:name="стандартный-tier--сибирский-зелёный"/>
    <w:p>
      <w:pPr>
        <w:pStyle w:val="Heading3"/>
      </w:pPr>
      <w:r>
        <w:t xml:space="preserve">Стандартный tier — Сибирский зелёный</w:t>
      </w:r>
    </w:p>
    <w:p>
      <w:pPr>
        <w:pStyle w:val="FirstParagraph"/>
      </w:pPr>
      <w:r>
        <w:t xml:space="preserve">Сибирский зелёный нефрит, polish to satin sheen, mineral oil treatment.</w:t>
      </w:r>
      <w:r>
        <w:t xml:space="preserve"> </w:t>
      </w:r>
      <w:r>
        <w:rPr>
          <w:bCs/>
          <w:b/>
        </w:rPr>
        <w:t xml:space="preserve">$250 retail</w:t>
      </w:r>
      <w:r>
        <w:t xml:space="preserve">. Default Phase 2 catalog entry.</w:t>
      </w:r>
    </w:p>
    <w:bookmarkEnd w:id="73"/>
    <w:bookmarkStart w:id="74" w:name="premium--хотанский-mutton-fat-white"/>
    <w:p>
      <w:pPr>
        <w:pStyle w:val="Heading3"/>
      </w:pPr>
      <w:r>
        <w:t xml:space="preserve">Premium — Хотанский "mutton fat" white</w:t>
      </w:r>
    </w:p>
    <w:p>
      <w:pPr>
        <w:pStyle w:val="FirstParagraph"/>
      </w:pPr>
      <w:r>
        <w:t xml:space="preserve">Хотанский белый нефрит,</w:t>
      </w:r>
      <w:r>
        <w:t xml:space="preserve"> </w:t>
      </w:r>
      <w:r>
        <w:rPr>
          <w:bCs/>
          <w:b/>
        </w:rPr>
        <w:t xml:space="preserve">premium SKU</w:t>
      </w:r>
      <w:r>
        <w:t xml:space="preserve">. Visual rarity (most cartridges зелёные/тёмные — белый stands out). Mirror polish с diamond paste.</w:t>
      </w:r>
      <w:r>
        <w:t xml:space="preserve"> </w:t>
      </w:r>
      <w:r>
        <w:rPr>
          <w:bCs/>
          <w:b/>
        </w:rPr>
        <w:t xml:space="preserve">$450 retail</w:t>
      </w:r>
      <w:r>
        <w:t xml:space="preserve">. Limited edition 50 units max.</w:t>
      </w:r>
    </w:p>
    <w:bookmarkEnd w:id="74"/>
    <w:bookmarkStart w:id="75" w:name="ritual-edition--pounamu-new-zealand"/>
    <w:p>
      <w:pPr>
        <w:pStyle w:val="Heading3"/>
      </w:pPr>
      <w:r>
        <w:t xml:space="preserve">Ritual edition — pounamu (New Zealand)</w:t>
      </w:r>
    </w:p>
    <w:p>
      <w:pPr>
        <w:pStyle w:val="FirstParagraph"/>
      </w:pPr>
      <w:r>
        <w:t xml:space="preserve">Маорийский jade с legal provenance certificate. Premium spiritual SKU.</w:t>
      </w:r>
      <w:r>
        <w:t xml:space="preserve"> </w:t>
      </w:r>
      <w:r>
        <w:rPr>
          <w:bCs/>
          <w:b/>
        </w:rPr>
        <w:t xml:space="preserve">$550 retail</w:t>
      </w:r>
      <w:r>
        <w:t xml:space="preserve">. Limited 25 units,</w:t>
      </w:r>
      <w:r>
        <w:t xml:space="preserve"> </w:t>
      </w:r>
      <w:r>
        <w:rPr>
          <w:bCs/>
          <w:b/>
        </w:rPr>
        <w:t xml:space="preserve">requires Ngāi Tahu treaty verification</w:t>
      </w:r>
      <w:r>
        <w:t xml:space="preserve">.</w:t>
      </w:r>
    </w:p>
    <w:bookmarkEnd w:id="75"/>
    <w:bookmarkStart w:id="76" w:name="carved--relief-pattern"/>
    <w:p>
      <w:pPr>
        <w:pStyle w:val="Heading3"/>
      </w:pPr>
      <w:r>
        <w:t xml:space="preserve">Carved — relief pattern</w:t>
      </w:r>
    </w:p>
    <w:p>
      <w:pPr>
        <w:pStyle w:val="FirstParagraph"/>
      </w:pPr>
      <w:r>
        <w:t xml:space="preserve">After polishing, hand-carve system suicide motif (small relief 5–10 мм). Filled с ink или left raw.</w:t>
      </w:r>
      <w:r>
        <w:t xml:space="preserve"> </w:t>
      </w:r>
      <w:r>
        <w:rPr>
          <w:bCs/>
          <w:b/>
        </w:rPr>
        <w:t xml:space="preserve">Premium $600+ retail</w:t>
      </w:r>
      <w:r>
        <w:t xml:space="preserve"> </w:t>
      </w:r>
      <w:r>
        <w:t xml:space="preserve">— labor intensive.</w:t>
      </w:r>
    </w:p>
    <w:bookmarkEnd w:id="76"/>
    <w:bookmarkStart w:id="77" w:name="black-jade"/>
    <w:p>
      <w:pPr>
        <w:pStyle w:val="Heading3"/>
      </w:pPr>
      <w:r>
        <w:t xml:space="preserve">Black jade</w:t>
      </w:r>
    </w:p>
    <w:p>
      <w:pPr>
        <w:pStyle w:val="FirstParagraph"/>
      </w:pPr>
      <w:r>
        <w:t xml:space="preserve">Russian dark jade variety — rare colour. Premium aesthetic.</w:t>
      </w:r>
      <w:r>
        <w:t xml:space="preserve"> </w:t>
      </w:r>
      <w:r>
        <w:rPr>
          <w:bCs/>
          <w:b/>
        </w:rPr>
        <w:t xml:space="preserve">$350 retail</w:t>
      </w:r>
      <w:r>
        <w:t xml:space="preserve">.</w:t>
      </w:r>
    </w:p>
    <w:bookmarkEnd w:id="77"/>
    <w:bookmarkStart w:id="78" w:name="banded-multi-color"/>
    <w:p>
      <w:pPr>
        <w:pStyle w:val="Heading3"/>
      </w:pPr>
      <w:r>
        <w:t xml:space="preserve">Banded multi-color</w:t>
      </w:r>
    </w:p>
    <w:p>
      <w:pPr>
        <w:pStyle w:val="FirstParagraph"/>
      </w:pPr>
      <w:r>
        <w:t xml:space="preserve">Natural banding (зелёный + белый + brown layers). Visually distinctive.</w:t>
      </w:r>
      <w:r>
        <w:t xml:space="preserve"> </w:t>
      </w:r>
      <w:r>
        <w:rPr>
          <w:bCs/>
          <w:b/>
        </w:rPr>
        <w:t xml:space="preserve">$300–400 retail</w:t>
      </w:r>
      <w:r>
        <w:t xml:space="preserve"> </w:t>
      </w:r>
      <w:r>
        <w:t xml:space="preserve">depending на pattern quality.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X6932e8b472faa75bd22c85409e73cbbcaa3d886"/>
    <w:p>
      <w:pPr>
        <w:pStyle w:val="Heading2"/>
      </w:pPr>
      <w:r>
        <w:t xml:space="preserve">11. Стоимость и сроки</w:t>
      </w:r>
    </w:p>
    <w:bookmarkStart w:id="80" w:name="на-один-картридж-diy-single"/>
    <w:p>
      <w:pPr>
        <w:pStyle w:val="Heading3"/>
      </w:pPr>
      <w:r>
        <w:t xml:space="preserve">На один картридж (DIY single)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Активное 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Общее 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raw nephrite (1,5–2 кг slab)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мин 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3–7 дней (delivery)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$50–120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Cutting к 110×50×6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 (blade wear)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Coarse grinding к 4,5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 (cup wheel wear)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Sanding progression (6 этапов)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 (diamond paper)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Polishing (cerium oxide)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 (polish compound)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Mounting в cartridge 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 (frame + exciter + piezos + cables + packaging)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Acoustic test + 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 (laser etch)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ВСЕГО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~4,5 часа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неделя elapsed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~$92–162</w:t>
            </w:r>
          </w:p>
        </w:tc>
      </w:tr>
    </w:tbl>
    <w:p>
      <w:pPr>
        <w:pStyle w:val="BodyText"/>
      </w:pPr>
      <w:r>
        <w:t xml:space="preserve">Из 1,5–2 кг slab — обычно</w:t>
      </w:r>
      <w:r>
        <w:t xml:space="preserve"> </w:t>
      </w:r>
      <w:r>
        <w:rPr>
          <w:bCs/>
          <w:b/>
        </w:rPr>
        <w:t xml:space="preserve">2–4 картриджа</w:t>
      </w:r>
      <w:r>
        <w:t xml:space="preserve"> </w:t>
      </w:r>
      <w:r>
        <w:t xml:space="preserve">при правильном planning, что снижает per-cartridge cost.</w:t>
      </w:r>
    </w:p>
    <w:bookmarkEnd w:id="80"/>
    <w:bookmarkStart w:id="81" w:name="серийная-партия-10-картриджей-batch"/>
    <w:p>
      <w:pPr>
        <w:pStyle w:val="Heading3"/>
      </w:pPr>
      <w:r>
        <w:t xml:space="preserve">Серийная партия (10 картриджей, batch)</w:t>
      </w:r>
    </w:p>
    <w:p>
      <w:pPr>
        <w:numPr>
          <w:ilvl w:val="0"/>
          <w:numId w:val="1041"/>
        </w:numPr>
        <w:pStyle w:val="Compact"/>
      </w:pPr>
      <w:r>
        <w:t xml:space="preserve">Заказать 10 large slabs (или 3–4 super-slabs дающих 3–4 plates каждый): $400–600.</w:t>
      </w:r>
    </w:p>
    <w:p>
      <w:pPr>
        <w:numPr>
          <w:ilvl w:val="0"/>
          <w:numId w:val="1041"/>
        </w:numPr>
        <w:pStyle w:val="Compact"/>
      </w:pPr>
      <w:r>
        <w:t xml:space="preserve">Cutting + grinding + sanding в batch на shared equipment: 2 рабочих дня.</w:t>
      </w:r>
    </w:p>
    <w:p>
      <w:pPr>
        <w:numPr>
          <w:ilvl w:val="0"/>
          <w:numId w:val="1041"/>
        </w:numPr>
        <w:pStyle w:val="Compact"/>
      </w:pPr>
      <w:r>
        <w:t xml:space="preserve">Polishing: один день.</w:t>
      </w:r>
    </w:p>
    <w:p>
      <w:pPr>
        <w:numPr>
          <w:ilvl w:val="0"/>
          <w:numId w:val="1041"/>
        </w:numPr>
        <w:pStyle w:val="Compact"/>
      </w:pPr>
      <w:r>
        <w:t xml:space="preserve">Mounting + testing: один день.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Total active labor (10 cartridges)</w:t>
      </w:r>
      <w:r>
        <w:t xml:space="preserve">: ~20–25 часов.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Per-cartridge cost in batch</w:t>
      </w:r>
      <w:r>
        <w:t xml:space="preserve">:</w:t>
      </w:r>
      <w:r>
        <w:t xml:space="preserve"> </w:t>
      </w:r>
      <w:r>
        <w:rPr>
          <w:bCs/>
          <w:b/>
        </w:rPr>
        <w:t xml:space="preserve">~$60–80</w:t>
      </w:r>
      <w:r>
        <w:t xml:space="preserve">.</w:t>
      </w:r>
    </w:p>
    <w:bookmarkEnd w:id="81"/>
    <w:bookmarkStart w:id="82" w:name="розничный-tier"/>
    <w:p>
      <w:pPr>
        <w:pStyle w:val="Heading3"/>
      </w:pPr>
      <w:r>
        <w:t xml:space="preserve">Розничный tier</w:t>
      </w:r>
    </w:p>
    <w:p>
      <w:pPr>
        <w:numPr>
          <w:ilvl w:val="0"/>
          <w:numId w:val="1042"/>
        </w:numPr>
        <w:pStyle w:val="Compact"/>
      </w:pPr>
      <w:r>
        <w:t xml:space="preserve">Standard Сибирский nephrite BOM: $90–110.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Retail</w:t>
      </w:r>
      <w:r>
        <w:t xml:space="preserve">: $250.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Gross margin</w:t>
      </w:r>
      <w:r>
        <w:t xml:space="preserve">: ~55–65%.</w:t>
      </w:r>
    </w:p>
    <w:p>
      <w:pPr>
        <w:numPr>
          <w:ilvl w:val="0"/>
          <w:numId w:val="1042"/>
        </w:numPr>
        <w:pStyle w:val="Compact"/>
      </w:pPr>
      <w:r>
        <w:t xml:space="preserve">Premium Хотанский BOM: $200–300.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Retail</w:t>
      </w:r>
      <w:r>
        <w:t xml:space="preserve">: $450–550.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Gross margin</w:t>
      </w:r>
      <w:r>
        <w:t xml:space="preserve">: ~50%.</w:t>
      </w:r>
    </w:p>
    <w:p>
      <w:pPr>
        <w:pStyle w:val="FirstParagraph"/>
      </w:pPr>
      <w:r>
        <w:t xml:space="preserve">Менее aggressive margin чем bone ($11 BOM → $190 retail = 94% margin), но</w:t>
      </w:r>
      <w:r>
        <w:t xml:space="preserve"> </w:t>
      </w:r>
      <w:r>
        <w:rPr>
          <w:bCs/>
          <w:b/>
        </w:rPr>
        <w:t xml:space="preserve">более высокая retail price tier</w:t>
      </w:r>
      <w:r>
        <w:t xml:space="preserve"> </w:t>
      </w:r>
      <w:r>
        <w:t xml:space="preserve">= $25–40 absolute profit per cartridge vs $18 для bone.</w:t>
      </w:r>
    </w:p>
    <w:bookmarkEnd w:id="82"/>
    <w:bookmarkStart w:id="83" w:name="производительность"/>
    <w:p>
      <w:pPr>
        <w:pStyle w:val="Heading3"/>
      </w:pPr>
      <w:r>
        <w:t xml:space="preserve">Производительность</w:t>
      </w:r>
    </w:p>
    <w:p>
      <w:pPr>
        <w:pStyle w:val="FirstParagraph"/>
      </w:pPr>
      <w:r>
        <w:t xml:space="preserve">Solo workshop с wet tile saw + bench polisher + lapidary flat lap: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3–5 nephrite cartridges per week</w:t>
      </w:r>
      <w:r>
        <w:t xml:space="preserve"> </w:t>
      </w:r>
      <w:r>
        <w:t xml:space="preserve">(active mode).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120–200 cartridges per year</w:t>
      </w:r>
      <w:r>
        <w:t xml:space="preserve">.</w:t>
      </w:r>
    </w:p>
    <w:p>
      <w:pPr>
        <w:pStyle w:val="FirstParagraph"/>
      </w:pPr>
      <w:r>
        <w:t xml:space="preserve">Достаточно для small premium boutique demand. Limited edition tiers (Hetian, pounamu) — ниже capacity, выше margin.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чек-лист-мастерской-для-прототипа"/>
    <w:p>
      <w:pPr>
        <w:pStyle w:val="Heading2"/>
      </w:pPr>
      <w:r>
        <w:t xml:space="preserve">Чек-лист мастерской (для прототипа)</w:t>
      </w:r>
    </w:p>
    <w:p>
      <w:pPr>
        <w:numPr>
          <w:ilvl w:val="0"/>
          <w:numId w:val="1044"/>
        </w:numPr>
        <w:pStyle w:val="Compact"/>
      </w:pPr>
      <w:r>
        <w:t xml:space="preserve">☐ Заказать Саянский nephrite slab 200×120×10 мм у lapidary supplier (2 недели lead time).</w:t>
      </w:r>
    </w:p>
    <w:p>
      <w:pPr>
        <w:numPr>
          <w:ilvl w:val="0"/>
          <w:numId w:val="1044"/>
        </w:numPr>
        <w:pStyle w:val="Compact"/>
      </w:pPr>
      <w:r>
        <w:t xml:space="preserve">☐ Set up wet tile saw с water reservoir.</w:t>
      </w:r>
    </w:p>
    <w:p>
      <w:pPr>
        <w:numPr>
          <w:ilvl w:val="0"/>
          <w:numId w:val="1044"/>
        </w:numPr>
        <w:pStyle w:val="Compact"/>
      </w:pPr>
      <w:r>
        <w:t xml:space="preserve">☐ Get bench grinder + 4" diamond cup wheel (100-grit).</w:t>
      </w:r>
    </w:p>
    <w:p>
      <w:pPr>
        <w:numPr>
          <w:ilvl w:val="0"/>
          <w:numId w:val="1044"/>
        </w:numPr>
        <w:pStyle w:val="Compact"/>
      </w:pPr>
      <w:r>
        <w:t xml:space="preserve">☐ Bench polisher или drill press + felt wheel 4".</w:t>
      </w:r>
    </w:p>
    <w:p>
      <w:pPr>
        <w:numPr>
          <w:ilvl w:val="0"/>
          <w:numId w:val="1044"/>
        </w:numPr>
        <w:pStyle w:val="Compact"/>
      </w:pPr>
      <w:r>
        <w:t xml:space="preserve">☐ Diamond sandpaper set: 400 / 600 / 1200 / 3000 grit (wet/dry).</w:t>
      </w:r>
    </w:p>
    <w:p>
      <w:pPr>
        <w:numPr>
          <w:ilvl w:val="0"/>
          <w:numId w:val="1044"/>
        </w:numPr>
        <w:pStyle w:val="Compact"/>
      </w:pPr>
      <w:r>
        <w:t xml:space="preserve">☐ Silicon carbide paper 100 / 220 grit (for early stages).</w:t>
      </w:r>
    </w:p>
    <w:p>
      <w:pPr>
        <w:numPr>
          <w:ilvl w:val="0"/>
          <w:numId w:val="1044"/>
        </w:numPr>
        <w:pStyle w:val="Compact"/>
      </w:pPr>
      <w:r>
        <w:t xml:space="preserve">☐ Cerium oxide polishing compound (50 г bag, $15).</w:t>
      </w:r>
    </w:p>
    <w:p>
      <w:pPr>
        <w:numPr>
          <w:ilvl w:val="0"/>
          <w:numId w:val="1044"/>
        </w:numPr>
        <w:pStyle w:val="Compact"/>
      </w:pPr>
      <w:r>
        <w:t xml:space="preserve">☐ DAEX32Q-4 exciter (for nephrite mass class).</w:t>
      </w:r>
    </w:p>
    <w:p>
      <w:pPr>
        <w:numPr>
          <w:ilvl w:val="0"/>
          <w:numId w:val="1044"/>
        </w:numPr>
        <w:pStyle w:val="Compact"/>
      </w:pPr>
      <w:r>
        <w:t xml:space="preserve">☐ СИЗ: N95 маски, P100 respirator (for any dry contingency), нитриловые перчатки, защита глаз.</w:t>
      </w:r>
    </w:p>
    <w:p>
      <w:pPr>
        <w:numPr>
          <w:ilvl w:val="0"/>
          <w:numId w:val="1044"/>
        </w:numPr>
        <w:pStyle w:val="Compact"/>
      </w:pPr>
      <w:r>
        <w:t xml:space="preserve">☐ Digital calipers ($20).</w:t>
      </w:r>
    </w:p>
    <w:p>
      <w:pPr>
        <w:numPr>
          <w:ilvl w:val="0"/>
          <w:numId w:val="1044"/>
        </w:numPr>
        <w:pStyle w:val="Compact"/>
      </w:pPr>
      <w:r>
        <w:t xml:space="preserve">☐ Granite flat reference stone (для flatness verification).</w:t>
      </w:r>
    </w:p>
    <w:p>
      <w:pPr>
        <w:numPr>
          <w:ilvl w:val="0"/>
          <w:numId w:val="1044"/>
        </w:numPr>
        <w:pStyle w:val="Compact"/>
      </w:pPr>
      <w:r>
        <w:t xml:space="preserve">☐ Cartridge frame с rubber rails ready.</w:t>
      </w:r>
    </w:p>
    <w:p>
      <w:r>
        <w:pict>
          <v:rect style="width:0;height:1.5pt" o:hralign="center" o:hrstd="t" o:hr="t"/>
        </w:pict>
      </w:r>
    </w:p>
    <w:bookmarkEnd w:id="85"/>
    <w:bookmarkStart w:id="86" w:name="заметки"/>
    <w:p>
      <w:pPr>
        <w:pStyle w:val="Heading2"/>
      </w:pPr>
      <w:r>
        <w:t xml:space="preserve">Заметки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Первый nephrite картридж</w:t>
      </w:r>
      <w:r>
        <w:t xml:space="preserve"> </w:t>
      </w:r>
      <w:r>
        <w:t xml:space="preserve">будет slower than estimate — lapidary skill ramp. Expect 6–8 hours active first attempt. By 3rd cartridge — efficient 4-hour workflow.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Stone quality varies significantly</w:t>
      </w:r>
      <w:r>
        <w:t xml:space="preserve"> </w:t>
      </w:r>
      <w:r>
        <w:t xml:space="preserve">within single slab — sometimes side has inclusions, other side clean. Inspect post-cutting, before grinding committing к thinning.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Document each plate с photo + acoustic measurement</w:t>
      </w:r>
      <w:r>
        <w:t xml:space="preserve"> </w:t>
      </w:r>
      <w:r>
        <w:t xml:space="preserve">— track quality variance batch к batch.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Slow и steady wins</w:t>
      </w:r>
      <w:r>
        <w:t xml:space="preserve"> </w:t>
      </w:r>
      <w:r>
        <w:t xml:space="preserve">— нефрит Mohs 6,5 не tolerates rushed processing. Each stage with proper time.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Premium positioning</w:t>
      </w:r>
      <w:r>
        <w:t xml:space="preserve">: nephrite cartridge — это</w:t>
      </w:r>
      <w:r>
        <w:t xml:space="preserve"> </w:t>
      </w:r>
      <w:r>
        <w:rPr>
          <w:bCs/>
          <w:b/>
        </w:rPr>
        <w:t xml:space="preserve">luxury cartridge</w:t>
      </w:r>
      <w:r>
        <w:t xml:space="preserve"> </w:t>
      </w:r>
      <w:r>
        <w:t xml:space="preserve">в каталоге. Marketing emphasize 4000-year history (bianqing, pounamu), не just material.</w:t>
      </w:r>
    </w:p>
    <w:p>
      <w:pPr>
        <w:pStyle w:val="BlockText"/>
      </w:pPr>
      <w:r>
        <w:rPr>
          <w:iCs/>
          <w:i/>
        </w:rPr>
        <w:t xml:space="preserve">Камень, который поёт.</w:t>
      </w:r>
    </w:p>
    <w:bookmarkEnd w:id="86"/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2026-05-12T14:18:53Z</dcterms:created>
  <dcterms:modified xsi:type="dcterms:W3CDTF">2026-05-12T14:18:53Z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