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last-day--спецификация-продукта"/>
    <w:p>
      <w:pPr>
        <w:pStyle w:val="Heading1"/>
      </w:pPr>
      <w:r>
        <w:t xml:space="preserve">LAST DAY — Спецификация продукта</w:t>
      </w:r>
    </w:p>
    <w:p>
      <w:pPr>
        <w:pStyle w:val="FirstParagraph"/>
      </w:pPr>
      <w:r>
        <w:rPr>
          <w:bCs/>
          <w:b/>
        </w:rPr>
        <w:t xml:space="preserve">Версия</w:t>
      </w:r>
      <w:r>
        <w:t xml:space="preserve">: v1.0 (consolidated base — Decisions 02 + 08)</w:t>
      </w:r>
      <w:r>
        <w:t xml:space="preserve"> </w:t>
      </w:r>
      <w:r>
        <w:rPr>
          <w:bCs/>
          <w:b/>
        </w:rPr>
        <w:t xml:space="preserve">Статус</w:t>
      </w:r>
      <w:r>
        <w:t xml:space="preserve">: R&amp;D Phase A (prototyping)</w:t>
      </w:r>
      <w:r>
        <w:t xml:space="preserve"> </w:t>
      </w:r>
      <w:r>
        <w:rPr>
          <w:bCs/>
          <w:b/>
        </w:rPr>
        <w:t xml:space="preserve">Window</w:t>
      </w:r>
      <w:r>
        <w:t xml:space="preserve">: Phase 2 ship per Decision 08 roadmap (12–24 месяца после Last Night Phase 1).</w:t>
      </w:r>
    </w:p>
    <w:p>
      <w:pPr>
        <w:pStyle w:val="BlockText"/>
      </w:pPr>
      <w:r>
        <w:t xml:space="preserve">Last Day — постапокалипсис-делей раскалённого полудня. Парный модуль к Last Night (холодная ночь). Oil-can delay + solar saturator + tongue resonator + горячая палитра character FX (HAZE/MIRAGE/BLEACH/TAR/CICADA/HEATWAVE) + perform жесты (DRAG/CRASH/KILL/FREEZE).</w:t>
      </w:r>
    </w:p>
    <w:p>
      <w:r>
        <w:pict>
          <v:rect style="width:0;height:1.5pt" o:hralign="center" o:hrstd="t" o:hr="t"/>
        </w:pict>
      </w:r>
    </w:p>
    <w:bookmarkStart w:id="20" w:name="содержание"/>
    <w:p>
      <w:pPr>
        <w:pStyle w:val="Heading2"/>
      </w:pPr>
      <w:r>
        <w:t xml:space="preserve">Содержание</w:t>
      </w:r>
    </w:p>
    <w:p>
      <w:pPr>
        <w:numPr>
          <w:ilvl w:val="0"/>
          <w:numId w:val="1001"/>
        </w:numPr>
        <w:pStyle w:val="Compact"/>
      </w:pPr>
      <w:hyperlink w:anchor="обзор">
        <w:r>
          <w:rPr>
            <w:rStyle w:val="Hyperlink"/>
          </w:rPr>
          <w:t xml:space="preserve">Обзор</w:t>
        </w:r>
      </w:hyperlink>
    </w:p>
    <w:p>
      <w:pPr>
        <w:numPr>
          <w:ilvl w:val="0"/>
          <w:numId w:val="1001"/>
        </w:numPr>
        <w:pStyle w:val="Compact"/>
      </w:pPr>
      <w:hyperlink w:anchor="архитектура-и-signal-flow">
        <w:r>
          <w:rPr>
            <w:rStyle w:val="Hyperlink"/>
          </w:rPr>
          <w:t xml:space="preserve">Архитектура и signal flow</w:t>
        </w:r>
      </w:hyperlink>
    </w:p>
    <w:p>
      <w:pPr>
        <w:numPr>
          <w:ilvl w:val="0"/>
          <w:numId w:val="1001"/>
        </w:numPr>
        <w:pStyle w:val="Compact"/>
      </w:pPr>
      <w:hyperlink w:anchor="контролы-и-интерфейс">
        <w:r>
          <w:rPr>
            <w:rStyle w:val="Hyperlink"/>
          </w:rPr>
          <w:t xml:space="preserve">Контролы и интерфейс</w:t>
        </w:r>
      </w:hyperlink>
    </w:p>
    <w:p>
      <w:pPr>
        <w:numPr>
          <w:ilvl w:val="0"/>
          <w:numId w:val="1001"/>
        </w:numPr>
        <w:pStyle w:val="Compact"/>
      </w:pPr>
      <w:hyperlink w:anchor="картриджи">
        <w:r>
          <w:rPr>
            <w:rStyle w:val="Hyperlink"/>
          </w:rPr>
          <w:t xml:space="preserve">Картриджи — общий стандарт с Last Night</w:t>
        </w:r>
      </w:hyperlink>
    </w:p>
    <w:p>
      <w:pPr>
        <w:numPr>
          <w:ilvl w:val="0"/>
          <w:numId w:val="1001"/>
        </w:numPr>
        <w:pStyle w:val="Compact"/>
      </w:pPr>
      <w:hyperlink w:anchor="тембральный-характер">
        <w:r>
          <w:rPr>
            <w:rStyle w:val="Hyperlink"/>
          </w:rPr>
          <w:t xml:space="preserve">Тембральный характер</w:t>
        </w:r>
      </w:hyperlink>
    </w:p>
    <w:p>
      <w:pPr>
        <w:numPr>
          <w:ilvl w:val="0"/>
          <w:numId w:val="1001"/>
        </w:numPr>
        <w:pStyle w:val="Compact"/>
      </w:pPr>
      <w:hyperlink w:anchor="связь-с-last-night">
        <w:r>
          <w:rPr>
            <w:rStyle w:val="Hyperlink"/>
          </w:rPr>
          <w:t xml:space="preserve">Связь с Last Night (диптих)</w:t>
        </w:r>
      </w:hyperlink>
    </w:p>
    <w:p>
      <w:pPr>
        <w:numPr>
          <w:ilvl w:val="0"/>
          <w:numId w:val="1001"/>
        </w:numPr>
        <w:pStyle w:val="Compact"/>
      </w:pPr>
      <w:hyperlink w:anchor="phase-plan">
        <w:r>
          <w:rPr>
            <w:rStyle w:val="Hyperlink"/>
          </w:rPr>
          <w:t xml:space="preserve">Phase plan и production roadmap</w:t>
        </w:r>
      </w:hyperlink>
    </w:p>
    <w:p>
      <w:pPr>
        <w:numPr>
          <w:ilvl w:val="0"/>
          <w:numId w:val="1001"/>
        </w:numPr>
        <w:pStyle w:val="Compact"/>
      </w:pPr>
      <w:hyperlink w:anchor="открытые-вопросы">
        <w:r>
          <w:rPr>
            <w:rStyle w:val="Hyperlink"/>
          </w:rPr>
          <w:t xml:space="preserve">Открытые вопросы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6" w:name="обзор"/>
    <w:p>
      <w:pPr>
        <w:pStyle w:val="Heading2"/>
      </w:pPr>
      <w:r>
        <w:t xml:space="preserve">Обзор</w:t>
      </w:r>
    </w:p>
    <w:bookmarkStart w:id="21" w:name="что-это"/>
    <w:p>
      <w:pPr>
        <w:pStyle w:val="Heading3"/>
      </w:pPr>
      <w:r>
        <w:t xml:space="preserve">Что это</w:t>
      </w:r>
    </w:p>
    <w:p>
      <w:pPr>
        <w:pStyle w:val="FirstParagraph"/>
      </w:pPr>
      <w:r>
        <w:t xml:space="preserve">Last Day —</w:t>
      </w:r>
      <w:r>
        <w:t xml:space="preserve"> </w:t>
      </w:r>
      <w:r>
        <w:rPr>
          <w:bCs/>
          <w:b/>
        </w:rPr>
        <w:t xml:space="preserve">electromechanical delay + tone shaping combine</w:t>
      </w:r>
      <w:r>
        <w:t xml:space="preserve"> </w:t>
      </w:r>
      <w:r>
        <w:t xml:space="preserve">на oil-can технологии (Tel-Ray inheritance, capacitive pickup на conductive oil dielectric). Solar amp как oil-can master saturator (LED baseline + opt. solar cell для outdoor performance). Inductive shelf EQ + physical tongue resonator (manual clamp v1, motorized v2 premium) для midrange character. Поверх — hot palette FX layer (HAZE/MIRAGE/BLEACH/TAR/CICADA/HEATWAVE/OLD VINYL) и 4 perform footswitches (KILL/FREEZE/DRAG/CRASH).</w:t>
      </w:r>
    </w:p>
    <w:bookmarkEnd w:id="21"/>
    <w:bookmarkStart w:id="22" w:name="чем-отличается-от-обычных-pedal-delay"/>
    <w:p>
      <w:pPr>
        <w:pStyle w:val="Heading3"/>
      </w:pPr>
      <w:r>
        <w:t xml:space="preserve">Чем отличается от обычных pedal-delay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Реальный oil-can pickup</w:t>
      </w:r>
      <w:r>
        <w:t xml:space="preserve">: conductive mineral oil как dielectric, capacitive sensing — не PT2399 emulation, не BBD, не digital DSP. Audio-rate analog charge transfer через rotating disk + electrodes.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Tongue resonator с физическим caподастром</w:t>
      </w:r>
      <w:r>
        <w:t xml:space="preserve">: пользователь двигает clamp вдоль guide rail → меняет резонансную частоту mid-range. Q control через clamp pressure. Acoustic plate-tongue resonator wrapped в audio feedback loop.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Solar saturator</w:t>
      </w:r>
      <w:r>
        <w:t xml:space="preserve">: solar cell + internal LED → starved supply для opening stage. Outdoor performance = sun-driven saturation. Indoor = LED baseline stable.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Hot palette FX antiподы Last Night cold palette</w:t>
      </w:r>
      <w:r>
        <w:t xml:space="preserve">: каждый Last Day эффект — semantic mirror Last Night эффекта (HAZE↔PULSE, BLEACH↔FROST, TAR↔CHILL, CICADA↔GEIGER, HEATWAVE↔HUM, DRAG↔STALL, CRASH↔TOLL).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Cartridge стандарт един</w:t>
      </w:r>
      <w:r>
        <w:t xml:space="preserve"> </w:t>
      </w:r>
      <w:r>
        <w:t xml:space="preserve">с Last Night — те же mini-XLR + JST connectors, те же мехи retention. Можно swap-картриджи между модулями (один материал слышен и как plate-reverb, и как oil-can wet-tap delay material).</w:t>
      </w:r>
    </w:p>
    <w:bookmarkEnd w:id="22"/>
    <w:bookmarkStart w:id="23" w:name="категория"/>
    <w:p>
      <w:pPr>
        <w:pStyle w:val="Heading3"/>
      </w:pPr>
      <w:r>
        <w:t xml:space="preserve">Категория</w:t>
      </w:r>
    </w:p>
    <w:p>
      <w:pPr>
        <w:pStyle w:val="FirstParagraph"/>
      </w:pPr>
      <w:r>
        <w:rPr>
          <w:bCs/>
          <w:b/>
        </w:rPr>
        <w:t xml:space="preserve">Постапокалипсис-делей с физическим механическим резонатором</w:t>
      </w:r>
      <w:r>
        <w:t xml:space="preserve">.</w:t>
      </w:r>
    </w:p>
    <w:p>
      <w:pPr>
        <w:pStyle w:val="BodyText"/>
      </w:pPr>
      <w:r>
        <w:t xml:space="preserve">Pedal-format конкуренты (closest analogue): Hologram Microcosm, Chase Bliss MOOD MkII, Strymon Volante, Catalinbread Belle Epoch Deluxe.</w:t>
      </w:r>
    </w:p>
    <w:p>
      <w:pPr>
        <w:pStyle w:val="BodyText"/>
      </w:pPr>
      <w:r>
        <w:t xml:space="preserve">Но</w:t>
      </w:r>
      <w:r>
        <w:t xml:space="preserve"> </w:t>
      </w:r>
      <w:r>
        <w:rPr>
          <w:bCs/>
          <w:b/>
        </w:rPr>
        <w:t xml:space="preserve">никто из них не использует физическую oil bath с capacitive sensing + physical tongue resonator + solar saturation</w:t>
      </w:r>
      <w:r>
        <w:t xml:space="preserve">. Last Day — категория из одного.</w:t>
      </w:r>
    </w:p>
    <w:bookmarkEnd w:id="23"/>
    <w:bookmarkStart w:id="24" w:name="reality-check-для-customer-expectations"/>
    <w:p>
      <w:pPr>
        <w:pStyle w:val="Heading3"/>
      </w:pPr>
      <w:r>
        <w:t xml:space="preserve">Reality check (для customer expectations)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Oil-can delay</w:t>
      </w:r>
      <w:r>
        <w:t xml:space="preserve"> </w:t>
      </w:r>
      <w:r>
        <w:t xml:space="preserve">— не "clean digital delay". Bandwidth 200Hz–4kHz (limited by motor speed jitter + disk surface variation). Sound = hazy, midrange-heavy, gentle pitch wobble (~±10 cents natural wow + motor LFO).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Repeat times</w:t>
      </w:r>
      <w:r>
        <w:t xml:space="preserve">: 60ms (motor fast) — 800ms (motor slow). Beyond — feedback regenerates artefacts.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Tongue resonator</w:t>
      </w:r>
      <w:r>
        <w:t xml:space="preserve"> </w:t>
      </w:r>
      <w:r>
        <w:t xml:space="preserve">— добавляет distinct mid bump (Q ≈ 5), sweepable 200Hz–2kHz (full clamp range). Не precision EQ — это physical resonance с harmonic series смешанная с fundamental.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Solar amp</w:t>
      </w:r>
      <w:r>
        <w:t xml:space="preserve"> </w:t>
      </w:r>
      <w:r>
        <w:t xml:space="preserve">— outdoor: ярко, ясно → больше gain, plate saturation. Indoor: LED baseline, default voltage.</w:t>
      </w:r>
      <w:r>
        <w:t xml:space="preserve"> </w:t>
      </w:r>
      <w:r>
        <w:rPr>
          <w:bCs/>
          <w:b/>
        </w:rPr>
        <w:t xml:space="preserve">Не unstable</w:t>
      </w:r>
      <w:r>
        <w:t xml:space="preserve"> </w:t>
      </w:r>
      <w:r>
        <w:t xml:space="preserve">— opt circuit ensures graceful fallback.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Service life</w:t>
      </w:r>
      <w:r>
        <w:t xml:space="preserve">: oil может потерять conductivity через 12–24 месяца (зависит от additive). Replaceable oil reservoir (sealed cartridge service). Motor brush wear ~5000 hours (premium SKU = brushless motor option).</w:t>
      </w:r>
    </w:p>
    <w:bookmarkEnd w:id="24"/>
    <w:bookmarkStart w:id="25" w:name="use-cases"/>
    <w:p>
      <w:pPr>
        <w:pStyle w:val="Heading3"/>
      </w:pPr>
      <w:r>
        <w:t xml:space="preserve">Use cases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Dub / dub-techno</w:t>
      </w:r>
      <w:r>
        <w:t xml:space="preserve"> </w:t>
      </w:r>
      <w:r>
        <w:t xml:space="preserve">— oil-can wow/flutter + FREEZE + DRAG для traditional dub gestures, KILL для silence drops.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Drone / ambient</w:t>
      </w:r>
      <w:r>
        <w:t xml:space="preserve"> </w:t>
      </w:r>
      <w:r>
        <w:t xml:space="preserve">— tongue resonator sweepable + TAR compression → infinite molasses sustain. CICADA добавляет insect-cluster texture над drone bed.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Post-rock / shoegaze</w:t>
      </w:r>
      <w:r>
        <w:t xml:space="preserve"> </w:t>
      </w:r>
      <w:r>
        <w:t xml:space="preserve">— HAZE wow + BLEACH high saturation → cassette-tape-like character на guitar. Не digital ambience — physical.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Modular weirdo</w:t>
      </w:r>
      <w:r>
        <w:t xml:space="preserve"> </w:t>
      </w:r>
      <w:r>
        <w:t xml:space="preserve">— patch CV в HAZE rate, BLEACH threshold, motor brake (DRAG CV input) → motor-speed-controlled spectrum manipulation.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Performance / live</w:t>
      </w:r>
      <w:r>
        <w:t xml:space="preserve"> </w:t>
      </w:r>
      <w:r>
        <w:t xml:space="preserve">— CRASH solenoid impact (oil splash → hydrophone) для percussive moment, DRAG для pitch-drop transitions.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9954b851971ab1aae4dbcf0115426d294090fb1"/>
    <w:p>
      <w:pPr>
        <w:pStyle w:val="Heading2"/>
      </w:pPr>
      <w:r>
        <w:t xml:space="preserve">Эффекты "горячей палитры" (hot-palette FX layer)</w:t>
      </w:r>
    </w:p>
    <w:p>
      <w:pPr>
        <w:pStyle w:val="FirstParagraph"/>
      </w:pPr>
      <w:r>
        <w:t xml:space="preserve">Согласно Decision 08 mapping: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Эффект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Knob/Switch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Антипод (Night)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Knob (lin)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LFO 0.05–5 Гц → motor PWM duty → speed mod → wow/flutter.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Knob (lin)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Aperiodic pitch drift ±10 центов через noise → S&amp;H → slew → motor mod.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Knob (log)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HF saturation 4–12 кГц с solar-driven threshold. Soft-clip diodes.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Knob (log)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Peak-hold compressor с long-attack залипанием ~500 мс. Anti-CHILL.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Knob (lin)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tick generator: noise → env follower → comparator → retrigger bursts. Signal-correlated плотность.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GEIGER (cold half)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HEATWAVE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Knob (log)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AM-tuner front-end (TA7642) + ferrite antenna → detector → mix. Голос мёртвой ионосферы.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OLD VINYL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Knob (lo-fi char)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PT2399 в parallel с oil-can magnetic tract — добавляет grunge/bitcrush к delay tail.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Phaser (опционально)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Footswitch (momentary)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MOSFET shorts motor → pitch уходит вниз, decay fades to silence.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Footswitch (momentary)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Solenoid удар по oil bath → splash в delay через hydrophone.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Footswitch (momentary)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mute.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 (общий gesture)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Footswitch (latching)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Erase head disabled → content loops infinitely, slowly degrades.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 (общий gesture)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9" w:name="whats-in-the-box"/>
    <w:p>
      <w:pPr>
        <w:pStyle w:val="Heading2"/>
      </w:pPr>
      <w:r>
        <w:t xml:space="preserve">What's in the box</w:t>
      </w:r>
    </w:p>
    <w:p>
      <w:pPr>
        <w:numPr>
          <w:ilvl w:val="0"/>
          <w:numId w:val="1005"/>
        </w:numPr>
        <w:pStyle w:val="Compact"/>
      </w:pPr>
      <w:r>
        <w:t xml:space="preserve">Last Day module (Eurorack 40HP или big-box pedal 203×140мм — две SKU).</w:t>
      </w:r>
    </w:p>
    <w:p>
      <w:pPr>
        <w:numPr>
          <w:ilvl w:val="0"/>
          <w:numId w:val="1005"/>
        </w:numPr>
        <w:pStyle w:val="Compact"/>
      </w:pPr>
      <w:r>
        <w:t xml:space="preserve">1 starter cartridge:</w:t>
      </w:r>
      <w:r>
        <w:t xml:space="preserve"> </w:t>
      </w:r>
      <w:r>
        <w:rPr>
          <w:bCs/>
          <w:b/>
        </w:rPr>
        <w:t xml:space="preserve">Disk Capacitive Oil-can</w:t>
      </w:r>
      <w:r>
        <w:t xml:space="preserve"> </w:t>
      </w:r>
      <w:r>
        <w:t xml:space="preserve">(default v1 cartridge — sealed acrylic disk + 60ml conductive mineral oil + capacitive sensing electrodes).</w:t>
      </w:r>
    </w:p>
    <w:p>
      <w:pPr>
        <w:numPr>
          <w:ilvl w:val="0"/>
          <w:numId w:val="1005"/>
        </w:numPr>
        <w:pStyle w:val="Compact"/>
      </w:pPr>
      <w:r>
        <w:t xml:space="preserve">12V DC PSU (pedal SKU): 12V center-negative, 800mA min (regulated).</w:t>
      </w:r>
    </w:p>
    <w:p>
      <w:pPr>
        <w:numPr>
          <w:ilvl w:val="0"/>
          <w:numId w:val="1005"/>
        </w:numPr>
        <w:pStyle w:val="Compact"/>
      </w:pPr>
      <w:r>
        <w:t xml:space="preserve">USB stick: SPEC.docx, BUILD.docx, oil-refill procedure manual.</w:t>
      </w:r>
    </w:p>
    <w:p>
      <w:pPr>
        <w:numPr>
          <w:ilvl w:val="0"/>
          <w:numId w:val="1005"/>
        </w:numPr>
        <w:pStyle w:val="Compact"/>
      </w:pPr>
      <w:r>
        <w:t xml:space="preserve">Knurled-knob set (×7 hot palette + ×4 master + ×3 EQ + 4 footswitches).</w:t>
      </w:r>
    </w:p>
    <w:p>
      <w:pPr>
        <w:numPr>
          <w:ilvl w:val="0"/>
          <w:numId w:val="1005"/>
        </w:numPr>
        <w:pStyle w:val="Compact"/>
      </w:pPr>
      <w:r>
        <w:t xml:space="preserve">Spare disk surface (replacement, для prolonged service).</w:t>
      </w:r>
    </w:p>
    <w:p>
      <w:pPr>
        <w:numPr>
          <w:ilvl w:val="0"/>
          <w:numId w:val="1005"/>
        </w:numPr>
        <w:pStyle w:val="Compact"/>
      </w:pPr>
      <w:r>
        <w:t xml:space="preserve">1× oil refill bottle (60ml conductive mineral oil + additive).</w:t>
      </w:r>
    </w:p>
    <w:bookmarkStart w:id="28" w:name="compatibility--eurorack--pedal"/>
    <w:p>
      <w:pPr>
        <w:pStyle w:val="Heading3"/>
      </w:pPr>
      <w:r>
        <w:t xml:space="preserve">Compatibility — Eurorack ↔ Pedal</w:t>
      </w:r>
    </w:p>
    <w:p>
      <w:pPr>
        <w:pStyle w:val="FirstParagraph"/>
      </w:pPr>
      <w:r>
        <w:t xml:space="preserve">Same PCB, two enclosures.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Eurorack SKU</w:t>
      </w:r>
      <w:r>
        <w:t xml:space="preserve">: 40HP × 128.5мм, ±12V Eurorack power, large performance buttons вместо footswitches.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Pedal SKU</w:t>
      </w:r>
      <w:r>
        <w:t xml:space="preserve">: 203×140мм big-box (matches Strymon BigSky / Eventide H9 Max класс), 12V DC center-negative, isolated DC-DC → ±12V audio rails (same headroom как Eurorack).</w:t>
      </w:r>
    </w:p>
    <w:p>
      <w:pPr>
        <w:pStyle w:val="FirstParagraph"/>
      </w:pPr>
      <w:r>
        <w:t xml:space="preserve">I/O identical: TRS stereo + RCA stereo параллельно + 3.5мм mini-jack patch bay для CV (15 jacks Eurorack / 21 jacks pedal).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архитектура-и-signal-flow"/>
    <w:p>
      <w:pPr>
        <w:pStyle w:val="Heading2"/>
      </w:pPr>
      <w:r>
        <w:t xml:space="preserve">Архитектура и signal flow</w:t>
      </w:r>
    </w:p>
    <w:bookmarkStart w:id="30" w:name="high-level-signal-chain"/>
    <w:p>
      <w:pPr>
        <w:pStyle w:val="Heading3"/>
      </w:pPr>
      <w:r>
        <w:t xml:space="preserve">High-level signal chain</w:t>
      </w:r>
    </w:p>
    <w:p>
      <w:pPr>
        <w:pStyle w:val="SourceCode"/>
      </w:pPr>
      <w:r>
        <w:rPr>
          <w:rStyle w:val="VerbatimChar"/>
        </w:rPr>
        <w:t xml:space="preserve">   Input (instrument / line / +4dBu)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┌──── Input buffer (TL072 ×1) ──── Input level knob ────┐</w:t>
      </w:r>
      <w:r>
        <w:br/>
      </w:r>
      <w:r>
        <w:rPr>
          <w:rStyle w:val="VerbatimChar"/>
        </w:rPr>
        <w:t xml:space="preserve">   │                                                        │</w:t>
      </w:r>
      <w:r>
        <w:br/>
      </w:r>
      <w:r>
        <w:rPr>
          <w:rStyle w:val="VerbatimChar"/>
        </w:rPr>
        <w:t xml:space="preserve">   │  Dry split tap ──► to dry mix bus (Block "MIX")        │</w:t>
      </w:r>
      <w:r>
        <w:br/>
      </w:r>
      <w:r>
        <w:rPr>
          <w:rStyle w:val="VerbatimChar"/>
        </w:rPr>
        <w:t xml:space="preserve">   │                                                        │</w:t>
      </w:r>
      <w:r>
        <w:br/>
      </w:r>
      <w:r>
        <w:rPr>
          <w:rStyle w:val="VerbatimChar"/>
        </w:rPr>
        <w:t xml:space="preserve">   └──► Solar amp / starved opening stage ──┐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┌──── Oil-can delay engine ─────┐</w:t>
      </w:r>
      <w:r>
        <w:br/>
      </w:r>
      <w:r>
        <w:rPr>
          <w:rStyle w:val="VerbatimChar"/>
        </w:rPr>
        <w:t xml:space="preserve">                                │                                │</w:t>
      </w:r>
      <w:r>
        <w:br/>
      </w:r>
      <w:r>
        <w:rPr>
          <w:rStyle w:val="VerbatimChar"/>
        </w:rPr>
        <w:t xml:space="preserve">                                │  Capacitive write electrode    │</w:t>
      </w:r>
      <w:r>
        <w:br/>
      </w:r>
      <w:r>
        <w:rPr>
          <w:rStyle w:val="VerbatimChar"/>
        </w:rPr>
        <w:t xml:space="preserve">                                │      ↓                          │</w:t>
      </w:r>
      <w:r>
        <w:br/>
      </w:r>
      <w:r>
        <w:rPr>
          <w:rStyle w:val="VerbatimChar"/>
        </w:rPr>
        <w:t xml:space="preserve">                                │  Rotating oil disk             │</w:t>
      </w:r>
      <w:r>
        <w:br/>
      </w:r>
      <w:r>
        <w:rPr>
          <w:rStyle w:val="VerbatimChar"/>
        </w:rPr>
        <w:t xml:space="preserve">                                │  (motor: 60–800 ms repeat)     │</w:t>
      </w:r>
      <w:r>
        <w:br/>
      </w:r>
      <w:r>
        <w:rPr>
          <w:rStyle w:val="VerbatimChar"/>
        </w:rPr>
        <w:t xml:space="preserve">                                │      ↓                          │</w:t>
      </w:r>
      <w:r>
        <w:br/>
      </w:r>
      <w:r>
        <w:rPr>
          <w:rStyle w:val="VerbatimChar"/>
        </w:rPr>
        <w:t xml:space="preserve">                                │  2× Capacitive read electrodes │</w:t>
      </w:r>
      <w:r>
        <w:br/>
      </w:r>
      <w:r>
        <w:rPr>
          <w:rStyle w:val="VerbatimChar"/>
        </w:rPr>
        <w:t xml:space="preserve">                                │      ↓                          │</w:t>
      </w:r>
      <w:r>
        <w:br/>
      </w:r>
      <w:r>
        <w:rPr>
          <w:rStyle w:val="VerbatimChar"/>
        </w:rPr>
        <w:t xml:space="preserve">                                │  L tap (early) + R tap (late) → stereo wet │</w:t>
      </w:r>
      <w:r>
        <w:br/>
      </w:r>
      <w:r>
        <w:rPr>
          <w:rStyle w:val="VerbatimChar"/>
        </w:rPr>
        <w:t xml:space="preserve">                                └────────────┼───────────────────┘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┌─── Inductive shelf EQ + tongue resonator ───┐</w:t>
      </w:r>
      <w:r>
        <w:br/>
      </w:r>
      <w:r>
        <w:rPr>
          <w:rStyle w:val="VerbatimChar"/>
        </w:rPr>
        <w:t xml:space="preserve">                                │                                              │</w:t>
      </w:r>
      <w:r>
        <w:br/>
      </w:r>
      <w:r>
        <w:rPr>
          <w:rStyle w:val="VerbatimChar"/>
        </w:rPr>
        <w:t xml:space="preserve">                                │  Low shelf inductor (Hammond)               │</w:t>
      </w:r>
      <w:r>
        <w:br/>
      </w:r>
      <w:r>
        <w:rPr>
          <w:rStyle w:val="VerbatimChar"/>
        </w:rPr>
        <w:t xml:space="preserve">                                │  High shelf inductor                        │</w:t>
      </w:r>
      <w:r>
        <w:br/>
      </w:r>
      <w:r>
        <w:rPr>
          <w:rStyle w:val="VerbatimChar"/>
        </w:rPr>
        <w:t xml:space="preserve">                                │  Tongue resonator (physical plate-tongue    │</w:t>
      </w:r>
      <w:r>
        <w:br/>
      </w:r>
      <w:r>
        <w:rPr>
          <w:rStyle w:val="VerbatimChar"/>
        </w:rPr>
        <w:t xml:space="preserve">                                │   с clamp position pot OR encoder v2)        │</w:t>
      </w:r>
      <w:r>
        <w:br/>
      </w:r>
      <w:r>
        <w:rPr>
          <w:rStyle w:val="VerbatimChar"/>
        </w:rPr>
        <w:t xml:space="preserve">                                │                                              │</w:t>
      </w:r>
      <w:r>
        <w:br/>
      </w:r>
      <w:r>
        <w:rPr>
          <w:rStyle w:val="VerbatimChar"/>
        </w:rPr>
        <w:t xml:space="preserve">                                └──────────────┼────────────────────────────────┘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▼</w:t>
      </w:r>
      <w:r>
        <w:br/>
      </w:r>
      <w:r>
        <w:rPr>
          <w:rStyle w:val="VerbatimChar"/>
        </w:rPr>
        <w:t xml:space="preserve">                                ┌─── Hot palette FX layer ───┐</w:t>
      </w:r>
      <w:r>
        <w:br/>
      </w:r>
      <w:r>
        <w:rPr>
          <w:rStyle w:val="VerbatimChar"/>
        </w:rPr>
        <w:t xml:space="preserve">                                │                            │</w:t>
      </w:r>
      <w:r>
        <w:br/>
      </w:r>
      <w:r>
        <w:rPr>
          <w:rStyle w:val="VerbatimChar"/>
        </w:rPr>
        <w:t xml:space="preserve">                                │  HAZE (motor mod)          │</w:t>
      </w:r>
      <w:r>
        <w:br/>
      </w:r>
      <w:r>
        <w:rPr>
          <w:rStyle w:val="VerbatimChar"/>
        </w:rPr>
        <w:t xml:space="preserve">                                │  MIRAGE (noise→S&amp;H mod)    │</w:t>
      </w:r>
      <w:r>
        <w:br/>
      </w:r>
      <w:r>
        <w:rPr>
          <w:rStyle w:val="VerbatimChar"/>
        </w:rPr>
        <w:t xml:space="preserve">                                │  BLEACH (HF sat)           │</w:t>
      </w:r>
      <w:r>
        <w:br/>
      </w:r>
      <w:r>
        <w:rPr>
          <w:rStyle w:val="VerbatimChar"/>
        </w:rPr>
        <w:t xml:space="preserve">                                │  TAR (compressor)          │</w:t>
      </w:r>
      <w:r>
        <w:br/>
      </w:r>
      <w:r>
        <w:rPr>
          <w:rStyle w:val="VerbatimChar"/>
        </w:rPr>
        <w:t xml:space="preserve">                                │  CICADA (cluster ticks)    │</w:t>
      </w:r>
      <w:r>
        <w:br/>
      </w:r>
      <w:r>
        <w:rPr>
          <w:rStyle w:val="VerbatimChar"/>
        </w:rPr>
        <w:t xml:space="preserve">                                │  HEATWAVE (AM-tuner mix)   │</w:t>
      </w:r>
      <w:r>
        <w:br/>
      </w:r>
      <w:r>
        <w:rPr>
          <w:rStyle w:val="VerbatimChar"/>
        </w:rPr>
        <w:t xml:space="preserve">                                │  OLD VINYL (PT2399 parallel)│</w:t>
      </w:r>
      <w:r>
        <w:br/>
      </w:r>
      <w:r>
        <w:rPr>
          <w:rStyle w:val="VerbatimChar"/>
        </w:rPr>
        <w:t xml:space="preserve">                                │                            │</w:t>
      </w:r>
      <w:r>
        <w:br/>
      </w:r>
      <w:r>
        <w:rPr>
          <w:rStyle w:val="VerbatimChar"/>
        </w:rPr>
        <w:t xml:space="preserve">                                └──────────────┼─────────────┘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▼</w:t>
      </w:r>
      <w:r>
        <w:br/>
      </w:r>
      <w:r>
        <w:rPr>
          <w:rStyle w:val="VerbatimChar"/>
        </w:rPr>
        <w:t xml:space="preserve">                                ┌─── Feedback loop ───┐</w:t>
      </w:r>
      <w:r>
        <w:br/>
      </w:r>
      <w:r>
        <w:rPr>
          <w:rStyle w:val="VerbatimChar"/>
        </w:rPr>
        <w:t xml:space="preserve">                                │  RV_FEEDBACK (regen)│</w:t>
      </w:r>
      <w:r>
        <w:br/>
      </w:r>
      <w:r>
        <w:rPr>
          <w:rStyle w:val="VerbatimChar"/>
        </w:rPr>
        <w:t xml:space="preserve">                                │  Soft-clip limiter  │</w:t>
      </w:r>
      <w:r>
        <w:br/>
      </w:r>
      <w:r>
        <w:rPr>
          <w:rStyle w:val="VerbatimChar"/>
        </w:rPr>
        <w:t xml:space="preserve">                                │  (1N4148 diodes)    │</w:t>
      </w:r>
      <w:r>
        <w:br/>
      </w:r>
      <w:r>
        <w:rPr>
          <w:rStyle w:val="VerbatimChar"/>
        </w:rPr>
        <w:t xml:space="preserve">                                └──────────┼──────────┘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              ┌─── Mix bus (TL074) ──┐</w:t>
      </w:r>
      <w:r>
        <w:br/>
      </w:r>
      <w:r>
        <w:rPr>
          <w:rStyle w:val="VerbatimChar"/>
        </w:rPr>
        <w:t xml:space="preserve">                                │  Dry ←── RV_DRY      │</w:t>
      </w:r>
      <w:r>
        <w:br/>
      </w:r>
      <w:r>
        <w:rPr>
          <w:rStyle w:val="VerbatimChar"/>
        </w:rPr>
        <w:t xml:space="preserve">                                │  Wet ←── RV_WET      │</w:t>
      </w:r>
      <w:r>
        <w:br/>
      </w:r>
      <w:r>
        <w:rPr>
          <w:rStyle w:val="VerbatimChar"/>
        </w:rPr>
        <w:t xml:space="preserve">                                │  CICADA/HEATWAVE/etc. ←── per-FX summing │</w:t>
      </w:r>
      <w:r>
        <w:br/>
      </w:r>
      <w:r>
        <w:rPr>
          <w:rStyle w:val="VerbatimChar"/>
        </w:rPr>
        <w:t xml:space="preserve">                                └──────────┼──────────┘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              ┌─── Output buffer + perform gates ──┐</w:t>
      </w:r>
      <w:r>
        <w:br/>
      </w:r>
      <w:r>
        <w:rPr>
          <w:rStyle w:val="VerbatimChar"/>
        </w:rPr>
        <w:t xml:space="preserve">                                │  CMOS switch для KILL              │</w:t>
      </w:r>
      <w:r>
        <w:br/>
      </w:r>
      <w:r>
        <w:rPr>
          <w:rStyle w:val="VerbatimChar"/>
        </w:rPr>
        <w:t xml:space="preserve">                                │  Erase disable для FREEZE          │</w:t>
      </w:r>
      <w:r>
        <w:br/>
      </w:r>
      <w:r>
        <w:rPr>
          <w:rStyle w:val="VerbatimChar"/>
        </w:rPr>
        <w:t xml:space="preserve">                                │  Motor MOSFET short для DRAG       │</w:t>
      </w:r>
      <w:r>
        <w:br/>
      </w:r>
      <w:r>
        <w:rPr>
          <w:rStyle w:val="VerbatimChar"/>
        </w:rPr>
        <w:t xml:space="preserve">                                │  CRASH solenoid trigger            │</w:t>
      </w:r>
      <w:r>
        <w:br/>
      </w:r>
      <w:r>
        <w:rPr>
          <w:rStyle w:val="VerbatimChar"/>
        </w:rPr>
        <w:t xml:space="preserve">                                └──────────┼──────────────────────────┘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                     Output L + R</w:t>
      </w:r>
    </w:p>
    <w:bookmarkEnd w:id="30"/>
    <w:bookmarkStart w:id="31" w:name="что-происходит-звуку-по-блокам"/>
    <w:p>
      <w:pPr>
        <w:pStyle w:val="Heading3"/>
      </w:pPr>
      <w:r>
        <w:t xml:space="preserve">Что происходит звуку (по блокам)</w:t>
      </w:r>
    </w:p>
    <w:p>
      <w:pPr>
        <w:pStyle w:val="FirstParagraph"/>
      </w:pPr>
      <w:r>
        <w:rPr>
          <w:bCs/>
          <w:b/>
        </w:rPr>
        <w:t xml:space="preserve">Solar amp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Class A discrete BJT amp с starved supply (3–8 В variable).</w:t>
      </w:r>
    </w:p>
    <w:p>
      <w:pPr>
        <w:numPr>
          <w:ilvl w:val="0"/>
          <w:numId w:val="1007"/>
        </w:numPr>
        <w:pStyle w:val="Compact"/>
      </w:pPr>
      <w:r>
        <w:t xml:space="preserve">Solar cell + photoresistor → control voltage → opt rail.</w:t>
      </w:r>
    </w:p>
    <w:p>
      <w:pPr>
        <w:numPr>
          <w:ilvl w:val="0"/>
          <w:numId w:val="1007"/>
        </w:numPr>
        <w:pStyle w:val="Compact"/>
      </w:pPr>
      <w:r>
        <w:t xml:space="preserve">Outdoor: bright light → high rail → low compression → clean amp.</w:t>
      </w:r>
    </w:p>
    <w:p>
      <w:pPr>
        <w:numPr>
          <w:ilvl w:val="0"/>
          <w:numId w:val="1007"/>
        </w:numPr>
        <w:pStyle w:val="Compact"/>
      </w:pPr>
      <w:r>
        <w:t xml:space="preserve">Indoor: LED baseline → fixed ~5V rail → mild compression.</w:t>
      </w:r>
    </w:p>
    <w:p>
      <w:pPr>
        <w:numPr>
          <w:ilvl w:val="0"/>
          <w:numId w:val="1007"/>
        </w:numPr>
        <w:pStyle w:val="Compact"/>
      </w:pPr>
      <w:r>
        <w:t xml:space="preserve">Saturation = harmonic enrichment + asymmetric distortion (BJT-friendly).</w:t>
      </w:r>
    </w:p>
    <w:p>
      <w:pPr>
        <w:pStyle w:val="FirstParagraph"/>
      </w:pPr>
      <w:r>
        <w:rPr>
          <w:bCs/>
          <w:b/>
        </w:rPr>
        <w:t xml:space="preserve">Oil-can engine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Disk speed controlled by PWM-driven DC motor (BLDC opt premium SKU).</w:t>
      </w:r>
    </w:p>
    <w:p>
      <w:pPr>
        <w:numPr>
          <w:ilvl w:val="0"/>
          <w:numId w:val="1008"/>
        </w:numPr>
        <w:pStyle w:val="Compact"/>
      </w:pPr>
      <w:r>
        <w:t xml:space="preserve">Motor speed: 200 RPM (slow, 800ms repeat) → 2000 RPM (fast, 60ms repeat).</w:t>
      </w:r>
    </w:p>
    <w:p>
      <w:pPr>
        <w:numPr>
          <w:ilvl w:val="0"/>
          <w:numId w:val="1008"/>
        </w:numPr>
        <w:pStyle w:val="Compact"/>
      </w:pPr>
      <w:r>
        <w:t xml:space="preserve">Capacitive pickup: write electrode + 2 read electrodes 90°/180° offsets → L/R stereo taps.</w:t>
      </w:r>
    </w:p>
    <w:p>
      <w:pPr>
        <w:numPr>
          <w:ilvl w:val="0"/>
          <w:numId w:val="1008"/>
        </w:numPr>
        <w:pStyle w:val="Compact"/>
      </w:pPr>
      <w:r>
        <w:t xml:space="preserve">Modulation paths: HAZE adds periodic LFO к motor PWM, MIRAGE adds aperiodic S&amp;H, DRAG (footswitch) shorts motor to GND → coasts to stop.</w:t>
      </w:r>
    </w:p>
    <w:p>
      <w:pPr>
        <w:pStyle w:val="FirstParagraph"/>
      </w:pPr>
      <w:r>
        <w:rPr>
          <w:bCs/>
          <w:b/>
        </w:rPr>
        <w:t xml:space="preserve">Tongue resonator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Physical metal tongue strip 80×8×0.4mm bolted в slot.</w:t>
      </w:r>
    </w:p>
    <w:p>
      <w:pPr>
        <w:numPr>
          <w:ilvl w:val="0"/>
          <w:numId w:val="1009"/>
        </w:numPr>
        <w:pStyle w:val="Compact"/>
      </w:pPr>
      <w:r>
        <w:t xml:space="preserve">Clamp moves along strip via lead screw → effective tongue length changes → resonant frequency changes.</w:t>
      </w:r>
    </w:p>
    <w:p>
      <w:pPr>
        <w:numPr>
          <w:ilvl w:val="0"/>
          <w:numId w:val="1009"/>
        </w:numPr>
        <w:pStyle w:val="Compact"/>
      </w:pPr>
      <w:r>
        <w:t xml:space="preserve">Manual v1: panel knob rotates lead screw via PTFE flexible coupling.</w:t>
      </w:r>
    </w:p>
    <w:p>
      <w:pPr>
        <w:numPr>
          <w:ilvl w:val="0"/>
          <w:numId w:val="1009"/>
        </w:numPr>
        <w:pStyle w:val="Compact"/>
      </w:pPr>
      <w:r>
        <w:t xml:space="preserve">Motorized v2: stepper motor + encoder → CV position recall.</w:t>
      </w:r>
    </w:p>
    <w:p>
      <w:pPr>
        <w:numPr>
          <w:ilvl w:val="0"/>
          <w:numId w:val="1009"/>
        </w:numPr>
        <w:pStyle w:val="Compact"/>
      </w:pPr>
      <w:r>
        <w:t xml:space="preserve">Q: tongue clamp pressure (knob adjusts spring tension on clamp jaw).</w:t>
      </w:r>
    </w:p>
    <w:p>
      <w:pPr>
        <w:numPr>
          <w:ilvl w:val="0"/>
          <w:numId w:val="1009"/>
        </w:numPr>
        <w:pStyle w:val="Compact"/>
      </w:pPr>
      <w:r>
        <w:t xml:space="preserve">Sweep range: 200Hz (full extension) — 2kHz (clamp at base).</w:t>
      </w:r>
    </w:p>
    <w:p>
      <w:pPr>
        <w:pStyle w:val="FirstParagraph"/>
      </w:pPr>
      <w:r>
        <w:rPr>
          <w:bCs/>
          <w:b/>
        </w:rPr>
        <w:t xml:space="preserve">Hot palette FX</w:t>
      </w:r>
      <w:r>
        <w:t xml:space="preserve">: каждый эффект — opt layer over delay output. Per-FX VCAs allow mute/blend.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контролы-и-интерфейс"/>
    <w:p>
      <w:pPr>
        <w:pStyle w:val="Heading2"/>
      </w:pPr>
      <w:r>
        <w:t xml:space="preserve">Контролы и интерфейс</w:t>
      </w:r>
    </w:p>
    <w:bookmarkStart w:id="33" w:name="X040c769c67313a23198369378208a603b6ac7bc"/>
    <w:p>
      <w:pPr>
        <w:pStyle w:val="Heading3"/>
      </w:pPr>
      <w:r>
        <w:t xml:space="preserve">Раскладка панели — Pedal SKU (203×140мм, big-box class)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LAST DAY — postapocalypse oil-can delay combine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┌──────────┐  ┌──────────────────────────┐  ┌──────────┐   │</w:t>
      </w:r>
      <w:r>
        <w:br/>
      </w:r>
      <w:r>
        <w:rPr>
          <w:rStyle w:val="VerbatimChar"/>
        </w:rPr>
        <w:t xml:space="preserve">│   │ MOTOR    │  │  TIME · FEEDBACK · MIX   │  │ CARTRIDGE│   │</w:t>
      </w:r>
      <w:r>
        <w:br/>
      </w:r>
      <w:r>
        <w:rPr>
          <w:rStyle w:val="VerbatimChar"/>
        </w:rPr>
        <w:t xml:space="preserve">│   │ SPEED    │  │                          │  │  SLOT    │   │</w:t>
      </w:r>
      <w:r>
        <w:br/>
      </w:r>
      <w:r>
        <w:rPr>
          <w:rStyle w:val="VerbatimChar"/>
        </w:rPr>
        <w:t xml:space="preserve">│   │ slider   │  │  (top row: master)       │  │ (oil-can │   │</w:t>
      </w:r>
      <w:r>
        <w:br/>
      </w:r>
      <w:r>
        <w:rPr>
          <w:rStyle w:val="VerbatimChar"/>
        </w:rPr>
        <w:t xml:space="preserve">│   │ 1P5T     │  │                          │  │  disk    │   │</w:t>
      </w:r>
      <w:r>
        <w:br/>
      </w:r>
      <w:r>
        <w:rPr>
          <w:rStyle w:val="VerbatimChar"/>
        </w:rPr>
        <w:t xml:space="preserve">│   │ presets  │  │  ⊙Time  ⊙FB    ⊙Mix     │  │  visible)│   │</w:t>
      </w:r>
      <w:r>
        <w:br/>
      </w:r>
      <w:r>
        <w:rPr>
          <w:rStyle w:val="VerbatimChar"/>
        </w:rPr>
        <w:t xml:space="preserve">│   └──────────┘  └──────────────────────────┘  └──────────┘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 Row A: ⊙HAZE  ⊙MIRAGE  ⊙BLEACH  ⊙TAR  ⊙CICADA  ⊙HEATWAVE   │</w:t>
      </w:r>
      <w:r>
        <w:br/>
      </w:r>
      <w:r>
        <w:rPr>
          <w:rStyle w:val="VerbatimChar"/>
        </w:rPr>
        <w:t xml:space="preserve">│   Row B: ⊙OLD VINYL  ⊙LO SHELF  ⊙HI SHELF  ⊙TONGUE  ⊙Q  ⊙Solar│</w:t>
      </w:r>
      <w:r>
        <w:br/>
      </w:r>
      <w:r>
        <w:rPr>
          <w:rStyle w:val="VerbatimChar"/>
        </w:rPr>
        <w:t xml:space="preserve">│   Row C CV bay: ⊙Time  ⊙FB  ⊙Speed  ⊙Mix  ⊙Tongue  ⊙TAP_IN   │</w:t>
      </w:r>
      <w:r>
        <w:br/>
      </w:r>
      <w:r>
        <w:rPr>
          <w:rStyle w:val="VerbatimChar"/>
        </w:rPr>
        <w:t xml:space="preserve">│   Row D CV bay: ⊙HAZE  ⊙MIRAGE  ⊙BLEACH  ⊙TAR  ⊙CICADA  ⊙HEAT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┌─────────────────────────────────────────┐                  │</w:t>
      </w:r>
      <w:r>
        <w:br/>
      </w:r>
      <w:r>
        <w:rPr>
          <w:rStyle w:val="VerbatimChar"/>
        </w:rPr>
        <w:t xml:space="preserve">│   │  Solar cell window (5×3 см на лицевой)  │                  │</w:t>
      </w:r>
      <w:r>
        <w:br/>
      </w:r>
      <w:r>
        <w:rPr>
          <w:rStyle w:val="VerbatimChar"/>
        </w:rPr>
        <w:t xml:space="preserve">│   │  + internal LED behind diffuser         │            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└─────────────────────────────────────────┘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 Tongue resonator slot (visible tongue strip):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┌─────────────────────────────────────────┐                  │</w:t>
      </w:r>
      <w:r>
        <w:br/>
      </w:r>
      <w:r>
        <w:rPr>
          <w:rStyle w:val="VerbatimChar"/>
        </w:rPr>
        <w:t xml:space="preserve">│   │  ╔═══════════════════════════════════╗  │                  │</w:t>
      </w:r>
      <w:r>
        <w:br/>
      </w:r>
      <w:r>
        <w:rPr>
          <w:rStyle w:val="VerbatimChar"/>
        </w:rPr>
        <w:t xml:space="preserve">│   │  ║ Tongue strip + clamp position bar ║  │                  │</w:t>
      </w:r>
      <w:r>
        <w:br/>
      </w:r>
      <w:r>
        <w:rPr>
          <w:rStyle w:val="VerbatimChar"/>
        </w:rPr>
        <w:t xml:space="preserve">│   │  ╚═══════════════════════════════════╝  │            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└─────────────────────────────────────────┘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 Footswitches (bottom row):                                   │</w:t>
      </w:r>
      <w:r>
        <w:br/>
      </w:r>
      <w:r>
        <w:rPr>
          <w:rStyle w:val="VerbatimChar"/>
        </w:rPr>
        <w:t xml:space="preserve">│   [KILL]  [FREEZE]  [DRAG]  [CRASH]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 Audio I/O (back panel): IN (TRS/RCA), OUT L+R (TRS/RCA),     │</w:t>
      </w:r>
      <w:r>
        <w:br/>
      </w:r>
      <w:r>
        <w:rPr>
          <w:rStyle w:val="VerbatimChar"/>
        </w:rPr>
        <w:t xml:space="preserve">│   12V DC jack, expression pedal jack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MOTOR SPEED slider 1P5T</w:t>
      </w:r>
      <w:r>
        <w:t xml:space="preserve"> </w:t>
      </w:r>
      <w:r>
        <w:t xml:space="preserve">(5 положений) — preset speed для disk motor:</w:t>
      </w:r>
    </w:p>
    <w:p>
      <w:pPr>
        <w:numPr>
          <w:ilvl w:val="0"/>
          <w:numId w:val="1010"/>
        </w:numPr>
        <w:pStyle w:val="Compact"/>
      </w:pPr>
      <w:r>
        <w:t xml:space="preserve">Pos 1:</w:t>
      </w:r>
      <w:r>
        <w:t xml:space="preserve"> </w:t>
      </w:r>
      <w:r>
        <w:rPr>
          <w:bCs/>
          <w:b/>
        </w:rPr>
        <w:t xml:space="preserve">SLOW</w:t>
      </w:r>
      <w:r>
        <w:t xml:space="preserve"> </w:t>
      </w:r>
      <w:r>
        <w:t xml:space="preserve">(60 RPM → ~800ms repeat)</w:t>
      </w:r>
    </w:p>
    <w:p>
      <w:pPr>
        <w:numPr>
          <w:ilvl w:val="0"/>
          <w:numId w:val="1010"/>
        </w:numPr>
        <w:pStyle w:val="Compact"/>
      </w:pPr>
      <w:r>
        <w:t xml:space="preserve">Pos 2:</w:t>
      </w:r>
      <w:r>
        <w:t xml:space="preserve"> </w:t>
      </w:r>
      <w:r>
        <w:rPr>
          <w:bCs/>
          <w:b/>
        </w:rPr>
        <w:t xml:space="preserve">MEDIUM-SLOW</w:t>
      </w:r>
      <w:r>
        <w:t xml:space="preserve"> </w:t>
      </w:r>
      <w:r>
        <w:t xml:space="preserve">(250 RPM → ~480ms)</w:t>
      </w:r>
    </w:p>
    <w:p>
      <w:pPr>
        <w:numPr>
          <w:ilvl w:val="0"/>
          <w:numId w:val="1010"/>
        </w:numPr>
        <w:pStyle w:val="Compact"/>
      </w:pPr>
      <w:r>
        <w:t xml:space="preserve">Pos 3:</w:t>
      </w:r>
      <w:r>
        <w:t xml:space="preserve"> </w:t>
      </w:r>
      <w:r>
        <w:rPr>
          <w:bCs/>
          <w:b/>
        </w:rPr>
        <w:t xml:space="preserve">MEDIUM</w:t>
      </w:r>
      <w:r>
        <w:t xml:space="preserve"> </w:t>
      </w:r>
      <w:r>
        <w:t xml:space="preserve">(650 RPM → ~250ms)</w:t>
      </w:r>
    </w:p>
    <w:p>
      <w:pPr>
        <w:numPr>
          <w:ilvl w:val="0"/>
          <w:numId w:val="1010"/>
        </w:numPr>
        <w:pStyle w:val="Compact"/>
      </w:pPr>
      <w:r>
        <w:t xml:space="preserve">Pos 4:</w:t>
      </w:r>
      <w:r>
        <w:t xml:space="preserve"> </w:t>
      </w:r>
      <w:r>
        <w:rPr>
          <w:bCs/>
          <w:b/>
        </w:rPr>
        <w:t xml:space="preserve">FAST</w:t>
      </w:r>
      <w:r>
        <w:t xml:space="preserve"> </w:t>
      </w:r>
      <w:r>
        <w:t xml:space="preserve">(1200 RPM → ~140ms)</w:t>
      </w:r>
    </w:p>
    <w:p>
      <w:pPr>
        <w:numPr>
          <w:ilvl w:val="0"/>
          <w:numId w:val="1010"/>
        </w:numPr>
        <w:pStyle w:val="Compact"/>
      </w:pPr>
      <w:r>
        <w:t xml:space="preserve">Pos 5:</w:t>
      </w:r>
      <w:r>
        <w:t xml:space="preserve"> </w:t>
      </w:r>
      <w:r>
        <w:rPr>
          <w:bCs/>
          <w:b/>
        </w:rPr>
        <w:t xml:space="preserve">WIRE</w:t>
      </w:r>
      <w:r>
        <w:t xml:space="preserve"> </w:t>
      </w:r>
      <w:r>
        <w:t xml:space="preserve">(2000 RPM → ~60ms, doubles as "chorus mode")</w:t>
      </w:r>
    </w:p>
    <w:p>
      <w:pPr>
        <w:pStyle w:val="FirstParagraph"/>
      </w:pPr>
      <w:r>
        <w:t xml:space="preserve">Continuous control via ⊙Time + CV ⊙Time для fine adjustment.</w:t>
      </w:r>
    </w:p>
    <w:bookmarkEnd w:id="33"/>
    <w:bookmarkStart w:id="34" w:name="X460e65f33665c73773c2c5817e141b49ec408c8"/>
    <w:p>
      <w:pPr>
        <w:pStyle w:val="Heading3"/>
      </w:pPr>
      <w:r>
        <w:t xml:space="preserve">Раскладка панели — Eurorack SKU (40HP × 128.5мм)</w:t>
      </w:r>
    </w:p>
    <w:p>
      <w:pPr>
        <w:pStyle w:val="FirstParagraph"/>
      </w:pPr>
      <w:r>
        <w:t xml:space="preserve">Та же layout, но:</w:t>
      </w:r>
    </w:p>
    <w:p>
      <w:pPr>
        <w:numPr>
          <w:ilvl w:val="0"/>
          <w:numId w:val="1011"/>
        </w:numPr>
        <w:pStyle w:val="Compact"/>
      </w:pPr>
      <w:r>
        <w:t xml:space="preserve">Footswitches заменены на</w:t>
      </w:r>
      <w:r>
        <w:t xml:space="preserve"> </w:t>
      </w:r>
      <w:r>
        <w:rPr>
          <w:bCs/>
          <w:b/>
        </w:rPr>
        <w:t xml:space="preserve">large performance buttons</w:t>
      </w:r>
      <w:r>
        <w:t xml:space="preserve"> </w:t>
      </w:r>
      <w:r>
        <w:t xml:space="preserve">(push-momentary, 12 мм tall).</w:t>
      </w:r>
    </w:p>
    <w:p>
      <w:pPr>
        <w:numPr>
          <w:ilvl w:val="0"/>
          <w:numId w:val="1011"/>
        </w:numPr>
        <w:pStyle w:val="Compact"/>
      </w:pPr>
      <w:r>
        <w:t xml:space="preserve">CV bay denser (15 mini-jacks вместо 21 у pedal — pedal duplicates some jacks как RCA/TRS на back).</w:t>
      </w:r>
    </w:p>
    <w:p>
      <w:pPr>
        <w:numPr>
          <w:ilvl w:val="0"/>
          <w:numId w:val="1011"/>
        </w:numPr>
        <w:pStyle w:val="Compact"/>
      </w:pPr>
      <w:r>
        <w:t xml:space="preserve">Solar cell window обязателен (open panel face for outdoor performance).</w:t>
      </w:r>
    </w:p>
    <w:bookmarkEnd w:id="34"/>
    <w:bookmarkStart w:id="35" w:name="полная-таблица-контролов"/>
    <w:p>
      <w:pPr>
        <w:pStyle w:val="Heading3"/>
      </w:pPr>
      <w:r>
        <w:t xml:space="preserve">Полная таблица контролов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Диапазон / функция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⊙Time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speed (60ms–800ms repeat)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⊙FB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regen 0–95%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⊙Mix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lin (center detent)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Dry/wet blend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Motor presets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SL-1P5T 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/ M-SLOW / M / FAST / WIRE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Hot palette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⊙HAZE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lin (center detent)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motor mod depth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⊙MIRAGE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Aperiodic pitch drift depth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⊙BLEACH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HF saturation amount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⊙TAR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Compressor sustain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⊙CICADA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tick density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⊙HEATWAVE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AM-tuner mix level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⊙OLD VINYL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PT2399 parallel grunge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 + resonator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⊙LO SHELF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50kΩ lin (cut/boost ±12dB @ 150Hz)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Inductor low shelf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⊙HI SHELF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50kΩ lin (±12dB @ 4kHz)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Inductor high shelf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⊙TONGUE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10kΩ lin (clamp position via lead screw)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200Hz–2kHz resonant freq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⊙Q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lin (clamp pressure → spring tension)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 1–8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Saturator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⊙Solar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100kΩ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LED brightness (+ solar override)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Switches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SW_INDOOR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LED-only / Solar-enabled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SW_REGION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DPDT 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50Hz / 60Hz (for HEATWAVE tuning baseline)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Footswitches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momentary 3PDT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mute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latching 3PDT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Erase head disable → loop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momentary 3PDT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brake (pitch fall)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momentary 3PDT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Solenoid oil-splash impact</w:t>
            </w:r>
          </w:p>
        </w:tc>
      </w:tr>
    </w:tbl>
    <w:bookmarkEnd w:id="35"/>
    <w:bookmarkStart w:id="36" w:name="X04553e23604e4408a8b558bf34073c8479d2aa7"/>
    <w:p>
      <w:pPr>
        <w:pStyle w:val="Heading3"/>
      </w:pPr>
      <w:r>
        <w:t xml:space="preserve">CV Patch Bay (Pedal: ~21 jacks; Eurorack: ~15 jacks)</w:t>
      </w:r>
    </w:p>
    <w:p>
      <w:pPr>
        <w:pStyle w:val="FirstParagraph"/>
      </w:pPr>
      <w:r>
        <w:rPr>
          <w:bCs/>
          <w:b/>
        </w:rPr>
        <w:t xml:space="preserve">Audio I/O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IN (mono TRS + dual RCA в parallel)</w:t>
      </w:r>
    </w:p>
    <w:p>
      <w:pPr>
        <w:numPr>
          <w:ilvl w:val="0"/>
          <w:numId w:val="1012"/>
        </w:numPr>
        <w:pStyle w:val="Compact"/>
      </w:pPr>
      <w:r>
        <w:t xml:space="preserve">OUT L, OUT R (stereo TRS + dual RCA)</w:t>
      </w:r>
    </w:p>
    <w:p>
      <w:pPr>
        <w:numPr>
          <w:ilvl w:val="0"/>
          <w:numId w:val="1012"/>
        </w:numPr>
        <w:pStyle w:val="Compact"/>
      </w:pPr>
      <w:r>
        <w:t xml:space="preserve">DRY OUT, WET OUT (separate post-buffer taps)</w:t>
      </w:r>
    </w:p>
    <w:p>
      <w:pPr>
        <w:pStyle w:val="FirstParagraph"/>
      </w:pPr>
      <w:r>
        <w:rPr>
          <w:bCs/>
          <w:b/>
        </w:rPr>
        <w:t xml:space="preserve">CV Inputs (Phase 1)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t xml:space="preserve">IN level CV</w:t>
      </w:r>
    </w:p>
    <w:p>
      <w:pPr>
        <w:numPr>
          <w:ilvl w:val="0"/>
          <w:numId w:val="1013"/>
        </w:numPr>
        <w:pStyle w:val="Compact"/>
      </w:pPr>
      <w:r>
        <w:t xml:space="preserve">Time CV (motor speed CV → ±5V → speed mod)</w:t>
      </w:r>
    </w:p>
    <w:p>
      <w:pPr>
        <w:numPr>
          <w:ilvl w:val="0"/>
          <w:numId w:val="1013"/>
        </w:numPr>
        <w:pStyle w:val="Compact"/>
      </w:pPr>
      <w:r>
        <w:t xml:space="preserve">FB CV</w:t>
      </w:r>
    </w:p>
    <w:p>
      <w:pPr>
        <w:numPr>
          <w:ilvl w:val="0"/>
          <w:numId w:val="1013"/>
        </w:numPr>
        <w:pStyle w:val="Compact"/>
      </w:pPr>
      <w:r>
        <w:t xml:space="preserve">Speed CV (alias of Time CV для clarity на panel)</w:t>
      </w:r>
    </w:p>
    <w:p>
      <w:pPr>
        <w:numPr>
          <w:ilvl w:val="0"/>
          <w:numId w:val="1013"/>
        </w:numPr>
        <w:pStyle w:val="Compact"/>
      </w:pPr>
      <w:r>
        <w:t xml:space="preserve">Mix CV</w:t>
      </w:r>
    </w:p>
    <w:p>
      <w:pPr>
        <w:numPr>
          <w:ilvl w:val="0"/>
          <w:numId w:val="1013"/>
        </w:numPr>
        <w:pStyle w:val="Compact"/>
      </w:pPr>
      <w:r>
        <w:t xml:space="preserve">Tongue position CV (CV → stepper motor v2 premium только)</w:t>
      </w:r>
    </w:p>
    <w:p>
      <w:pPr>
        <w:numPr>
          <w:ilvl w:val="0"/>
          <w:numId w:val="1013"/>
        </w:numPr>
        <w:pStyle w:val="Compact"/>
      </w:pPr>
      <w:r>
        <w:t xml:space="preserve">TAP_IN gate (TAP sync motor speed к beat)</w:t>
      </w:r>
    </w:p>
    <w:p>
      <w:pPr>
        <w:numPr>
          <w:ilvl w:val="0"/>
          <w:numId w:val="1013"/>
        </w:numPr>
        <w:pStyle w:val="Compact"/>
      </w:pPr>
      <w:r>
        <w:t xml:space="preserve">HAZE / MIRAGE / BLEACH / TAR / CICADA / HEATWAVE CV (per-FX modulation)</w:t>
      </w:r>
    </w:p>
    <w:p>
      <w:pPr>
        <w:numPr>
          <w:ilvl w:val="0"/>
          <w:numId w:val="1013"/>
        </w:numPr>
        <w:pStyle w:val="Compact"/>
      </w:pPr>
      <w:r>
        <w:t xml:space="preserve">Solar CV (override solar voltage from external)</w:t>
      </w:r>
    </w:p>
    <w:p>
      <w:pPr>
        <w:pStyle w:val="FirstParagraph"/>
      </w:pPr>
      <w:r>
        <w:rPr>
          <w:bCs/>
          <w:b/>
        </w:rPr>
        <w:t xml:space="preserve">Gate / trigger inputs (modular advanced)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t xml:space="preserve">KILL_TRIG</w:t>
      </w:r>
    </w:p>
    <w:p>
      <w:pPr>
        <w:numPr>
          <w:ilvl w:val="0"/>
          <w:numId w:val="1014"/>
        </w:numPr>
        <w:pStyle w:val="Compact"/>
      </w:pPr>
      <w:r>
        <w:t xml:space="preserve">FREEZE_TRIG</w:t>
      </w:r>
    </w:p>
    <w:p>
      <w:pPr>
        <w:numPr>
          <w:ilvl w:val="0"/>
          <w:numId w:val="1014"/>
        </w:numPr>
        <w:pStyle w:val="Compact"/>
      </w:pPr>
      <w:r>
        <w:t xml:space="preserve">DRAG_TRIG (gate → motor brake duration)</w:t>
      </w:r>
    </w:p>
    <w:p>
      <w:pPr>
        <w:numPr>
          <w:ilvl w:val="0"/>
          <w:numId w:val="1014"/>
        </w:numPr>
        <w:pStyle w:val="Compact"/>
      </w:pPr>
      <w:r>
        <w:t xml:space="preserve">CRASH_TRIG</w:t>
      </w:r>
    </w:p>
    <w:bookmarkEnd w:id="36"/>
    <w:bookmarkStart w:id="37" w:name="X8ec1e9ff88d00ca9f7e0ef3af6d0d0aad571708"/>
    <w:p>
      <w:pPr>
        <w:pStyle w:val="Heading3"/>
      </w:pPr>
      <w:r>
        <w:t xml:space="preserve">Cartridge connector (внутри slot, идентичен Last Night)</w:t>
      </w:r>
    </w:p>
    <w:p>
      <w:pPr>
        <w:numPr>
          <w:ilvl w:val="0"/>
          <w:numId w:val="1015"/>
        </w:numPr>
        <w:pStyle w:val="Compact"/>
      </w:pPr>
      <w:r>
        <w:t xml:space="preserve">2× mini-XLR (Switchcraft TA3F) — capacitive read electrodes A + B (stereo wet taps).</w:t>
      </w:r>
    </w:p>
    <w:p>
      <w:pPr>
        <w:numPr>
          <w:ilvl w:val="0"/>
          <w:numId w:val="1015"/>
        </w:numPr>
        <w:pStyle w:val="Compact"/>
      </w:pPr>
      <w:r>
        <w:t xml:space="preserve">2× JST-XH 2-pin — disk motor power + write electrode HV bias (~30V).</w:t>
      </w:r>
    </w:p>
    <w:p>
      <w:pPr>
        <w:numPr>
          <w:ilvl w:val="0"/>
          <w:numId w:val="1015"/>
        </w:numPr>
        <w:pStyle w:val="Compact"/>
      </w:pPr>
      <w:r>
        <w:t xml:space="preserve">4× neodym магниты для retention.</w:t>
      </w:r>
    </w:p>
    <w:p>
      <w:pPr>
        <w:numPr>
          <w:ilvl w:val="0"/>
          <w:numId w:val="1015"/>
        </w:numPr>
        <w:pStyle w:val="Compact"/>
      </w:pPr>
      <w:r>
        <w:t xml:space="preserve">1× retention pin (anti-pull, springloaded).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картриджи--общий-стандарт-с-last-night"/>
    <w:p>
      <w:pPr>
        <w:pStyle w:val="Heading2"/>
      </w:pPr>
      <w:r>
        <w:t xml:space="preserve">Картриджи — общий стандарт с Last Night</w:t>
      </w:r>
    </w:p>
    <w:p>
      <w:pPr>
        <w:pStyle w:val="FirstParagraph"/>
      </w:pPr>
      <w:r>
        <w:t xml:space="preserve">Cartridge frame identical: 110×65×30мм PETG (production: anodized aluminium). Mini-XLR + JST соответствуют Last Night.</w:t>
      </w:r>
    </w:p>
    <w:p>
      <w:pPr>
        <w:pStyle w:val="BodyText"/>
      </w:pPr>
      <w:r>
        <w:t xml:space="preserve">Cartridge различия по содержанию: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Cartridge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в Last 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в Last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 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Wood/stone/metal/glass plate + exciter + dual piezo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 reverb resonator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Wet tap acoustic body</w:t>
            </w:r>
            <w:r>
              <w:t xml:space="preserve"> </w:t>
            </w:r>
            <w:r>
              <w:t xml:space="preserve">(signal через physical plate as series resonator перед oil-can)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Oil-can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Sealed acrylic disk + 60ml conductive oil + capacitive electrodes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Wet tap acoustic body (delay sub за reverb tail)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delay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PVDF 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 + PVDF pickup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 reverb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High-precision wet acoustic body</w:t>
            </w:r>
          </w:p>
        </w:tc>
      </w:tr>
    </w:tbl>
    <w:p>
      <w:pPr>
        <w:pStyle w:val="BlockText"/>
      </w:pPr>
      <w:r>
        <w:rPr>
          <w:bCs/>
          <w:b/>
        </w:rPr>
        <w:t xml:space="preserve">Key insight</w:t>
      </w:r>
      <w:r>
        <w:t xml:space="preserve">: один cartridge стандарт служит обоим модулям. User может вставить material plate в Last Day → получает plate-as-pre-delay-resonator (тот же материал, но как mid-stage filter, не reverb). И наоборот — oil-can disk в Last Night → tap delay sub за reverb tail.</w:t>
      </w:r>
    </w:p>
    <w:bookmarkStart w:id="39" w:name="картридж-swap-procedure"/>
    <w:p>
      <w:pPr>
        <w:pStyle w:val="Heading3"/>
      </w:pPr>
      <w:r>
        <w:t xml:space="preserve">Картридж swap procedure</w:t>
      </w:r>
    </w:p>
    <w:p>
      <w:pPr>
        <w:pStyle w:val="FirstParagraph"/>
      </w:pPr>
      <w:r>
        <w:t xml:space="preserve">Идентична Last Night:</w:t>
      </w:r>
    </w:p>
    <w:p>
      <w:pPr>
        <w:numPr>
          <w:ilvl w:val="0"/>
          <w:numId w:val="1016"/>
        </w:numPr>
        <w:pStyle w:val="Compact"/>
      </w:pPr>
      <w:r>
        <w:t xml:space="preserve">Power off module.</w:t>
      </w:r>
    </w:p>
    <w:p>
      <w:pPr>
        <w:numPr>
          <w:ilvl w:val="0"/>
          <w:numId w:val="1016"/>
        </w:numPr>
        <w:pStyle w:val="Compact"/>
      </w:pPr>
      <w:r>
        <w:t xml:space="preserve">Push retention pin → cartridge releases.</w:t>
      </w:r>
    </w:p>
    <w:p>
      <w:pPr>
        <w:numPr>
          <w:ilvl w:val="0"/>
          <w:numId w:val="1016"/>
        </w:numPr>
        <w:pStyle w:val="Compact"/>
      </w:pPr>
      <w:r>
        <w:t xml:space="preserve">Pull cartridge straight out (mini-XLR + JST auto-disconnect via spring).</w:t>
      </w:r>
    </w:p>
    <w:p>
      <w:pPr>
        <w:numPr>
          <w:ilvl w:val="0"/>
          <w:numId w:val="1016"/>
        </w:numPr>
        <w:pStyle w:val="Compact"/>
      </w:pPr>
      <w:r>
        <w:t xml:space="preserve">Insert new cartridge → push в slot → retention pin auto-locks.</w:t>
      </w:r>
    </w:p>
    <w:p>
      <w:pPr>
        <w:numPr>
          <w:ilvl w:val="0"/>
          <w:numId w:val="1016"/>
        </w:numPr>
        <w:pStyle w:val="Compact"/>
      </w:pPr>
      <w:r>
        <w:t xml:space="preserve">Power on.</w:t>
      </w:r>
    </w:p>
    <w:p>
      <w:pPr>
        <w:pStyle w:val="FirstParagraph"/>
      </w:pPr>
      <w:r>
        <w:t xml:space="preserve">Hot-swap не рекомендуется (потенциальный pop на capacitive write electrode при breaking +30V HV bias path).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тембральный-характер"/>
    <w:p>
      <w:pPr>
        <w:pStyle w:val="Heading2"/>
      </w:pPr>
      <w:r>
        <w:t xml:space="preserve">Тембральный характер</w:t>
      </w:r>
    </w:p>
    <w:bookmarkStart w:id="41" w:name="общий-character"/>
    <w:p>
      <w:pPr>
        <w:pStyle w:val="Heading3"/>
      </w:pPr>
      <w:r>
        <w:t xml:space="preserve">Общий character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Hazy</w:t>
      </w:r>
      <w:r>
        <w:t xml:space="preserve">: midrange-heavy, slight pitch wobble (~±10 центов natural disk surface variation), bandwidth 200Hz–4kHz typical.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Organic</w:t>
      </w:r>
      <w:r>
        <w:t xml:space="preserve">: каждый "repeat" чуть-чуть different — disk surface не идеальна, capacitive sensing meander с small variations.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Warm</w:t>
      </w:r>
      <w:r>
        <w:t xml:space="preserve">: solar amp adds harmonic richness (even harmonics dominate), inductor EQ adds gentle phase shift.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Alive</w:t>
      </w:r>
      <w:r>
        <w:t xml:space="preserve">: tongue resonator буквально звенит в hands (small Q ≈ 5, but audible в acoustic body of pedal).</w:t>
      </w:r>
    </w:p>
    <w:bookmarkEnd w:id="41"/>
    <w:bookmarkStart w:id="42" w:name="по-регистру"/>
    <w:p>
      <w:pPr>
        <w:pStyle w:val="Heading3"/>
      </w:pPr>
      <w:r>
        <w:t xml:space="preserve">По регистру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Bass</w:t>
      </w:r>
      <w:r>
        <w:t xml:space="preserve">: oil-can clips bass naturally (motor speed wow exaggerates на низах, &lt; 100Hz unstable). LO SHELF позволяет boost up to ±12dB @ 150Hz.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Mid</w:t>
      </w:r>
      <w:r>
        <w:t xml:space="preserve">: tongue resonator + inductor shelf даёт rich midrange character.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Highs</w:t>
      </w:r>
      <w:r>
        <w:t xml:space="preserve">: limited by capacitive pickup bandwidth (~4kHz natural roll-off). BLEACH saturator восстанавливает HF через harmonic generation.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связь-с-last-night-диптих"/>
    <w:p>
      <w:pPr>
        <w:pStyle w:val="Heading2"/>
      </w:pPr>
      <w:r>
        <w:t xml:space="preserve">Связь с Last Night (диптих)</w:t>
      </w:r>
    </w:p>
    <w:p>
      <w:pPr>
        <w:pStyle w:val="FirstParagraph"/>
      </w:pPr>
      <w:r>
        <w:t xml:space="preserve">Согласно Decision 08 symmetric mapping: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Cold (Last Night)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(Last 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Phenomenon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Phaser (immersion)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VINYL (PT2399 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Tape/vinyl decay character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modulation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Aperiodic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HF subtract ↔ 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Expander ↔ compressor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GEIGER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 ticks ↔ cluster ticks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Mains hum ↔ AM tuner ионосфера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 damper ↔ motor brake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Strike plate ↔ strike oil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gesture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gesture</w:t>
            </w:r>
          </w:p>
        </w:tc>
      </w:tr>
    </w:tbl>
    <w:p>
      <w:pPr>
        <w:pStyle w:val="BodyText"/>
      </w:pPr>
      <w:r>
        <w:rPr>
          <w:bCs/>
          <w:b/>
        </w:rPr>
        <w:t xml:space="preserve">Patch-pair use cases</w:t>
      </w:r>
      <w:r>
        <w:t xml:space="preserve">:</w:t>
      </w:r>
    </w:p>
    <w:p>
      <w:pPr>
        <w:numPr>
          <w:ilvl w:val="0"/>
          <w:numId w:val="1019"/>
        </w:numPr>
        <w:pStyle w:val="Compact"/>
      </w:pPr>
      <w:r>
        <w:t xml:space="preserve">Set Last Night tail → tap of tail into Last Day input → Last Day delays the reverb → output combines into ambient bed.</w:t>
      </w:r>
    </w:p>
    <w:p>
      <w:pPr>
        <w:numPr>
          <w:ilvl w:val="0"/>
          <w:numId w:val="1019"/>
        </w:numPr>
        <w:pStyle w:val="Compact"/>
      </w:pPr>
      <w:r>
        <w:t xml:space="preserve">Cross-CV: Last Night solenoid TOLL gate → Last Day CRASH trigger → synchronized "bell + splash" gesture.</w:t>
      </w:r>
    </w:p>
    <w:p>
      <w:pPr>
        <w:numPr>
          <w:ilvl w:val="0"/>
          <w:numId w:val="1019"/>
        </w:numPr>
        <w:pStyle w:val="Compact"/>
      </w:pPr>
      <w:r>
        <w:t xml:space="preserve">Cartridge swap drama: material plate из Night → Day mid-stage (or vice versa) → instrument has TWO acoustic bodies in series.</w:t>
      </w:r>
    </w:p>
    <w:p>
      <w:r>
        <w:pict>
          <v:rect style="width:0;height:1.5pt" o:hralign="center" o:hrstd="t" o:hr="t"/>
        </w:pict>
      </w:r>
    </w:p>
    <w:bookmarkEnd w:id="44"/>
    <w:bookmarkStart w:id="45" w:name="phase-plan"/>
    <w:p>
      <w:pPr>
        <w:pStyle w:val="Heading2"/>
      </w:pPr>
      <w:r>
        <w:t xml:space="preserve">Phase plan</w:t>
      </w:r>
    </w:p>
    <w:p>
      <w:pPr>
        <w:pStyle w:val="FirstParagraph"/>
      </w:pPr>
      <w:r>
        <w:t xml:space="preserve">Per Decision 08 consolidated roadmap (Last Day track):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A</w:t>
            </w:r>
            <w:r>
              <w:t xml:space="preserve"> </w:t>
            </w:r>
            <w:r>
              <w:t xml:space="preserve">(months 1–12)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 motor + capacitive pickup + oil bath sealed cartridge + inductive EQ + manual tongue resonator + solar amp с LED baseline.</w:t>
            </w:r>
            <w:r>
              <w:t xml:space="preserve"> </w:t>
            </w:r>
            <w:r>
              <w:rPr>
                <w:bCs/>
                <w:b/>
              </w:rPr>
              <w:t xml:space="preserve">v1 ship</w:t>
            </w:r>
            <w:r>
              <w:t xml:space="preserve">: KILL + FREEZE + DRAG + HAZE (4 base perform FX) + LO/HI shelf + tongue Q + Time/FB/Mix master + Solar.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B</w:t>
            </w:r>
            <w:r>
              <w:t xml:space="preserve"> </w:t>
            </w:r>
            <w:r>
              <w:t xml:space="preserve">(months 12–18, ~9 после Last Night ship)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palette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MIRAGE / BLEACH / TAR / CICADA / HEATWAVE / OLD VINYL / CRASH. Full hot palette implementation. v1.5 ship.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 18–27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Motorized tongue resonator с encoder + CV-recall preset (v2 premium SKU).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C</w:t>
            </w:r>
            <w:r>
              <w:t xml:space="preserve"> </w:t>
            </w:r>
            <w:r>
              <w:t xml:space="preserve">(months 27+)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Boutique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oil formulations (graphene-doped, ionic liquid alternatives). BLDC motor option (low-jitter). Solid copper corpus. Aligned с Last Night Decision 10 Elite tier.</w:t>
            </w:r>
          </w:p>
        </w:tc>
      </w:tr>
    </w:tbl>
    <w:p>
      <w:pPr>
        <w:pStyle w:val="BodyText"/>
      </w:pPr>
      <w:r>
        <w:rPr>
          <w:bCs/>
          <w:b/>
        </w:rPr>
        <w:t xml:space="preserve">v1 ship timeline</w:t>
      </w:r>
      <w:r>
        <w:t xml:space="preserve">:</w:t>
      </w:r>
      <w:r>
        <w:t xml:space="preserve"> </w:t>
      </w:r>
      <w:r>
        <w:rPr>
          <w:bCs/>
          <w:b/>
        </w:rPr>
        <w:t xml:space="preserve">~12 месяцев после Last Night Phase 1 ship</w:t>
      </w:r>
      <w:r>
        <w:t xml:space="preserve">. Last Day v1 release window: months 21–27 после project kickoff.</w:t>
      </w:r>
    </w:p>
    <w:p>
      <w:r>
        <w:pict>
          <v:rect style="width:0;height:1.5pt" o:hralign="center" o:hrstd="t" o:hr="t"/>
        </w:pict>
      </w:r>
    </w:p>
    <w:bookmarkEnd w:id="45"/>
    <w:bookmarkStart w:id="46" w:name="открытые-вопросы"/>
    <w:p>
      <w:pPr>
        <w:pStyle w:val="Heading2"/>
      </w:pPr>
      <w:r>
        <w:t xml:space="preserve">Открытые вопросы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Oil composition</w:t>
      </w:r>
      <w:r>
        <w:t xml:space="preserve"> </w:t>
      </w:r>
      <w:r>
        <w:t xml:space="preserve">— conductive mineral oil с graphite additive (cheapest) vs ionic liquid alternative (</w:t>
      </w:r>
      <m:oMath>
        <m:r>
          <m:t>30</m:t>
        </m:r>
        <m:r>
          <m:rPr>
            <m:sty m:val="p"/>
          </m:rPr>
          <m:t>/</m:t>
        </m:r>
        <m:r>
          <m:t>100</m:t>
        </m:r>
        <m:r>
          <m:t>м</m:t>
        </m:r>
        <m:r>
          <m:t>л</m:t>
        </m:r>
        <m:r>
          <m:rPr>
            <m:sty m:val="p"/>
          </m:rPr>
          <m:t>)</m:t>
        </m:r>
        <m:r>
          <m:t>v</m:t>
        </m:r>
        <m:r>
          <m:t>s</m:t>
        </m:r>
        <m:r>
          <m:t>p</m:t>
        </m:r>
        <m:r>
          <m:t>r</m:t>
        </m:r>
        <m:r>
          <m:t>e</m:t>
        </m:r>
        <m:r>
          <m:t>m</m:t>
        </m:r>
        <m:r>
          <m:t>i</m:t>
        </m:r>
        <m:r>
          <m:t>u</m:t>
        </m:r>
        <m:r>
          <m:t>m</m:t>
        </m:r>
        <m:r>
          <m:t>g</m:t>
        </m:r>
        <m:r>
          <m:t>r</m:t>
        </m:r>
        <m:r>
          <m:t>a</m:t>
        </m:r>
        <m:r>
          <m:t>p</m:t>
        </m:r>
        <m:r>
          <m:t>h</m:t>
        </m:r>
        <m:r>
          <m:t>e</m:t>
        </m:r>
        <m:r>
          <m:t>n</m:t>
        </m:r>
        <m:r>
          <m:t>e</m:t>
        </m:r>
        <m:r>
          <m:rPr>
            <m:sty m:val="p"/>
          </m:rPr>
          <m:t>−</m:t>
        </m:r>
        <m:r>
          <m:t>d</m:t>
        </m:r>
        <m:r>
          <m:t>o</m:t>
        </m:r>
        <m:r>
          <m:t>p</m:t>
        </m:r>
        <m:r>
          <m:t>e</m:t>
        </m:r>
        <m:r>
          <m:t>d</m:t>
        </m:r>
        <m:r>
          <m:rPr>
            <m:sty m:val="p"/>
          </m:rPr>
          <m:t>(</m:t>
        </m:r>
      </m:oMath>
      <w:r>
        <w:t xml:space="preserve">100/100мл). Decision на BOM cost vs longevity tradeoff.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Motor selection</w:t>
      </w:r>
      <w:r>
        <w:t xml:space="preserve"> </w:t>
      </w:r>
      <w:r>
        <w:t xml:space="preserve">— brushed DC (</w:t>
      </w:r>
      <m:oMath>
        <m:r>
          <m:t>3</m:t>
        </m:r>
        <m:r>
          <m:rPr>
            <m:sty m:val="p"/>
          </m:rPr>
          <m:t>,</m:t>
        </m:r>
        <m:r>
          <m:t>5000</m:t>
        </m:r>
        <m:r>
          <m:t>h</m:t>
        </m:r>
        <m:r>
          <m:t>l</m:t>
        </m:r>
        <m:r>
          <m:t>i</m:t>
        </m:r>
        <m:r>
          <m:t>f</m:t>
        </m:r>
        <m:r>
          <m:t>e</m:t>
        </m:r>
        <m:r>
          <m:rPr>
            <m:sty m:val="p"/>
          </m:rPr>
          <m:t>)</m:t>
        </m:r>
        <m:r>
          <m:t>v</m:t>
        </m:r>
        <m:r>
          <m:t>s</m:t>
        </m:r>
        <m:r>
          <m:t>B</m:t>
        </m:r>
        <m:r>
          <m:t>L</m:t>
        </m:r>
        <m:r>
          <m:t>D</m:t>
        </m:r>
        <m:r>
          <m:t>C</m:t>
        </m:r>
        <m:r>
          <m:rPr>
            <m:sty m:val="p"/>
          </m:rPr>
          <m:t>(</m:t>
        </m:r>
      </m:oMath>
      <w:r>
        <w:t xml:space="preserve">15, 30000h life). Premium SKU recommendation: BLDC. Budget SKU: brushed.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Solar cell sourcing</w:t>
      </w:r>
      <w:r>
        <w:t xml:space="preserve"> </w:t>
      </w:r>
      <w:r>
        <w:t xml:space="preserve">— small format (40×30мм) от Mouser (</w:t>
      </w:r>
      <m:oMath>
        <m:r>
          <m:t>2</m:t>
        </m:r>
        <m:r>
          <m:rPr>
            <m:sty m:val="p"/>
          </m:rPr>
          <m:t>–</m:t>
        </m:r>
        <m:r>
          <m:t>8</m:t>
        </m:r>
        <m:r>
          <m:rPr>
            <m:sty m:val="p"/>
          </m:rPr>
          <m:t>)</m:t>
        </m:r>
        <m:r>
          <m:t>v</m:t>
        </m:r>
        <m:r>
          <m:t>s</m:t>
        </m:r>
        <m:r>
          <m:t>c</m:t>
        </m:r>
        <m:r>
          <m:t>u</m:t>
        </m:r>
        <m:r>
          <m:t>s</m:t>
        </m:r>
        <m:r>
          <m:t>t</m:t>
        </m:r>
        <m:r>
          <m:t>o</m:t>
        </m:r>
        <m:r>
          <m:t>m</m:t>
        </m:r>
        <m:r>
          <m:t>t</m:t>
        </m:r>
        <m:r>
          <m:t>r</m:t>
        </m:r>
        <m:r>
          <m:t>a</m:t>
        </m:r>
        <m:r>
          <m:t>n</m:t>
        </m:r>
        <m:r>
          <m:t>s</m:t>
        </m:r>
        <m:r>
          <m:t>p</m:t>
        </m:r>
        <m:r>
          <m:t>a</m:t>
        </m:r>
        <m:r>
          <m:t>r</m:t>
        </m:r>
        <m:r>
          <m:t>e</m:t>
        </m:r>
        <m:r>
          <m:t>n</m:t>
        </m:r>
        <m:r>
          <m:t>t</m:t>
        </m:r>
        <m:r>
          <m:t>e</m:t>
        </m:r>
        <m:r>
          <m:t>n</m:t>
        </m:r>
        <m:r>
          <m:t>c</m:t>
        </m:r>
        <m:r>
          <m:t>a</m:t>
        </m:r>
        <m:r>
          <m:t>p</m:t>
        </m:r>
        <m:r>
          <m:t>s</m:t>
        </m:r>
        <m:r>
          <m:t>u</m:t>
        </m:r>
        <m:r>
          <m:t>l</m:t>
        </m:r>
        <m:r>
          <m:t>a</m:t>
        </m:r>
        <m:r>
          <m:t>t</m:t>
        </m:r>
        <m:r>
          <m:t>e</m:t>
        </m:r>
        <m:r>
          <m:t>d</m:t>
        </m:r>
        <m:r>
          <m:rPr>
            <m:sty m:val="p"/>
          </m:rPr>
          <m:t>(</m:t>
        </m:r>
      </m:oMath>
      <w:r>
        <w:t xml:space="preserve">20+). Decision на aesthetic vs cost.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PT2399 OLD VINYL parallel tract</w:t>
      </w:r>
      <w:r>
        <w:t xml:space="preserve"> </w:t>
      </w:r>
      <w:r>
        <w:t xml:space="preserve">— wet level dominates how much grunge bleeds в clean delay tap. Default mix level?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HEATWAVE tuning baseline</w:t>
      </w:r>
      <w:r>
        <w:t xml:space="preserve"> </w:t>
      </w:r>
      <w:r>
        <w:t xml:space="preserve">— region switch 50Hz/60Hz primarily для AM-tuner reference voltage, but tuning capacitor range needs final spec. 535–1605 kHz AM band is target.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CRASH hydrophone</w:t>
      </w:r>
      <w:r>
        <w:t xml:space="preserve"> </w:t>
      </w:r>
      <w:r>
        <w:t xml:space="preserve">— piezo disk submerged в oil bath. Cable feedthrough requires hermetic sealing (что не trivial при cartridge swap). Alternative: external hydrophone в separate sealed oil pocket?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Tongue resonator Q</w:t>
      </w:r>
      <w:r>
        <w:t xml:space="preserve"> </w:t>
      </w:r>
      <w:r>
        <w:t xml:space="preserve">— clamp pressure control via knob — needs механический prototype to validate that user-friendly Q range (1–8) achievable без torque-amplifier mechanism.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Production strategy</w:t>
      </w:r>
      <w:r>
        <w:t xml:space="preserve"> </w:t>
      </w:r>
      <w:r>
        <w:t xml:space="preserve">— Day shares ~60% PCB с Night, ~40% Day-specific (motor driver, capacitive pickup analog frontend, inductor EQ network, solar amp). Single PCB design with depopulated variants vs two PCB designs?</w:t>
      </w:r>
    </w:p>
    <w:p>
      <w:r>
        <w:pict>
          <v:rect style="width:0;height:1.5pt" o:hralign="center" o:hrstd="t" o:hr="t"/>
        </w:pict>
      </w:r>
    </w:p>
    <w:bookmarkEnd w:id="46"/>
    <w:bookmarkStart w:id="47" w:name="документация"/>
    <w:p>
      <w:pPr>
        <w:pStyle w:val="Heading2"/>
      </w:pPr>
      <w:r>
        <w:t xml:space="preserve">Документация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LAST_DAY_BUILD.md</w:t>
      </w:r>
      <w:r>
        <w:t xml:space="preserve"> </w:t>
      </w:r>
      <w:r>
        <w:t xml:space="preserve">— детальная build documentation (R&amp;D Phase A — TBD после prototype completion).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decisions/02_last_day_scope.md</w:t>
      </w:r>
      <w:r>
        <w:t xml:space="preserve"> </w:t>
      </w:r>
      <w:r>
        <w:t xml:space="preserve">— D1–D6 decisions.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decisions/08_consolidated_base.md</w:t>
      </w:r>
      <w:r>
        <w:t xml:space="preserve"> </w:t>
      </w:r>
      <w:r>
        <w:t xml:space="preserve">— diptych consolidation, hot/cold palette mapping.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SYSTEM_SUICIDE.md</w:t>
      </w:r>
      <w:r>
        <w:t xml:space="preserve"> </w:t>
      </w:r>
      <w:r>
        <w:t xml:space="preserve">§10 — Last Day brief в series context.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Day = Last Night's hot twin. Same architecture (cartridge slot + FX engine + perform footswitches), different physical phenomenon (oil-can delay vs plate reverb), different temperature (raskali polden vs holodnaya noch). Together — диптих.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2026-05-14T08:54:48Z</dcterms:created>
  <dcterms:modified xsi:type="dcterms:W3CDTF">2026-05-14T08:54:48Z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