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06F97" w14:textId="3866C5EF" w:rsidR="00D416C7" w:rsidRDefault="00D416C7" w:rsidP="00D416C7">
      <w:pPr>
        <w:jc w:val="center"/>
        <w:rPr>
          <w:rFonts w:ascii="Segoe UI" w:hAnsi="Segoe UI" w:cs="Segoe UI"/>
          <w:b/>
          <w:bCs/>
          <w:sz w:val="28"/>
          <w:szCs w:val="28"/>
        </w:rPr>
      </w:pPr>
      <w:bookmarkStart w:id="0" w:name="_Hlk39941367"/>
      <w:r>
        <w:rPr>
          <w:rFonts w:ascii="Segoe UI" w:hAnsi="Segoe UI" w:cs="Segoe UI"/>
          <w:b/>
          <w:bCs/>
          <w:sz w:val="28"/>
          <w:szCs w:val="28"/>
        </w:rPr>
        <w:t>Feature E</w:t>
      </w:r>
      <w:r w:rsidR="00283BD3">
        <w:rPr>
          <w:rFonts w:ascii="Segoe UI" w:hAnsi="Segoe UI" w:cs="Segoe UI"/>
          <w:b/>
          <w:bCs/>
          <w:sz w:val="28"/>
          <w:szCs w:val="28"/>
        </w:rPr>
        <w:t>xtraction</w:t>
      </w:r>
      <w:r w:rsidR="00213D46">
        <w:rPr>
          <w:rFonts w:ascii="Segoe UI" w:hAnsi="Segoe UI" w:cs="Segoe UI"/>
          <w:b/>
          <w:bCs/>
          <w:sz w:val="28"/>
          <w:szCs w:val="28"/>
        </w:rPr>
        <w:t xml:space="preserve"> - Wine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2A03A2">
        <w:rPr>
          <w:rFonts w:ascii="Segoe UI" w:hAnsi="Segoe UI" w:cs="Segoe UI"/>
          <w:b/>
          <w:bCs/>
          <w:sz w:val="28"/>
          <w:szCs w:val="28"/>
        </w:rPr>
        <w:t>Workshop</w:t>
      </w:r>
    </w:p>
    <w:bookmarkEnd w:id="0"/>
    <w:p w14:paraId="4B8DF01F" w14:textId="5F1D9878" w:rsidR="00D416C7" w:rsidRDefault="00D416C7" w:rsidP="00D416C7">
      <w:pPr>
        <w:jc w:val="center"/>
        <w:rPr>
          <w:rFonts w:ascii="Segoe UI" w:hAnsi="Segoe UI" w:cs="Segoe UI"/>
          <w:b/>
          <w:bCs/>
          <w:sz w:val="28"/>
          <w:szCs w:val="28"/>
        </w:rPr>
      </w:pPr>
    </w:p>
    <w:p w14:paraId="0535D980" w14:textId="48F4279C" w:rsidR="00EB6844" w:rsidRDefault="00F64B93" w:rsidP="00D416C7">
      <w:pPr>
        <w:rPr>
          <w:rStyle w:val="Hyperlink"/>
          <w:rFonts w:ascii="Segoe UI" w:hAnsi="Segoe UI" w:cs="Segoe UI"/>
          <w:sz w:val="24"/>
          <w:szCs w:val="24"/>
        </w:rPr>
      </w:pPr>
      <w:r w:rsidRPr="00F64B93">
        <w:rPr>
          <w:rFonts w:ascii="Segoe UI" w:hAnsi="Segoe UI" w:cs="Segoe UI"/>
          <w:b/>
          <w:bCs/>
          <w:sz w:val="24"/>
          <w:szCs w:val="24"/>
        </w:rPr>
        <w:t>Objective</w:t>
      </w:r>
      <w:r>
        <w:rPr>
          <w:rFonts w:ascii="Segoe UI" w:hAnsi="Segoe UI" w:cs="Segoe UI"/>
          <w:b/>
          <w:bCs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</w:rPr>
        <w:t>To practice PCA using scikit-learn (</w:t>
      </w:r>
      <w:proofErr w:type="spellStart"/>
      <w:r>
        <w:rPr>
          <w:rFonts w:ascii="Segoe UI" w:hAnsi="Segoe UI" w:cs="Segoe UI"/>
          <w:sz w:val="24"/>
          <w:szCs w:val="24"/>
        </w:rPr>
        <w:t>sklearn</w:t>
      </w:r>
      <w:proofErr w:type="spellEnd"/>
      <w:r>
        <w:rPr>
          <w:rFonts w:ascii="Segoe UI" w:hAnsi="Segoe UI" w:cs="Segoe UI"/>
          <w:sz w:val="24"/>
          <w:szCs w:val="24"/>
        </w:rPr>
        <w:t>) library (</w:t>
      </w:r>
      <w:hyperlink r:id="rId5" w:history="1">
        <w:r w:rsidRPr="00E3668B">
          <w:rPr>
            <w:rStyle w:val="Hyperlink"/>
            <w:rFonts w:ascii="Segoe UI" w:hAnsi="Segoe UI" w:cs="Segoe UI"/>
            <w:sz w:val="24"/>
            <w:szCs w:val="24"/>
          </w:rPr>
          <w:t>https://scikit-learn.org/stable</w:t>
        </w:r>
      </w:hyperlink>
      <w:r>
        <w:rPr>
          <w:rStyle w:val="Hyperlink"/>
          <w:rFonts w:ascii="Segoe UI" w:hAnsi="Segoe UI" w:cs="Segoe UI"/>
          <w:sz w:val="24"/>
          <w:szCs w:val="24"/>
        </w:rPr>
        <w:t>)</w:t>
      </w:r>
    </w:p>
    <w:p w14:paraId="71729D70" w14:textId="77777777" w:rsidR="00EB6844" w:rsidRDefault="00EB6844" w:rsidP="00D416C7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0D6F221E" w14:textId="7DE5BC38" w:rsidR="00D416C7" w:rsidRPr="00D416C7" w:rsidRDefault="00D416C7" w:rsidP="00D416C7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D416C7">
        <w:rPr>
          <w:rFonts w:ascii="Segoe UI" w:hAnsi="Segoe UI" w:cs="Segoe UI"/>
          <w:b/>
          <w:bCs/>
          <w:sz w:val="24"/>
          <w:szCs w:val="24"/>
          <w:u w:val="single"/>
        </w:rPr>
        <w:t>Data</w:t>
      </w:r>
    </w:p>
    <w:p w14:paraId="392BC47C" w14:textId="7882EE59" w:rsidR="00D416C7" w:rsidRDefault="00D416C7" w:rsidP="00D416C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dataset provided is called ‘wine.csv’</w:t>
      </w:r>
      <w:r w:rsidR="00943C5F">
        <w:rPr>
          <w:rFonts w:ascii="Segoe UI" w:hAnsi="Segoe UI" w:cs="Segoe UI"/>
          <w:sz w:val="24"/>
          <w:szCs w:val="24"/>
        </w:rPr>
        <w:t xml:space="preserve"> and the description of the data can be found here - </w:t>
      </w:r>
      <w:hyperlink r:id="rId6" w:history="1">
        <w:r w:rsidR="00943C5F" w:rsidRPr="00943C5F">
          <w:rPr>
            <w:rStyle w:val="Hyperlink"/>
            <w:rFonts w:ascii="Segoe UI" w:hAnsi="Segoe UI" w:cs="Segoe UI"/>
            <w:sz w:val="24"/>
            <w:szCs w:val="24"/>
          </w:rPr>
          <w:t>https://archive.ics.uci.edu/ml/datasets/wine</w:t>
        </w:r>
      </w:hyperlink>
    </w:p>
    <w:p w14:paraId="51FEB442" w14:textId="33561F6B" w:rsidR="00F64B93" w:rsidRDefault="00F64B93" w:rsidP="00D416C7">
      <w:pPr>
        <w:rPr>
          <w:rFonts w:ascii="Segoe UI" w:hAnsi="Segoe UI" w:cs="Segoe UI"/>
          <w:sz w:val="24"/>
          <w:szCs w:val="24"/>
        </w:rPr>
      </w:pPr>
    </w:p>
    <w:p w14:paraId="0A0024BD" w14:textId="773D0787" w:rsidR="00F64B93" w:rsidRDefault="00F64B93" w:rsidP="00D416C7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F64B93">
        <w:rPr>
          <w:rFonts w:ascii="Segoe UI" w:hAnsi="Segoe UI" w:cs="Segoe UI"/>
          <w:b/>
          <w:bCs/>
          <w:sz w:val="24"/>
          <w:szCs w:val="24"/>
          <w:u w:val="single"/>
        </w:rPr>
        <w:t>Your Tasks</w:t>
      </w:r>
    </w:p>
    <w:p w14:paraId="384444EF" w14:textId="41122524" w:rsidR="00F64B93" w:rsidRDefault="00F64B93" w:rsidP="00F64B9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F64B93">
        <w:rPr>
          <w:rFonts w:ascii="Segoe UI" w:hAnsi="Segoe UI" w:cs="Segoe UI"/>
          <w:sz w:val="24"/>
          <w:szCs w:val="24"/>
        </w:rPr>
        <w:t xml:space="preserve">Use Pandas to read </w:t>
      </w:r>
      <w:r>
        <w:rPr>
          <w:rFonts w:ascii="Segoe UI" w:hAnsi="Segoe UI" w:cs="Segoe UI"/>
          <w:sz w:val="24"/>
          <w:szCs w:val="24"/>
        </w:rPr>
        <w:t>in ‘wine.csv’</w:t>
      </w:r>
      <w:r w:rsidR="007E0C06">
        <w:rPr>
          <w:rFonts w:ascii="Segoe UI" w:hAnsi="Segoe UI" w:cs="Segoe UI"/>
          <w:sz w:val="24"/>
          <w:szCs w:val="24"/>
        </w:rPr>
        <w:t>.</w:t>
      </w:r>
    </w:p>
    <w:p w14:paraId="35C2F4D8" w14:textId="77777777" w:rsidR="00E219DD" w:rsidRDefault="00E219DD" w:rsidP="00E219DD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121D9CB0" w14:textId="5597F155" w:rsidR="00F64B93" w:rsidRDefault="00F64B93" w:rsidP="00F64B9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F64B93">
        <w:rPr>
          <w:rFonts w:ascii="Segoe UI" w:hAnsi="Segoe UI" w:cs="Segoe UI"/>
          <w:sz w:val="24"/>
          <w:szCs w:val="24"/>
        </w:rPr>
        <w:t>Select all the columns</w:t>
      </w:r>
      <w:r w:rsidR="007E0C06">
        <w:rPr>
          <w:rFonts w:ascii="Segoe UI" w:hAnsi="Segoe UI" w:cs="Segoe UI"/>
          <w:sz w:val="24"/>
          <w:szCs w:val="24"/>
        </w:rPr>
        <w:t>,</w:t>
      </w:r>
      <w:r w:rsidRPr="00F64B93">
        <w:rPr>
          <w:rFonts w:ascii="Segoe UI" w:hAnsi="Segoe UI" w:cs="Segoe UI"/>
          <w:sz w:val="24"/>
          <w:szCs w:val="24"/>
        </w:rPr>
        <w:t xml:space="preserve"> </w:t>
      </w:r>
      <w:r w:rsidRPr="00F64B93">
        <w:rPr>
          <w:rFonts w:ascii="Segoe UI" w:hAnsi="Segoe UI" w:cs="Segoe UI"/>
          <w:b/>
          <w:bCs/>
          <w:sz w:val="24"/>
          <w:szCs w:val="24"/>
        </w:rPr>
        <w:t xml:space="preserve">except </w:t>
      </w:r>
      <w:r w:rsidRPr="00F64B93">
        <w:rPr>
          <w:rFonts w:ascii="Segoe UI" w:hAnsi="Segoe UI" w:cs="Segoe UI"/>
          <w:sz w:val="24"/>
          <w:szCs w:val="24"/>
        </w:rPr>
        <w:t>the first column (</w:t>
      </w:r>
      <w:r>
        <w:rPr>
          <w:rFonts w:ascii="Segoe UI" w:hAnsi="Segoe UI" w:cs="Segoe UI"/>
          <w:sz w:val="24"/>
          <w:szCs w:val="24"/>
        </w:rPr>
        <w:t>C</w:t>
      </w:r>
      <w:r w:rsidRPr="00F64B93">
        <w:rPr>
          <w:rFonts w:ascii="Segoe UI" w:hAnsi="Segoe UI" w:cs="Segoe UI"/>
          <w:sz w:val="24"/>
          <w:szCs w:val="24"/>
        </w:rPr>
        <w:t>ultivar)</w:t>
      </w:r>
      <w:r w:rsidR="007E0C06">
        <w:rPr>
          <w:rFonts w:ascii="Segoe UI" w:hAnsi="Segoe UI" w:cs="Segoe UI"/>
          <w:sz w:val="24"/>
          <w:szCs w:val="24"/>
        </w:rPr>
        <w:t>, to perform PCA on</w:t>
      </w:r>
      <w:r w:rsidRPr="00F64B93">
        <w:rPr>
          <w:rFonts w:ascii="Segoe UI" w:hAnsi="Segoe UI" w:cs="Segoe UI"/>
          <w:sz w:val="24"/>
          <w:szCs w:val="24"/>
        </w:rPr>
        <w:t>.</w:t>
      </w:r>
      <w:r w:rsidR="00E219DD">
        <w:rPr>
          <w:rFonts w:ascii="Segoe UI" w:hAnsi="Segoe UI" w:cs="Segoe UI"/>
          <w:sz w:val="24"/>
          <w:szCs w:val="24"/>
        </w:rPr>
        <w:t xml:space="preserve"> ‘Cultivar’, in this dataset, is a label (or a class), hence we do not use it when computing our principal components</w:t>
      </w:r>
      <w:r w:rsidR="007E0C06">
        <w:rPr>
          <w:rFonts w:ascii="Segoe UI" w:hAnsi="Segoe UI" w:cs="Segoe UI"/>
          <w:sz w:val="24"/>
          <w:szCs w:val="24"/>
        </w:rPr>
        <w:t>.</w:t>
      </w:r>
      <w:r w:rsidRPr="00F64B93">
        <w:rPr>
          <w:rFonts w:ascii="Segoe UI" w:hAnsi="Segoe UI" w:cs="Segoe UI"/>
          <w:sz w:val="24"/>
          <w:szCs w:val="24"/>
        </w:rPr>
        <w:t xml:space="preserve"> </w:t>
      </w:r>
    </w:p>
    <w:p w14:paraId="342B7835" w14:textId="77777777" w:rsidR="00E219DD" w:rsidRPr="00E219DD" w:rsidRDefault="00E219DD" w:rsidP="00E219DD">
      <w:pPr>
        <w:pStyle w:val="ListParagraph"/>
        <w:rPr>
          <w:rFonts w:ascii="Segoe UI" w:hAnsi="Segoe UI" w:cs="Segoe UI"/>
          <w:sz w:val="24"/>
          <w:szCs w:val="24"/>
        </w:rPr>
      </w:pPr>
    </w:p>
    <w:p w14:paraId="5EC12EC1" w14:textId="1FE3F1F6" w:rsidR="00E219DD" w:rsidRDefault="00E219DD" w:rsidP="00F64B9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Apply PCA on the selected columns with sklearn’s </w:t>
      </w:r>
      <w:r w:rsidRPr="00E219DD">
        <w:rPr>
          <w:rFonts w:ascii="Segoe UI" w:hAnsi="Segoe UI" w:cs="Segoe UI"/>
          <w:i/>
          <w:iCs/>
          <w:sz w:val="24"/>
          <w:szCs w:val="24"/>
        </w:rPr>
        <w:t>PCA</w:t>
      </w:r>
      <w:r>
        <w:rPr>
          <w:rFonts w:ascii="Segoe UI" w:hAnsi="Segoe UI" w:cs="Segoe UI"/>
          <w:sz w:val="24"/>
          <w:szCs w:val="24"/>
        </w:rPr>
        <w:t xml:space="preserve"> function</w:t>
      </w:r>
      <w:r w:rsidR="007E0C06">
        <w:rPr>
          <w:rFonts w:ascii="Segoe UI" w:hAnsi="Segoe UI" w:cs="Segoe UI"/>
          <w:sz w:val="24"/>
          <w:szCs w:val="24"/>
        </w:rPr>
        <w:t>.</w:t>
      </w:r>
      <w:r w:rsidR="00E0082D">
        <w:rPr>
          <w:rFonts w:ascii="Segoe UI" w:hAnsi="Segoe UI" w:cs="Segoe UI"/>
          <w:sz w:val="24"/>
          <w:szCs w:val="24"/>
        </w:rPr>
        <w:t xml:space="preserve"> Feel free to experiment with </w:t>
      </w:r>
      <w:proofErr w:type="spellStart"/>
      <w:r w:rsidR="00E0082D" w:rsidRPr="00E0082D">
        <w:rPr>
          <w:rFonts w:ascii="Segoe UI" w:hAnsi="Segoe UI" w:cs="Segoe UI"/>
          <w:b/>
          <w:bCs/>
          <w:sz w:val="24"/>
          <w:szCs w:val="24"/>
        </w:rPr>
        <w:t>n_components</w:t>
      </w:r>
      <w:proofErr w:type="spellEnd"/>
      <w:r w:rsidR="00E0082D">
        <w:rPr>
          <w:rFonts w:ascii="Segoe UI" w:hAnsi="Segoe UI" w:cs="Segoe UI"/>
          <w:sz w:val="24"/>
          <w:szCs w:val="24"/>
        </w:rPr>
        <w:t xml:space="preserve">, which tells the </w:t>
      </w:r>
      <w:r w:rsidR="00E0082D" w:rsidRPr="00E0082D">
        <w:rPr>
          <w:rFonts w:ascii="Segoe UI" w:hAnsi="Segoe UI" w:cs="Segoe UI"/>
          <w:i/>
          <w:iCs/>
          <w:sz w:val="24"/>
          <w:szCs w:val="24"/>
        </w:rPr>
        <w:t>PCA</w:t>
      </w:r>
      <w:r w:rsidR="00E0082D">
        <w:rPr>
          <w:rFonts w:ascii="Segoe UI" w:hAnsi="Segoe UI" w:cs="Segoe UI"/>
          <w:sz w:val="24"/>
          <w:szCs w:val="24"/>
        </w:rPr>
        <w:t xml:space="preserve"> function the number of principal components to generate from our data.</w:t>
      </w:r>
    </w:p>
    <w:p w14:paraId="395F1B3F" w14:textId="2F543BF2" w:rsidR="00E219DD" w:rsidRPr="00E219DD" w:rsidRDefault="00E219DD" w:rsidP="00E219DD">
      <w:pPr>
        <w:pStyle w:val="ListParagraph"/>
        <w:ind w:left="360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D8C7FCA" wp14:editId="302E7C1D">
            <wp:extent cx="2600325" cy="6096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9600"/>
                    </a:xfrm>
                    <a:prstGeom prst="rect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D4E8C0A" w14:textId="4E22EB0D" w:rsidR="00E219DD" w:rsidRDefault="00E219DD" w:rsidP="00E219DD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2CA0244C" w14:textId="7E2FBA8D" w:rsidR="00E219DD" w:rsidRPr="007E0C06" w:rsidRDefault="00E219DD" w:rsidP="00E219DD">
      <w:pPr>
        <w:pStyle w:val="ListParagraph"/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variable </w:t>
      </w:r>
      <w:r w:rsidRPr="00E219DD">
        <w:rPr>
          <w:rFonts w:ascii="Segoe UI" w:hAnsi="Segoe UI" w:cs="Segoe UI"/>
          <w:b/>
          <w:bCs/>
          <w:sz w:val="24"/>
          <w:szCs w:val="24"/>
        </w:rPr>
        <w:t>pc</w:t>
      </w:r>
      <w:r>
        <w:rPr>
          <w:rFonts w:ascii="Segoe UI" w:hAnsi="Segoe UI" w:cs="Segoe UI"/>
          <w:sz w:val="24"/>
          <w:szCs w:val="24"/>
        </w:rPr>
        <w:t xml:space="preserve"> is a 2D array that contains values for our principal components. If our </w:t>
      </w:r>
      <w:proofErr w:type="spellStart"/>
      <w:r w:rsidRPr="00E219DD">
        <w:rPr>
          <w:rFonts w:ascii="Segoe UI" w:hAnsi="Segoe UI" w:cs="Segoe UI"/>
          <w:b/>
          <w:bCs/>
          <w:sz w:val="24"/>
          <w:szCs w:val="24"/>
        </w:rPr>
        <w:t>n_components</w:t>
      </w:r>
      <w:proofErr w:type="spellEnd"/>
      <w:r>
        <w:rPr>
          <w:rFonts w:ascii="Segoe UI" w:hAnsi="Segoe UI" w:cs="Segoe UI"/>
          <w:sz w:val="24"/>
          <w:szCs w:val="24"/>
        </w:rPr>
        <w:t xml:space="preserve"> is 6, then the function would return values for 6 principal components.</w:t>
      </w:r>
      <w:r w:rsidR="007E0C06">
        <w:rPr>
          <w:rFonts w:ascii="Segoe UI" w:hAnsi="Segoe UI" w:cs="Segoe UI"/>
          <w:sz w:val="24"/>
          <w:szCs w:val="24"/>
        </w:rPr>
        <w:t xml:space="preserve"> Each row in </w:t>
      </w:r>
      <w:r w:rsidR="007E0C06" w:rsidRPr="007E0C06">
        <w:rPr>
          <w:rFonts w:ascii="Segoe UI" w:hAnsi="Segoe UI" w:cs="Segoe UI"/>
          <w:b/>
          <w:bCs/>
          <w:sz w:val="24"/>
          <w:szCs w:val="24"/>
        </w:rPr>
        <w:t>pc</w:t>
      </w:r>
      <w:r w:rsidR="007E0C06">
        <w:rPr>
          <w:rFonts w:ascii="Segoe UI" w:hAnsi="Segoe UI" w:cs="Segoe UI"/>
          <w:sz w:val="24"/>
          <w:szCs w:val="24"/>
        </w:rPr>
        <w:t xml:space="preserve"> corresponds to the same row in the original dataset. For example, the first row (of 6 values) in </w:t>
      </w:r>
      <w:r w:rsidR="007E0C06" w:rsidRPr="007E0C06">
        <w:rPr>
          <w:rFonts w:ascii="Segoe UI" w:hAnsi="Segoe UI" w:cs="Segoe UI"/>
          <w:b/>
          <w:bCs/>
          <w:sz w:val="24"/>
          <w:szCs w:val="24"/>
        </w:rPr>
        <w:t>pc</w:t>
      </w:r>
      <w:r w:rsidR="007E0C06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7E0C06">
        <w:rPr>
          <w:rFonts w:ascii="Segoe UI" w:hAnsi="Segoe UI" w:cs="Segoe UI"/>
          <w:sz w:val="24"/>
          <w:szCs w:val="24"/>
        </w:rPr>
        <w:t>corresponds to the first row (of 14 values) of our dataset.</w:t>
      </w:r>
    </w:p>
    <w:p w14:paraId="396761E2" w14:textId="77777777" w:rsidR="00E219DD" w:rsidRDefault="00E219DD" w:rsidP="00E219DD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2E86FD55" w14:textId="48515AD9" w:rsidR="00E219DD" w:rsidRDefault="00E219DD" w:rsidP="00E219DD">
      <w:pPr>
        <w:pStyle w:val="ListParagraph"/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The documentation for sklearn’s PCA function can be found here - </w:t>
      </w:r>
      <w:hyperlink r:id="rId8" w:history="1">
        <w:r w:rsidRPr="00E219DD">
          <w:rPr>
            <w:rStyle w:val="Hyperlink"/>
            <w:rFonts w:ascii="Segoe UI" w:hAnsi="Segoe UI" w:cs="Segoe UI"/>
            <w:sz w:val="24"/>
            <w:szCs w:val="24"/>
          </w:rPr>
          <w:t>https://scikit-learn.org/stable/modules/generated/sklearn.decomposition.PCA.html</w:t>
        </w:r>
      </w:hyperlink>
    </w:p>
    <w:p w14:paraId="74172340" w14:textId="36B04816" w:rsidR="00E0082D" w:rsidRDefault="00E0082D" w:rsidP="00E219DD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23CA34F5" w14:textId="621D2B80" w:rsidR="00E0082D" w:rsidRPr="005F257C" w:rsidRDefault="00E0082D" w:rsidP="00E0082D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Print out the </w:t>
      </w:r>
      <w:r w:rsidRPr="005F257C">
        <w:rPr>
          <w:rFonts w:ascii="Segoe UI" w:hAnsi="Segoe UI" w:cs="Segoe UI"/>
          <w:b/>
          <w:bCs/>
          <w:sz w:val="24"/>
          <w:szCs w:val="24"/>
        </w:rPr>
        <w:t>proportion</w:t>
      </w:r>
      <w:r>
        <w:rPr>
          <w:rFonts w:ascii="Segoe UI" w:hAnsi="Segoe UI" w:cs="Segoe UI"/>
          <w:sz w:val="24"/>
          <w:szCs w:val="24"/>
        </w:rPr>
        <w:t xml:space="preserve"> of </w:t>
      </w:r>
      <w:r w:rsidRPr="00E0082D">
        <w:rPr>
          <w:rFonts w:ascii="Segoe UI" w:hAnsi="Segoe UI" w:cs="Segoe UI"/>
          <w:b/>
          <w:bCs/>
          <w:sz w:val="24"/>
          <w:szCs w:val="24"/>
        </w:rPr>
        <w:t>Explained Variance</w:t>
      </w:r>
      <w:r>
        <w:rPr>
          <w:rFonts w:ascii="Segoe UI" w:hAnsi="Segoe UI" w:cs="Segoe UI"/>
          <w:sz w:val="24"/>
          <w:szCs w:val="24"/>
        </w:rPr>
        <w:t xml:space="preserve"> that each principal component contributes. Then sum up the ratios and print out Explained Variance</w:t>
      </w:r>
      <w:r w:rsidR="005F257C">
        <w:rPr>
          <w:rFonts w:ascii="Segoe UI" w:hAnsi="Segoe UI" w:cs="Segoe UI"/>
          <w:sz w:val="24"/>
          <w:szCs w:val="24"/>
        </w:rPr>
        <w:t xml:space="preserve"> for your </w:t>
      </w:r>
      <w:proofErr w:type="spellStart"/>
      <w:r w:rsidR="005F257C" w:rsidRPr="005F257C">
        <w:rPr>
          <w:rFonts w:ascii="Segoe UI" w:hAnsi="Segoe UI" w:cs="Segoe UI"/>
          <w:b/>
          <w:bCs/>
          <w:sz w:val="24"/>
          <w:szCs w:val="24"/>
        </w:rPr>
        <w:t>n_components</w:t>
      </w:r>
      <w:proofErr w:type="spellEnd"/>
      <w:r w:rsidR="005F257C">
        <w:rPr>
          <w:rFonts w:ascii="Segoe UI" w:hAnsi="Segoe UI" w:cs="Segoe UI"/>
          <w:sz w:val="24"/>
          <w:szCs w:val="24"/>
        </w:rPr>
        <w:t xml:space="preserve"> of choice. You can use the member variable </w:t>
      </w:r>
      <w:proofErr w:type="spellStart"/>
      <w:r w:rsidR="005F257C" w:rsidRPr="005F257C">
        <w:rPr>
          <w:rFonts w:ascii="Segoe UI" w:hAnsi="Segoe UI" w:cs="Segoe UI"/>
          <w:b/>
          <w:bCs/>
          <w:sz w:val="24"/>
          <w:szCs w:val="24"/>
        </w:rPr>
        <w:t>explained_variance_ratio</w:t>
      </w:r>
      <w:proofErr w:type="spellEnd"/>
      <w:r w:rsidR="005F257C" w:rsidRPr="005F257C">
        <w:rPr>
          <w:rFonts w:ascii="Segoe UI" w:hAnsi="Segoe UI" w:cs="Segoe UI"/>
          <w:b/>
          <w:bCs/>
          <w:sz w:val="24"/>
          <w:szCs w:val="24"/>
        </w:rPr>
        <w:t xml:space="preserve">_ </w:t>
      </w:r>
      <w:r w:rsidR="005F257C">
        <w:rPr>
          <w:rFonts w:ascii="Segoe UI" w:hAnsi="Segoe UI" w:cs="Segoe UI"/>
          <w:sz w:val="24"/>
          <w:szCs w:val="24"/>
        </w:rPr>
        <w:t xml:space="preserve">from the </w:t>
      </w:r>
      <w:proofErr w:type="spellStart"/>
      <w:r w:rsidR="005F257C" w:rsidRPr="005F257C">
        <w:rPr>
          <w:rFonts w:ascii="Segoe UI" w:hAnsi="Segoe UI" w:cs="Segoe UI"/>
          <w:b/>
          <w:bCs/>
          <w:sz w:val="24"/>
          <w:szCs w:val="24"/>
        </w:rPr>
        <w:t>pca</w:t>
      </w:r>
      <w:proofErr w:type="spellEnd"/>
      <w:r w:rsidR="005F257C">
        <w:rPr>
          <w:rFonts w:ascii="Segoe UI" w:hAnsi="Segoe UI" w:cs="Segoe UI"/>
          <w:sz w:val="24"/>
          <w:szCs w:val="24"/>
        </w:rPr>
        <w:t xml:space="preserve"> object to print out the ratios.</w:t>
      </w:r>
    </w:p>
    <w:p w14:paraId="141ACA55" w14:textId="62D0E9E1" w:rsidR="005F257C" w:rsidRDefault="005F257C" w:rsidP="005F257C">
      <w:pPr>
        <w:pStyle w:val="ListParagraph"/>
        <w:ind w:left="360"/>
        <w:rPr>
          <w:rFonts w:ascii="Segoe UI" w:hAnsi="Segoe UI" w:cs="Segoe UI"/>
          <w:sz w:val="24"/>
          <w:szCs w:val="24"/>
        </w:rPr>
      </w:pPr>
    </w:p>
    <w:p w14:paraId="03A95620" w14:textId="6D0EAFEC" w:rsidR="005F257C" w:rsidRPr="005F257C" w:rsidRDefault="005F257C" w:rsidP="005F257C">
      <w:pPr>
        <w:pStyle w:val="ListParagraph"/>
        <w:ind w:left="36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 example of the outcome:</w:t>
      </w:r>
    </w:p>
    <w:p w14:paraId="38D85C1A" w14:textId="7FA5E2F6" w:rsidR="005F257C" w:rsidRPr="005F257C" w:rsidRDefault="005F257C" w:rsidP="005F257C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A010309" wp14:editId="7C4F2C80">
            <wp:extent cx="5943600" cy="4476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B69B7BB" w14:textId="15F923BE" w:rsidR="00F64B93" w:rsidRDefault="00F64B93" w:rsidP="00F64B93">
      <w:pPr>
        <w:rPr>
          <w:rFonts w:ascii="Segoe UI" w:hAnsi="Segoe UI" w:cs="Segoe UI"/>
          <w:b/>
          <w:bCs/>
          <w:sz w:val="24"/>
          <w:szCs w:val="24"/>
        </w:rPr>
      </w:pPr>
    </w:p>
    <w:p w14:paraId="103471AE" w14:textId="6D0E8CA6" w:rsidR="005F257C" w:rsidRDefault="005F257C" w:rsidP="005F257C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bookmarkStart w:id="1" w:name="_Hlk39921570"/>
      <w:r>
        <w:rPr>
          <w:rFonts w:ascii="Segoe UI" w:hAnsi="Segoe UI" w:cs="Segoe UI"/>
          <w:sz w:val="24"/>
          <w:szCs w:val="24"/>
        </w:rPr>
        <w:t xml:space="preserve">Using Matplotlib, plot a 3D graph </w:t>
      </w:r>
      <w:r w:rsidR="00EA7FF8">
        <w:rPr>
          <w:rFonts w:ascii="Segoe UI" w:hAnsi="Segoe UI" w:cs="Segoe UI"/>
          <w:sz w:val="24"/>
          <w:szCs w:val="24"/>
        </w:rPr>
        <w:t xml:space="preserve">with </w:t>
      </w:r>
      <w:r w:rsidR="00BC44FA">
        <w:rPr>
          <w:rFonts w:ascii="Segoe UI" w:hAnsi="Segoe UI" w:cs="Segoe UI"/>
          <w:sz w:val="24"/>
          <w:szCs w:val="24"/>
        </w:rPr>
        <w:t xml:space="preserve">the values from </w:t>
      </w:r>
      <w:r w:rsidR="00BC44FA" w:rsidRPr="00BC44FA">
        <w:rPr>
          <w:rFonts w:ascii="Segoe UI" w:hAnsi="Segoe UI" w:cs="Segoe UI"/>
          <w:b/>
          <w:bCs/>
          <w:sz w:val="24"/>
          <w:szCs w:val="24"/>
        </w:rPr>
        <w:t>Principal Components 1, 2 and 3</w:t>
      </w:r>
      <w:r w:rsidR="00EA7FF8">
        <w:rPr>
          <w:rFonts w:ascii="Segoe UI" w:hAnsi="Segoe UI" w:cs="Segoe UI"/>
          <w:sz w:val="24"/>
          <w:szCs w:val="24"/>
        </w:rPr>
        <w:t xml:space="preserve">; </w:t>
      </w:r>
      <w:r>
        <w:rPr>
          <w:rFonts w:ascii="Segoe UI" w:hAnsi="Segoe UI" w:cs="Segoe UI"/>
          <w:sz w:val="24"/>
          <w:szCs w:val="24"/>
        </w:rPr>
        <w:t>denot</w:t>
      </w:r>
      <w:r w:rsidR="00EA7FF8">
        <w:rPr>
          <w:rFonts w:ascii="Segoe UI" w:hAnsi="Segoe UI" w:cs="Segoe UI"/>
          <w:sz w:val="24"/>
          <w:szCs w:val="24"/>
        </w:rPr>
        <w:t>ing each</w:t>
      </w:r>
      <w:r w:rsidR="00BC44FA">
        <w:rPr>
          <w:rFonts w:ascii="Segoe UI" w:hAnsi="Segoe UI" w:cs="Segoe UI"/>
          <w:sz w:val="24"/>
          <w:szCs w:val="24"/>
        </w:rPr>
        <w:t xml:space="preserve"> sample (i.e. each row)</w:t>
      </w:r>
      <w:r w:rsidR="00EA7FF8">
        <w:rPr>
          <w:rFonts w:ascii="Segoe UI" w:hAnsi="Segoe UI" w:cs="Segoe UI"/>
          <w:sz w:val="24"/>
          <w:szCs w:val="24"/>
        </w:rPr>
        <w:t xml:space="preserve"> </w:t>
      </w:r>
      <w:r w:rsidR="00BC44FA">
        <w:rPr>
          <w:rFonts w:ascii="Segoe UI" w:hAnsi="Segoe UI" w:cs="Segoe UI"/>
          <w:sz w:val="24"/>
          <w:szCs w:val="24"/>
        </w:rPr>
        <w:t xml:space="preserve">with a color that represents one of the </w:t>
      </w:r>
      <w:r w:rsidR="00BC44FA" w:rsidRPr="00BC44FA">
        <w:rPr>
          <w:rFonts w:ascii="Segoe UI" w:hAnsi="Segoe UI" w:cs="Segoe UI"/>
          <w:b/>
          <w:bCs/>
          <w:sz w:val="24"/>
          <w:szCs w:val="24"/>
        </w:rPr>
        <w:t>cultivars</w:t>
      </w:r>
      <w:r w:rsidR="00BC44FA">
        <w:rPr>
          <w:rFonts w:ascii="Segoe UI" w:hAnsi="Segoe UI" w:cs="Segoe UI"/>
          <w:sz w:val="24"/>
          <w:szCs w:val="24"/>
        </w:rPr>
        <w:t xml:space="preserve"> (i.e. column ‘Cultivar’ of our dataset)</w:t>
      </w:r>
      <w:r>
        <w:rPr>
          <w:rFonts w:ascii="Segoe UI" w:hAnsi="Segoe UI" w:cs="Segoe UI"/>
          <w:sz w:val="24"/>
          <w:szCs w:val="24"/>
        </w:rPr>
        <w:t xml:space="preserve">. </w:t>
      </w:r>
      <w:r w:rsidR="008E17B2">
        <w:rPr>
          <w:rFonts w:ascii="Segoe UI" w:hAnsi="Segoe UI" w:cs="Segoe UI"/>
          <w:sz w:val="24"/>
          <w:szCs w:val="24"/>
        </w:rPr>
        <w:t>L</w:t>
      </w:r>
      <w:r>
        <w:rPr>
          <w:rFonts w:ascii="Segoe UI" w:hAnsi="Segoe UI" w:cs="Segoe UI"/>
          <w:sz w:val="24"/>
          <w:szCs w:val="24"/>
        </w:rPr>
        <w:t>abel your graph’s axes and display the legend. Finally, title your graph as “</w:t>
      </w:r>
      <w:r w:rsidR="00EA7FF8">
        <w:rPr>
          <w:rFonts w:ascii="Segoe UI" w:hAnsi="Segoe UI" w:cs="Segoe UI"/>
          <w:sz w:val="24"/>
          <w:szCs w:val="24"/>
        </w:rPr>
        <w:t>PCA on wine dataset</w:t>
      </w:r>
      <w:r>
        <w:rPr>
          <w:rFonts w:ascii="Segoe UI" w:hAnsi="Segoe UI" w:cs="Segoe UI"/>
          <w:sz w:val="24"/>
          <w:szCs w:val="24"/>
        </w:rPr>
        <w:t xml:space="preserve">”. </w:t>
      </w:r>
    </w:p>
    <w:p w14:paraId="2CD15707" w14:textId="3DA09588" w:rsidR="00EA7FF8" w:rsidRPr="00EA7FF8" w:rsidRDefault="00EA7FF8" w:rsidP="00EA7FF8">
      <w:pPr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Here</w:t>
      </w:r>
      <w:r w:rsidR="00BC44FA">
        <w:rPr>
          <w:rFonts w:ascii="Segoe UI" w:hAnsi="Segoe UI" w:cs="Segoe UI"/>
          <w:sz w:val="24"/>
          <w:szCs w:val="24"/>
        </w:rPr>
        <w:t xml:space="preserve"> is</w:t>
      </w:r>
      <w:r>
        <w:rPr>
          <w:rFonts w:ascii="Segoe UI" w:hAnsi="Segoe UI" w:cs="Segoe UI"/>
          <w:sz w:val="24"/>
          <w:szCs w:val="24"/>
        </w:rPr>
        <w:t xml:space="preserve"> an example:</w:t>
      </w:r>
    </w:p>
    <w:bookmarkEnd w:id="1"/>
    <w:p w14:paraId="7533AC56" w14:textId="0AAB71D0" w:rsidR="00F143DA" w:rsidRDefault="00BD69A1" w:rsidP="00943C5F">
      <w:pPr>
        <w:jc w:val="center"/>
      </w:pPr>
      <w:r w:rsidRPr="00BD69A1">
        <w:rPr>
          <w:noProof/>
        </w:rPr>
        <w:drawing>
          <wp:inline distT="0" distB="0" distL="0" distR="0" wp14:anchorId="6E39ED16" wp14:editId="7DBA3573">
            <wp:extent cx="5019675" cy="40767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76700"/>
                    </a:xfrm>
                    <a:prstGeom prst="rect">
                      <a:avLst/>
                    </a:prstGeom>
                    <a:ln w="19050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5FB2465" w14:textId="77777777" w:rsidR="00943C5F" w:rsidRDefault="00943C5F" w:rsidP="00943C5F"/>
    <w:sectPr w:rsidR="0094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B28E2"/>
    <w:multiLevelType w:val="hybridMultilevel"/>
    <w:tmpl w:val="47AE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4738E"/>
    <w:multiLevelType w:val="hybridMultilevel"/>
    <w:tmpl w:val="8DC8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23BB3"/>
    <w:multiLevelType w:val="hybridMultilevel"/>
    <w:tmpl w:val="89DE6FD4"/>
    <w:lvl w:ilvl="0" w:tplc="7AA0AF3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C74071"/>
    <w:multiLevelType w:val="hybridMultilevel"/>
    <w:tmpl w:val="CF24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C7"/>
    <w:rsid w:val="0019789B"/>
    <w:rsid w:val="00213D46"/>
    <w:rsid w:val="00283BD3"/>
    <w:rsid w:val="005F257C"/>
    <w:rsid w:val="007E0C06"/>
    <w:rsid w:val="0082258F"/>
    <w:rsid w:val="008E17B2"/>
    <w:rsid w:val="00943C5F"/>
    <w:rsid w:val="00A95F94"/>
    <w:rsid w:val="00BC44FA"/>
    <w:rsid w:val="00BD69A1"/>
    <w:rsid w:val="00CD3DE0"/>
    <w:rsid w:val="00D416C7"/>
    <w:rsid w:val="00DD79E1"/>
    <w:rsid w:val="00E0082D"/>
    <w:rsid w:val="00E219DD"/>
    <w:rsid w:val="00EA7FF8"/>
    <w:rsid w:val="00EB6844"/>
    <w:rsid w:val="00F1440B"/>
    <w:rsid w:val="00F47343"/>
    <w:rsid w:val="00F6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B9F5"/>
  <w15:chartTrackingRefBased/>
  <w15:docId w15:val="{1FCC60A8-5C76-4FD6-8685-7364CF04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3C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4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decomposition.PC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win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kit-learn.org/stabl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10</cp:revision>
  <dcterms:created xsi:type="dcterms:W3CDTF">2020-05-09T09:28:00Z</dcterms:created>
  <dcterms:modified xsi:type="dcterms:W3CDTF">2020-11-08T11:37:00Z</dcterms:modified>
</cp:coreProperties>
</file>