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49AC" w14:textId="5DE064B6" w:rsidR="0066126E" w:rsidRPr="00BF54FF" w:rsidRDefault="004C11F8" w:rsidP="0066126E">
      <w:pPr>
        <w:jc w:val="center"/>
        <w:rPr>
          <w:rFonts w:ascii="Segoe UI" w:hAnsi="Segoe UI" w:cs="Segoe UI"/>
          <w:b/>
          <w:bCs/>
          <w:sz w:val="28"/>
          <w:szCs w:val="28"/>
        </w:rPr>
      </w:pPr>
      <w:bookmarkStart w:id="0" w:name="_Hlk39941367"/>
      <w:r>
        <w:rPr>
          <w:rFonts w:ascii="Segoe UI" w:hAnsi="Segoe UI" w:cs="Segoe UI"/>
          <w:b/>
          <w:bCs/>
          <w:sz w:val="28"/>
          <w:szCs w:val="28"/>
        </w:rPr>
        <w:t>Classification</w:t>
      </w:r>
      <w:r w:rsidR="00CB425F">
        <w:rPr>
          <w:rFonts w:ascii="Segoe UI" w:hAnsi="Segoe UI" w:cs="Segoe UI"/>
          <w:b/>
          <w:bCs/>
          <w:sz w:val="28"/>
          <w:szCs w:val="28"/>
        </w:rPr>
        <w:t xml:space="preserve"> – Bank Notes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66126E" w:rsidRPr="00BF54FF">
        <w:rPr>
          <w:rFonts w:ascii="Segoe UI" w:hAnsi="Segoe UI" w:cs="Segoe UI"/>
          <w:b/>
          <w:bCs/>
          <w:sz w:val="28"/>
          <w:szCs w:val="28"/>
        </w:rPr>
        <w:t>Workshop</w:t>
      </w:r>
    </w:p>
    <w:p w14:paraId="65A7138F" w14:textId="77777777" w:rsidR="0066126E" w:rsidRPr="00BF54FF" w:rsidRDefault="0066126E" w:rsidP="0066126E">
      <w:pPr>
        <w:rPr>
          <w:rFonts w:ascii="Segoe UI" w:hAnsi="Segoe UI" w:cs="Segoe UI"/>
          <w:b/>
          <w:bCs/>
          <w:sz w:val="24"/>
          <w:szCs w:val="24"/>
        </w:rPr>
      </w:pPr>
    </w:p>
    <w:p w14:paraId="1E116C80" w14:textId="47FA2D79" w:rsidR="0066126E" w:rsidRPr="00BF54FF" w:rsidRDefault="0066126E" w:rsidP="0066126E">
      <w:pPr>
        <w:rPr>
          <w:rStyle w:val="Hyperlink"/>
          <w:rFonts w:ascii="Segoe UI" w:hAnsi="Segoe UI" w:cs="Segoe UI"/>
          <w:color w:val="auto"/>
          <w:sz w:val="24"/>
          <w:szCs w:val="24"/>
        </w:rPr>
      </w:pPr>
      <w:r w:rsidRPr="00BF54FF">
        <w:rPr>
          <w:rFonts w:ascii="Segoe UI" w:hAnsi="Segoe UI" w:cs="Segoe UI"/>
          <w:b/>
          <w:bCs/>
          <w:sz w:val="24"/>
          <w:szCs w:val="24"/>
        </w:rPr>
        <w:t xml:space="preserve">Objective: </w:t>
      </w:r>
      <w:r w:rsidRPr="00BF54FF">
        <w:rPr>
          <w:rFonts w:ascii="Segoe UI" w:hAnsi="Segoe UI" w:cs="Segoe UI"/>
          <w:sz w:val="24"/>
          <w:szCs w:val="24"/>
        </w:rPr>
        <w:t xml:space="preserve">To practice training a neural network </w:t>
      </w:r>
      <w:r w:rsidR="00DE3655">
        <w:rPr>
          <w:rFonts w:ascii="Segoe UI" w:hAnsi="Segoe UI" w:cs="Segoe UI"/>
          <w:sz w:val="24"/>
          <w:szCs w:val="24"/>
        </w:rPr>
        <w:t xml:space="preserve">for </w:t>
      </w:r>
      <w:r w:rsidR="00DE3655" w:rsidRPr="00DE3655">
        <w:rPr>
          <w:rFonts w:ascii="Segoe UI" w:hAnsi="Segoe UI" w:cs="Segoe UI"/>
          <w:b/>
          <w:bCs/>
          <w:sz w:val="24"/>
          <w:szCs w:val="24"/>
        </w:rPr>
        <w:t>classification</w:t>
      </w:r>
      <w:r w:rsidR="00DE3655">
        <w:rPr>
          <w:rFonts w:ascii="Segoe UI" w:hAnsi="Segoe UI" w:cs="Segoe UI"/>
          <w:sz w:val="24"/>
          <w:szCs w:val="24"/>
        </w:rPr>
        <w:t xml:space="preserve"> </w:t>
      </w:r>
      <w:r w:rsidRPr="00BF54FF">
        <w:rPr>
          <w:rFonts w:ascii="Segoe UI" w:hAnsi="Segoe UI" w:cs="Segoe UI"/>
          <w:sz w:val="24"/>
          <w:szCs w:val="24"/>
        </w:rPr>
        <w:t>using Keras library (</w:t>
      </w:r>
      <w:hyperlink r:id="rId5" w:history="1">
        <w:r w:rsidRPr="00BF54FF">
          <w:rPr>
            <w:rStyle w:val="Hyperlink"/>
            <w:rFonts w:ascii="Segoe UI" w:hAnsi="Segoe UI" w:cs="Segoe UI"/>
            <w:color w:val="auto"/>
            <w:sz w:val="24"/>
            <w:szCs w:val="24"/>
          </w:rPr>
          <w:t>https://keras.io/</w:t>
        </w:r>
      </w:hyperlink>
      <w:r w:rsidRPr="00BF54FF">
        <w:rPr>
          <w:rStyle w:val="Hyperlink"/>
          <w:rFonts w:ascii="Segoe UI" w:hAnsi="Segoe UI" w:cs="Segoe UI"/>
          <w:color w:val="auto"/>
          <w:sz w:val="24"/>
          <w:szCs w:val="24"/>
        </w:rPr>
        <w:t>)</w:t>
      </w:r>
    </w:p>
    <w:p w14:paraId="103F608E" w14:textId="25F5F37B" w:rsidR="004800E9" w:rsidRPr="00BF54FF" w:rsidRDefault="004800E9" w:rsidP="0066126E">
      <w:pPr>
        <w:rPr>
          <w:rStyle w:val="Hyperlink"/>
          <w:rFonts w:ascii="Segoe UI" w:hAnsi="Segoe UI" w:cs="Segoe UI"/>
          <w:color w:val="auto"/>
          <w:sz w:val="24"/>
          <w:szCs w:val="24"/>
        </w:rPr>
      </w:pPr>
    </w:p>
    <w:p w14:paraId="678A8D59" w14:textId="1AA61F86" w:rsidR="0087764E" w:rsidRPr="00BF54FF" w:rsidRDefault="0087764E" w:rsidP="0066126E">
      <w:pPr>
        <w:rPr>
          <w:rStyle w:val="Hyperlink"/>
          <w:rFonts w:ascii="Segoe UI" w:hAnsi="Segoe UI" w:cs="Segoe UI"/>
          <w:b/>
          <w:bCs/>
          <w:color w:val="auto"/>
          <w:sz w:val="24"/>
          <w:szCs w:val="24"/>
        </w:rPr>
      </w:pPr>
      <w:r w:rsidRPr="00BF54FF">
        <w:rPr>
          <w:rStyle w:val="Hyperlink"/>
          <w:rFonts w:ascii="Segoe UI" w:hAnsi="Segoe UI" w:cs="Segoe UI"/>
          <w:b/>
          <w:bCs/>
          <w:color w:val="auto"/>
          <w:sz w:val="24"/>
          <w:szCs w:val="24"/>
        </w:rPr>
        <w:t>Overview</w:t>
      </w:r>
    </w:p>
    <w:p w14:paraId="72141CFC" w14:textId="3DB2D323" w:rsidR="0087764E" w:rsidRPr="00BF54FF" w:rsidRDefault="0087764E" w:rsidP="0066126E">
      <w:pPr>
        <w:rPr>
          <w:rStyle w:val="Hyperlink"/>
          <w:rFonts w:ascii="Segoe UI" w:hAnsi="Segoe UI" w:cs="Segoe UI"/>
          <w:color w:val="auto"/>
          <w:sz w:val="24"/>
          <w:szCs w:val="24"/>
          <w:u w:val="none"/>
        </w:rPr>
      </w:pPr>
      <w:r w:rsidRPr="00BF54FF">
        <w:rPr>
          <w:rStyle w:val="Hyperlink"/>
          <w:rFonts w:ascii="Segoe UI" w:hAnsi="Segoe UI" w:cs="Segoe UI"/>
          <w:color w:val="auto"/>
          <w:sz w:val="24"/>
          <w:szCs w:val="24"/>
          <w:u w:val="none"/>
        </w:rPr>
        <w:t>In this workshop, we train a neural network to classify a given banknote as either Genuine or Counterfeit.</w:t>
      </w:r>
    </w:p>
    <w:p w14:paraId="5E7768A2" w14:textId="77777777" w:rsidR="0087764E" w:rsidRPr="00BF54FF" w:rsidRDefault="0087764E" w:rsidP="0066126E">
      <w:pPr>
        <w:rPr>
          <w:rStyle w:val="Hyperlink"/>
          <w:rFonts w:ascii="Segoe UI" w:hAnsi="Segoe UI" w:cs="Segoe UI"/>
          <w:color w:val="auto"/>
          <w:sz w:val="24"/>
          <w:szCs w:val="24"/>
        </w:rPr>
      </w:pPr>
    </w:p>
    <w:p w14:paraId="42C70748" w14:textId="5DF2EFDB" w:rsidR="0066126E" w:rsidRPr="00BF54FF" w:rsidRDefault="0066126E" w:rsidP="0066126E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BF54FF">
        <w:rPr>
          <w:rFonts w:ascii="Segoe UI" w:hAnsi="Segoe UI" w:cs="Segoe UI"/>
          <w:b/>
          <w:bCs/>
          <w:sz w:val="24"/>
          <w:szCs w:val="24"/>
          <w:u w:val="single"/>
        </w:rPr>
        <w:t>Data</w:t>
      </w:r>
    </w:p>
    <w:p w14:paraId="686F36A3" w14:textId="5CDDCEF0" w:rsidR="0066126E" w:rsidRPr="002051A0" w:rsidRDefault="0066126E" w:rsidP="0066126E">
      <w:pPr>
        <w:rPr>
          <w:color w:val="002060"/>
        </w:rPr>
      </w:pPr>
      <w:r w:rsidRPr="00BF54FF">
        <w:rPr>
          <w:rFonts w:ascii="Segoe UI" w:hAnsi="Segoe UI" w:cs="Segoe UI"/>
          <w:sz w:val="24"/>
          <w:szCs w:val="24"/>
        </w:rPr>
        <w:t>The dataset provided is called ‘banknotes.csv’ and</w:t>
      </w:r>
      <w:r w:rsidR="0087764E" w:rsidRPr="00BF54FF">
        <w:rPr>
          <w:rFonts w:ascii="Segoe UI" w:hAnsi="Segoe UI" w:cs="Segoe UI"/>
          <w:sz w:val="24"/>
          <w:szCs w:val="24"/>
        </w:rPr>
        <w:t xml:space="preserve"> consists</w:t>
      </w:r>
      <w:r w:rsidR="00F609E0" w:rsidRPr="00BF54FF">
        <w:rPr>
          <w:rFonts w:ascii="Segoe UI" w:hAnsi="Segoe UI" w:cs="Segoe UI"/>
          <w:sz w:val="24"/>
          <w:szCs w:val="24"/>
        </w:rPr>
        <w:t xml:space="preserve"> of physical dimensions of genuine and counterfeit Swiss banknotes.</w:t>
      </w:r>
      <w:r w:rsidR="001F3E3F">
        <w:rPr>
          <w:rFonts w:ascii="Segoe UI" w:hAnsi="Segoe UI" w:cs="Segoe UI"/>
          <w:sz w:val="24"/>
          <w:szCs w:val="24"/>
        </w:rPr>
        <w:t xml:space="preserve"> There are 200 samples in the dataset</w:t>
      </w:r>
      <w:r w:rsidR="002051A0">
        <w:rPr>
          <w:rFonts w:ascii="Segoe UI" w:hAnsi="Segoe UI" w:cs="Segoe UI"/>
          <w:sz w:val="24"/>
          <w:szCs w:val="24"/>
        </w:rPr>
        <w:t xml:space="preserve">; </w:t>
      </w:r>
      <w:r w:rsidR="002051A0" w:rsidRPr="002051A0">
        <w:rPr>
          <w:rFonts w:ascii="Segoe UI" w:hAnsi="Segoe UI" w:cs="Segoe UI"/>
          <w:sz w:val="24"/>
          <w:szCs w:val="24"/>
          <w:u w:val="single"/>
        </w:rPr>
        <w:t>100 are samples of Genuine banknotes</w:t>
      </w:r>
      <w:r w:rsidR="002051A0">
        <w:rPr>
          <w:rFonts w:ascii="Segoe UI" w:hAnsi="Segoe UI" w:cs="Segoe UI"/>
          <w:sz w:val="24"/>
          <w:szCs w:val="24"/>
        </w:rPr>
        <w:t xml:space="preserve"> and </w:t>
      </w:r>
      <w:r w:rsidR="002051A0" w:rsidRPr="002051A0">
        <w:rPr>
          <w:rFonts w:ascii="Segoe UI" w:hAnsi="Segoe UI" w:cs="Segoe UI"/>
          <w:sz w:val="24"/>
          <w:szCs w:val="24"/>
          <w:u w:val="single"/>
        </w:rPr>
        <w:t>100 are samples of Counterfeit banknotes</w:t>
      </w:r>
      <w:r w:rsidR="002051A0">
        <w:rPr>
          <w:rFonts w:ascii="Segoe UI" w:hAnsi="Segoe UI" w:cs="Segoe UI"/>
          <w:sz w:val="24"/>
          <w:szCs w:val="24"/>
        </w:rPr>
        <w:t>.</w:t>
      </w:r>
      <w:r w:rsidR="00F609E0" w:rsidRPr="00BF54FF">
        <w:rPr>
          <w:rFonts w:ascii="Segoe UI" w:hAnsi="Segoe UI" w:cs="Segoe UI"/>
          <w:sz w:val="24"/>
          <w:szCs w:val="24"/>
        </w:rPr>
        <w:t xml:space="preserve"> </w:t>
      </w:r>
      <w:r w:rsidR="001F3E3F">
        <w:rPr>
          <w:rFonts w:ascii="Segoe UI" w:hAnsi="Segoe UI" w:cs="Segoe UI"/>
          <w:sz w:val="24"/>
          <w:szCs w:val="24"/>
        </w:rPr>
        <w:t>S</w:t>
      </w:r>
      <w:r w:rsidR="00F609E0" w:rsidRPr="00BF54FF">
        <w:rPr>
          <w:rFonts w:ascii="Segoe UI" w:hAnsi="Segoe UI" w:cs="Segoe UI"/>
          <w:sz w:val="24"/>
          <w:szCs w:val="24"/>
        </w:rPr>
        <w:t xml:space="preserve">ource of dataset - </w:t>
      </w:r>
      <w:hyperlink r:id="rId6" w:history="1">
        <w:r w:rsidR="00F609E0" w:rsidRPr="002051A0">
          <w:rPr>
            <w:rStyle w:val="Hyperlink"/>
            <w:rFonts w:ascii="Segoe UI" w:hAnsi="Segoe UI" w:cs="Segoe UI"/>
            <w:color w:val="002060"/>
            <w:sz w:val="24"/>
            <w:szCs w:val="24"/>
          </w:rPr>
          <w:t>http://www.statistics4u.com/fundstat_eng/data_fluriedw.html</w:t>
        </w:r>
      </w:hyperlink>
    </w:p>
    <w:p w14:paraId="624CA6FA" w14:textId="31AEA7BA" w:rsidR="00F609E0" w:rsidRPr="00BF54FF" w:rsidRDefault="00F609E0" w:rsidP="0066126E"/>
    <w:p w14:paraId="146566E3" w14:textId="3A185584" w:rsidR="00F609E0" w:rsidRPr="00BF54FF" w:rsidRDefault="00F609E0" w:rsidP="0066126E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BF54FF">
        <w:rPr>
          <w:rFonts w:ascii="Segoe UI" w:hAnsi="Segoe UI" w:cs="Segoe UI"/>
          <w:b/>
          <w:bCs/>
          <w:sz w:val="24"/>
          <w:szCs w:val="24"/>
          <w:u w:val="single"/>
        </w:rPr>
        <w:t>Your Tasks</w:t>
      </w:r>
    </w:p>
    <w:p w14:paraId="66804A9E" w14:textId="6E16186F" w:rsidR="00F609E0" w:rsidRPr="00BF54FF" w:rsidRDefault="00F609E0" w:rsidP="004800E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>Use Pandas to read in ‘</w:t>
      </w:r>
      <w:r w:rsidR="004800E9" w:rsidRPr="00BF54FF">
        <w:rPr>
          <w:rFonts w:ascii="Segoe UI" w:hAnsi="Segoe UI" w:cs="Segoe UI"/>
          <w:sz w:val="24"/>
          <w:szCs w:val="24"/>
        </w:rPr>
        <w:t>banknotes</w:t>
      </w:r>
      <w:r w:rsidRPr="00BF54FF">
        <w:rPr>
          <w:rFonts w:ascii="Segoe UI" w:hAnsi="Segoe UI" w:cs="Segoe UI"/>
          <w:sz w:val="24"/>
          <w:szCs w:val="24"/>
        </w:rPr>
        <w:t>.csv’.</w:t>
      </w:r>
    </w:p>
    <w:p w14:paraId="7796E502" w14:textId="77777777" w:rsidR="004800E9" w:rsidRPr="00BF54FF" w:rsidRDefault="004800E9" w:rsidP="004800E9">
      <w:pPr>
        <w:pStyle w:val="ListParagraph"/>
        <w:ind w:left="360"/>
        <w:rPr>
          <w:rFonts w:ascii="Segoe UI" w:hAnsi="Segoe UI" w:cs="Segoe UI"/>
          <w:sz w:val="24"/>
          <w:szCs w:val="24"/>
          <w:u w:val="single"/>
        </w:rPr>
      </w:pPr>
    </w:p>
    <w:p w14:paraId="2418408B" w14:textId="262E386F" w:rsidR="004800E9" w:rsidRPr="00BF54FF" w:rsidRDefault="004800E9" w:rsidP="004800E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 xml:space="preserve">Select the following columns as </w:t>
      </w:r>
      <w:r w:rsidR="00BF54FF">
        <w:rPr>
          <w:rFonts w:ascii="Segoe UI" w:hAnsi="Segoe UI" w:cs="Segoe UI"/>
          <w:b/>
          <w:bCs/>
          <w:sz w:val="24"/>
          <w:szCs w:val="24"/>
        </w:rPr>
        <w:t>features</w:t>
      </w:r>
      <w:r w:rsidRPr="00BF54FF">
        <w:rPr>
          <w:rFonts w:ascii="Segoe UI" w:hAnsi="Segoe UI" w:cs="Segoe UI"/>
          <w:sz w:val="24"/>
          <w:szCs w:val="24"/>
        </w:rPr>
        <w:t>:</w:t>
      </w:r>
    </w:p>
    <w:p w14:paraId="50087009" w14:textId="16C1E9B6" w:rsidR="004800E9" w:rsidRPr="00BF54FF" w:rsidRDefault="004800E9" w:rsidP="004800E9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>Length</w:t>
      </w:r>
    </w:p>
    <w:p w14:paraId="282F9BAC" w14:textId="65A5365F" w:rsidR="004800E9" w:rsidRPr="00BF54FF" w:rsidRDefault="004800E9" w:rsidP="004800E9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>Left</w:t>
      </w:r>
    </w:p>
    <w:p w14:paraId="0E23BF25" w14:textId="3646DB6D" w:rsidR="004800E9" w:rsidRPr="00BF54FF" w:rsidRDefault="004800E9" w:rsidP="004800E9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>Right</w:t>
      </w:r>
    </w:p>
    <w:p w14:paraId="575CC375" w14:textId="706A9E70" w:rsidR="004800E9" w:rsidRPr="00BF54FF" w:rsidRDefault="004800E9" w:rsidP="004800E9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>Bottom</w:t>
      </w:r>
    </w:p>
    <w:p w14:paraId="454D2D64" w14:textId="6F70CFA9" w:rsidR="004800E9" w:rsidRPr="00BF54FF" w:rsidRDefault="004800E9" w:rsidP="004800E9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>Top</w:t>
      </w:r>
    </w:p>
    <w:p w14:paraId="5A787680" w14:textId="01EACE52" w:rsidR="0087764E" w:rsidRPr="00BF54FF" w:rsidRDefault="004800E9" w:rsidP="0087764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>Diag</w:t>
      </w:r>
      <w:r w:rsidR="0087764E" w:rsidRPr="00BF54FF">
        <w:rPr>
          <w:rFonts w:ascii="Segoe UI" w:hAnsi="Segoe UI" w:cs="Segoe UI"/>
          <w:sz w:val="24"/>
          <w:szCs w:val="24"/>
        </w:rPr>
        <w:t>on</w:t>
      </w:r>
      <w:r w:rsidRPr="00BF54FF">
        <w:rPr>
          <w:rFonts w:ascii="Segoe UI" w:hAnsi="Segoe UI" w:cs="Segoe UI"/>
          <w:sz w:val="24"/>
          <w:szCs w:val="24"/>
        </w:rPr>
        <w:t>al</w:t>
      </w:r>
    </w:p>
    <w:p w14:paraId="27F9D9EF" w14:textId="77777777" w:rsidR="0087764E" w:rsidRPr="00BF54FF" w:rsidRDefault="0087764E" w:rsidP="0087764E">
      <w:pPr>
        <w:pStyle w:val="ListParagraph"/>
        <w:ind w:left="1080"/>
        <w:rPr>
          <w:rFonts w:ascii="Segoe UI" w:hAnsi="Segoe UI" w:cs="Segoe UI"/>
          <w:sz w:val="24"/>
          <w:szCs w:val="24"/>
          <w:u w:val="single"/>
        </w:rPr>
      </w:pPr>
    </w:p>
    <w:p w14:paraId="6E81540A" w14:textId="5637C481" w:rsidR="0087764E" w:rsidRPr="00BF54FF" w:rsidRDefault="0087764E" w:rsidP="0087764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>Select the column ‘Genuine’ as your</w:t>
      </w:r>
      <w:r w:rsidR="00BF54FF">
        <w:rPr>
          <w:rFonts w:ascii="Segoe UI" w:hAnsi="Segoe UI" w:cs="Segoe UI"/>
          <w:sz w:val="24"/>
          <w:szCs w:val="24"/>
        </w:rPr>
        <w:t xml:space="preserve"> </w:t>
      </w:r>
      <w:r w:rsidRPr="00BF54FF">
        <w:rPr>
          <w:rFonts w:ascii="Segoe UI" w:hAnsi="Segoe UI" w:cs="Segoe UI"/>
          <w:b/>
          <w:bCs/>
          <w:sz w:val="24"/>
          <w:szCs w:val="24"/>
        </w:rPr>
        <w:t>labels</w:t>
      </w:r>
      <w:r w:rsidRPr="00BF54FF">
        <w:rPr>
          <w:rFonts w:ascii="Segoe UI" w:hAnsi="Segoe UI" w:cs="Segoe UI"/>
          <w:sz w:val="24"/>
          <w:szCs w:val="24"/>
        </w:rPr>
        <w:t>. A value of 0 denotes a Counterfeit sample, while a value of 1 denotes a Genuine sample.</w:t>
      </w:r>
    </w:p>
    <w:p w14:paraId="4C595F47" w14:textId="66BD0059" w:rsidR="00BF54FF" w:rsidRPr="00BF54FF" w:rsidRDefault="00BF54FF" w:rsidP="00BF54FF">
      <w:pPr>
        <w:ind w:left="360"/>
        <w:rPr>
          <w:rFonts w:ascii="Segoe UI" w:hAnsi="Segoe UI" w:cs="Segoe UI"/>
          <w:sz w:val="24"/>
          <w:szCs w:val="24"/>
        </w:rPr>
      </w:pPr>
      <w:r w:rsidRPr="00BF54FF">
        <w:rPr>
          <w:rFonts w:ascii="Segoe UI" w:hAnsi="Segoe UI" w:cs="Segoe UI"/>
          <w:sz w:val="24"/>
          <w:szCs w:val="24"/>
        </w:rPr>
        <w:t xml:space="preserve">For example, </w:t>
      </w:r>
      <w:r>
        <w:rPr>
          <w:rFonts w:ascii="Segoe UI" w:hAnsi="Segoe UI" w:cs="Segoe UI"/>
          <w:sz w:val="24"/>
          <w:szCs w:val="24"/>
        </w:rPr>
        <w:t>the sample BN100 denotes a Genuine banknote, while BN101 denotes a Counterfeit banknote.</w:t>
      </w:r>
    </w:p>
    <w:p w14:paraId="5F04A500" w14:textId="35F183C8" w:rsidR="0087764E" w:rsidRPr="00BF54FF" w:rsidRDefault="0087764E" w:rsidP="0087764E">
      <w:pPr>
        <w:ind w:firstLine="360"/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noProof/>
        </w:rPr>
        <w:lastRenderedPageBreak/>
        <w:drawing>
          <wp:inline distT="0" distB="0" distL="0" distR="0" wp14:anchorId="1BCE2683" wp14:editId="07717B5B">
            <wp:extent cx="5257800" cy="609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9600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C08D20B" w14:textId="781691D6" w:rsidR="0087764E" w:rsidRDefault="001F3E3F" w:rsidP="00BF54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06A8E">
        <w:rPr>
          <w:rFonts w:ascii="Segoe UI" w:hAnsi="Segoe UI" w:cs="Segoe UI"/>
          <w:sz w:val="24"/>
          <w:szCs w:val="24"/>
          <w:u w:val="single"/>
        </w:rPr>
        <w:t>Out of the 200 samples</w:t>
      </w:r>
      <w:r>
        <w:rPr>
          <w:rFonts w:ascii="Segoe UI" w:hAnsi="Segoe UI" w:cs="Segoe UI"/>
          <w:sz w:val="24"/>
          <w:szCs w:val="24"/>
        </w:rPr>
        <w:t xml:space="preserve">, use </w:t>
      </w:r>
      <w:r w:rsidR="002051A0">
        <w:rPr>
          <w:rFonts w:ascii="Segoe UI" w:hAnsi="Segoe UI" w:cs="Segoe UI"/>
          <w:sz w:val="24"/>
          <w:szCs w:val="24"/>
        </w:rPr>
        <w:t xml:space="preserve">only </w:t>
      </w:r>
      <w:r>
        <w:rPr>
          <w:rFonts w:ascii="Segoe UI" w:hAnsi="Segoe UI" w:cs="Segoe UI"/>
          <w:sz w:val="24"/>
          <w:szCs w:val="24"/>
        </w:rPr>
        <w:t xml:space="preserve">90 Genuine and 90 Counterfeit samples for training. In other words, </w:t>
      </w:r>
      <w:r w:rsidRPr="00806A8E">
        <w:rPr>
          <w:rFonts w:ascii="Segoe UI" w:hAnsi="Segoe UI" w:cs="Segoe UI"/>
          <w:sz w:val="24"/>
          <w:szCs w:val="24"/>
          <w:u w:val="single"/>
        </w:rPr>
        <w:t>your training features consists of 180 rows of data</w:t>
      </w:r>
      <w:r>
        <w:rPr>
          <w:rFonts w:ascii="Segoe UI" w:hAnsi="Segoe UI" w:cs="Segoe UI"/>
          <w:sz w:val="24"/>
          <w:szCs w:val="24"/>
        </w:rPr>
        <w:t xml:space="preserve"> (half </w:t>
      </w:r>
      <w:r w:rsidR="002051A0">
        <w:rPr>
          <w:rFonts w:ascii="Segoe UI" w:hAnsi="Segoe UI" w:cs="Segoe UI"/>
          <w:sz w:val="24"/>
          <w:szCs w:val="24"/>
        </w:rPr>
        <w:t>are</w:t>
      </w:r>
      <w:r>
        <w:rPr>
          <w:rFonts w:ascii="Segoe UI" w:hAnsi="Segoe UI" w:cs="Segoe UI"/>
          <w:sz w:val="24"/>
          <w:szCs w:val="24"/>
        </w:rPr>
        <w:t xml:space="preserve"> Genuine, the other half Counterfeit)</w:t>
      </w:r>
      <w:r w:rsidR="002051A0">
        <w:rPr>
          <w:rFonts w:ascii="Segoe UI" w:hAnsi="Segoe UI" w:cs="Segoe UI"/>
          <w:sz w:val="24"/>
          <w:szCs w:val="24"/>
        </w:rPr>
        <w:t>. Naturally, your training labels would then come from the selected 180 rows of data.</w:t>
      </w:r>
    </w:p>
    <w:p w14:paraId="5F4694CC" w14:textId="77777777" w:rsidR="002051A0" w:rsidRDefault="002051A0" w:rsidP="002051A0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0C9BB4DA" w14:textId="102770E5" w:rsidR="002051A0" w:rsidRDefault="00806A8E" w:rsidP="00806A8E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 w:rsidRPr="00806A8E">
        <w:rPr>
          <w:rFonts w:ascii="Segoe UI" w:hAnsi="Segoe UI" w:cs="Segoe UI"/>
          <w:sz w:val="24"/>
          <w:szCs w:val="24"/>
          <w:u w:val="single"/>
        </w:rPr>
        <w:t>T</w:t>
      </w:r>
      <w:r w:rsidR="002051A0" w:rsidRPr="00806A8E">
        <w:rPr>
          <w:rFonts w:ascii="Segoe UI" w:hAnsi="Segoe UI" w:cs="Segoe UI"/>
          <w:sz w:val="24"/>
          <w:szCs w:val="24"/>
          <w:u w:val="single"/>
        </w:rPr>
        <w:t>he remaining</w:t>
      </w:r>
      <w:r w:rsidRPr="00806A8E">
        <w:rPr>
          <w:rFonts w:ascii="Segoe UI" w:hAnsi="Segoe UI" w:cs="Segoe UI"/>
          <w:sz w:val="24"/>
          <w:szCs w:val="24"/>
          <w:u w:val="single"/>
        </w:rPr>
        <w:t xml:space="preserve"> </w:t>
      </w:r>
      <w:r w:rsidR="002051A0" w:rsidRPr="00806A8E">
        <w:rPr>
          <w:rFonts w:ascii="Segoe UI" w:hAnsi="Segoe UI" w:cs="Segoe UI"/>
          <w:sz w:val="24"/>
          <w:szCs w:val="24"/>
          <w:u w:val="single"/>
        </w:rPr>
        <w:t>20 samples</w:t>
      </w:r>
      <w:r w:rsidR="002051A0">
        <w:rPr>
          <w:rFonts w:ascii="Segoe UI" w:hAnsi="Segoe UI" w:cs="Segoe UI"/>
          <w:sz w:val="24"/>
          <w:szCs w:val="24"/>
        </w:rPr>
        <w:t xml:space="preserve"> (10 Genuine; 10 Counterfeit) </w:t>
      </w:r>
      <w:r>
        <w:rPr>
          <w:rFonts w:ascii="Segoe UI" w:hAnsi="Segoe UI" w:cs="Segoe UI"/>
          <w:sz w:val="24"/>
          <w:szCs w:val="24"/>
        </w:rPr>
        <w:t>is for</w:t>
      </w:r>
      <w:r w:rsidR="002051A0">
        <w:rPr>
          <w:rFonts w:ascii="Segoe UI" w:hAnsi="Segoe UI" w:cs="Segoe UI"/>
          <w:sz w:val="24"/>
          <w:szCs w:val="24"/>
        </w:rPr>
        <w:t xml:space="preserve"> test</w:t>
      </w:r>
      <w:r>
        <w:rPr>
          <w:rFonts w:ascii="Segoe UI" w:hAnsi="Segoe UI" w:cs="Segoe UI"/>
          <w:sz w:val="24"/>
          <w:szCs w:val="24"/>
        </w:rPr>
        <w:t>ing</w:t>
      </w:r>
      <w:r w:rsidR="002051A0">
        <w:rPr>
          <w:rFonts w:ascii="Segoe UI" w:hAnsi="Segoe UI" w:cs="Segoe UI"/>
          <w:sz w:val="24"/>
          <w:szCs w:val="24"/>
        </w:rPr>
        <w:t xml:space="preserve"> the accuracy of your neural network.</w:t>
      </w:r>
    </w:p>
    <w:p w14:paraId="20DCF6C5" w14:textId="77777777" w:rsidR="002051A0" w:rsidRPr="002051A0" w:rsidRDefault="002051A0" w:rsidP="002051A0">
      <w:pPr>
        <w:pStyle w:val="ListParagraph"/>
        <w:rPr>
          <w:rFonts w:ascii="Segoe UI" w:hAnsi="Segoe UI" w:cs="Segoe UI"/>
          <w:sz w:val="24"/>
          <w:szCs w:val="24"/>
        </w:rPr>
      </w:pPr>
    </w:p>
    <w:p w14:paraId="5D369A90" w14:textId="72C4EF84" w:rsidR="002051A0" w:rsidRPr="00041B78" w:rsidRDefault="002051A0" w:rsidP="002051A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41B78">
        <w:rPr>
          <w:rFonts w:ascii="Segoe UI" w:hAnsi="Segoe UI" w:cs="Segoe UI"/>
          <w:sz w:val="24"/>
          <w:szCs w:val="24"/>
        </w:rPr>
        <w:t>Construct your neural network with Keras and feed the 180 training samples to train</w:t>
      </w:r>
      <w:r w:rsidR="00806A8E">
        <w:rPr>
          <w:rFonts w:ascii="Segoe UI" w:hAnsi="Segoe UI" w:cs="Segoe UI"/>
          <w:sz w:val="24"/>
          <w:szCs w:val="24"/>
        </w:rPr>
        <w:t xml:space="preserve"> it</w:t>
      </w:r>
      <w:r w:rsidRPr="00041B78">
        <w:rPr>
          <w:rFonts w:ascii="Segoe UI" w:hAnsi="Segoe UI" w:cs="Segoe UI"/>
          <w:sz w:val="24"/>
          <w:szCs w:val="24"/>
        </w:rPr>
        <w:t xml:space="preserve">. </w:t>
      </w:r>
      <w:r w:rsidR="004B61D7">
        <w:rPr>
          <w:rFonts w:ascii="Segoe UI" w:hAnsi="Segoe UI" w:cs="Segoe UI"/>
          <w:sz w:val="24"/>
          <w:szCs w:val="24"/>
        </w:rPr>
        <w:t>Use</w:t>
      </w:r>
      <w:r w:rsidRPr="00041B78">
        <w:rPr>
          <w:rFonts w:ascii="Segoe UI" w:hAnsi="Segoe UI" w:cs="Segoe UI"/>
          <w:sz w:val="24"/>
          <w:szCs w:val="24"/>
        </w:rPr>
        <w:t xml:space="preserve"> the </w:t>
      </w:r>
      <w:r w:rsidR="004B61D7">
        <w:rPr>
          <w:rFonts w:ascii="Segoe UI" w:hAnsi="Segoe UI" w:cs="Segoe UI"/>
          <w:sz w:val="24"/>
          <w:szCs w:val="24"/>
        </w:rPr>
        <w:t xml:space="preserve">XOR </w:t>
      </w:r>
      <w:r w:rsidRPr="00041B78">
        <w:rPr>
          <w:rFonts w:ascii="Segoe UI" w:hAnsi="Segoe UI" w:cs="Segoe UI"/>
          <w:sz w:val="24"/>
          <w:szCs w:val="24"/>
        </w:rPr>
        <w:t xml:space="preserve">demo </w:t>
      </w:r>
      <w:r w:rsidR="004B61D7">
        <w:rPr>
          <w:rFonts w:ascii="Segoe UI" w:hAnsi="Segoe UI" w:cs="Segoe UI"/>
          <w:sz w:val="24"/>
          <w:szCs w:val="24"/>
        </w:rPr>
        <w:t>as</w:t>
      </w:r>
      <w:r w:rsidRPr="00041B78">
        <w:rPr>
          <w:rFonts w:ascii="Segoe UI" w:hAnsi="Segoe UI" w:cs="Segoe UI"/>
          <w:sz w:val="24"/>
          <w:szCs w:val="24"/>
        </w:rPr>
        <w:t xml:space="preserve"> reference</w:t>
      </w:r>
      <w:r w:rsidR="00806A8E">
        <w:rPr>
          <w:rFonts w:ascii="Segoe UI" w:hAnsi="Segoe UI" w:cs="Segoe UI"/>
          <w:sz w:val="24"/>
          <w:szCs w:val="24"/>
        </w:rPr>
        <w:t>. For ease of reference, part of the XOR demo code is shown below</w:t>
      </w:r>
      <w:r w:rsidR="00725CE0">
        <w:rPr>
          <w:rFonts w:ascii="Segoe UI" w:hAnsi="Segoe UI" w:cs="Segoe UI"/>
          <w:sz w:val="24"/>
          <w:szCs w:val="24"/>
        </w:rPr>
        <w:t>:</w:t>
      </w:r>
    </w:p>
    <w:p w14:paraId="7D6FBC9A" w14:textId="77BC811E" w:rsidR="002051A0" w:rsidRDefault="00806A8E" w:rsidP="002051A0">
      <w:pPr>
        <w:pStyle w:val="ListParagraph"/>
        <w:ind w:hanging="36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5B24BC5" wp14:editId="56771416">
            <wp:extent cx="5943600" cy="1123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65860E1" w14:textId="532265B8" w:rsidR="002051A0" w:rsidRDefault="002051A0" w:rsidP="002051A0">
      <w:pPr>
        <w:pStyle w:val="ListParagraph"/>
        <w:rPr>
          <w:rFonts w:ascii="Segoe UI" w:hAnsi="Segoe UI" w:cs="Segoe UI"/>
          <w:sz w:val="24"/>
          <w:szCs w:val="24"/>
        </w:rPr>
      </w:pPr>
    </w:p>
    <w:p w14:paraId="69A513F1" w14:textId="1DC772B2" w:rsidR="00041B78" w:rsidRDefault="00041B78" w:rsidP="004B61D7">
      <w:pPr>
        <w:pStyle w:val="ListParagraph"/>
        <w:numPr>
          <w:ilvl w:val="0"/>
          <w:numId w:val="2"/>
        </w:numPr>
        <w:ind w:left="99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Sequential() returns an empty neural network model</w:t>
      </w:r>
    </w:p>
    <w:p w14:paraId="5CAE0336" w14:textId="2371F821" w:rsidR="00041B78" w:rsidRDefault="00041B78" w:rsidP="004B61D7">
      <w:pPr>
        <w:pStyle w:val="ListParagraph"/>
        <w:numPr>
          <w:ilvl w:val="0"/>
          <w:numId w:val="2"/>
        </w:numPr>
        <w:ind w:left="990"/>
        <w:rPr>
          <w:rFonts w:ascii="Segoe UI" w:hAnsi="Segoe UI" w:cs="Segoe UI"/>
          <w:sz w:val="24"/>
          <w:szCs w:val="24"/>
        </w:rPr>
      </w:pPr>
      <w:bookmarkStart w:id="1" w:name="_Hlk40029529"/>
      <w:r>
        <w:rPr>
          <w:rFonts w:ascii="Segoe UI" w:hAnsi="Segoe UI" w:cs="Segoe UI"/>
          <w:sz w:val="24"/>
          <w:szCs w:val="24"/>
        </w:rPr>
        <w:t>Dense() allows us to add a</w:t>
      </w:r>
      <w:r w:rsidR="00B47EE1">
        <w:rPr>
          <w:rFonts w:ascii="Segoe UI" w:hAnsi="Segoe UI" w:cs="Segoe UI"/>
          <w:sz w:val="24"/>
          <w:szCs w:val="24"/>
        </w:rPr>
        <w:t xml:space="preserve"> dense (or fully-connected)</w:t>
      </w:r>
      <w:r>
        <w:rPr>
          <w:rFonts w:ascii="Segoe UI" w:hAnsi="Segoe UI" w:cs="Segoe UI"/>
          <w:sz w:val="24"/>
          <w:szCs w:val="24"/>
        </w:rPr>
        <w:t xml:space="preserve"> hidden layer. </w:t>
      </w:r>
    </w:p>
    <w:bookmarkEnd w:id="1"/>
    <w:p w14:paraId="7EE71FD3" w14:textId="5E3C4CE7" w:rsidR="00041B78" w:rsidRDefault="00041B78" w:rsidP="004B61D7">
      <w:pPr>
        <w:pStyle w:val="ListParagraph"/>
        <w:numPr>
          <w:ilvl w:val="0"/>
          <w:numId w:val="2"/>
        </w:numPr>
        <w:ind w:left="99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 w:rsidRPr="00041B78">
        <w:rPr>
          <w:rFonts w:ascii="Segoe UI" w:hAnsi="Segoe UI" w:cs="Segoe UI"/>
          <w:b/>
          <w:bCs/>
          <w:sz w:val="24"/>
          <w:szCs w:val="24"/>
        </w:rPr>
        <w:t>first</w:t>
      </w:r>
      <w:r>
        <w:rPr>
          <w:rFonts w:ascii="Segoe UI" w:hAnsi="Segoe UI" w:cs="Segoe UI"/>
          <w:sz w:val="24"/>
          <w:szCs w:val="24"/>
        </w:rPr>
        <w:t xml:space="preserve"> Dense(), that is added to our network, has to specify our </w:t>
      </w:r>
      <w:r w:rsidRPr="00041B78">
        <w:rPr>
          <w:rFonts w:ascii="Segoe UI" w:hAnsi="Segoe UI" w:cs="Segoe UI"/>
          <w:b/>
          <w:bCs/>
          <w:sz w:val="24"/>
          <w:szCs w:val="24"/>
        </w:rPr>
        <w:t>input shape</w:t>
      </w:r>
      <w:r>
        <w:rPr>
          <w:rFonts w:ascii="Segoe UI" w:hAnsi="Segoe UI" w:cs="Segoe UI"/>
          <w:sz w:val="24"/>
          <w:szCs w:val="24"/>
        </w:rPr>
        <w:t xml:space="preserve"> (i.e. how many </w:t>
      </w:r>
      <w:r w:rsidRPr="00041B78">
        <w:rPr>
          <w:rFonts w:ascii="Segoe UI" w:hAnsi="Segoe UI" w:cs="Segoe UI"/>
          <w:b/>
          <w:bCs/>
          <w:sz w:val="24"/>
          <w:szCs w:val="24"/>
        </w:rPr>
        <w:t>columns/features</w:t>
      </w:r>
      <w:r>
        <w:rPr>
          <w:rFonts w:ascii="Segoe UI" w:hAnsi="Segoe UI" w:cs="Segoe UI"/>
          <w:sz w:val="24"/>
          <w:szCs w:val="24"/>
        </w:rPr>
        <w:t xml:space="preserve"> does your input data have)</w:t>
      </w:r>
    </w:p>
    <w:p w14:paraId="4F457457" w14:textId="2D0156B5" w:rsidR="00041B78" w:rsidRDefault="00041B78" w:rsidP="004B61D7">
      <w:pPr>
        <w:pStyle w:val="ListParagraph"/>
        <w:numPr>
          <w:ilvl w:val="0"/>
          <w:numId w:val="2"/>
        </w:numPr>
        <w:ind w:left="99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 w:rsidRPr="00041B78">
        <w:rPr>
          <w:rFonts w:ascii="Segoe UI" w:hAnsi="Segoe UI" w:cs="Segoe UI"/>
          <w:b/>
          <w:bCs/>
          <w:sz w:val="24"/>
          <w:szCs w:val="24"/>
        </w:rPr>
        <w:t>last</w:t>
      </w:r>
      <w:r>
        <w:rPr>
          <w:rFonts w:ascii="Segoe UI" w:hAnsi="Segoe UI" w:cs="Segoe UI"/>
          <w:sz w:val="24"/>
          <w:szCs w:val="24"/>
        </w:rPr>
        <w:t xml:space="preserve"> Dense() must specify the number of possible labels/classes for your dataset (e.g. in our XOR demo, we only have two possible labels/classes, which is 0 or 1)</w:t>
      </w:r>
    </w:p>
    <w:p w14:paraId="7EAF918E" w14:textId="25D920BE" w:rsidR="00725CE0" w:rsidRDefault="00725CE0" w:rsidP="004B61D7">
      <w:pPr>
        <w:pStyle w:val="ListParagraph"/>
        <w:numPr>
          <w:ilvl w:val="0"/>
          <w:numId w:val="2"/>
        </w:numPr>
        <w:ind w:left="99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4B61D7">
        <w:rPr>
          <w:rFonts w:ascii="Segoe UI" w:hAnsi="Segoe UI" w:cs="Segoe UI"/>
          <w:sz w:val="24"/>
          <w:szCs w:val="24"/>
        </w:rPr>
        <w:t>ompile your model</w:t>
      </w:r>
      <w:r>
        <w:rPr>
          <w:rFonts w:ascii="Segoe UI" w:hAnsi="Segoe UI" w:cs="Segoe UI"/>
          <w:sz w:val="24"/>
          <w:szCs w:val="24"/>
        </w:rPr>
        <w:t>, which is basically specifying which optimization technique (e.g. ‘adam’, ‘sgd’) to use for backpropagation, the equation of the loss function, and the accuracy metrics.</w:t>
      </w:r>
    </w:p>
    <w:p w14:paraId="1F5602FB" w14:textId="77777777" w:rsidR="00B47EE1" w:rsidRDefault="00B47EE1" w:rsidP="00B47EE1">
      <w:pPr>
        <w:pStyle w:val="ListParagraph"/>
        <w:numPr>
          <w:ilvl w:val="0"/>
          <w:numId w:val="2"/>
        </w:numPr>
        <w:ind w:left="99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Fitting the model means we want the training of the model to begin.</w:t>
      </w:r>
    </w:p>
    <w:p w14:paraId="15C9F051" w14:textId="77777777" w:rsidR="00B47EE1" w:rsidRDefault="00B47EE1" w:rsidP="00B47EE1">
      <w:pPr>
        <w:pStyle w:val="ListParagraph"/>
        <w:ind w:left="990"/>
        <w:rPr>
          <w:rFonts w:ascii="Segoe UI" w:hAnsi="Segoe UI" w:cs="Segoe UI"/>
          <w:sz w:val="24"/>
          <w:szCs w:val="24"/>
        </w:rPr>
      </w:pPr>
    </w:p>
    <w:p w14:paraId="2EBE14C4" w14:textId="77777777" w:rsidR="00725CE0" w:rsidRPr="00725CE0" w:rsidRDefault="00725CE0" w:rsidP="00725CE0">
      <w:pPr>
        <w:rPr>
          <w:rFonts w:ascii="Segoe UI" w:hAnsi="Segoe UI" w:cs="Segoe UI"/>
          <w:sz w:val="24"/>
          <w:szCs w:val="24"/>
        </w:rPr>
      </w:pPr>
    </w:p>
    <w:p w14:paraId="21A7921A" w14:textId="77777777" w:rsidR="002051A0" w:rsidRPr="002051A0" w:rsidRDefault="002051A0" w:rsidP="002051A0">
      <w:pPr>
        <w:pStyle w:val="ListParagraph"/>
        <w:rPr>
          <w:rFonts w:ascii="Segoe UI" w:hAnsi="Segoe UI" w:cs="Segoe UI"/>
          <w:sz w:val="24"/>
          <w:szCs w:val="24"/>
        </w:rPr>
      </w:pPr>
    </w:p>
    <w:p w14:paraId="09864EE4" w14:textId="77777777" w:rsidR="004B61D7" w:rsidRDefault="004B61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042F3241" w14:textId="16B9B317" w:rsidR="002051A0" w:rsidRDefault="004B61D7" w:rsidP="004B4F7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bookmarkStart w:id="2" w:name="_Hlk40029620"/>
      <w:r>
        <w:rPr>
          <w:rFonts w:ascii="Segoe UI" w:hAnsi="Segoe UI" w:cs="Segoe UI"/>
          <w:sz w:val="24"/>
          <w:szCs w:val="24"/>
        </w:rPr>
        <w:lastRenderedPageBreak/>
        <w:t>Once your neural network is trained (accuracy more than 0.9 or 90%), feed your test data and print out th</w:t>
      </w:r>
      <w:r w:rsidR="00B47EE1">
        <w:rPr>
          <w:rFonts w:ascii="Segoe UI" w:hAnsi="Segoe UI" w:cs="Segoe UI"/>
          <w:sz w:val="24"/>
          <w:szCs w:val="24"/>
        </w:rPr>
        <w:t>e</w:t>
      </w:r>
      <w:r>
        <w:rPr>
          <w:rFonts w:ascii="Segoe UI" w:hAnsi="Segoe UI" w:cs="Segoe UI"/>
          <w:sz w:val="24"/>
          <w:szCs w:val="24"/>
        </w:rPr>
        <w:t xml:space="preserve"> predictions from your neural network.</w:t>
      </w:r>
    </w:p>
    <w:bookmarkEnd w:id="2"/>
    <w:p w14:paraId="303A295E" w14:textId="1FB46284" w:rsidR="004B61D7" w:rsidRDefault="004B61D7" w:rsidP="004B61D7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Here is an example:</w:t>
      </w:r>
    </w:p>
    <w:p w14:paraId="66342430" w14:textId="16E49C58" w:rsidR="004B61D7" w:rsidRPr="004B61D7" w:rsidRDefault="004B61D7" w:rsidP="004B61D7">
      <w:pPr>
        <w:ind w:left="36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B4E96B6" wp14:editId="72BB19C3">
            <wp:extent cx="3676650" cy="35337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33775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86423DE" w14:textId="7281E3B0" w:rsidR="0087764E" w:rsidRPr="00BF54FF" w:rsidRDefault="0087764E" w:rsidP="0087764E">
      <w:pPr>
        <w:pStyle w:val="ListParagraph"/>
        <w:ind w:left="360"/>
        <w:rPr>
          <w:rFonts w:ascii="Segoe UI" w:hAnsi="Segoe UI" w:cs="Segoe UI"/>
          <w:sz w:val="24"/>
          <w:szCs w:val="24"/>
          <w:u w:val="single"/>
        </w:rPr>
      </w:pPr>
      <w:r w:rsidRPr="00BF54FF">
        <w:rPr>
          <w:rFonts w:ascii="Segoe UI" w:hAnsi="Segoe UI" w:cs="Segoe UI"/>
          <w:sz w:val="24"/>
          <w:szCs w:val="24"/>
        </w:rPr>
        <w:t xml:space="preserve"> </w:t>
      </w:r>
    </w:p>
    <w:p w14:paraId="11C97315" w14:textId="77777777" w:rsidR="004800E9" w:rsidRPr="00BF54FF" w:rsidRDefault="004800E9" w:rsidP="004800E9">
      <w:pPr>
        <w:pStyle w:val="ListParagraph"/>
        <w:ind w:left="1080"/>
        <w:rPr>
          <w:rFonts w:ascii="Segoe UI" w:hAnsi="Segoe UI" w:cs="Segoe UI"/>
          <w:sz w:val="24"/>
          <w:szCs w:val="24"/>
          <w:u w:val="single"/>
        </w:rPr>
      </w:pPr>
    </w:p>
    <w:p w14:paraId="2097A740" w14:textId="55A63515" w:rsidR="0066126E" w:rsidRPr="00BF54FF" w:rsidRDefault="0066126E" w:rsidP="0066126E">
      <w:pPr>
        <w:rPr>
          <w:rFonts w:ascii="Segoe UI" w:hAnsi="Segoe UI" w:cs="Segoe UI"/>
          <w:b/>
          <w:bCs/>
          <w:sz w:val="28"/>
          <w:szCs w:val="28"/>
        </w:rPr>
      </w:pPr>
    </w:p>
    <w:p w14:paraId="644F4230" w14:textId="77777777" w:rsidR="0066126E" w:rsidRPr="00BF54FF" w:rsidRDefault="0066126E" w:rsidP="0066126E">
      <w:pPr>
        <w:rPr>
          <w:rFonts w:ascii="Segoe UI" w:hAnsi="Segoe UI" w:cs="Segoe UI"/>
          <w:b/>
          <w:bCs/>
          <w:sz w:val="28"/>
          <w:szCs w:val="28"/>
        </w:rPr>
      </w:pPr>
    </w:p>
    <w:bookmarkEnd w:id="0"/>
    <w:p w14:paraId="43D3C132" w14:textId="77777777" w:rsidR="00F143DA" w:rsidRPr="00BF54FF" w:rsidRDefault="00CB425F"/>
    <w:sectPr w:rsidR="00F143DA" w:rsidRPr="00BF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9086D"/>
    <w:multiLevelType w:val="hybridMultilevel"/>
    <w:tmpl w:val="0270C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FF5282"/>
    <w:multiLevelType w:val="hybridMultilevel"/>
    <w:tmpl w:val="04661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ED3E2A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6E"/>
    <w:rsid w:val="00041B78"/>
    <w:rsid w:val="0019789B"/>
    <w:rsid w:val="001F3E3F"/>
    <w:rsid w:val="002051A0"/>
    <w:rsid w:val="004800E9"/>
    <w:rsid w:val="004B4F72"/>
    <w:rsid w:val="004B61D7"/>
    <w:rsid w:val="004C11F8"/>
    <w:rsid w:val="0066126E"/>
    <w:rsid w:val="006732EC"/>
    <w:rsid w:val="00725CE0"/>
    <w:rsid w:val="00806A8E"/>
    <w:rsid w:val="0082258F"/>
    <w:rsid w:val="0087764E"/>
    <w:rsid w:val="00A95F94"/>
    <w:rsid w:val="00B47EE1"/>
    <w:rsid w:val="00BF54FF"/>
    <w:rsid w:val="00CB425F"/>
    <w:rsid w:val="00CD3DE0"/>
    <w:rsid w:val="00DD79E1"/>
    <w:rsid w:val="00DE3655"/>
    <w:rsid w:val="00F47343"/>
    <w:rsid w:val="00F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4A6D"/>
  <w15:chartTrackingRefBased/>
  <w15:docId w15:val="{A66940A4-E465-4CEE-977E-8F52824B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2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ics4u.com/fundstat_eng/data_fluriedw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ra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11</cp:revision>
  <dcterms:created xsi:type="dcterms:W3CDTF">2020-05-10T03:42:00Z</dcterms:created>
  <dcterms:modified xsi:type="dcterms:W3CDTF">2020-11-01T03:44:00Z</dcterms:modified>
</cp:coreProperties>
</file>