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88756" w14:textId="222BA011" w:rsidR="00306B97" w:rsidRPr="00306B97" w:rsidRDefault="00306B97" w:rsidP="00306B97">
      <w:pPr>
        <w:jc w:val="center"/>
        <w:rPr>
          <w:rFonts w:ascii="Arial" w:hAnsi="Arial" w:cs="Arial"/>
        </w:rPr>
      </w:pPr>
      <w:r w:rsidRPr="00306B97">
        <w:rPr>
          <w:rFonts w:ascii="Arial" w:hAnsi="Arial" w:cs="Arial"/>
          <w:noProof/>
        </w:rPr>
        <w:drawing>
          <wp:inline distT="0" distB="0" distL="0" distR="0" wp14:anchorId="464DBB7E" wp14:editId="4816C491">
            <wp:extent cx="1524000" cy="1373727"/>
            <wp:effectExtent l="0" t="0" r="0" b="0"/>
            <wp:docPr id="8783036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6485" cy="1375967"/>
                    </a:xfrm>
                    <a:prstGeom prst="rect">
                      <a:avLst/>
                    </a:prstGeom>
                    <a:noFill/>
                    <a:ln>
                      <a:noFill/>
                    </a:ln>
                  </pic:spPr>
                </pic:pic>
              </a:graphicData>
            </a:graphic>
          </wp:inline>
        </w:drawing>
      </w:r>
    </w:p>
    <w:p w14:paraId="7125D473" w14:textId="77777777" w:rsidR="00306B97" w:rsidRDefault="00306B97" w:rsidP="00306B97">
      <w:pPr>
        <w:jc w:val="center"/>
        <w:rPr>
          <w:rFonts w:ascii="Arial" w:hAnsi="Arial" w:cs="Arial"/>
          <w:sz w:val="96"/>
          <w:szCs w:val="96"/>
        </w:rPr>
      </w:pPr>
    </w:p>
    <w:p w14:paraId="601F0969" w14:textId="77777777" w:rsidR="00306B97" w:rsidRDefault="00306B97" w:rsidP="00306B97">
      <w:pPr>
        <w:jc w:val="center"/>
        <w:rPr>
          <w:rFonts w:ascii="Arial" w:hAnsi="Arial" w:cs="Arial"/>
          <w:sz w:val="96"/>
          <w:szCs w:val="96"/>
        </w:rPr>
      </w:pPr>
      <w:proofErr w:type="spellStart"/>
      <w:r w:rsidRPr="00306B97">
        <w:rPr>
          <w:rFonts w:ascii="Arial" w:hAnsi="Arial" w:cs="Arial"/>
          <w:sz w:val="96"/>
          <w:szCs w:val="96"/>
        </w:rPr>
        <w:t>Cyclistic</w:t>
      </w:r>
      <w:proofErr w:type="spellEnd"/>
      <w:r w:rsidRPr="00306B97">
        <w:rPr>
          <w:rFonts w:ascii="Arial" w:hAnsi="Arial" w:cs="Arial"/>
          <w:sz w:val="96"/>
          <w:szCs w:val="96"/>
        </w:rPr>
        <w:t xml:space="preserve"> </w:t>
      </w:r>
    </w:p>
    <w:p w14:paraId="5047B295" w14:textId="77777777" w:rsidR="00306B97" w:rsidRDefault="00306B97" w:rsidP="00306B97">
      <w:pPr>
        <w:jc w:val="center"/>
        <w:rPr>
          <w:rFonts w:ascii="Arial" w:hAnsi="Arial" w:cs="Arial"/>
          <w:sz w:val="96"/>
          <w:szCs w:val="96"/>
        </w:rPr>
      </w:pPr>
      <w:r w:rsidRPr="00306B97">
        <w:rPr>
          <w:rFonts w:ascii="Arial" w:hAnsi="Arial" w:cs="Arial"/>
          <w:sz w:val="96"/>
          <w:szCs w:val="96"/>
        </w:rPr>
        <w:t xml:space="preserve">Bike-Share </w:t>
      </w:r>
    </w:p>
    <w:p w14:paraId="5FC1B1A7" w14:textId="21B8F97B" w:rsidR="00306B97" w:rsidRPr="00306B97" w:rsidRDefault="00306B97" w:rsidP="00306B97">
      <w:pPr>
        <w:jc w:val="center"/>
        <w:rPr>
          <w:rFonts w:ascii="Arial" w:hAnsi="Arial" w:cs="Arial"/>
          <w:sz w:val="96"/>
          <w:szCs w:val="96"/>
        </w:rPr>
      </w:pPr>
      <w:r>
        <w:rPr>
          <w:rFonts w:ascii="Arial" w:hAnsi="Arial" w:cs="Arial"/>
          <w:sz w:val="96"/>
          <w:szCs w:val="96"/>
        </w:rPr>
        <w:t>R</w:t>
      </w:r>
      <w:r w:rsidRPr="00306B97">
        <w:rPr>
          <w:rFonts w:ascii="Arial" w:hAnsi="Arial" w:cs="Arial"/>
          <w:sz w:val="96"/>
          <w:szCs w:val="96"/>
        </w:rPr>
        <w:t>eport</w:t>
      </w:r>
    </w:p>
    <w:p w14:paraId="3122B073" w14:textId="77777777" w:rsidR="00306B97" w:rsidRPr="00306B97" w:rsidRDefault="00306B97" w:rsidP="00306B97">
      <w:pPr>
        <w:jc w:val="center"/>
        <w:rPr>
          <w:rFonts w:ascii="Arial" w:hAnsi="Arial" w:cs="Arial"/>
        </w:rPr>
      </w:pPr>
    </w:p>
    <w:p w14:paraId="694B9360" w14:textId="77777777" w:rsidR="00306B97" w:rsidRPr="00306B97" w:rsidRDefault="00306B97" w:rsidP="00306B97">
      <w:pPr>
        <w:jc w:val="center"/>
        <w:rPr>
          <w:rFonts w:ascii="Arial" w:hAnsi="Arial" w:cs="Arial"/>
        </w:rPr>
      </w:pPr>
    </w:p>
    <w:p w14:paraId="25A14055" w14:textId="77777777" w:rsidR="00306B97" w:rsidRPr="00306B97" w:rsidRDefault="00306B97" w:rsidP="00306B97">
      <w:pPr>
        <w:jc w:val="center"/>
        <w:rPr>
          <w:rFonts w:ascii="Arial" w:hAnsi="Arial" w:cs="Arial"/>
        </w:rPr>
      </w:pPr>
    </w:p>
    <w:p w14:paraId="15CFD6D3" w14:textId="77777777" w:rsidR="00306B97" w:rsidRPr="00306B97" w:rsidRDefault="00306B97" w:rsidP="00306B97">
      <w:pPr>
        <w:jc w:val="center"/>
        <w:rPr>
          <w:rFonts w:ascii="Arial" w:hAnsi="Arial" w:cs="Arial"/>
        </w:rPr>
      </w:pPr>
    </w:p>
    <w:p w14:paraId="48ACFD5C" w14:textId="77777777" w:rsidR="00306B97" w:rsidRPr="00306B97" w:rsidRDefault="00306B97" w:rsidP="00306B97">
      <w:pPr>
        <w:jc w:val="center"/>
        <w:rPr>
          <w:rFonts w:ascii="Arial" w:hAnsi="Arial" w:cs="Arial"/>
        </w:rPr>
      </w:pPr>
    </w:p>
    <w:p w14:paraId="71D3D509" w14:textId="77777777" w:rsidR="00306B97" w:rsidRPr="00306B97" w:rsidRDefault="00306B97" w:rsidP="00306B97">
      <w:pPr>
        <w:jc w:val="center"/>
        <w:rPr>
          <w:rFonts w:ascii="Arial" w:hAnsi="Arial" w:cs="Arial"/>
        </w:rPr>
      </w:pPr>
    </w:p>
    <w:p w14:paraId="181905E2" w14:textId="77777777" w:rsidR="00306B97" w:rsidRPr="00306B97" w:rsidRDefault="00306B97" w:rsidP="00306B97">
      <w:pPr>
        <w:jc w:val="center"/>
        <w:rPr>
          <w:rFonts w:ascii="Arial" w:hAnsi="Arial" w:cs="Arial"/>
        </w:rPr>
      </w:pPr>
    </w:p>
    <w:p w14:paraId="05ACE523" w14:textId="77777777" w:rsidR="00306B97" w:rsidRPr="00306B97" w:rsidRDefault="00306B97" w:rsidP="00306B97">
      <w:pPr>
        <w:jc w:val="center"/>
        <w:rPr>
          <w:rFonts w:ascii="Arial" w:hAnsi="Arial" w:cs="Arial"/>
        </w:rPr>
      </w:pPr>
    </w:p>
    <w:p w14:paraId="100AF854" w14:textId="77777777" w:rsidR="00306B97" w:rsidRPr="00306B97" w:rsidRDefault="00306B97" w:rsidP="00306B97">
      <w:pPr>
        <w:jc w:val="center"/>
        <w:rPr>
          <w:rFonts w:ascii="Arial" w:hAnsi="Arial" w:cs="Arial"/>
        </w:rPr>
      </w:pPr>
    </w:p>
    <w:p w14:paraId="6F31F054" w14:textId="77777777" w:rsidR="00306B97" w:rsidRPr="00306B97" w:rsidRDefault="00306B97" w:rsidP="00306B97">
      <w:pPr>
        <w:jc w:val="center"/>
        <w:rPr>
          <w:rFonts w:ascii="Arial" w:hAnsi="Arial" w:cs="Arial"/>
        </w:rPr>
      </w:pPr>
    </w:p>
    <w:p w14:paraId="7B3FFC9F" w14:textId="77777777" w:rsidR="00306B97" w:rsidRPr="00306B97" w:rsidRDefault="00306B97" w:rsidP="00306B97">
      <w:pPr>
        <w:jc w:val="center"/>
        <w:rPr>
          <w:rFonts w:ascii="Arial" w:hAnsi="Arial" w:cs="Arial"/>
        </w:rPr>
      </w:pPr>
    </w:p>
    <w:sdt>
      <w:sdtPr>
        <w:rPr>
          <w:rFonts w:asciiTheme="minorHAnsi" w:eastAsiaTheme="minorEastAsia" w:hAnsiTheme="minorHAnsi" w:cstheme="minorBidi"/>
          <w:color w:val="auto"/>
          <w:kern w:val="2"/>
          <w:sz w:val="24"/>
          <w:szCs w:val="24"/>
          <w:lang w:val="en-SG" w:eastAsia="zh-CN"/>
          <w14:ligatures w14:val="standardContextual"/>
        </w:rPr>
        <w:id w:val="542868649"/>
        <w:docPartObj>
          <w:docPartGallery w:val="Table of Contents"/>
          <w:docPartUnique/>
        </w:docPartObj>
      </w:sdtPr>
      <w:sdtEndPr>
        <w:rPr>
          <w:b/>
          <w:bCs/>
          <w:noProof/>
        </w:rPr>
      </w:sdtEndPr>
      <w:sdtContent>
        <w:p w14:paraId="3480ABD5" w14:textId="19B342EA" w:rsidR="00306B97" w:rsidRDefault="00306B97">
          <w:pPr>
            <w:pStyle w:val="TOCHeading"/>
          </w:pPr>
          <w:r>
            <w:t>Contents</w:t>
          </w:r>
        </w:p>
        <w:p w14:paraId="51F3F544" w14:textId="09CB2B68" w:rsidR="00E16926" w:rsidRDefault="00306B97">
          <w:pPr>
            <w:pStyle w:val="TOC1"/>
            <w:tabs>
              <w:tab w:val="right" w:leader="dot" w:pos="9016"/>
            </w:tabs>
            <w:rPr>
              <w:noProof/>
            </w:rPr>
          </w:pPr>
          <w:r>
            <w:fldChar w:fldCharType="begin"/>
          </w:r>
          <w:r>
            <w:instrText xml:space="preserve"> TOC \o "1-3" \h \z \u </w:instrText>
          </w:r>
          <w:r>
            <w:fldChar w:fldCharType="separate"/>
          </w:r>
          <w:hyperlink w:anchor="_Toc183863819" w:history="1">
            <w:r w:rsidR="00E16926" w:rsidRPr="00524B35">
              <w:rPr>
                <w:rStyle w:val="Hyperlink"/>
                <w:rFonts w:ascii="Arial" w:hAnsi="Arial" w:cs="Arial"/>
                <w:noProof/>
              </w:rPr>
              <w:t>1. Background</w:t>
            </w:r>
            <w:r w:rsidR="00E16926">
              <w:rPr>
                <w:noProof/>
                <w:webHidden/>
              </w:rPr>
              <w:tab/>
            </w:r>
            <w:r w:rsidR="00E16926">
              <w:rPr>
                <w:noProof/>
                <w:webHidden/>
              </w:rPr>
              <w:fldChar w:fldCharType="begin"/>
            </w:r>
            <w:r w:rsidR="00E16926">
              <w:rPr>
                <w:noProof/>
                <w:webHidden/>
              </w:rPr>
              <w:instrText xml:space="preserve"> PAGEREF _Toc183863819 \h </w:instrText>
            </w:r>
            <w:r w:rsidR="00E16926">
              <w:rPr>
                <w:noProof/>
                <w:webHidden/>
              </w:rPr>
            </w:r>
            <w:r w:rsidR="00E16926">
              <w:rPr>
                <w:noProof/>
                <w:webHidden/>
              </w:rPr>
              <w:fldChar w:fldCharType="separate"/>
            </w:r>
            <w:r w:rsidR="00E16926">
              <w:rPr>
                <w:noProof/>
                <w:webHidden/>
              </w:rPr>
              <w:t>3</w:t>
            </w:r>
            <w:r w:rsidR="00E16926">
              <w:rPr>
                <w:noProof/>
                <w:webHidden/>
              </w:rPr>
              <w:fldChar w:fldCharType="end"/>
            </w:r>
          </w:hyperlink>
        </w:p>
        <w:p w14:paraId="17150C38" w14:textId="01D629A4" w:rsidR="00E16926" w:rsidRDefault="00E16926">
          <w:pPr>
            <w:pStyle w:val="TOC1"/>
            <w:tabs>
              <w:tab w:val="right" w:leader="dot" w:pos="9016"/>
            </w:tabs>
            <w:rPr>
              <w:noProof/>
            </w:rPr>
          </w:pPr>
          <w:hyperlink w:anchor="_Toc183863820" w:history="1">
            <w:r w:rsidRPr="00524B35">
              <w:rPr>
                <w:rStyle w:val="Hyperlink"/>
                <w:rFonts w:ascii="Arial" w:hAnsi="Arial" w:cs="Arial"/>
                <w:noProof/>
              </w:rPr>
              <w:t>2. Ask</w:t>
            </w:r>
            <w:r>
              <w:rPr>
                <w:noProof/>
                <w:webHidden/>
              </w:rPr>
              <w:tab/>
            </w:r>
            <w:r>
              <w:rPr>
                <w:noProof/>
                <w:webHidden/>
              </w:rPr>
              <w:fldChar w:fldCharType="begin"/>
            </w:r>
            <w:r>
              <w:rPr>
                <w:noProof/>
                <w:webHidden/>
              </w:rPr>
              <w:instrText xml:space="preserve"> PAGEREF _Toc183863820 \h </w:instrText>
            </w:r>
            <w:r>
              <w:rPr>
                <w:noProof/>
                <w:webHidden/>
              </w:rPr>
            </w:r>
            <w:r>
              <w:rPr>
                <w:noProof/>
                <w:webHidden/>
              </w:rPr>
              <w:fldChar w:fldCharType="separate"/>
            </w:r>
            <w:r>
              <w:rPr>
                <w:noProof/>
                <w:webHidden/>
              </w:rPr>
              <w:t>3</w:t>
            </w:r>
            <w:r>
              <w:rPr>
                <w:noProof/>
                <w:webHidden/>
              </w:rPr>
              <w:fldChar w:fldCharType="end"/>
            </w:r>
          </w:hyperlink>
        </w:p>
        <w:p w14:paraId="1D828402" w14:textId="3492B868" w:rsidR="00E16926" w:rsidRDefault="00E16926">
          <w:pPr>
            <w:pStyle w:val="TOC1"/>
            <w:tabs>
              <w:tab w:val="right" w:leader="dot" w:pos="9016"/>
            </w:tabs>
            <w:rPr>
              <w:noProof/>
            </w:rPr>
          </w:pPr>
          <w:hyperlink w:anchor="_Toc183863821" w:history="1">
            <w:r w:rsidRPr="00524B35">
              <w:rPr>
                <w:rStyle w:val="Hyperlink"/>
                <w:rFonts w:ascii="Arial" w:hAnsi="Arial" w:cs="Arial"/>
                <w:noProof/>
              </w:rPr>
              <w:t>3. Prepare</w:t>
            </w:r>
            <w:r>
              <w:rPr>
                <w:noProof/>
                <w:webHidden/>
              </w:rPr>
              <w:tab/>
            </w:r>
            <w:r>
              <w:rPr>
                <w:noProof/>
                <w:webHidden/>
              </w:rPr>
              <w:fldChar w:fldCharType="begin"/>
            </w:r>
            <w:r>
              <w:rPr>
                <w:noProof/>
                <w:webHidden/>
              </w:rPr>
              <w:instrText xml:space="preserve"> PAGEREF _Toc183863821 \h </w:instrText>
            </w:r>
            <w:r>
              <w:rPr>
                <w:noProof/>
                <w:webHidden/>
              </w:rPr>
            </w:r>
            <w:r>
              <w:rPr>
                <w:noProof/>
                <w:webHidden/>
              </w:rPr>
              <w:fldChar w:fldCharType="separate"/>
            </w:r>
            <w:r>
              <w:rPr>
                <w:noProof/>
                <w:webHidden/>
              </w:rPr>
              <w:t>3</w:t>
            </w:r>
            <w:r>
              <w:rPr>
                <w:noProof/>
                <w:webHidden/>
              </w:rPr>
              <w:fldChar w:fldCharType="end"/>
            </w:r>
          </w:hyperlink>
        </w:p>
        <w:p w14:paraId="330EF507" w14:textId="66D8FF8C" w:rsidR="00E16926" w:rsidRDefault="00E16926">
          <w:pPr>
            <w:pStyle w:val="TOC1"/>
            <w:tabs>
              <w:tab w:val="right" w:leader="dot" w:pos="9016"/>
            </w:tabs>
            <w:rPr>
              <w:noProof/>
            </w:rPr>
          </w:pPr>
          <w:hyperlink w:anchor="_Toc183863822" w:history="1">
            <w:r w:rsidRPr="00524B35">
              <w:rPr>
                <w:rStyle w:val="Hyperlink"/>
                <w:rFonts w:ascii="Arial" w:hAnsi="Arial" w:cs="Arial"/>
                <w:noProof/>
              </w:rPr>
              <w:t>4. Process</w:t>
            </w:r>
            <w:r>
              <w:rPr>
                <w:noProof/>
                <w:webHidden/>
              </w:rPr>
              <w:tab/>
            </w:r>
            <w:r>
              <w:rPr>
                <w:noProof/>
                <w:webHidden/>
              </w:rPr>
              <w:fldChar w:fldCharType="begin"/>
            </w:r>
            <w:r>
              <w:rPr>
                <w:noProof/>
                <w:webHidden/>
              </w:rPr>
              <w:instrText xml:space="preserve"> PAGEREF _Toc183863822 \h </w:instrText>
            </w:r>
            <w:r>
              <w:rPr>
                <w:noProof/>
                <w:webHidden/>
              </w:rPr>
            </w:r>
            <w:r>
              <w:rPr>
                <w:noProof/>
                <w:webHidden/>
              </w:rPr>
              <w:fldChar w:fldCharType="separate"/>
            </w:r>
            <w:r>
              <w:rPr>
                <w:noProof/>
                <w:webHidden/>
              </w:rPr>
              <w:t>3</w:t>
            </w:r>
            <w:r>
              <w:rPr>
                <w:noProof/>
                <w:webHidden/>
              </w:rPr>
              <w:fldChar w:fldCharType="end"/>
            </w:r>
          </w:hyperlink>
        </w:p>
        <w:p w14:paraId="5FDADF23" w14:textId="5E790D99" w:rsidR="00E16926" w:rsidRDefault="00E16926">
          <w:pPr>
            <w:pStyle w:val="TOC1"/>
            <w:tabs>
              <w:tab w:val="right" w:leader="dot" w:pos="9016"/>
            </w:tabs>
            <w:rPr>
              <w:noProof/>
            </w:rPr>
          </w:pPr>
          <w:hyperlink w:anchor="_Toc183863823" w:history="1">
            <w:r w:rsidRPr="00524B35">
              <w:rPr>
                <w:rStyle w:val="Hyperlink"/>
                <w:rFonts w:ascii="Arial" w:hAnsi="Arial" w:cs="Arial"/>
                <w:noProof/>
              </w:rPr>
              <w:t>5. Analyze</w:t>
            </w:r>
            <w:r>
              <w:rPr>
                <w:noProof/>
                <w:webHidden/>
              </w:rPr>
              <w:tab/>
            </w:r>
            <w:r>
              <w:rPr>
                <w:noProof/>
                <w:webHidden/>
              </w:rPr>
              <w:fldChar w:fldCharType="begin"/>
            </w:r>
            <w:r>
              <w:rPr>
                <w:noProof/>
                <w:webHidden/>
              </w:rPr>
              <w:instrText xml:space="preserve"> PAGEREF _Toc183863823 \h </w:instrText>
            </w:r>
            <w:r>
              <w:rPr>
                <w:noProof/>
                <w:webHidden/>
              </w:rPr>
            </w:r>
            <w:r>
              <w:rPr>
                <w:noProof/>
                <w:webHidden/>
              </w:rPr>
              <w:fldChar w:fldCharType="separate"/>
            </w:r>
            <w:r>
              <w:rPr>
                <w:noProof/>
                <w:webHidden/>
              </w:rPr>
              <w:t>4</w:t>
            </w:r>
            <w:r>
              <w:rPr>
                <w:noProof/>
                <w:webHidden/>
              </w:rPr>
              <w:fldChar w:fldCharType="end"/>
            </w:r>
          </w:hyperlink>
        </w:p>
        <w:p w14:paraId="6AAF3A7F" w14:textId="7A2A477E" w:rsidR="00E16926" w:rsidRDefault="00E16926">
          <w:pPr>
            <w:pStyle w:val="TOC1"/>
            <w:tabs>
              <w:tab w:val="right" w:leader="dot" w:pos="9016"/>
            </w:tabs>
            <w:rPr>
              <w:noProof/>
            </w:rPr>
          </w:pPr>
          <w:hyperlink w:anchor="_Toc183863824" w:history="1">
            <w:r w:rsidRPr="00524B35">
              <w:rPr>
                <w:rStyle w:val="Hyperlink"/>
                <w:rFonts w:ascii="Arial" w:hAnsi="Arial" w:cs="Arial"/>
                <w:noProof/>
              </w:rPr>
              <w:t>6. Share</w:t>
            </w:r>
            <w:r>
              <w:rPr>
                <w:noProof/>
                <w:webHidden/>
              </w:rPr>
              <w:tab/>
            </w:r>
            <w:r>
              <w:rPr>
                <w:noProof/>
                <w:webHidden/>
              </w:rPr>
              <w:fldChar w:fldCharType="begin"/>
            </w:r>
            <w:r>
              <w:rPr>
                <w:noProof/>
                <w:webHidden/>
              </w:rPr>
              <w:instrText xml:space="preserve"> PAGEREF _Toc183863824 \h </w:instrText>
            </w:r>
            <w:r>
              <w:rPr>
                <w:noProof/>
                <w:webHidden/>
              </w:rPr>
            </w:r>
            <w:r>
              <w:rPr>
                <w:noProof/>
                <w:webHidden/>
              </w:rPr>
              <w:fldChar w:fldCharType="separate"/>
            </w:r>
            <w:r>
              <w:rPr>
                <w:noProof/>
                <w:webHidden/>
              </w:rPr>
              <w:t>4</w:t>
            </w:r>
            <w:r>
              <w:rPr>
                <w:noProof/>
                <w:webHidden/>
              </w:rPr>
              <w:fldChar w:fldCharType="end"/>
            </w:r>
          </w:hyperlink>
        </w:p>
        <w:p w14:paraId="5F6412D8" w14:textId="1EF94B2B" w:rsidR="00E16926" w:rsidRDefault="00E16926">
          <w:pPr>
            <w:pStyle w:val="TOC2"/>
            <w:tabs>
              <w:tab w:val="right" w:leader="dot" w:pos="9016"/>
            </w:tabs>
            <w:rPr>
              <w:noProof/>
            </w:rPr>
          </w:pPr>
          <w:hyperlink w:anchor="_Toc183863825" w:history="1">
            <w:r w:rsidRPr="00524B35">
              <w:rPr>
                <w:rStyle w:val="Hyperlink"/>
                <w:rFonts w:ascii="Arial" w:hAnsi="Arial" w:cs="Arial"/>
                <w:noProof/>
              </w:rPr>
              <w:t>6.1 Visualization 1</w:t>
            </w:r>
            <w:r>
              <w:rPr>
                <w:noProof/>
                <w:webHidden/>
              </w:rPr>
              <w:tab/>
            </w:r>
            <w:r>
              <w:rPr>
                <w:noProof/>
                <w:webHidden/>
              </w:rPr>
              <w:fldChar w:fldCharType="begin"/>
            </w:r>
            <w:r>
              <w:rPr>
                <w:noProof/>
                <w:webHidden/>
              </w:rPr>
              <w:instrText xml:space="preserve"> PAGEREF _Toc183863825 \h </w:instrText>
            </w:r>
            <w:r>
              <w:rPr>
                <w:noProof/>
                <w:webHidden/>
              </w:rPr>
            </w:r>
            <w:r>
              <w:rPr>
                <w:noProof/>
                <w:webHidden/>
              </w:rPr>
              <w:fldChar w:fldCharType="separate"/>
            </w:r>
            <w:r>
              <w:rPr>
                <w:noProof/>
                <w:webHidden/>
              </w:rPr>
              <w:t>4</w:t>
            </w:r>
            <w:r>
              <w:rPr>
                <w:noProof/>
                <w:webHidden/>
              </w:rPr>
              <w:fldChar w:fldCharType="end"/>
            </w:r>
          </w:hyperlink>
        </w:p>
        <w:p w14:paraId="1D33DA36" w14:textId="2C55688C" w:rsidR="00E16926" w:rsidRDefault="00E16926">
          <w:pPr>
            <w:pStyle w:val="TOC2"/>
            <w:tabs>
              <w:tab w:val="right" w:leader="dot" w:pos="9016"/>
            </w:tabs>
            <w:rPr>
              <w:noProof/>
            </w:rPr>
          </w:pPr>
          <w:hyperlink w:anchor="_Toc183863826" w:history="1">
            <w:r w:rsidRPr="00524B35">
              <w:rPr>
                <w:rStyle w:val="Hyperlink"/>
                <w:rFonts w:ascii="Arial" w:hAnsi="Arial" w:cs="Arial"/>
                <w:noProof/>
              </w:rPr>
              <w:t>6.2 Visualization 2</w:t>
            </w:r>
            <w:r>
              <w:rPr>
                <w:noProof/>
                <w:webHidden/>
              </w:rPr>
              <w:tab/>
            </w:r>
            <w:r>
              <w:rPr>
                <w:noProof/>
                <w:webHidden/>
              </w:rPr>
              <w:fldChar w:fldCharType="begin"/>
            </w:r>
            <w:r>
              <w:rPr>
                <w:noProof/>
                <w:webHidden/>
              </w:rPr>
              <w:instrText xml:space="preserve"> PAGEREF _Toc183863826 \h </w:instrText>
            </w:r>
            <w:r>
              <w:rPr>
                <w:noProof/>
                <w:webHidden/>
              </w:rPr>
            </w:r>
            <w:r>
              <w:rPr>
                <w:noProof/>
                <w:webHidden/>
              </w:rPr>
              <w:fldChar w:fldCharType="separate"/>
            </w:r>
            <w:r>
              <w:rPr>
                <w:noProof/>
                <w:webHidden/>
              </w:rPr>
              <w:t>5</w:t>
            </w:r>
            <w:r>
              <w:rPr>
                <w:noProof/>
                <w:webHidden/>
              </w:rPr>
              <w:fldChar w:fldCharType="end"/>
            </w:r>
          </w:hyperlink>
        </w:p>
        <w:p w14:paraId="6947191D" w14:textId="2E9E5287" w:rsidR="00E16926" w:rsidRDefault="00E16926">
          <w:pPr>
            <w:pStyle w:val="TOC2"/>
            <w:tabs>
              <w:tab w:val="right" w:leader="dot" w:pos="9016"/>
            </w:tabs>
            <w:rPr>
              <w:noProof/>
            </w:rPr>
          </w:pPr>
          <w:hyperlink w:anchor="_Toc183863827" w:history="1">
            <w:r w:rsidRPr="00524B35">
              <w:rPr>
                <w:rStyle w:val="Hyperlink"/>
                <w:rFonts w:ascii="Arial" w:hAnsi="Arial" w:cs="Arial"/>
                <w:noProof/>
              </w:rPr>
              <w:t>6.3 Visualization 3</w:t>
            </w:r>
            <w:r>
              <w:rPr>
                <w:noProof/>
                <w:webHidden/>
              </w:rPr>
              <w:tab/>
            </w:r>
            <w:r>
              <w:rPr>
                <w:noProof/>
                <w:webHidden/>
              </w:rPr>
              <w:fldChar w:fldCharType="begin"/>
            </w:r>
            <w:r>
              <w:rPr>
                <w:noProof/>
                <w:webHidden/>
              </w:rPr>
              <w:instrText xml:space="preserve"> PAGEREF _Toc183863827 \h </w:instrText>
            </w:r>
            <w:r>
              <w:rPr>
                <w:noProof/>
                <w:webHidden/>
              </w:rPr>
            </w:r>
            <w:r>
              <w:rPr>
                <w:noProof/>
                <w:webHidden/>
              </w:rPr>
              <w:fldChar w:fldCharType="separate"/>
            </w:r>
            <w:r>
              <w:rPr>
                <w:noProof/>
                <w:webHidden/>
              </w:rPr>
              <w:t>6</w:t>
            </w:r>
            <w:r>
              <w:rPr>
                <w:noProof/>
                <w:webHidden/>
              </w:rPr>
              <w:fldChar w:fldCharType="end"/>
            </w:r>
          </w:hyperlink>
        </w:p>
        <w:p w14:paraId="679B6305" w14:textId="50FC37D0" w:rsidR="00E16926" w:rsidRDefault="00E16926">
          <w:pPr>
            <w:pStyle w:val="TOC2"/>
            <w:tabs>
              <w:tab w:val="right" w:leader="dot" w:pos="9016"/>
            </w:tabs>
            <w:rPr>
              <w:noProof/>
            </w:rPr>
          </w:pPr>
          <w:hyperlink w:anchor="_Toc183863828" w:history="1">
            <w:r w:rsidRPr="00524B35">
              <w:rPr>
                <w:rStyle w:val="Hyperlink"/>
                <w:rFonts w:ascii="Arial" w:hAnsi="Arial" w:cs="Arial"/>
                <w:noProof/>
              </w:rPr>
              <w:t>6.4 Visualization 4</w:t>
            </w:r>
            <w:r>
              <w:rPr>
                <w:noProof/>
                <w:webHidden/>
              </w:rPr>
              <w:tab/>
            </w:r>
            <w:r>
              <w:rPr>
                <w:noProof/>
                <w:webHidden/>
              </w:rPr>
              <w:fldChar w:fldCharType="begin"/>
            </w:r>
            <w:r>
              <w:rPr>
                <w:noProof/>
                <w:webHidden/>
              </w:rPr>
              <w:instrText xml:space="preserve"> PAGEREF _Toc183863828 \h </w:instrText>
            </w:r>
            <w:r>
              <w:rPr>
                <w:noProof/>
                <w:webHidden/>
              </w:rPr>
            </w:r>
            <w:r>
              <w:rPr>
                <w:noProof/>
                <w:webHidden/>
              </w:rPr>
              <w:fldChar w:fldCharType="separate"/>
            </w:r>
            <w:r>
              <w:rPr>
                <w:noProof/>
                <w:webHidden/>
              </w:rPr>
              <w:t>7</w:t>
            </w:r>
            <w:r>
              <w:rPr>
                <w:noProof/>
                <w:webHidden/>
              </w:rPr>
              <w:fldChar w:fldCharType="end"/>
            </w:r>
          </w:hyperlink>
        </w:p>
        <w:p w14:paraId="4F32AFD3" w14:textId="641A7346" w:rsidR="00E16926" w:rsidRDefault="00E16926">
          <w:pPr>
            <w:pStyle w:val="TOC2"/>
            <w:tabs>
              <w:tab w:val="right" w:leader="dot" w:pos="9016"/>
            </w:tabs>
            <w:rPr>
              <w:noProof/>
            </w:rPr>
          </w:pPr>
          <w:hyperlink w:anchor="_Toc183863829" w:history="1">
            <w:r w:rsidRPr="00524B35">
              <w:rPr>
                <w:rStyle w:val="Hyperlink"/>
                <w:rFonts w:ascii="Arial" w:hAnsi="Arial" w:cs="Arial"/>
                <w:noProof/>
              </w:rPr>
              <w:t>6.5 Visualization 5</w:t>
            </w:r>
            <w:r>
              <w:rPr>
                <w:noProof/>
                <w:webHidden/>
              </w:rPr>
              <w:tab/>
            </w:r>
            <w:r>
              <w:rPr>
                <w:noProof/>
                <w:webHidden/>
              </w:rPr>
              <w:fldChar w:fldCharType="begin"/>
            </w:r>
            <w:r>
              <w:rPr>
                <w:noProof/>
                <w:webHidden/>
              </w:rPr>
              <w:instrText xml:space="preserve"> PAGEREF _Toc183863829 \h </w:instrText>
            </w:r>
            <w:r>
              <w:rPr>
                <w:noProof/>
                <w:webHidden/>
              </w:rPr>
            </w:r>
            <w:r>
              <w:rPr>
                <w:noProof/>
                <w:webHidden/>
              </w:rPr>
              <w:fldChar w:fldCharType="separate"/>
            </w:r>
            <w:r>
              <w:rPr>
                <w:noProof/>
                <w:webHidden/>
              </w:rPr>
              <w:t>8</w:t>
            </w:r>
            <w:r>
              <w:rPr>
                <w:noProof/>
                <w:webHidden/>
              </w:rPr>
              <w:fldChar w:fldCharType="end"/>
            </w:r>
          </w:hyperlink>
        </w:p>
        <w:p w14:paraId="669018E7" w14:textId="1B44511C" w:rsidR="00E16926" w:rsidRDefault="00E16926">
          <w:pPr>
            <w:pStyle w:val="TOC2"/>
            <w:tabs>
              <w:tab w:val="right" w:leader="dot" w:pos="9016"/>
            </w:tabs>
            <w:rPr>
              <w:noProof/>
            </w:rPr>
          </w:pPr>
          <w:hyperlink w:anchor="_Toc183863830" w:history="1">
            <w:r w:rsidRPr="00524B35">
              <w:rPr>
                <w:rStyle w:val="Hyperlink"/>
                <w:rFonts w:ascii="Arial" w:hAnsi="Arial" w:cs="Arial"/>
                <w:noProof/>
              </w:rPr>
              <w:t>6.6 Visualization 6</w:t>
            </w:r>
            <w:r>
              <w:rPr>
                <w:noProof/>
                <w:webHidden/>
              </w:rPr>
              <w:tab/>
            </w:r>
            <w:r>
              <w:rPr>
                <w:noProof/>
                <w:webHidden/>
              </w:rPr>
              <w:fldChar w:fldCharType="begin"/>
            </w:r>
            <w:r>
              <w:rPr>
                <w:noProof/>
                <w:webHidden/>
              </w:rPr>
              <w:instrText xml:space="preserve"> PAGEREF _Toc183863830 \h </w:instrText>
            </w:r>
            <w:r>
              <w:rPr>
                <w:noProof/>
                <w:webHidden/>
              </w:rPr>
            </w:r>
            <w:r>
              <w:rPr>
                <w:noProof/>
                <w:webHidden/>
              </w:rPr>
              <w:fldChar w:fldCharType="separate"/>
            </w:r>
            <w:r>
              <w:rPr>
                <w:noProof/>
                <w:webHidden/>
              </w:rPr>
              <w:t>9</w:t>
            </w:r>
            <w:r>
              <w:rPr>
                <w:noProof/>
                <w:webHidden/>
              </w:rPr>
              <w:fldChar w:fldCharType="end"/>
            </w:r>
          </w:hyperlink>
        </w:p>
        <w:p w14:paraId="41183B4C" w14:textId="78059D67" w:rsidR="00E16926" w:rsidRDefault="00E16926">
          <w:pPr>
            <w:pStyle w:val="TOC1"/>
            <w:tabs>
              <w:tab w:val="right" w:leader="dot" w:pos="9016"/>
            </w:tabs>
            <w:rPr>
              <w:noProof/>
            </w:rPr>
          </w:pPr>
          <w:hyperlink w:anchor="_Toc183863831" w:history="1">
            <w:r w:rsidRPr="00524B35">
              <w:rPr>
                <w:rStyle w:val="Hyperlink"/>
                <w:rFonts w:ascii="Arial" w:hAnsi="Arial" w:cs="Arial"/>
                <w:noProof/>
              </w:rPr>
              <w:t>7. Act</w:t>
            </w:r>
            <w:r>
              <w:rPr>
                <w:noProof/>
                <w:webHidden/>
              </w:rPr>
              <w:tab/>
            </w:r>
            <w:r>
              <w:rPr>
                <w:noProof/>
                <w:webHidden/>
              </w:rPr>
              <w:fldChar w:fldCharType="begin"/>
            </w:r>
            <w:r>
              <w:rPr>
                <w:noProof/>
                <w:webHidden/>
              </w:rPr>
              <w:instrText xml:space="preserve"> PAGEREF _Toc183863831 \h </w:instrText>
            </w:r>
            <w:r>
              <w:rPr>
                <w:noProof/>
                <w:webHidden/>
              </w:rPr>
            </w:r>
            <w:r>
              <w:rPr>
                <w:noProof/>
                <w:webHidden/>
              </w:rPr>
              <w:fldChar w:fldCharType="separate"/>
            </w:r>
            <w:r>
              <w:rPr>
                <w:noProof/>
                <w:webHidden/>
              </w:rPr>
              <w:t>9</w:t>
            </w:r>
            <w:r>
              <w:rPr>
                <w:noProof/>
                <w:webHidden/>
              </w:rPr>
              <w:fldChar w:fldCharType="end"/>
            </w:r>
          </w:hyperlink>
        </w:p>
        <w:p w14:paraId="59A7A33B" w14:textId="103C0E9C" w:rsidR="00E16926" w:rsidRDefault="00E16926">
          <w:pPr>
            <w:pStyle w:val="TOC2"/>
            <w:tabs>
              <w:tab w:val="right" w:leader="dot" w:pos="9016"/>
            </w:tabs>
            <w:rPr>
              <w:noProof/>
            </w:rPr>
          </w:pPr>
          <w:hyperlink w:anchor="_Toc183863832" w:history="1">
            <w:r w:rsidRPr="00524B35">
              <w:rPr>
                <w:rStyle w:val="Hyperlink"/>
                <w:rFonts w:ascii="Arial" w:hAnsi="Arial" w:cs="Arial"/>
                <w:noProof/>
              </w:rPr>
              <w:t>7.1 Recommendations</w:t>
            </w:r>
            <w:r>
              <w:rPr>
                <w:noProof/>
                <w:webHidden/>
              </w:rPr>
              <w:tab/>
            </w:r>
            <w:r>
              <w:rPr>
                <w:noProof/>
                <w:webHidden/>
              </w:rPr>
              <w:fldChar w:fldCharType="begin"/>
            </w:r>
            <w:r>
              <w:rPr>
                <w:noProof/>
                <w:webHidden/>
              </w:rPr>
              <w:instrText xml:space="preserve"> PAGEREF _Toc183863832 \h </w:instrText>
            </w:r>
            <w:r>
              <w:rPr>
                <w:noProof/>
                <w:webHidden/>
              </w:rPr>
            </w:r>
            <w:r>
              <w:rPr>
                <w:noProof/>
                <w:webHidden/>
              </w:rPr>
              <w:fldChar w:fldCharType="separate"/>
            </w:r>
            <w:r>
              <w:rPr>
                <w:noProof/>
                <w:webHidden/>
              </w:rPr>
              <w:t>10</w:t>
            </w:r>
            <w:r>
              <w:rPr>
                <w:noProof/>
                <w:webHidden/>
              </w:rPr>
              <w:fldChar w:fldCharType="end"/>
            </w:r>
          </w:hyperlink>
        </w:p>
        <w:p w14:paraId="474CCB7E" w14:textId="0F2DF95C" w:rsidR="00306B97" w:rsidRDefault="00306B97">
          <w:r>
            <w:rPr>
              <w:b/>
              <w:bCs/>
              <w:noProof/>
            </w:rPr>
            <w:fldChar w:fldCharType="end"/>
          </w:r>
        </w:p>
      </w:sdtContent>
    </w:sdt>
    <w:p w14:paraId="73029182" w14:textId="77777777" w:rsidR="00306B97" w:rsidRPr="00306B97" w:rsidRDefault="00306B97" w:rsidP="00306B97">
      <w:pPr>
        <w:rPr>
          <w:rFonts w:ascii="Arial" w:hAnsi="Arial" w:cs="Arial"/>
        </w:rPr>
      </w:pPr>
    </w:p>
    <w:p w14:paraId="29B87039" w14:textId="77777777" w:rsidR="00306B97" w:rsidRPr="00306B97" w:rsidRDefault="00306B97" w:rsidP="00306B97">
      <w:pPr>
        <w:jc w:val="center"/>
        <w:rPr>
          <w:rFonts w:ascii="Arial" w:hAnsi="Arial" w:cs="Arial"/>
        </w:rPr>
      </w:pPr>
    </w:p>
    <w:p w14:paraId="19B54240" w14:textId="77777777" w:rsidR="00306B97" w:rsidRPr="00306B97" w:rsidRDefault="00306B97" w:rsidP="00306B97">
      <w:pPr>
        <w:jc w:val="center"/>
        <w:rPr>
          <w:rFonts w:ascii="Arial" w:hAnsi="Arial" w:cs="Arial"/>
        </w:rPr>
      </w:pPr>
    </w:p>
    <w:p w14:paraId="0456168F" w14:textId="77777777" w:rsidR="00306B97" w:rsidRPr="00306B97" w:rsidRDefault="00306B97" w:rsidP="00306B97">
      <w:pPr>
        <w:jc w:val="center"/>
        <w:rPr>
          <w:rFonts w:ascii="Arial" w:hAnsi="Arial" w:cs="Arial"/>
        </w:rPr>
      </w:pPr>
    </w:p>
    <w:p w14:paraId="6871FC6E" w14:textId="77777777" w:rsidR="00306B97" w:rsidRPr="00306B97" w:rsidRDefault="00306B97" w:rsidP="00306B97">
      <w:pPr>
        <w:jc w:val="center"/>
        <w:rPr>
          <w:rFonts w:ascii="Arial" w:hAnsi="Arial" w:cs="Arial"/>
        </w:rPr>
      </w:pPr>
    </w:p>
    <w:p w14:paraId="7ED6664B" w14:textId="77777777" w:rsidR="00306B97" w:rsidRPr="00306B97" w:rsidRDefault="00306B97" w:rsidP="00306B97">
      <w:pPr>
        <w:jc w:val="center"/>
        <w:rPr>
          <w:rFonts w:ascii="Arial" w:hAnsi="Arial" w:cs="Arial"/>
        </w:rPr>
      </w:pPr>
    </w:p>
    <w:p w14:paraId="03E96030" w14:textId="77777777" w:rsidR="00306B97" w:rsidRDefault="00306B97" w:rsidP="00306B97">
      <w:pPr>
        <w:jc w:val="center"/>
        <w:rPr>
          <w:rFonts w:ascii="Arial" w:hAnsi="Arial" w:cs="Arial"/>
        </w:rPr>
      </w:pPr>
    </w:p>
    <w:p w14:paraId="44EDB314" w14:textId="77777777" w:rsidR="00306B97" w:rsidRDefault="00306B97" w:rsidP="00306B97">
      <w:pPr>
        <w:jc w:val="center"/>
        <w:rPr>
          <w:rFonts w:ascii="Arial" w:hAnsi="Arial" w:cs="Arial"/>
        </w:rPr>
      </w:pPr>
    </w:p>
    <w:p w14:paraId="70EE5334" w14:textId="77777777" w:rsidR="00306B97" w:rsidRDefault="00306B97" w:rsidP="00306B97">
      <w:pPr>
        <w:jc w:val="center"/>
        <w:rPr>
          <w:rFonts w:ascii="Arial" w:hAnsi="Arial" w:cs="Arial"/>
        </w:rPr>
      </w:pPr>
    </w:p>
    <w:p w14:paraId="4FEB382C" w14:textId="77777777" w:rsidR="00306B97" w:rsidRDefault="00306B97" w:rsidP="00306B97">
      <w:pPr>
        <w:jc w:val="center"/>
        <w:rPr>
          <w:rFonts w:ascii="Arial" w:hAnsi="Arial" w:cs="Arial"/>
        </w:rPr>
      </w:pPr>
    </w:p>
    <w:p w14:paraId="75D8301E" w14:textId="77777777" w:rsidR="00306B97" w:rsidRDefault="00306B97" w:rsidP="00306B97">
      <w:pPr>
        <w:jc w:val="center"/>
        <w:rPr>
          <w:rFonts w:ascii="Arial" w:hAnsi="Arial" w:cs="Arial"/>
        </w:rPr>
      </w:pPr>
    </w:p>
    <w:p w14:paraId="57BAE610" w14:textId="77777777" w:rsidR="00306B97" w:rsidRDefault="00306B97" w:rsidP="00306B97">
      <w:pPr>
        <w:jc w:val="center"/>
        <w:rPr>
          <w:rFonts w:ascii="Arial" w:hAnsi="Arial" w:cs="Arial"/>
        </w:rPr>
      </w:pPr>
    </w:p>
    <w:p w14:paraId="59FACEBA" w14:textId="77777777" w:rsidR="00306B97" w:rsidRDefault="00306B97" w:rsidP="00306B97">
      <w:pPr>
        <w:jc w:val="center"/>
        <w:rPr>
          <w:rFonts w:ascii="Arial" w:hAnsi="Arial" w:cs="Arial"/>
        </w:rPr>
      </w:pPr>
    </w:p>
    <w:p w14:paraId="7558E3F8" w14:textId="77777777" w:rsidR="00306B97" w:rsidRPr="00306B97" w:rsidRDefault="00306B97" w:rsidP="00306B97">
      <w:pPr>
        <w:jc w:val="center"/>
        <w:rPr>
          <w:rFonts w:ascii="Arial" w:hAnsi="Arial" w:cs="Arial"/>
        </w:rPr>
      </w:pPr>
    </w:p>
    <w:p w14:paraId="1DF55F1F" w14:textId="2014F9D9" w:rsidR="009F5D9B" w:rsidRPr="00306B97" w:rsidRDefault="001114ED" w:rsidP="001114ED">
      <w:pPr>
        <w:pStyle w:val="Heading1"/>
        <w:rPr>
          <w:rFonts w:ascii="Arial" w:hAnsi="Arial" w:cs="Arial"/>
        </w:rPr>
      </w:pPr>
      <w:bookmarkStart w:id="0" w:name="_Toc183863819"/>
      <w:r w:rsidRPr="00306B97">
        <w:rPr>
          <w:rFonts w:ascii="Arial" w:hAnsi="Arial" w:cs="Arial"/>
        </w:rPr>
        <w:lastRenderedPageBreak/>
        <w:t>1. Background</w:t>
      </w:r>
      <w:bookmarkEnd w:id="0"/>
    </w:p>
    <w:p w14:paraId="05AF543B" w14:textId="10FDD4D7" w:rsidR="001114ED" w:rsidRPr="00306B97" w:rsidRDefault="001114ED">
      <w:pPr>
        <w:rPr>
          <w:rFonts w:ascii="Arial" w:hAnsi="Arial" w:cs="Arial"/>
        </w:rPr>
      </w:pPr>
      <w:proofErr w:type="spellStart"/>
      <w:r w:rsidRPr="00306B97">
        <w:rPr>
          <w:rFonts w:ascii="Arial" w:hAnsi="Arial" w:cs="Arial"/>
        </w:rPr>
        <w:t>Cyclistic</w:t>
      </w:r>
      <w:proofErr w:type="spellEnd"/>
      <w:r w:rsidRPr="00306B97">
        <w:rPr>
          <w:rFonts w:ascii="Arial" w:hAnsi="Arial" w:cs="Arial"/>
        </w:rPr>
        <w:t xml:space="preserve">, a Chicago-based bike-share program launched in 2016, has grown to include 5,824 </w:t>
      </w:r>
      <w:proofErr w:type="spellStart"/>
      <w:r w:rsidRPr="00306B97">
        <w:rPr>
          <w:rFonts w:ascii="Arial" w:hAnsi="Arial" w:cs="Arial"/>
        </w:rPr>
        <w:t>geotracked</w:t>
      </w:r>
      <w:proofErr w:type="spellEnd"/>
      <w:r w:rsidRPr="00306B97">
        <w:rPr>
          <w:rFonts w:ascii="Arial" w:hAnsi="Arial" w:cs="Arial"/>
        </w:rPr>
        <w:t xml:space="preserve"> bicycles across 692 stations. With flexible pricing plans such as single-ride, full-day passes, and annual memberships, the program caters to both casual riders and annual members, the latter being more profitable. </w:t>
      </w:r>
      <w:proofErr w:type="spellStart"/>
      <w:r w:rsidRPr="00306B97">
        <w:rPr>
          <w:rFonts w:ascii="Arial" w:hAnsi="Arial" w:cs="Arial"/>
        </w:rPr>
        <w:t>Cyclistic’s</w:t>
      </w:r>
      <w:proofErr w:type="spellEnd"/>
      <w:r w:rsidRPr="00306B97">
        <w:rPr>
          <w:rFonts w:ascii="Arial" w:hAnsi="Arial" w:cs="Arial"/>
        </w:rPr>
        <w:t xml:space="preserve"> finance analysts and Moreno, the marketing lead, believe the key to future growth lies in converting casual riders into members, as they are already familiar with the program. To achieve this, Moreno has tasked the marketing team with designing targeted strategies by </w:t>
      </w:r>
      <w:proofErr w:type="spellStart"/>
      <w:r w:rsidRPr="00306B97">
        <w:rPr>
          <w:rFonts w:ascii="Arial" w:hAnsi="Arial" w:cs="Arial"/>
        </w:rPr>
        <w:t>analyzing</w:t>
      </w:r>
      <w:proofErr w:type="spellEnd"/>
      <w:r w:rsidRPr="00306B97">
        <w:rPr>
          <w:rFonts w:ascii="Arial" w:hAnsi="Arial" w:cs="Arial"/>
        </w:rPr>
        <w:t xml:space="preserve"> historical bike trip data to understand rider differences, motivations for membership, and the potential impact of digital media.</w:t>
      </w:r>
    </w:p>
    <w:p w14:paraId="7F1CF4D1" w14:textId="6ECFE35F" w:rsidR="001114ED" w:rsidRPr="00306B97" w:rsidRDefault="001114ED" w:rsidP="001114ED">
      <w:pPr>
        <w:pStyle w:val="Heading1"/>
        <w:rPr>
          <w:rFonts w:ascii="Arial" w:hAnsi="Arial" w:cs="Arial"/>
        </w:rPr>
      </w:pPr>
      <w:bookmarkStart w:id="1" w:name="_Toc183863820"/>
      <w:r w:rsidRPr="00306B97">
        <w:rPr>
          <w:rFonts w:ascii="Arial" w:hAnsi="Arial" w:cs="Arial"/>
        </w:rPr>
        <w:t>2. Ask</w:t>
      </w:r>
      <w:bookmarkEnd w:id="1"/>
    </w:p>
    <w:p w14:paraId="561338AE" w14:textId="2C620322" w:rsidR="001114ED" w:rsidRPr="00306B97" w:rsidRDefault="001114ED" w:rsidP="001114ED">
      <w:pPr>
        <w:rPr>
          <w:rFonts w:ascii="Arial" w:hAnsi="Arial" w:cs="Arial"/>
          <w:b/>
          <w:bCs/>
        </w:rPr>
      </w:pPr>
      <w:r w:rsidRPr="00306B97">
        <w:rPr>
          <w:rFonts w:ascii="Arial" w:hAnsi="Arial" w:cs="Arial"/>
        </w:rPr>
        <w:t>As the company have difficulty in converting casual members into annual members, it begs the question “</w:t>
      </w:r>
      <w:r w:rsidRPr="00306B97">
        <w:rPr>
          <w:rFonts w:ascii="Arial" w:hAnsi="Arial" w:cs="Arial"/>
          <w:b/>
          <w:bCs/>
        </w:rPr>
        <w:t xml:space="preserve">How do annual members and casual riders use </w:t>
      </w:r>
      <w:proofErr w:type="spellStart"/>
      <w:r w:rsidRPr="00306B97">
        <w:rPr>
          <w:rFonts w:ascii="Arial" w:hAnsi="Arial" w:cs="Arial"/>
          <w:b/>
          <w:bCs/>
        </w:rPr>
        <w:t>Cyclistic</w:t>
      </w:r>
      <w:proofErr w:type="spellEnd"/>
      <w:r w:rsidRPr="00306B97">
        <w:rPr>
          <w:rFonts w:ascii="Arial" w:hAnsi="Arial" w:cs="Arial"/>
          <w:b/>
          <w:bCs/>
        </w:rPr>
        <w:t xml:space="preserve"> bikes differently?”.</w:t>
      </w:r>
    </w:p>
    <w:p w14:paraId="0D26492C" w14:textId="205C95D1" w:rsidR="001114ED" w:rsidRPr="00306B97" w:rsidRDefault="001114ED" w:rsidP="001114ED">
      <w:pPr>
        <w:pStyle w:val="Heading1"/>
        <w:rPr>
          <w:rFonts w:ascii="Arial" w:hAnsi="Arial" w:cs="Arial"/>
        </w:rPr>
      </w:pPr>
      <w:bookmarkStart w:id="2" w:name="_Toc183863821"/>
      <w:r w:rsidRPr="00306B97">
        <w:rPr>
          <w:rFonts w:ascii="Arial" w:hAnsi="Arial" w:cs="Arial"/>
        </w:rPr>
        <w:t>3. Prepare</w:t>
      </w:r>
      <w:bookmarkEnd w:id="2"/>
    </w:p>
    <w:p w14:paraId="029BEBCA" w14:textId="29B4DB5F" w:rsidR="000C2863" w:rsidRPr="00306B97" w:rsidRDefault="004F6759" w:rsidP="000C2863">
      <w:pPr>
        <w:rPr>
          <w:rFonts w:ascii="Arial" w:hAnsi="Arial" w:cs="Arial"/>
        </w:rPr>
      </w:pPr>
      <w:r w:rsidRPr="00306B97">
        <w:rPr>
          <w:rFonts w:ascii="Arial" w:hAnsi="Arial" w:cs="Arial"/>
        </w:rPr>
        <w:t xml:space="preserve">I will be using </w:t>
      </w:r>
      <w:proofErr w:type="spellStart"/>
      <w:r w:rsidRPr="00306B97">
        <w:rPr>
          <w:rFonts w:ascii="Arial" w:hAnsi="Arial" w:cs="Arial"/>
        </w:rPr>
        <w:t>Cyclistic’s</w:t>
      </w:r>
      <w:proofErr w:type="spellEnd"/>
      <w:r w:rsidRPr="00306B97">
        <w:rPr>
          <w:rFonts w:ascii="Arial" w:hAnsi="Arial" w:cs="Arial"/>
        </w:rPr>
        <w:t xml:space="preserve"> historical trip data from </w:t>
      </w:r>
      <w:hyperlink r:id="rId7" w:history="1">
        <w:r w:rsidRPr="00306B97">
          <w:rPr>
            <w:rStyle w:val="Hyperlink"/>
            <w:rFonts w:ascii="Arial" w:hAnsi="Arial" w:cs="Arial"/>
          </w:rPr>
          <w:t>here</w:t>
        </w:r>
      </w:hyperlink>
      <w:r w:rsidRPr="00306B97">
        <w:rPr>
          <w:rFonts w:ascii="Arial" w:hAnsi="Arial" w:cs="Arial"/>
        </w:rPr>
        <w:t xml:space="preserve"> to </w:t>
      </w:r>
      <w:proofErr w:type="spellStart"/>
      <w:r w:rsidRPr="00306B97">
        <w:rPr>
          <w:rFonts w:ascii="Arial" w:hAnsi="Arial" w:cs="Arial"/>
        </w:rPr>
        <w:t>analyze</w:t>
      </w:r>
      <w:proofErr w:type="spellEnd"/>
      <w:r w:rsidRPr="00306B97">
        <w:rPr>
          <w:rFonts w:ascii="Arial" w:hAnsi="Arial" w:cs="Arial"/>
        </w:rPr>
        <w:t xml:space="preserve"> and identify trends.</w:t>
      </w:r>
      <w:r w:rsidRPr="00306B97">
        <w:rPr>
          <w:rFonts w:ascii="Arial" w:hAnsi="Arial" w:cs="Arial"/>
          <w:color w:val="000000"/>
          <w:kern w:val="0"/>
          <w:sz w:val="22"/>
          <w:szCs w:val="22"/>
        </w:rPr>
        <w:t xml:space="preserve"> </w:t>
      </w:r>
      <w:r w:rsidRPr="00306B97">
        <w:rPr>
          <w:rFonts w:ascii="Arial" w:hAnsi="Arial" w:cs="Arial"/>
        </w:rPr>
        <w:t xml:space="preserve">The data has been made available by Motivate International Inc. under this </w:t>
      </w:r>
      <w:hyperlink r:id="rId8" w:history="1">
        <w:r w:rsidRPr="00306B97">
          <w:rPr>
            <w:rStyle w:val="Hyperlink"/>
            <w:rFonts w:ascii="Arial" w:hAnsi="Arial" w:cs="Arial"/>
          </w:rPr>
          <w:t>license</w:t>
        </w:r>
      </w:hyperlink>
      <w:r w:rsidRPr="00306B97">
        <w:rPr>
          <w:rFonts w:ascii="Arial" w:hAnsi="Arial" w:cs="Arial"/>
        </w:rPr>
        <w:t xml:space="preserve">. </w:t>
      </w:r>
      <w:r w:rsidR="000C2863" w:rsidRPr="00306B97">
        <w:rPr>
          <w:rFonts w:ascii="Arial" w:hAnsi="Arial" w:cs="Arial"/>
        </w:rPr>
        <w:t xml:space="preserve">I will be downloading and analysing the most recent data for one year that is from </w:t>
      </w:r>
      <w:r w:rsidR="000C2863" w:rsidRPr="00306B97">
        <w:rPr>
          <w:rFonts w:ascii="Arial" w:hAnsi="Arial" w:cs="Arial"/>
          <w:b/>
          <w:bCs/>
        </w:rPr>
        <w:t>January 2023</w:t>
      </w:r>
      <w:r w:rsidR="000C2863" w:rsidRPr="00306B97">
        <w:rPr>
          <w:rFonts w:ascii="Arial" w:hAnsi="Arial" w:cs="Arial"/>
        </w:rPr>
        <w:t xml:space="preserve"> to </w:t>
      </w:r>
      <w:r w:rsidR="000C2863" w:rsidRPr="00306B97">
        <w:rPr>
          <w:rFonts w:ascii="Arial" w:hAnsi="Arial" w:cs="Arial"/>
          <w:b/>
          <w:bCs/>
        </w:rPr>
        <w:t>December 2023</w:t>
      </w:r>
      <w:r w:rsidR="000C2863" w:rsidRPr="00306B97">
        <w:rPr>
          <w:rFonts w:ascii="Arial" w:hAnsi="Arial" w:cs="Arial"/>
        </w:rPr>
        <w:t>.</w:t>
      </w:r>
      <w:r w:rsidRPr="00306B97">
        <w:rPr>
          <w:rFonts w:ascii="Arial" w:hAnsi="Arial" w:cs="Arial"/>
        </w:rPr>
        <w:t xml:space="preserve"> </w:t>
      </w:r>
    </w:p>
    <w:p w14:paraId="5D34F492" w14:textId="3C384502" w:rsidR="000C2863" w:rsidRPr="00306B97" w:rsidRDefault="005E544D" w:rsidP="000C2863">
      <w:pPr>
        <w:rPr>
          <w:rFonts w:ascii="Arial" w:hAnsi="Arial" w:cs="Arial"/>
        </w:rPr>
      </w:pPr>
      <w:r w:rsidRPr="00306B97">
        <w:rPr>
          <w:rFonts w:ascii="Arial" w:hAnsi="Arial" w:cs="Arial"/>
        </w:rPr>
        <w:t>There is one csv file for each month and it contains information about the ride id, rideable type, start and end time, start and end station name, start and end station id, latitude and longitude of the start and end stations and types of users.</w:t>
      </w:r>
    </w:p>
    <w:p w14:paraId="72B7F04D" w14:textId="7A42A7F9" w:rsidR="004F6759" w:rsidRPr="00306B97" w:rsidRDefault="004F6759" w:rsidP="004F6759">
      <w:pPr>
        <w:pStyle w:val="Heading1"/>
        <w:rPr>
          <w:rStyle w:val="SubtleEmphasis"/>
          <w:rFonts w:ascii="Arial" w:hAnsi="Arial" w:cs="Arial"/>
          <w:i w:val="0"/>
          <w:iCs w:val="0"/>
          <w:color w:val="0F4761" w:themeColor="accent1" w:themeShade="BF"/>
        </w:rPr>
      </w:pPr>
      <w:bookmarkStart w:id="3" w:name="_Toc183863822"/>
      <w:r w:rsidRPr="00306B97">
        <w:rPr>
          <w:rStyle w:val="SubtleEmphasis"/>
          <w:rFonts w:ascii="Arial" w:hAnsi="Arial" w:cs="Arial"/>
          <w:i w:val="0"/>
          <w:iCs w:val="0"/>
          <w:color w:val="0F4761" w:themeColor="accent1" w:themeShade="BF"/>
        </w:rPr>
        <w:t>4. Process</w:t>
      </w:r>
      <w:bookmarkEnd w:id="3"/>
    </w:p>
    <w:p w14:paraId="0611E849" w14:textId="2106213A" w:rsidR="00306B97" w:rsidRDefault="004F6759" w:rsidP="004F6759">
      <w:pPr>
        <w:rPr>
          <w:rFonts w:ascii="Arial" w:hAnsi="Arial" w:cs="Arial"/>
        </w:rPr>
      </w:pPr>
      <w:r w:rsidRPr="00306B97">
        <w:rPr>
          <w:rFonts w:ascii="Arial" w:hAnsi="Arial" w:cs="Arial"/>
        </w:rPr>
        <w:t>As each table were in a csv. file, I combined Jan2023 to Dec2023 using SQ</w:t>
      </w:r>
      <w:r w:rsidR="00306B97">
        <w:rPr>
          <w:rFonts w:ascii="Arial" w:hAnsi="Arial" w:cs="Arial"/>
        </w:rPr>
        <w:t xml:space="preserve">L </w:t>
      </w:r>
      <w:r w:rsidRPr="00306B97">
        <w:rPr>
          <w:rFonts w:ascii="Arial" w:hAnsi="Arial" w:cs="Arial"/>
        </w:rPr>
        <w:t>function</w:t>
      </w:r>
      <w:r w:rsidR="00306B97">
        <w:rPr>
          <w:rFonts w:ascii="Arial" w:hAnsi="Arial" w:cs="Arial"/>
        </w:rPr>
        <w:t xml:space="preserve">s. My SQL codes can be found on GitHub </w:t>
      </w:r>
      <w:hyperlink r:id="rId9" w:history="1">
        <w:r w:rsidR="00E16926">
          <w:rPr>
            <w:rStyle w:val="Hyperlink"/>
            <w:rFonts w:ascii="Arial" w:hAnsi="Arial" w:cs="Arial"/>
          </w:rPr>
          <w:t>he</w:t>
        </w:r>
        <w:r w:rsidR="00E16926">
          <w:rPr>
            <w:rStyle w:val="Hyperlink"/>
            <w:rFonts w:ascii="Arial" w:hAnsi="Arial" w:cs="Arial"/>
          </w:rPr>
          <w:t>r</w:t>
        </w:r>
        <w:r w:rsidR="00E16926">
          <w:rPr>
            <w:rStyle w:val="Hyperlink"/>
            <w:rFonts w:ascii="Arial" w:hAnsi="Arial" w:cs="Arial"/>
          </w:rPr>
          <w:t>e</w:t>
        </w:r>
      </w:hyperlink>
      <w:r w:rsidR="00306B97">
        <w:rPr>
          <w:rFonts w:ascii="Arial" w:hAnsi="Arial" w:cs="Arial"/>
        </w:rPr>
        <w:t>.</w:t>
      </w:r>
    </w:p>
    <w:p w14:paraId="3A90BAFB" w14:textId="57EC354B" w:rsidR="000C2863" w:rsidRPr="00306B97" w:rsidRDefault="005E544D" w:rsidP="004F6759">
      <w:pPr>
        <w:rPr>
          <w:rFonts w:ascii="Arial" w:hAnsi="Arial" w:cs="Arial"/>
        </w:rPr>
      </w:pPr>
      <w:r w:rsidRPr="00306B97">
        <w:rPr>
          <w:rFonts w:ascii="Arial" w:hAnsi="Arial" w:cs="Arial"/>
        </w:rPr>
        <w:t xml:space="preserve">First, I checked if there </w:t>
      </w:r>
      <w:r w:rsidR="00FA6575">
        <w:rPr>
          <w:rFonts w:ascii="Arial" w:hAnsi="Arial" w:cs="Arial"/>
        </w:rPr>
        <w:t>were</w:t>
      </w:r>
      <w:r w:rsidRPr="00306B97">
        <w:rPr>
          <w:rFonts w:ascii="Arial" w:hAnsi="Arial" w:cs="Arial"/>
        </w:rPr>
        <w:t xml:space="preserve"> duplicate records present and the results were 5,719,877, which means that there were no duplicates present. </w:t>
      </w:r>
      <w:r w:rsidR="00306B97">
        <w:rPr>
          <w:rFonts w:ascii="Arial" w:hAnsi="Arial" w:cs="Arial"/>
        </w:rPr>
        <w:t>Next</w:t>
      </w:r>
      <w:r w:rsidRPr="00306B97">
        <w:rPr>
          <w:rFonts w:ascii="Arial" w:hAnsi="Arial" w:cs="Arial"/>
        </w:rPr>
        <w:t>, I went to check if there were null values in the started</w:t>
      </w:r>
      <w:r w:rsidR="00306B97">
        <w:rPr>
          <w:rFonts w:ascii="Arial" w:hAnsi="Arial" w:cs="Arial"/>
        </w:rPr>
        <w:t xml:space="preserve"> </w:t>
      </w:r>
      <w:r w:rsidR="00FE3B48" w:rsidRPr="00306B97">
        <w:rPr>
          <w:rFonts w:ascii="Arial" w:hAnsi="Arial" w:cs="Arial"/>
        </w:rPr>
        <w:t>at and ended</w:t>
      </w:r>
      <w:r w:rsidR="00306B97">
        <w:rPr>
          <w:rFonts w:ascii="Arial" w:hAnsi="Arial" w:cs="Arial"/>
        </w:rPr>
        <w:t xml:space="preserve"> </w:t>
      </w:r>
      <w:r w:rsidR="00FE3B48" w:rsidRPr="00306B97">
        <w:rPr>
          <w:rFonts w:ascii="Arial" w:hAnsi="Arial" w:cs="Arial"/>
        </w:rPr>
        <w:t xml:space="preserve">at columns and </w:t>
      </w:r>
      <w:r w:rsidR="00306B97">
        <w:rPr>
          <w:rFonts w:ascii="Arial" w:hAnsi="Arial" w:cs="Arial"/>
        </w:rPr>
        <w:t xml:space="preserve">noted that </w:t>
      </w:r>
      <w:r w:rsidR="00FE3B48" w:rsidRPr="00306B97">
        <w:rPr>
          <w:rFonts w:ascii="Arial" w:hAnsi="Arial" w:cs="Arial"/>
        </w:rPr>
        <w:t xml:space="preserve">there were no null values present. I also went to check </w:t>
      </w:r>
      <w:r w:rsidR="003F1003" w:rsidRPr="00306B97">
        <w:rPr>
          <w:rFonts w:ascii="Arial" w:hAnsi="Arial" w:cs="Arial"/>
        </w:rPr>
        <w:t xml:space="preserve">for null values in started and ended station names column and </w:t>
      </w:r>
      <w:r w:rsidR="00306B97">
        <w:rPr>
          <w:rFonts w:ascii="Arial" w:hAnsi="Arial" w:cs="Arial"/>
        </w:rPr>
        <w:t>noticed</w:t>
      </w:r>
      <w:r w:rsidR="003F1003" w:rsidRPr="00306B97">
        <w:rPr>
          <w:rFonts w:ascii="Arial" w:hAnsi="Arial" w:cs="Arial"/>
        </w:rPr>
        <w:t xml:space="preserve"> that there were null values and hence, I deleted these records.</w:t>
      </w:r>
      <w:r w:rsidR="00844A00">
        <w:rPr>
          <w:rFonts w:ascii="Arial" w:hAnsi="Arial" w:cs="Arial"/>
        </w:rPr>
        <w:t xml:space="preserve"> There were also null values in start and end station id and latitude and longitude of the end station, which I have deleted these records.</w:t>
      </w:r>
    </w:p>
    <w:p w14:paraId="06266BDC" w14:textId="5BFD862C" w:rsidR="003F1003" w:rsidRPr="00306B97" w:rsidRDefault="003F1003" w:rsidP="004F6759">
      <w:pPr>
        <w:rPr>
          <w:rFonts w:ascii="Arial" w:hAnsi="Arial" w:cs="Arial"/>
        </w:rPr>
      </w:pPr>
      <w:r w:rsidRPr="00306B97">
        <w:rPr>
          <w:rFonts w:ascii="Arial" w:hAnsi="Arial" w:cs="Arial"/>
        </w:rPr>
        <w:t xml:space="preserve">After ensuring that there were no null values, I created new columns for further analysis. I created a weekday and month column to </w:t>
      </w:r>
      <w:proofErr w:type="spellStart"/>
      <w:r w:rsidRPr="00306B97">
        <w:rPr>
          <w:rFonts w:ascii="Arial" w:hAnsi="Arial" w:cs="Arial"/>
        </w:rPr>
        <w:t>analyze</w:t>
      </w:r>
      <w:proofErr w:type="spellEnd"/>
      <w:r w:rsidRPr="00306B97">
        <w:rPr>
          <w:rFonts w:ascii="Arial" w:hAnsi="Arial" w:cs="Arial"/>
        </w:rPr>
        <w:t xml:space="preserve"> how member and casual riders use the service differently</w:t>
      </w:r>
      <w:r w:rsidR="00306B97">
        <w:rPr>
          <w:rFonts w:ascii="Arial" w:hAnsi="Arial" w:cs="Arial"/>
        </w:rPr>
        <w:t xml:space="preserve"> on weekdays and months</w:t>
      </w:r>
      <w:r w:rsidRPr="00306B97">
        <w:rPr>
          <w:rFonts w:ascii="Arial" w:hAnsi="Arial" w:cs="Arial"/>
        </w:rPr>
        <w:t xml:space="preserve">. I also created a </w:t>
      </w:r>
      <w:r w:rsidRPr="00306B97">
        <w:rPr>
          <w:rFonts w:ascii="Arial" w:hAnsi="Arial" w:cs="Arial"/>
        </w:rPr>
        <w:lastRenderedPageBreak/>
        <w:t>trip du</w:t>
      </w:r>
      <w:r w:rsidR="001B3573" w:rsidRPr="00306B97">
        <w:rPr>
          <w:rFonts w:ascii="Arial" w:hAnsi="Arial" w:cs="Arial"/>
        </w:rPr>
        <w:t>ration column that excludes values less than 1 minute and greater than 1440 minutes.</w:t>
      </w:r>
    </w:p>
    <w:p w14:paraId="5235D71C" w14:textId="77988BB8" w:rsidR="001B3573" w:rsidRPr="00306B97" w:rsidRDefault="001B3573" w:rsidP="001B3573">
      <w:pPr>
        <w:pStyle w:val="Heading1"/>
        <w:rPr>
          <w:rFonts w:ascii="Arial" w:hAnsi="Arial" w:cs="Arial"/>
        </w:rPr>
      </w:pPr>
      <w:bookmarkStart w:id="4" w:name="_Toc183863823"/>
      <w:r w:rsidRPr="00306B97">
        <w:rPr>
          <w:rFonts w:ascii="Arial" w:hAnsi="Arial" w:cs="Arial"/>
        </w:rPr>
        <w:t xml:space="preserve">5. </w:t>
      </w:r>
      <w:proofErr w:type="spellStart"/>
      <w:r w:rsidRPr="00306B97">
        <w:rPr>
          <w:rFonts w:ascii="Arial" w:hAnsi="Arial" w:cs="Arial"/>
        </w:rPr>
        <w:t>Analyze</w:t>
      </w:r>
      <w:bookmarkEnd w:id="4"/>
      <w:proofErr w:type="spellEnd"/>
    </w:p>
    <w:p w14:paraId="7F2F2587" w14:textId="4600DF2B" w:rsidR="001B3573" w:rsidRPr="00306B97" w:rsidRDefault="001B3573" w:rsidP="001B3573">
      <w:pPr>
        <w:rPr>
          <w:rFonts w:ascii="Arial" w:hAnsi="Arial" w:cs="Arial"/>
        </w:rPr>
      </w:pPr>
      <w:r w:rsidRPr="00306B97">
        <w:rPr>
          <w:rFonts w:ascii="Arial" w:hAnsi="Arial" w:cs="Arial"/>
        </w:rPr>
        <w:t xml:space="preserve">Once the data were cleaned, I can now </w:t>
      </w:r>
      <w:proofErr w:type="spellStart"/>
      <w:r w:rsidRPr="00306B97">
        <w:rPr>
          <w:rFonts w:ascii="Arial" w:hAnsi="Arial" w:cs="Arial"/>
        </w:rPr>
        <w:t>analyze</w:t>
      </w:r>
      <w:proofErr w:type="spellEnd"/>
      <w:r w:rsidRPr="00306B97">
        <w:rPr>
          <w:rFonts w:ascii="Arial" w:hAnsi="Arial" w:cs="Arial"/>
        </w:rPr>
        <w:t xml:space="preserve"> the data and answer the question “How do annual members and casual riders use </w:t>
      </w:r>
      <w:proofErr w:type="spellStart"/>
      <w:r w:rsidRPr="00306B97">
        <w:rPr>
          <w:rFonts w:ascii="Arial" w:hAnsi="Arial" w:cs="Arial"/>
        </w:rPr>
        <w:t>Cyclistic</w:t>
      </w:r>
      <w:proofErr w:type="spellEnd"/>
      <w:r w:rsidRPr="00306B97">
        <w:rPr>
          <w:rFonts w:ascii="Arial" w:hAnsi="Arial" w:cs="Arial"/>
        </w:rPr>
        <w:t xml:space="preserve"> bikes differently?”. </w:t>
      </w:r>
      <w:r w:rsidR="00FE3E26" w:rsidRPr="00306B97">
        <w:rPr>
          <w:rFonts w:ascii="Arial" w:hAnsi="Arial" w:cs="Arial"/>
        </w:rPr>
        <w:t xml:space="preserve">To find out, SQL queries were written for analysis: </w:t>
      </w:r>
    </w:p>
    <w:p w14:paraId="7FA21C94" w14:textId="610899A0" w:rsidR="001B3573" w:rsidRPr="00306B97" w:rsidRDefault="00FE3E26" w:rsidP="001B3573">
      <w:pPr>
        <w:pStyle w:val="ListParagraph"/>
        <w:numPr>
          <w:ilvl w:val="0"/>
          <w:numId w:val="2"/>
        </w:numPr>
        <w:rPr>
          <w:rFonts w:ascii="Arial" w:hAnsi="Arial" w:cs="Arial"/>
        </w:rPr>
      </w:pPr>
      <w:r w:rsidRPr="00306B97">
        <w:rPr>
          <w:rFonts w:ascii="Arial" w:hAnsi="Arial" w:cs="Arial"/>
        </w:rPr>
        <w:t>Distribution of customers by membership type</w:t>
      </w:r>
    </w:p>
    <w:p w14:paraId="54F874B7" w14:textId="22D58C4F" w:rsidR="008A7845" w:rsidRPr="00306B97" w:rsidRDefault="008A7845" w:rsidP="008A7845">
      <w:pPr>
        <w:pStyle w:val="ListParagraph"/>
        <w:numPr>
          <w:ilvl w:val="0"/>
          <w:numId w:val="2"/>
        </w:numPr>
        <w:rPr>
          <w:rFonts w:ascii="Arial" w:hAnsi="Arial" w:cs="Arial"/>
        </w:rPr>
      </w:pPr>
      <w:r w:rsidRPr="00306B97">
        <w:rPr>
          <w:rFonts w:ascii="Arial" w:hAnsi="Arial" w:cs="Arial"/>
        </w:rPr>
        <w:t>Type of bikes used by members and casual riders</w:t>
      </w:r>
    </w:p>
    <w:p w14:paraId="6A38F8FA" w14:textId="46D0BCB5" w:rsidR="00FE3E26" w:rsidRPr="00306B97" w:rsidRDefault="00FE3E26" w:rsidP="001B3573">
      <w:pPr>
        <w:pStyle w:val="ListParagraph"/>
        <w:numPr>
          <w:ilvl w:val="0"/>
          <w:numId w:val="2"/>
        </w:numPr>
        <w:rPr>
          <w:rFonts w:ascii="Arial" w:hAnsi="Arial" w:cs="Arial"/>
        </w:rPr>
      </w:pPr>
      <w:r w:rsidRPr="00306B97">
        <w:rPr>
          <w:rFonts w:ascii="Arial" w:hAnsi="Arial" w:cs="Arial"/>
        </w:rPr>
        <w:t xml:space="preserve">Average trip duration by </w:t>
      </w:r>
      <w:r w:rsidR="008A7845" w:rsidRPr="00306B97">
        <w:rPr>
          <w:rFonts w:ascii="Arial" w:hAnsi="Arial" w:cs="Arial"/>
        </w:rPr>
        <w:t>weekday and month</w:t>
      </w:r>
    </w:p>
    <w:p w14:paraId="49861503" w14:textId="596FAD1D" w:rsidR="00FE3E26" w:rsidRPr="00306B97" w:rsidRDefault="00FE3E26" w:rsidP="001B3573">
      <w:pPr>
        <w:pStyle w:val="ListParagraph"/>
        <w:numPr>
          <w:ilvl w:val="0"/>
          <w:numId w:val="2"/>
        </w:numPr>
        <w:rPr>
          <w:rFonts w:ascii="Arial" w:hAnsi="Arial" w:cs="Arial"/>
        </w:rPr>
      </w:pPr>
      <w:r w:rsidRPr="00306B97">
        <w:rPr>
          <w:rFonts w:ascii="Arial" w:hAnsi="Arial" w:cs="Arial"/>
        </w:rPr>
        <w:t>Top 10 start and end stations</w:t>
      </w:r>
    </w:p>
    <w:p w14:paraId="413FD734" w14:textId="3B47CFCF" w:rsidR="00FE3E26" w:rsidRPr="00306B97" w:rsidRDefault="00FE3E26" w:rsidP="00FE3E26">
      <w:pPr>
        <w:pStyle w:val="Heading1"/>
        <w:rPr>
          <w:rFonts w:ascii="Arial" w:hAnsi="Arial" w:cs="Arial"/>
        </w:rPr>
      </w:pPr>
      <w:bookmarkStart w:id="5" w:name="_Toc183863824"/>
      <w:r w:rsidRPr="00306B97">
        <w:rPr>
          <w:rFonts w:ascii="Arial" w:hAnsi="Arial" w:cs="Arial"/>
        </w:rPr>
        <w:t>6. Share</w:t>
      </w:r>
      <w:bookmarkEnd w:id="5"/>
    </w:p>
    <w:p w14:paraId="5E7ECFB3" w14:textId="55F5FB98" w:rsidR="00FE3E26" w:rsidRPr="00306B97" w:rsidRDefault="00FE3E26" w:rsidP="00FE3E26">
      <w:pPr>
        <w:rPr>
          <w:rFonts w:ascii="Arial" w:hAnsi="Arial" w:cs="Arial"/>
        </w:rPr>
      </w:pPr>
      <w:r w:rsidRPr="00306B97">
        <w:rPr>
          <w:rFonts w:ascii="Arial" w:hAnsi="Arial" w:cs="Arial"/>
        </w:rPr>
        <w:t>After writing the queries, I imported the data to Tableau for visualization.</w:t>
      </w:r>
    </w:p>
    <w:p w14:paraId="21823CA7" w14:textId="332A8AB7" w:rsidR="00FE3E26" w:rsidRPr="00306B97" w:rsidRDefault="00FE3E26" w:rsidP="00FE3E26">
      <w:pPr>
        <w:pStyle w:val="Heading2"/>
        <w:rPr>
          <w:rFonts w:ascii="Arial" w:hAnsi="Arial" w:cs="Arial"/>
        </w:rPr>
      </w:pPr>
      <w:bookmarkStart w:id="6" w:name="_Toc183863825"/>
      <w:r w:rsidRPr="00306B97">
        <w:rPr>
          <w:rFonts w:ascii="Arial" w:hAnsi="Arial" w:cs="Arial"/>
        </w:rPr>
        <w:t>6.1 Visualization 1</w:t>
      </w:r>
      <w:bookmarkEnd w:id="6"/>
    </w:p>
    <w:p w14:paraId="5E6847F6" w14:textId="66D2A45C" w:rsidR="004E6F2E" w:rsidRPr="00306B97" w:rsidRDefault="004E6F2E" w:rsidP="00871A96">
      <w:pPr>
        <w:jc w:val="center"/>
        <w:rPr>
          <w:rFonts w:ascii="Arial" w:hAnsi="Arial" w:cs="Arial"/>
        </w:rPr>
      </w:pPr>
      <w:r w:rsidRPr="00306B97">
        <w:rPr>
          <w:rFonts w:ascii="Arial" w:hAnsi="Arial" w:cs="Arial"/>
          <w:noProof/>
        </w:rPr>
        <w:drawing>
          <wp:inline distT="0" distB="0" distL="0" distR="0" wp14:anchorId="23D93238" wp14:editId="08BE8B33">
            <wp:extent cx="2952750" cy="2197100"/>
            <wp:effectExtent l="0" t="0" r="0" b="0"/>
            <wp:docPr id="1562534127" name="Picture 2" descr="A pie chart with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34127" name="Picture 2" descr="A pie chart with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197100"/>
                    </a:xfrm>
                    <a:prstGeom prst="rect">
                      <a:avLst/>
                    </a:prstGeom>
                    <a:noFill/>
                    <a:ln>
                      <a:noFill/>
                    </a:ln>
                  </pic:spPr>
                </pic:pic>
              </a:graphicData>
            </a:graphic>
          </wp:inline>
        </w:drawing>
      </w:r>
    </w:p>
    <w:p w14:paraId="47B6CEF8" w14:textId="0E6C808D" w:rsidR="00281944" w:rsidRPr="00306B97" w:rsidRDefault="00281944" w:rsidP="00871A96">
      <w:pPr>
        <w:jc w:val="center"/>
        <w:rPr>
          <w:rFonts w:ascii="Arial" w:hAnsi="Arial" w:cs="Arial"/>
        </w:rPr>
      </w:pPr>
      <w:r w:rsidRPr="00306B97">
        <w:rPr>
          <w:rFonts w:ascii="Arial" w:hAnsi="Arial" w:cs="Arial"/>
        </w:rPr>
        <w:t>Figure 1</w:t>
      </w:r>
    </w:p>
    <w:p w14:paraId="34C2F727" w14:textId="77777777" w:rsidR="00871A96" w:rsidRPr="00306B97" w:rsidRDefault="00871A96" w:rsidP="00871A96">
      <w:pPr>
        <w:rPr>
          <w:rFonts w:ascii="Arial" w:hAnsi="Arial" w:cs="Arial"/>
        </w:rPr>
      </w:pPr>
      <w:proofErr w:type="spellStart"/>
      <w:r w:rsidRPr="00306B97">
        <w:rPr>
          <w:rFonts w:ascii="Arial" w:hAnsi="Arial" w:cs="Arial"/>
        </w:rPr>
        <w:t>Cyclistic</w:t>
      </w:r>
      <w:proofErr w:type="spellEnd"/>
      <w:r w:rsidRPr="00306B97">
        <w:rPr>
          <w:rFonts w:ascii="Arial" w:hAnsi="Arial" w:cs="Arial"/>
        </w:rPr>
        <w:t xml:space="preserve"> bike share has 2 types of riders: casual riders and annual member riders. From Figure 1, we can see that there are more riders who are membership subscribers than casual riders.</w:t>
      </w:r>
    </w:p>
    <w:p w14:paraId="4C0D4954" w14:textId="77777777" w:rsidR="00871A96" w:rsidRPr="004E6F2E" w:rsidRDefault="00871A96" w:rsidP="004E6F2E">
      <w:pPr>
        <w:rPr>
          <w:rFonts w:ascii="Arial" w:hAnsi="Arial" w:cs="Arial"/>
        </w:rPr>
      </w:pPr>
    </w:p>
    <w:p w14:paraId="77F70DEB" w14:textId="5FAEDE0B" w:rsidR="00FE3B48" w:rsidRPr="00306B97" w:rsidRDefault="004E6F2E" w:rsidP="004E6F2E">
      <w:pPr>
        <w:pStyle w:val="Heading2"/>
        <w:rPr>
          <w:rFonts w:ascii="Arial" w:hAnsi="Arial" w:cs="Arial"/>
        </w:rPr>
      </w:pPr>
      <w:bookmarkStart w:id="7" w:name="_Toc183863826"/>
      <w:r w:rsidRPr="00306B97">
        <w:rPr>
          <w:rFonts w:ascii="Arial" w:hAnsi="Arial" w:cs="Arial"/>
        </w:rPr>
        <w:lastRenderedPageBreak/>
        <w:t>6.2 Visualization 2</w:t>
      </w:r>
      <w:bookmarkEnd w:id="7"/>
    </w:p>
    <w:p w14:paraId="7F12F336" w14:textId="2F5DE89A" w:rsidR="004E6F2E" w:rsidRPr="004E6F2E" w:rsidRDefault="00281944" w:rsidP="00871A96">
      <w:pPr>
        <w:jc w:val="center"/>
        <w:rPr>
          <w:rFonts w:ascii="Arial" w:hAnsi="Arial" w:cs="Arial"/>
        </w:rPr>
      </w:pPr>
      <w:r w:rsidRPr="00306B97">
        <w:rPr>
          <w:rFonts w:ascii="Arial" w:hAnsi="Arial" w:cs="Arial"/>
          <w:noProof/>
        </w:rPr>
        <w:drawing>
          <wp:inline distT="0" distB="0" distL="0" distR="0" wp14:anchorId="51258A95" wp14:editId="3407EEB8">
            <wp:extent cx="3690026" cy="4394017"/>
            <wp:effectExtent l="0" t="0" r="5715" b="6985"/>
            <wp:docPr id="964091577" name="Picture 6"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91577" name="Picture 6" descr="A graph with blue and orang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936" cy="4397482"/>
                    </a:xfrm>
                    <a:prstGeom prst="rect">
                      <a:avLst/>
                    </a:prstGeom>
                    <a:noFill/>
                    <a:ln>
                      <a:noFill/>
                    </a:ln>
                  </pic:spPr>
                </pic:pic>
              </a:graphicData>
            </a:graphic>
          </wp:inline>
        </w:drawing>
      </w:r>
    </w:p>
    <w:p w14:paraId="74D964A1" w14:textId="3D976D61" w:rsidR="004E6F2E" w:rsidRPr="00306B97" w:rsidRDefault="00976F95" w:rsidP="00871A96">
      <w:pPr>
        <w:jc w:val="center"/>
        <w:rPr>
          <w:rFonts w:ascii="Arial" w:hAnsi="Arial" w:cs="Arial"/>
        </w:rPr>
      </w:pPr>
      <w:r w:rsidRPr="00306B97">
        <w:rPr>
          <w:rFonts w:ascii="Arial" w:hAnsi="Arial" w:cs="Arial"/>
        </w:rPr>
        <w:t>Figure 2</w:t>
      </w:r>
    </w:p>
    <w:p w14:paraId="7D9F8D9E" w14:textId="42A5916A" w:rsidR="00976F95" w:rsidRPr="00306B97" w:rsidRDefault="00976F95" w:rsidP="004E6F2E">
      <w:pPr>
        <w:rPr>
          <w:rFonts w:ascii="Arial" w:hAnsi="Arial" w:cs="Arial"/>
        </w:rPr>
      </w:pPr>
      <w:r w:rsidRPr="00306B97">
        <w:rPr>
          <w:rFonts w:ascii="Arial" w:hAnsi="Arial" w:cs="Arial"/>
        </w:rPr>
        <w:t xml:space="preserve">From figure 2, </w:t>
      </w:r>
      <w:r w:rsidR="00EA2CE4" w:rsidRPr="00306B97">
        <w:rPr>
          <w:rFonts w:ascii="Arial" w:hAnsi="Arial" w:cs="Arial"/>
        </w:rPr>
        <w:t xml:space="preserve">the classic bike is the most popular choice among </w:t>
      </w:r>
      <w:r w:rsidRPr="00306B97">
        <w:rPr>
          <w:rFonts w:ascii="Arial" w:hAnsi="Arial" w:cs="Arial"/>
        </w:rPr>
        <w:t>both casual and member riders</w:t>
      </w:r>
      <w:r w:rsidR="00EA2CE4" w:rsidRPr="00306B97">
        <w:rPr>
          <w:rFonts w:ascii="Arial" w:hAnsi="Arial" w:cs="Arial"/>
        </w:rPr>
        <w:t xml:space="preserve">, followed by electric bike and lastly, the docked bike being the least popular bike. </w:t>
      </w:r>
    </w:p>
    <w:p w14:paraId="6B98FDDC" w14:textId="6C625378" w:rsidR="00C63197" w:rsidRPr="00306B97" w:rsidRDefault="00C63197" w:rsidP="00C63197">
      <w:pPr>
        <w:pStyle w:val="Heading2"/>
        <w:rPr>
          <w:rFonts w:ascii="Arial" w:hAnsi="Arial" w:cs="Arial"/>
        </w:rPr>
      </w:pPr>
      <w:bookmarkStart w:id="8" w:name="_Toc183863827"/>
      <w:r w:rsidRPr="00306B97">
        <w:rPr>
          <w:rFonts w:ascii="Arial" w:hAnsi="Arial" w:cs="Arial"/>
        </w:rPr>
        <w:lastRenderedPageBreak/>
        <w:t>6.3 Visualization 3</w:t>
      </w:r>
      <w:bookmarkEnd w:id="8"/>
    </w:p>
    <w:p w14:paraId="5AEA8CC3" w14:textId="4C4072D8" w:rsidR="00C63197" w:rsidRPr="00C63197" w:rsidRDefault="00C63197" w:rsidP="00871A96">
      <w:pPr>
        <w:rPr>
          <w:rFonts w:ascii="Arial" w:hAnsi="Arial" w:cs="Arial"/>
        </w:rPr>
      </w:pPr>
      <w:r w:rsidRPr="00306B97">
        <w:rPr>
          <w:rFonts w:ascii="Arial" w:hAnsi="Arial" w:cs="Arial"/>
          <w:noProof/>
        </w:rPr>
        <w:drawing>
          <wp:inline distT="0" distB="0" distL="0" distR="0" wp14:anchorId="696821EE" wp14:editId="3AE33DD9">
            <wp:extent cx="5731510" cy="4312693"/>
            <wp:effectExtent l="0" t="0" r="2540" b="0"/>
            <wp:docPr id="1398452516"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52516" name="Picture 8" descr="A screenshot of a graph&#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30923"/>
                    <a:stretch/>
                  </pic:blipFill>
                  <pic:spPr bwMode="auto">
                    <a:xfrm>
                      <a:off x="0" y="0"/>
                      <a:ext cx="5731510" cy="4312693"/>
                    </a:xfrm>
                    <a:prstGeom prst="rect">
                      <a:avLst/>
                    </a:prstGeom>
                    <a:noFill/>
                    <a:ln>
                      <a:noFill/>
                    </a:ln>
                    <a:extLst>
                      <a:ext uri="{53640926-AAD7-44D8-BBD7-CCE9431645EC}">
                        <a14:shadowObscured xmlns:a14="http://schemas.microsoft.com/office/drawing/2010/main"/>
                      </a:ext>
                    </a:extLst>
                  </pic:spPr>
                </pic:pic>
              </a:graphicData>
            </a:graphic>
          </wp:inline>
        </w:drawing>
      </w:r>
    </w:p>
    <w:p w14:paraId="18CDEEE9" w14:textId="6D27076F" w:rsidR="00976F95" w:rsidRPr="00306B97" w:rsidRDefault="00C63197" w:rsidP="00871A96">
      <w:pPr>
        <w:jc w:val="center"/>
        <w:rPr>
          <w:rFonts w:ascii="Arial" w:hAnsi="Arial" w:cs="Arial"/>
        </w:rPr>
      </w:pPr>
      <w:r w:rsidRPr="00306B97">
        <w:rPr>
          <w:rFonts w:ascii="Arial" w:hAnsi="Arial" w:cs="Arial"/>
        </w:rPr>
        <w:t>Figure 3</w:t>
      </w:r>
    </w:p>
    <w:p w14:paraId="14620C97" w14:textId="5819C639" w:rsidR="00C63197" w:rsidRDefault="00EF21E3" w:rsidP="004E6F2E">
      <w:pPr>
        <w:rPr>
          <w:rFonts w:ascii="Arial" w:hAnsi="Arial" w:cs="Arial"/>
        </w:rPr>
      </w:pPr>
      <w:r>
        <w:rPr>
          <w:rFonts w:ascii="Arial" w:hAnsi="Arial" w:cs="Arial"/>
        </w:rPr>
        <w:t>The</w:t>
      </w:r>
      <w:r w:rsidR="00C63197" w:rsidRPr="00306B97">
        <w:rPr>
          <w:rFonts w:ascii="Arial" w:hAnsi="Arial" w:cs="Arial"/>
        </w:rPr>
        <w:t xml:space="preserve"> average trip duration is higher during the weekends for both casual and member riders. Casual riders use the bikes more than member riders during the weekends, which could indicate that </w:t>
      </w:r>
      <w:r w:rsidR="00735013" w:rsidRPr="00306B97">
        <w:rPr>
          <w:rFonts w:ascii="Arial" w:hAnsi="Arial" w:cs="Arial"/>
        </w:rPr>
        <w:t>casual riders use the bikes for leisure activities on weekends as people could have more free time for recreational outings. On the other hand, the average trip duration is steadier during weekday for member riders. This suggests that member riders could use the bike for regular commutes.</w:t>
      </w:r>
      <w:r w:rsidR="00BD2267" w:rsidRPr="00306B97">
        <w:rPr>
          <w:rFonts w:ascii="Arial" w:hAnsi="Arial" w:cs="Arial"/>
        </w:rPr>
        <w:t xml:space="preserve"> </w:t>
      </w:r>
    </w:p>
    <w:p w14:paraId="78AC1F6C" w14:textId="77777777" w:rsidR="00EF21E3" w:rsidRDefault="00EF21E3" w:rsidP="004E6F2E">
      <w:pPr>
        <w:rPr>
          <w:rFonts w:ascii="Arial" w:hAnsi="Arial" w:cs="Arial"/>
        </w:rPr>
      </w:pPr>
    </w:p>
    <w:p w14:paraId="3B0CB7C8" w14:textId="77777777" w:rsidR="00EF21E3" w:rsidRDefault="00EF21E3" w:rsidP="004E6F2E">
      <w:pPr>
        <w:rPr>
          <w:rFonts w:ascii="Arial" w:hAnsi="Arial" w:cs="Arial"/>
        </w:rPr>
      </w:pPr>
    </w:p>
    <w:p w14:paraId="1A41FD3B" w14:textId="77777777" w:rsidR="00EF21E3" w:rsidRDefault="00EF21E3" w:rsidP="004E6F2E">
      <w:pPr>
        <w:rPr>
          <w:rFonts w:ascii="Arial" w:hAnsi="Arial" w:cs="Arial"/>
        </w:rPr>
      </w:pPr>
    </w:p>
    <w:p w14:paraId="3E64F451" w14:textId="77777777" w:rsidR="00EF21E3" w:rsidRDefault="00EF21E3" w:rsidP="004E6F2E">
      <w:pPr>
        <w:rPr>
          <w:rFonts w:ascii="Arial" w:hAnsi="Arial" w:cs="Arial"/>
        </w:rPr>
      </w:pPr>
    </w:p>
    <w:p w14:paraId="376E9E6A" w14:textId="77777777" w:rsidR="00EF21E3" w:rsidRDefault="00EF21E3" w:rsidP="004E6F2E">
      <w:pPr>
        <w:rPr>
          <w:rFonts w:ascii="Arial" w:hAnsi="Arial" w:cs="Arial"/>
        </w:rPr>
      </w:pPr>
    </w:p>
    <w:p w14:paraId="499F5144" w14:textId="77777777" w:rsidR="00EF21E3" w:rsidRDefault="00EF21E3" w:rsidP="004E6F2E">
      <w:pPr>
        <w:rPr>
          <w:rFonts w:ascii="Arial" w:hAnsi="Arial" w:cs="Arial"/>
        </w:rPr>
      </w:pPr>
    </w:p>
    <w:p w14:paraId="37F1776A" w14:textId="77777777" w:rsidR="00EF21E3" w:rsidRDefault="00EF21E3" w:rsidP="004E6F2E">
      <w:pPr>
        <w:rPr>
          <w:rFonts w:ascii="Arial" w:hAnsi="Arial" w:cs="Arial"/>
        </w:rPr>
      </w:pPr>
    </w:p>
    <w:p w14:paraId="6C2B612F" w14:textId="59094EF2" w:rsidR="00EF21E3" w:rsidRPr="00EF21E3" w:rsidRDefault="00EF21E3" w:rsidP="00EF21E3">
      <w:pPr>
        <w:pStyle w:val="Heading2"/>
        <w:rPr>
          <w:rFonts w:ascii="Arial" w:hAnsi="Arial" w:cs="Arial"/>
        </w:rPr>
      </w:pPr>
      <w:bookmarkStart w:id="9" w:name="_Toc183863828"/>
      <w:r w:rsidRPr="00EF21E3">
        <w:rPr>
          <w:rFonts w:ascii="Arial" w:hAnsi="Arial" w:cs="Arial"/>
        </w:rPr>
        <w:lastRenderedPageBreak/>
        <w:t>6.4 Visualization 4</w:t>
      </w:r>
      <w:bookmarkEnd w:id="9"/>
    </w:p>
    <w:p w14:paraId="243CEE5D" w14:textId="018D038B" w:rsidR="006752BE" w:rsidRPr="006752BE" w:rsidRDefault="006752BE" w:rsidP="006752BE">
      <w:pPr>
        <w:rPr>
          <w:rFonts w:ascii="Arial" w:hAnsi="Arial" w:cs="Arial"/>
        </w:rPr>
      </w:pPr>
      <w:r w:rsidRPr="00306B97">
        <w:rPr>
          <w:rFonts w:ascii="Arial" w:hAnsi="Arial" w:cs="Arial"/>
          <w:noProof/>
        </w:rPr>
        <w:drawing>
          <wp:inline distT="0" distB="0" distL="0" distR="0" wp14:anchorId="0AC43549" wp14:editId="61EDFDC2">
            <wp:extent cx="5731510" cy="4493895"/>
            <wp:effectExtent l="0" t="0" r="2540" b="1905"/>
            <wp:docPr id="2108753621" name="Picture 16" descr="A graph of 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53621" name="Picture 16" descr="A graph of a graph with numbers and a numb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93895"/>
                    </a:xfrm>
                    <a:prstGeom prst="rect">
                      <a:avLst/>
                    </a:prstGeom>
                    <a:noFill/>
                    <a:ln>
                      <a:noFill/>
                    </a:ln>
                  </pic:spPr>
                </pic:pic>
              </a:graphicData>
            </a:graphic>
          </wp:inline>
        </w:drawing>
      </w:r>
    </w:p>
    <w:p w14:paraId="11B54AA7" w14:textId="089AD897" w:rsidR="00EF21E3" w:rsidRDefault="00EF21E3" w:rsidP="00EF21E3">
      <w:pPr>
        <w:jc w:val="center"/>
        <w:rPr>
          <w:rFonts w:ascii="Arial" w:hAnsi="Arial" w:cs="Arial"/>
        </w:rPr>
      </w:pPr>
      <w:r>
        <w:rPr>
          <w:rFonts w:ascii="Arial" w:hAnsi="Arial" w:cs="Arial"/>
        </w:rPr>
        <w:t>Figure 4</w:t>
      </w:r>
    </w:p>
    <w:p w14:paraId="3E5574C4" w14:textId="0EC537B5" w:rsidR="006752BE" w:rsidRPr="00306B97" w:rsidRDefault="006752BE" w:rsidP="004E6F2E">
      <w:pPr>
        <w:rPr>
          <w:rFonts w:ascii="Arial" w:hAnsi="Arial" w:cs="Arial"/>
        </w:rPr>
      </w:pPr>
      <w:r w:rsidRPr="00306B97">
        <w:rPr>
          <w:rFonts w:ascii="Arial" w:hAnsi="Arial" w:cs="Arial"/>
        </w:rPr>
        <w:t>Casual riders consistently have longer trip duration than member riders during summer months, which is from May to August with trip averaging around 24 to 26 minutes. In contrast, member riders maintain relatively stable trip durations throughout the year, averaging between 10 and 13.6 minutes. This indicates that member likely use the bik</w:t>
      </w:r>
      <w:r w:rsidR="00CD50CB" w:rsidRPr="00306B97">
        <w:rPr>
          <w:rFonts w:ascii="Arial" w:hAnsi="Arial" w:cs="Arial"/>
        </w:rPr>
        <w:t>e</w:t>
      </w:r>
      <w:r w:rsidRPr="00306B97">
        <w:rPr>
          <w:rFonts w:ascii="Arial" w:hAnsi="Arial" w:cs="Arial"/>
        </w:rPr>
        <w:t xml:space="preserve">s for regular and shorter commutes. </w:t>
      </w:r>
      <w:r w:rsidR="00CD50CB" w:rsidRPr="00306B97">
        <w:rPr>
          <w:rFonts w:ascii="Arial" w:hAnsi="Arial" w:cs="Arial"/>
        </w:rPr>
        <w:t xml:space="preserve">Both groups saw a decline in average duration during October to December. During this period, Chicago may be </w:t>
      </w:r>
      <w:r w:rsidR="00DF3304" w:rsidRPr="00306B97">
        <w:rPr>
          <w:rFonts w:ascii="Arial" w:hAnsi="Arial" w:cs="Arial"/>
        </w:rPr>
        <w:t>experiencing</w:t>
      </w:r>
      <w:r w:rsidR="00CD50CB" w:rsidRPr="00306B97">
        <w:rPr>
          <w:rFonts w:ascii="Arial" w:hAnsi="Arial" w:cs="Arial"/>
        </w:rPr>
        <w:t xml:space="preserve"> winter, which contribute to the decline in average trip duration for both casual and member riders.</w:t>
      </w:r>
    </w:p>
    <w:p w14:paraId="48137DF7" w14:textId="3CBBD12C" w:rsidR="00DB2947" w:rsidRPr="00306B97" w:rsidRDefault="00DB2947" w:rsidP="00DB2947">
      <w:pPr>
        <w:pStyle w:val="Heading2"/>
        <w:rPr>
          <w:rFonts w:ascii="Arial" w:hAnsi="Arial" w:cs="Arial"/>
        </w:rPr>
      </w:pPr>
      <w:bookmarkStart w:id="10" w:name="_Toc183863829"/>
      <w:r w:rsidRPr="00306B97">
        <w:rPr>
          <w:rFonts w:ascii="Arial" w:hAnsi="Arial" w:cs="Arial"/>
        </w:rPr>
        <w:lastRenderedPageBreak/>
        <w:t>6.</w:t>
      </w:r>
      <w:r w:rsidR="00EF21E3">
        <w:rPr>
          <w:rFonts w:ascii="Arial" w:hAnsi="Arial" w:cs="Arial"/>
        </w:rPr>
        <w:t>5</w:t>
      </w:r>
      <w:r w:rsidRPr="00306B97">
        <w:rPr>
          <w:rFonts w:ascii="Arial" w:hAnsi="Arial" w:cs="Arial"/>
        </w:rPr>
        <w:t xml:space="preserve"> Visualization </w:t>
      </w:r>
      <w:r w:rsidR="00EF21E3">
        <w:rPr>
          <w:rFonts w:ascii="Arial" w:hAnsi="Arial" w:cs="Arial"/>
        </w:rPr>
        <w:t>5</w:t>
      </w:r>
      <w:bookmarkEnd w:id="10"/>
    </w:p>
    <w:p w14:paraId="158C066C" w14:textId="6CA5FEF9" w:rsidR="00DB2947" w:rsidRPr="00DB2947" w:rsidRDefault="00DB2947" w:rsidP="00DB2947">
      <w:pPr>
        <w:rPr>
          <w:rFonts w:ascii="Arial" w:hAnsi="Arial" w:cs="Arial"/>
        </w:rPr>
      </w:pPr>
      <w:r w:rsidRPr="00306B97">
        <w:rPr>
          <w:rFonts w:ascii="Arial" w:hAnsi="Arial" w:cs="Arial"/>
          <w:noProof/>
        </w:rPr>
        <w:drawing>
          <wp:inline distT="0" distB="0" distL="0" distR="0" wp14:anchorId="2524F306" wp14:editId="1D9A4FD3">
            <wp:extent cx="5731510" cy="3787254"/>
            <wp:effectExtent l="0" t="0" r="2540" b="3810"/>
            <wp:docPr id="931736463" name="Picture 12" descr="A graph of a train s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36463" name="Picture 12" descr="A graph of a train station&#10;&#10;Description automatically generated with medium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b="17325"/>
                    <a:stretch/>
                  </pic:blipFill>
                  <pic:spPr bwMode="auto">
                    <a:xfrm>
                      <a:off x="0" y="0"/>
                      <a:ext cx="5731510" cy="3787254"/>
                    </a:xfrm>
                    <a:prstGeom prst="rect">
                      <a:avLst/>
                    </a:prstGeom>
                    <a:noFill/>
                    <a:ln>
                      <a:noFill/>
                    </a:ln>
                    <a:extLst>
                      <a:ext uri="{53640926-AAD7-44D8-BBD7-CCE9431645EC}">
                        <a14:shadowObscured xmlns:a14="http://schemas.microsoft.com/office/drawing/2010/main"/>
                      </a:ext>
                    </a:extLst>
                  </pic:spPr>
                </pic:pic>
              </a:graphicData>
            </a:graphic>
          </wp:inline>
        </w:drawing>
      </w:r>
    </w:p>
    <w:p w14:paraId="153D6A0A" w14:textId="1970B13A" w:rsidR="00DB2947" w:rsidRPr="00306B97" w:rsidRDefault="007173D8" w:rsidP="00CD50CB">
      <w:pPr>
        <w:jc w:val="center"/>
        <w:rPr>
          <w:rFonts w:ascii="Arial" w:hAnsi="Arial" w:cs="Arial"/>
        </w:rPr>
      </w:pPr>
      <w:r w:rsidRPr="00306B97">
        <w:rPr>
          <w:rFonts w:ascii="Arial" w:hAnsi="Arial" w:cs="Arial"/>
        </w:rPr>
        <w:t xml:space="preserve">Figure </w:t>
      </w:r>
      <w:r w:rsidR="00EF21E3">
        <w:rPr>
          <w:rFonts w:ascii="Arial" w:hAnsi="Arial" w:cs="Arial"/>
        </w:rPr>
        <w:t>5</w:t>
      </w:r>
    </w:p>
    <w:p w14:paraId="7B647551" w14:textId="134FDCFF" w:rsidR="007173D8" w:rsidRPr="00DB2947" w:rsidRDefault="007173D8" w:rsidP="00DB2947">
      <w:pPr>
        <w:rPr>
          <w:rFonts w:ascii="Arial" w:hAnsi="Arial" w:cs="Arial"/>
        </w:rPr>
      </w:pPr>
      <w:r w:rsidRPr="00306B97">
        <w:rPr>
          <w:rFonts w:ascii="Arial" w:hAnsi="Arial" w:cs="Arial"/>
        </w:rPr>
        <w:t xml:space="preserve">The most popular station by casual riders is </w:t>
      </w:r>
      <w:r w:rsidR="00AE406D" w:rsidRPr="00306B97">
        <w:rPr>
          <w:rFonts w:ascii="Arial" w:hAnsi="Arial" w:cs="Arial"/>
        </w:rPr>
        <w:t>“</w:t>
      </w:r>
      <w:r w:rsidRPr="00306B97">
        <w:rPr>
          <w:rFonts w:ascii="Arial" w:hAnsi="Arial" w:cs="Arial"/>
        </w:rPr>
        <w:t>Streeter Dr &amp; Grand Ave</w:t>
      </w:r>
      <w:r w:rsidR="00AE406D" w:rsidRPr="00306B97">
        <w:rPr>
          <w:rFonts w:ascii="Arial" w:hAnsi="Arial" w:cs="Arial"/>
        </w:rPr>
        <w:t>”</w:t>
      </w:r>
      <w:r w:rsidRPr="00306B97">
        <w:rPr>
          <w:rFonts w:ascii="Arial" w:hAnsi="Arial" w:cs="Arial"/>
        </w:rPr>
        <w:t>. This station likely serves as a major hub for riders, possibly due to its proximity to key attractions such as the Navy Pier, which is a popular tourist destination in Chicago.</w:t>
      </w:r>
      <w:r w:rsidR="006162CE" w:rsidRPr="00306B97">
        <w:rPr>
          <w:rFonts w:ascii="Arial" w:hAnsi="Arial" w:cs="Arial"/>
        </w:rPr>
        <w:t xml:space="preserve"> The other stations such as </w:t>
      </w:r>
      <w:r w:rsidR="00AE406D" w:rsidRPr="00306B97">
        <w:rPr>
          <w:rFonts w:ascii="Arial" w:hAnsi="Arial" w:cs="Arial"/>
        </w:rPr>
        <w:t>“</w:t>
      </w:r>
      <w:r w:rsidR="006162CE" w:rsidRPr="00306B97">
        <w:rPr>
          <w:rFonts w:ascii="Arial" w:hAnsi="Arial" w:cs="Arial"/>
        </w:rPr>
        <w:t>Millennium Park</w:t>
      </w:r>
      <w:r w:rsidR="00AE406D" w:rsidRPr="00306B97">
        <w:rPr>
          <w:rFonts w:ascii="Arial" w:hAnsi="Arial" w:cs="Arial"/>
        </w:rPr>
        <w:t>”</w:t>
      </w:r>
      <w:r w:rsidR="006162CE" w:rsidRPr="00306B97">
        <w:rPr>
          <w:rFonts w:ascii="Arial" w:hAnsi="Arial" w:cs="Arial"/>
        </w:rPr>
        <w:t xml:space="preserve">, </w:t>
      </w:r>
      <w:r w:rsidR="00AE406D" w:rsidRPr="00306B97">
        <w:rPr>
          <w:rFonts w:ascii="Arial" w:hAnsi="Arial" w:cs="Arial"/>
        </w:rPr>
        <w:t>“</w:t>
      </w:r>
      <w:r w:rsidR="006162CE" w:rsidRPr="00306B97">
        <w:rPr>
          <w:rFonts w:ascii="Arial" w:hAnsi="Arial" w:cs="Arial"/>
        </w:rPr>
        <w:t>Shedd Aquarium</w:t>
      </w:r>
      <w:r w:rsidR="00AE406D" w:rsidRPr="00306B97">
        <w:rPr>
          <w:rFonts w:ascii="Arial" w:hAnsi="Arial" w:cs="Arial"/>
        </w:rPr>
        <w:t>”</w:t>
      </w:r>
      <w:r w:rsidR="006162CE" w:rsidRPr="00306B97">
        <w:rPr>
          <w:rFonts w:ascii="Arial" w:hAnsi="Arial" w:cs="Arial"/>
        </w:rPr>
        <w:t xml:space="preserve"> and </w:t>
      </w:r>
      <w:r w:rsidR="00AE406D" w:rsidRPr="00306B97">
        <w:rPr>
          <w:rFonts w:ascii="Arial" w:hAnsi="Arial" w:cs="Arial"/>
        </w:rPr>
        <w:t>“</w:t>
      </w:r>
      <w:r w:rsidR="006162CE" w:rsidRPr="00306B97">
        <w:rPr>
          <w:rFonts w:ascii="Arial" w:hAnsi="Arial" w:cs="Arial"/>
        </w:rPr>
        <w:t>Adler Planetarium</w:t>
      </w:r>
      <w:r w:rsidR="00AE406D" w:rsidRPr="00306B97">
        <w:rPr>
          <w:rFonts w:ascii="Arial" w:hAnsi="Arial" w:cs="Arial"/>
        </w:rPr>
        <w:t>”</w:t>
      </w:r>
      <w:r w:rsidR="006162CE" w:rsidRPr="00306B97">
        <w:rPr>
          <w:rFonts w:ascii="Arial" w:hAnsi="Arial" w:cs="Arial"/>
        </w:rPr>
        <w:t xml:space="preserve"> are some of popular destinations that casual riders visit. Given that these stations are linked to popular landmarks in Chicago, this suggests that casual riders could be tourists or leisure users who are using the service for sightseeing or leisure trips.</w:t>
      </w:r>
    </w:p>
    <w:p w14:paraId="284796F5" w14:textId="45446F3B" w:rsidR="00DB2947" w:rsidRPr="00306B97" w:rsidRDefault="006162CE" w:rsidP="00DB2947">
      <w:pPr>
        <w:rPr>
          <w:rFonts w:ascii="Arial" w:hAnsi="Arial" w:cs="Arial"/>
        </w:rPr>
      </w:pPr>
      <w:r w:rsidRPr="00306B97">
        <w:rPr>
          <w:rFonts w:ascii="Arial" w:hAnsi="Arial" w:cs="Arial"/>
        </w:rPr>
        <w:t xml:space="preserve">On the other hand, the most popular station by member riders is </w:t>
      </w:r>
      <w:r w:rsidR="00AE406D" w:rsidRPr="00306B97">
        <w:rPr>
          <w:rFonts w:ascii="Arial" w:hAnsi="Arial" w:cs="Arial"/>
        </w:rPr>
        <w:t>“</w:t>
      </w:r>
      <w:r w:rsidRPr="00306B97">
        <w:rPr>
          <w:rFonts w:ascii="Arial" w:hAnsi="Arial" w:cs="Arial"/>
        </w:rPr>
        <w:t>Kingsbury St &amp; Kinzie St</w:t>
      </w:r>
      <w:r w:rsidR="00AE406D" w:rsidRPr="00306B97">
        <w:rPr>
          <w:rFonts w:ascii="Arial" w:hAnsi="Arial" w:cs="Arial"/>
        </w:rPr>
        <w:t>”</w:t>
      </w:r>
      <w:r w:rsidRPr="00306B97">
        <w:rPr>
          <w:rFonts w:ascii="Arial" w:hAnsi="Arial" w:cs="Arial"/>
        </w:rPr>
        <w:t xml:space="preserve">, followed by </w:t>
      </w:r>
      <w:r w:rsidR="00AE406D" w:rsidRPr="00306B97">
        <w:rPr>
          <w:rFonts w:ascii="Arial" w:hAnsi="Arial" w:cs="Arial"/>
        </w:rPr>
        <w:t>“</w:t>
      </w:r>
      <w:r w:rsidRPr="00306B97">
        <w:rPr>
          <w:rFonts w:ascii="Arial" w:hAnsi="Arial" w:cs="Arial"/>
        </w:rPr>
        <w:t>Clinton St &amp; Washington Blvd</w:t>
      </w:r>
      <w:r w:rsidR="00AE406D" w:rsidRPr="00306B97">
        <w:rPr>
          <w:rFonts w:ascii="Arial" w:hAnsi="Arial" w:cs="Arial"/>
        </w:rPr>
        <w:t>”</w:t>
      </w:r>
      <w:r w:rsidRPr="00306B97">
        <w:rPr>
          <w:rFonts w:ascii="Arial" w:hAnsi="Arial" w:cs="Arial"/>
        </w:rPr>
        <w:t xml:space="preserve">. </w:t>
      </w:r>
      <w:r w:rsidR="00B457A7" w:rsidRPr="00306B97">
        <w:rPr>
          <w:rFonts w:ascii="Arial" w:hAnsi="Arial" w:cs="Arial"/>
        </w:rPr>
        <w:t>These stations</w:t>
      </w:r>
      <w:r w:rsidRPr="00306B97">
        <w:rPr>
          <w:rFonts w:ascii="Arial" w:hAnsi="Arial" w:cs="Arial"/>
        </w:rPr>
        <w:t xml:space="preserve"> are located near the business district</w:t>
      </w:r>
      <w:r w:rsidR="00B457A7" w:rsidRPr="00306B97">
        <w:rPr>
          <w:rFonts w:ascii="Arial" w:hAnsi="Arial" w:cs="Arial"/>
        </w:rPr>
        <w:t xml:space="preserve"> area. This suggests that member riders primarily use bikes for commuting or daily errands rather than recreational purposes.</w:t>
      </w:r>
      <w:r w:rsidRPr="00306B97">
        <w:rPr>
          <w:rFonts w:ascii="Arial" w:hAnsi="Arial" w:cs="Arial"/>
        </w:rPr>
        <w:t xml:space="preserve"> </w:t>
      </w:r>
    </w:p>
    <w:p w14:paraId="64331DB2" w14:textId="706E55CD" w:rsidR="00B457A7" w:rsidRPr="00306B97" w:rsidRDefault="00B457A7" w:rsidP="00B457A7">
      <w:pPr>
        <w:pStyle w:val="Heading2"/>
        <w:rPr>
          <w:rFonts w:ascii="Arial" w:hAnsi="Arial" w:cs="Arial"/>
        </w:rPr>
      </w:pPr>
      <w:bookmarkStart w:id="11" w:name="_Toc183863830"/>
      <w:r w:rsidRPr="00306B97">
        <w:rPr>
          <w:rFonts w:ascii="Arial" w:hAnsi="Arial" w:cs="Arial"/>
        </w:rPr>
        <w:lastRenderedPageBreak/>
        <w:t>6.</w:t>
      </w:r>
      <w:r w:rsidR="00EF21E3">
        <w:rPr>
          <w:rFonts w:ascii="Arial" w:hAnsi="Arial" w:cs="Arial"/>
        </w:rPr>
        <w:t>6</w:t>
      </w:r>
      <w:r w:rsidRPr="00306B97">
        <w:rPr>
          <w:rFonts w:ascii="Arial" w:hAnsi="Arial" w:cs="Arial"/>
        </w:rPr>
        <w:t xml:space="preserve"> Visualization </w:t>
      </w:r>
      <w:r w:rsidR="00EF21E3">
        <w:rPr>
          <w:rFonts w:ascii="Arial" w:hAnsi="Arial" w:cs="Arial"/>
        </w:rPr>
        <w:t>6</w:t>
      </w:r>
      <w:bookmarkEnd w:id="11"/>
    </w:p>
    <w:p w14:paraId="6D136B3C" w14:textId="7ED106E4" w:rsidR="00B457A7" w:rsidRPr="00B457A7" w:rsidRDefault="00B457A7" w:rsidP="00506862">
      <w:pPr>
        <w:jc w:val="center"/>
        <w:rPr>
          <w:rFonts w:ascii="Arial" w:hAnsi="Arial" w:cs="Arial"/>
        </w:rPr>
      </w:pPr>
      <w:r w:rsidRPr="00306B97">
        <w:rPr>
          <w:rFonts w:ascii="Arial" w:hAnsi="Arial" w:cs="Arial"/>
          <w:noProof/>
        </w:rPr>
        <w:drawing>
          <wp:inline distT="0" distB="0" distL="0" distR="0" wp14:anchorId="6C3FF7D4" wp14:editId="034E3373">
            <wp:extent cx="5731510" cy="3778250"/>
            <wp:effectExtent l="0" t="0" r="2540" b="0"/>
            <wp:docPr id="1778335993" name="Picture 14" descr="A graph of a train and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35993" name="Picture 14" descr="A graph of a train and sta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17522"/>
                    <a:stretch/>
                  </pic:blipFill>
                  <pic:spPr bwMode="auto">
                    <a:xfrm>
                      <a:off x="0" y="0"/>
                      <a:ext cx="5731510" cy="3778250"/>
                    </a:xfrm>
                    <a:prstGeom prst="rect">
                      <a:avLst/>
                    </a:prstGeom>
                    <a:noFill/>
                    <a:ln>
                      <a:noFill/>
                    </a:ln>
                    <a:extLst>
                      <a:ext uri="{53640926-AAD7-44D8-BBD7-CCE9431645EC}">
                        <a14:shadowObscured xmlns:a14="http://schemas.microsoft.com/office/drawing/2010/main"/>
                      </a:ext>
                    </a:extLst>
                  </pic:spPr>
                </pic:pic>
              </a:graphicData>
            </a:graphic>
          </wp:inline>
        </w:drawing>
      </w:r>
    </w:p>
    <w:p w14:paraId="671980AF" w14:textId="1DE291C9" w:rsidR="00B457A7" w:rsidRPr="00306B97" w:rsidRDefault="00B457A7" w:rsidP="00506862">
      <w:pPr>
        <w:jc w:val="center"/>
        <w:rPr>
          <w:rFonts w:ascii="Arial" w:hAnsi="Arial" w:cs="Arial"/>
        </w:rPr>
      </w:pPr>
      <w:r w:rsidRPr="00306B97">
        <w:rPr>
          <w:rFonts w:ascii="Arial" w:hAnsi="Arial" w:cs="Arial"/>
        </w:rPr>
        <w:t xml:space="preserve">Figure </w:t>
      </w:r>
      <w:r w:rsidR="00EF21E3">
        <w:rPr>
          <w:rFonts w:ascii="Arial" w:hAnsi="Arial" w:cs="Arial"/>
        </w:rPr>
        <w:t>6</w:t>
      </w:r>
    </w:p>
    <w:p w14:paraId="67B13AC6" w14:textId="272BC27F" w:rsidR="00B457A7" w:rsidRDefault="00871A96" w:rsidP="00B457A7">
      <w:pPr>
        <w:rPr>
          <w:rFonts w:ascii="Arial" w:hAnsi="Arial" w:cs="Arial"/>
        </w:rPr>
      </w:pPr>
      <w:r w:rsidRPr="00306B97">
        <w:rPr>
          <w:rFonts w:ascii="Arial" w:hAnsi="Arial" w:cs="Arial"/>
        </w:rPr>
        <w:t>T</w:t>
      </w:r>
      <w:r w:rsidR="00B457A7" w:rsidRPr="00306B97">
        <w:rPr>
          <w:rFonts w:ascii="Arial" w:hAnsi="Arial" w:cs="Arial"/>
        </w:rPr>
        <w:t xml:space="preserve">he most popular ending station among casual riders is </w:t>
      </w:r>
      <w:r w:rsidR="00AE406D" w:rsidRPr="00306B97">
        <w:rPr>
          <w:rFonts w:ascii="Arial" w:hAnsi="Arial" w:cs="Arial"/>
        </w:rPr>
        <w:t>“</w:t>
      </w:r>
      <w:r w:rsidR="00B457A7" w:rsidRPr="00306B97">
        <w:rPr>
          <w:rFonts w:ascii="Arial" w:hAnsi="Arial" w:cs="Arial"/>
        </w:rPr>
        <w:t>Streeter Dr &amp; Grand Ave</w:t>
      </w:r>
      <w:r w:rsidR="00AE406D" w:rsidRPr="00306B97">
        <w:rPr>
          <w:rFonts w:ascii="Arial" w:hAnsi="Arial" w:cs="Arial"/>
        </w:rPr>
        <w:t>”</w:t>
      </w:r>
      <w:r w:rsidRPr="00306B97">
        <w:rPr>
          <w:rFonts w:ascii="Arial" w:hAnsi="Arial" w:cs="Arial"/>
        </w:rPr>
        <w:t>.</w:t>
      </w:r>
      <w:r w:rsidR="00805D81" w:rsidRPr="00306B97">
        <w:rPr>
          <w:rFonts w:ascii="Arial" w:hAnsi="Arial" w:cs="Arial"/>
        </w:rPr>
        <w:t xml:space="preserve"> </w:t>
      </w:r>
      <w:r w:rsidRPr="00306B97">
        <w:rPr>
          <w:rFonts w:ascii="Arial" w:hAnsi="Arial" w:cs="Arial"/>
        </w:rPr>
        <w:t xml:space="preserve">Comparing to the starting station in Figure </w:t>
      </w:r>
      <w:r w:rsidR="00EF21E3">
        <w:rPr>
          <w:rFonts w:ascii="Arial" w:hAnsi="Arial" w:cs="Arial"/>
        </w:rPr>
        <w:t>5</w:t>
      </w:r>
      <w:r w:rsidRPr="00306B97">
        <w:rPr>
          <w:rFonts w:ascii="Arial" w:hAnsi="Arial" w:cs="Arial"/>
        </w:rPr>
        <w:t>, there are some stations that overlap with each other. Popular start stations such as "Streeter Dr &amp; Grand Ave", "DuSable Lake Shore Dr &amp; Monroe St", and "Michigan Ave &amp; Oak St" often overlap with the most common end stations, including "Streeter Dr &amp; Grand Ave" and other scenic or tourist-heavy locations like "Millennium Park" and "Shedd Aquarium." This suggests that casual riders typically take short, recreational trips between key landmarks or waterfront areas. They use bikes as a convenient way to explore the city.</w:t>
      </w:r>
    </w:p>
    <w:p w14:paraId="421A410B" w14:textId="243E0431" w:rsidR="008E5FD2" w:rsidRPr="00306B97" w:rsidRDefault="008E5FD2" w:rsidP="00B457A7">
      <w:pPr>
        <w:rPr>
          <w:rFonts w:ascii="Arial" w:hAnsi="Arial" w:cs="Arial"/>
        </w:rPr>
      </w:pPr>
      <w:r w:rsidRPr="00306B97">
        <w:rPr>
          <w:rFonts w:ascii="Arial" w:hAnsi="Arial" w:cs="Arial"/>
        </w:rPr>
        <w:t xml:space="preserve">The most popular ending station among </w:t>
      </w:r>
      <w:r>
        <w:rPr>
          <w:rFonts w:ascii="Arial" w:hAnsi="Arial" w:cs="Arial"/>
        </w:rPr>
        <w:t>member</w:t>
      </w:r>
      <w:r w:rsidRPr="00306B97">
        <w:rPr>
          <w:rFonts w:ascii="Arial" w:hAnsi="Arial" w:cs="Arial"/>
        </w:rPr>
        <w:t xml:space="preserve"> riders</w:t>
      </w:r>
      <w:r>
        <w:rPr>
          <w:rFonts w:ascii="Arial" w:hAnsi="Arial" w:cs="Arial"/>
        </w:rPr>
        <w:t xml:space="preserve"> is “Clinton St &amp; Washington Blvd”. Most of the ending station also overlaps with most of the start stations for member riders such as “Kingsbury St &amp; Kinzie St” and “Clark St &amp; Elm St”, which were in the top 3 for both start and end station among member riders. </w:t>
      </w:r>
    </w:p>
    <w:p w14:paraId="29137360" w14:textId="329665B7" w:rsidR="00506862" w:rsidRPr="00306B97" w:rsidRDefault="00506862" w:rsidP="00506862">
      <w:pPr>
        <w:pStyle w:val="Heading1"/>
        <w:rPr>
          <w:rFonts w:ascii="Arial" w:hAnsi="Arial" w:cs="Arial"/>
        </w:rPr>
      </w:pPr>
      <w:bookmarkStart w:id="12" w:name="_Toc183863831"/>
      <w:r w:rsidRPr="00306B97">
        <w:rPr>
          <w:rFonts w:ascii="Arial" w:hAnsi="Arial" w:cs="Arial"/>
        </w:rPr>
        <w:t>7. Act</w:t>
      </w:r>
      <w:bookmarkEnd w:id="12"/>
    </w:p>
    <w:p w14:paraId="1026837E" w14:textId="39FE6A22" w:rsidR="00506862" w:rsidRPr="00306B97" w:rsidRDefault="00864FD3" w:rsidP="00506862">
      <w:pPr>
        <w:rPr>
          <w:rFonts w:ascii="Arial" w:hAnsi="Arial" w:cs="Arial"/>
        </w:rPr>
      </w:pPr>
      <w:r w:rsidRPr="00306B97">
        <w:rPr>
          <w:rFonts w:ascii="Arial" w:hAnsi="Arial" w:cs="Arial"/>
        </w:rPr>
        <w:t xml:space="preserve">The purpose of our findings is to analyse and identify </w:t>
      </w:r>
      <w:r w:rsidR="00A543E4" w:rsidRPr="00306B97">
        <w:rPr>
          <w:rFonts w:ascii="Arial" w:hAnsi="Arial" w:cs="Arial"/>
        </w:rPr>
        <w:t>how riders use the bike</w:t>
      </w:r>
      <w:r w:rsidR="00AE406D" w:rsidRPr="00306B97">
        <w:rPr>
          <w:rFonts w:ascii="Arial" w:hAnsi="Arial" w:cs="Arial"/>
        </w:rPr>
        <w:t>-sharing</w:t>
      </w:r>
      <w:r w:rsidRPr="00306B97">
        <w:rPr>
          <w:rFonts w:ascii="Arial" w:hAnsi="Arial" w:cs="Arial"/>
        </w:rPr>
        <w:t xml:space="preserve"> </w:t>
      </w:r>
      <w:r w:rsidR="00AE406D" w:rsidRPr="00306B97">
        <w:rPr>
          <w:rFonts w:ascii="Arial" w:hAnsi="Arial" w:cs="Arial"/>
        </w:rPr>
        <w:t xml:space="preserve">service </w:t>
      </w:r>
      <w:r w:rsidRPr="00306B97">
        <w:rPr>
          <w:rFonts w:ascii="Arial" w:hAnsi="Arial" w:cs="Arial"/>
        </w:rPr>
        <w:t>a</w:t>
      </w:r>
      <w:r w:rsidR="00A543E4" w:rsidRPr="00306B97">
        <w:rPr>
          <w:rFonts w:ascii="Arial" w:hAnsi="Arial" w:cs="Arial"/>
        </w:rPr>
        <w:t>nd convert casual riders to member riders. With that</w:t>
      </w:r>
      <w:r w:rsidR="00AE406D" w:rsidRPr="00306B97">
        <w:rPr>
          <w:rFonts w:ascii="Arial" w:hAnsi="Arial" w:cs="Arial"/>
        </w:rPr>
        <w:t>,</w:t>
      </w:r>
      <w:r w:rsidR="00A543E4" w:rsidRPr="00306B97">
        <w:rPr>
          <w:rFonts w:ascii="Arial" w:hAnsi="Arial" w:cs="Arial"/>
        </w:rPr>
        <w:t xml:space="preserve"> we have found out that annual member </w:t>
      </w:r>
      <w:r w:rsidR="008E5FD2">
        <w:rPr>
          <w:rFonts w:ascii="Arial" w:hAnsi="Arial" w:cs="Arial"/>
        </w:rPr>
        <w:t xml:space="preserve">riders </w:t>
      </w:r>
      <w:r w:rsidR="00A543E4" w:rsidRPr="00306B97">
        <w:rPr>
          <w:rFonts w:ascii="Arial" w:hAnsi="Arial" w:cs="Arial"/>
        </w:rPr>
        <w:t xml:space="preserve">primarily </w:t>
      </w:r>
      <w:r w:rsidR="00D933A4" w:rsidRPr="00306B97">
        <w:rPr>
          <w:rFonts w:ascii="Arial" w:hAnsi="Arial" w:cs="Arial"/>
        </w:rPr>
        <w:t>use</w:t>
      </w:r>
      <w:r w:rsidR="00A543E4" w:rsidRPr="00306B97">
        <w:rPr>
          <w:rFonts w:ascii="Arial" w:hAnsi="Arial" w:cs="Arial"/>
        </w:rPr>
        <w:t xml:space="preserve"> the bike-sharing service for commuting purposes while casual riders tend to use it for leisure activities, especially during the weekends.</w:t>
      </w:r>
      <w:r w:rsidR="00AE406D" w:rsidRPr="00306B97">
        <w:rPr>
          <w:rFonts w:ascii="Arial" w:hAnsi="Arial" w:cs="Arial"/>
        </w:rPr>
        <w:t xml:space="preserve"> Both casual and member riders prefer classic bikes compared to the </w:t>
      </w:r>
      <w:r w:rsidR="00AE406D" w:rsidRPr="00306B97">
        <w:rPr>
          <w:rFonts w:ascii="Arial" w:hAnsi="Arial" w:cs="Arial"/>
        </w:rPr>
        <w:lastRenderedPageBreak/>
        <w:t>other two types of bikes.</w:t>
      </w:r>
      <w:r w:rsidR="00CD50CB" w:rsidRPr="00306B97">
        <w:rPr>
          <w:rFonts w:ascii="Arial" w:hAnsi="Arial" w:cs="Arial"/>
        </w:rPr>
        <w:t xml:space="preserve"> Both casual and member riders show lower usage of the service during winter months.</w:t>
      </w:r>
    </w:p>
    <w:p w14:paraId="3B26DE39" w14:textId="48370A27" w:rsidR="00DF3304" w:rsidRPr="00306B97" w:rsidRDefault="00DF3304" w:rsidP="00DF3304">
      <w:pPr>
        <w:pStyle w:val="Heading2"/>
        <w:rPr>
          <w:rFonts w:ascii="Arial" w:hAnsi="Arial" w:cs="Arial"/>
        </w:rPr>
      </w:pPr>
      <w:bookmarkStart w:id="13" w:name="_Toc183863832"/>
      <w:r w:rsidRPr="00306B97">
        <w:rPr>
          <w:rFonts w:ascii="Arial" w:hAnsi="Arial" w:cs="Arial"/>
        </w:rPr>
        <w:t>7.1 Recommendations</w:t>
      </w:r>
      <w:bookmarkEnd w:id="13"/>
    </w:p>
    <w:p w14:paraId="4A10F51F" w14:textId="72144AE6" w:rsidR="00CD50CB" w:rsidRPr="00306B97" w:rsidRDefault="00DF3304" w:rsidP="00DF3304">
      <w:pPr>
        <w:pStyle w:val="ListParagraph"/>
        <w:numPr>
          <w:ilvl w:val="0"/>
          <w:numId w:val="3"/>
        </w:numPr>
        <w:rPr>
          <w:rFonts w:ascii="Arial" w:hAnsi="Arial" w:cs="Arial"/>
        </w:rPr>
      </w:pPr>
      <w:r w:rsidRPr="00306B97">
        <w:rPr>
          <w:rFonts w:ascii="Arial" w:hAnsi="Arial" w:cs="Arial"/>
        </w:rPr>
        <w:t>O</w:t>
      </w:r>
      <w:r w:rsidR="008A7845" w:rsidRPr="00306B97">
        <w:rPr>
          <w:rFonts w:ascii="Arial" w:hAnsi="Arial" w:cs="Arial"/>
        </w:rPr>
        <w:t xml:space="preserve">ffer seasonal promotion like “Summer pass” or </w:t>
      </w:r>
      <w:r w:rsidRPr="00306B97">
        <w:rPr>
          <w:rFonts w:ascii="Arial" w:hAnsi="Arial" w:cs="Arial"/>
        </w:rPr>
        <w:t>incentives</w:t>
      </w:r>
      <w:r w:rsidR="008A7845" w:rsidRPr="00306B97">
        <w:rPr>
          <w:rFonts w:ascii="Arial" w:hAnsi="Arial" w:cs="Arial"/>
        </w:rPr>
        <w:t xml:space="preserve"> for </w:t>
      </w:r>
      <w:r w:rsidRPr="00306B97">
        <w:rPr>
          <w:rFonts w:ascii="Arial" w:hAnsi="Arial" w:cs="Arial"/>
        </w:rPr>
        <w:t xml:space="preserve">upgrading to a membership </w:t>
      </w:r>
      <w:r w:rsidR="008A7845" w:rsidRPr="00306B97">
        <w:rPr>
          <w:rFonts w:ascii="Arial" w:hAnsi="Arial" w:cs="Arial"/>
        </w:rPr>
        <w:t>during the summer months as most casual riders use the bike-sharing service during this period.</w:t>
      </w:r>
    </w:p>
    <w:p w14:paraId="46272150" w14:textId="6E6C0283" w:rsidR="00DF3304" w:rsidRPr="00306B97" w:rsidRDefault="00DF3304" w:rsidP="00DF3304">
      <w:pPr>
        <w:pStyle w:val="ListParagraph"/>
        <w:numPr>
          <w:ilvl w:val="0"/>
          <w:numId w:val="3"/>
        </w:numPr>
        <w:rPr>
          <w:rFonts w:ascii="Arial" w:hAnsi="Arial" w:cs="Arial"/>
        </w:rPr>
      </w:pPr>
      <w:r w:rsidRPr="00306B97">
        <w:rPr>
          <w:rFonts w:ascii="Arial" w:hAnsi="Arial" w:cs="Arial"/>
        </w:rPr>
        <w:t>Appeal to recreational riders by promoting membership as a flexible and cost-effective way to explore the city, with perks like guided tours or discounts at local attractions.</w:t>
      </w:r>
    </w:p>
    <w:p w14:paraId="3A841FE4" w14:textId="7689BDD5" w:rsidR="00DF3304" w:rsidRPr="00306B97" w:rsidRDefault="00DF3304" w:rsidP="00DF3304">
      <w:pPr>
        <w:pStyle w:val="ListParagraph"/>
        <w:numPr>
          <w:ilvl w:val="0"/>
          <w:numId w:val="3"/>
        </w:numPr>
        <w:rPr>
          <w:rFonts w:ascii="Arial" w:hAnsi="Arial" w:cs="Arial"/>
        </w:rPr>
      </w:pPr>
      <w:r w:rsidRPr="00306B97">
        <w:rPr>
          <w:rFonts w:ascii="Arial" w:hAnsi="Arial" w:cs="Arial"/>
        </w:rPr>
        <w:t>Increase the number of classic bikes at popular destinations and ensure that bikes are in good condition.</w:t>
      </w:r>
    </w:p>
    <w:p w14:paraId="154F9A88" w14:textId="0AFFE0B1" w:rsidR="00DF3304" w:rsidRPr="00306B97" w:rsidRDefault="00DF3304" w:rsidP="00DF3304">
      <w:pPr>
        <w:pStyle w:val="ListParagraph"/>
        <w:numPr>
          <w:ilvl w:val="0"/>
          <w:numId w:val="3"/>
        </w:numPr>
        <w:rPr>
          <w:rFonts w:ascii="Arial" w:hAnsi="Arial" w:cs="Arial"/>
        </w:rPr>
      </w:pPr>
      <w:r w:rsidRPr="00306B97">
        <w:rPr>
          <w:rFonts w:ascii="Arial" w:hAnsi="Arial" w:cs="Arial"/>
        </w:rPr>
        <w:t xml:space="preserve">Create loyalty programs where members can earn points for every ride, which can be redeemed for free rides or merchandise. </w:t>
      </w:r>
    </w:p>
    <w:p w14:paraId="6BD100C4" w14:textId="279A187E" w:rsidR="00DF3304" w:rsidRPr="00306B97" w:rsidRDefault="00DF3304" w:rsidP="00DF3304">
      <w:pPr>
        <w:pStyle w:val="ListParagraph"/>
        <w:numPr>
          <w:ilvl w:val="0"/>
          <w:numId w:val="3"/>
        </w:numPr>
        <w:rPr>
          <w:rFonts w:ascii="Arial" w:hAnsi="Arial" w:cs="Arial"/>
        </w:rPr>
      </w:pPr>
      <w:r w:rsidRPr="00306B97">
        <w:rPr>
          <w:rFonts w:ascii="Arial" w:hAnsi="Arial" w:cs="Arial"/>
        </w:rPr>
        <w:t xml:space="preserve">Design campaigns to promote its services </w:t>
      </w:r>
      <w:r w:rsidR="00306B97" w:rsidRPr="00306B97">
        <w:rPr>
          <w:rFonts w:ascii="Arial" w:hAnsi="Arial" w:cs="Arial"/>
        </w:rPr>
        <w:t xml:space="preserve">by highlighting the benefits during </w:t>
      </w:r>
      <w:r w:rsidRPr="00306B97">
        <w:rPr>
          <w:rFonts w:ascii="Arial" w:hAnsi="Arial" w:cs="Arial"/>
        </w:rPr>
        <w:t>winter months</w:t>
      </w:r>
      <w:r w:rsidR="00306B97" w:rsidRPr="00306B97">
        <w:rPr>
          <w:rFonts w:ascii="Arial" w:hAnsi="Arial" w:cs="Arial"/>
        </w:rPr>
        <w:t>.</w:t>
      </w:r>
    </w:p>
    <w:p w14:paraId="59E159B4" w14:textId="77777777" w:rsidR="00DF3304" w:rsidRPr="00306B97" w:rsidRDefault="00DF3304" w:rsidP="00506862">
      <w:pPr>
        <w:rPr>
          <w:rFonts w:ascii="Arial" w:hAnsi="Arial" w:cs="Arial"/>
        </w:rPr>
      </w:pPr>
    </w:p>
    <w:sectPr w:rsidR="00DF3304" w:rsidRPr="00306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47D24"/>
    <w:multiLevelType w:val="hybridMultilevel"/>
    <w:tmpl w:val="E2602632"/>
    <w:lvl w:ilvl="0" w:tplc="A1106ABE">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4D92D1F"/>
    <w:multiLevelType w:val="hybridMultilevel"/>
    <w:tmpl w:val="98B4A962"/>
    <w:lvl w:ilvl="0" w:tplc="A1106ABE">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DAA5030"/>
    <w:multiLevelType w:val="hybridMultilevel"/>
    <w:tmpl w:val="EE862D04"/>
    <w:lvl w:ilvl="0" w:tplc="24E03190">
      <w:start w:val="5"/>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00141740">
    <w:abstractNumId w:val="0"/>
  </w:num>
  <w:num w:numId="2" w16cid:durableId="1150251692">
    <w:abstractNumId w:val="2"/>
  </w:num>
  <w:num w:numId="3" w16cid:durableId="550774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ED"/>
    <w:rsid w:val="000C2863"/>
    <w:rsid w:val="001114ED"/>
    <w:rsid w:val="001B3573"/>
    <w:rsid w:val="00281944"/>
    <w:rsid w:val="00306B97"/>
    <w:rsid w:val="003F1003"/>
    <w:rsid w:val="004727B2"/>
    <w:rsid w:val="004E6F2E"/>
    <w:rsid w:val="004F6759"/>
    <w:rsid w:val="00506862"/>
    <w:rsid w:val="00561679"/>
    <w:rsid w:val="005E544D"/>
    <w:rsid w:val="006162CE"/>
    <w:rsid w:val="006752BE"/>
    <w:rsid w:val="007173D8"/>
    <w:rsid w:val="00735013"/>
    <w:rsid w:val="00805D81"/>
    <w:rsid w:val="00844A00"/>
    <w:rsid w:val="00864FD3"/>
    <w:rsid w:val="00871A96"/>
    <w:rsid w:val="008A7845"/>
    <w:rsid w:val="008E5FD2"/>
    <w:rsid w:val="00976F95"/>
    <w:rsid w:val="009F5D9B"/>
    <w:rsid w:val="00A543E4"/>
    <w:rsid w:val="00AE406D"/>
    <w:rsid w:val="00B457A7"/>
    <w:rsid w:val="00BD2267"/>
    <w:rsid w:val="00C63197"/>
    <w:rsid w:val="00CD50CB"/>
    <w:rsid w:val="00D933A4"/>
    <w:rsid w:val="00DB2947"/>
    <w:rsid w:val="00DF3304"/>
    <w:rsid w:val="00E16926"/>
    <w:rsid w:val="00EA2CE4"/>
    <w:rsid w:val="00ED38D1"/>
    <w:rsid w:val="00EF21E3"/>
    <w:rsid w:val="00F1403E"/>
    <w:rsid w:val="00FA6575"/>
    <w:rsid w:val="00FE3B48"/>
    <w:rsid w:val="00FE3E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70F1"/>
  <w15:chartTrackingRefBased/>
  <w15:docId w15:val="{3897E561-2EAB-4461-978A-9473BABB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4ED"/>
    <w:rPr>
      <w:rFonts w:eastAsiaTheme="majorEastAsia" w:cstheme="majorBidi"/>
      <w:color w:val="272727" w:themeColor="text1" w:themeTint="D8"/>
    </w:rPr>
  </w:style>
  <w:style w:type="paragraph" w:styleId="Title">
    <w:name w:val="Title"/>
    <w:basedOn w:val="Normal"/>
    <w:next w:val="Normal"/>
    <w:link w:val="TitleChar"/>
    <w:uiPriority w:val="10"/>
    <w:qFormat/>
    <w:rsid w:val="00111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4ED"/>
    <w:pPr>
      <w:spacing w:before="160"/>
      <w:jc w:val="center"/>
    </w:pPr>
    <w:rPr>
      <w:i/>
      <w:iCs/>
      <w:color w:val="404040" w:themeColor="text1" w:themeTint="BF"/>
    </w:rPr>
  </w:style>
  <w:style w:type="character" w:customStyle="1" w:styleId="QuoteChar">
    <w:name w:val="Quote Char"/>
    <w:basedOn w:val="DefaultParagraphFont"/>
    <w:link w:val="Quote"/>
    <w:uiPriority w:val="29"/>
    <w:rsid w:val="001114ED"/>
    <w:rPr>
      <w:i/>
      <w:iCs/>
      <w:color w:val="404040" w:themeColor="text1" w:themeTint="BF"/>
    </w:rPr>
  </w:style>
  <w:style w:type="paragraph" w:styleId="ListParagraph">
    <w:name w:val="List Paragraph"/>
    <w:basedOn w:val="Normal"/>
    <w:uiPriority w:val="34"/>
    <w:qFormat/>
    <w:rsid w:val="001114ED"/>
    <w:pPr>
      <w:ind w:left="720"/>
      <w:contextualSpacing/>
    </w:pPr>
  </w:style>
  <w:style w:type="character" w:styleId="IntenseEmphasis">
    <w:name w:val="Intense Emphasis"/>
    <w:basedOn w:val="DefaultParagraphFont"/>
    <w:uiPriority w:val="21"/>
    <w:qFormat/>
    <w:rsid w:val="001114ED"/>
    <w:rPr>
      <w:i/>
      <w:iCs/>
      <w:color w:val="0F4761" w:themeColor="accent1" w:themeShade="BF"/>
    </w:rPr>
  </w:style>
  <w:style w:type="paragraph" w:styleId="IntenseQuote">
    <w:name w:val="Intense Quote"/>
    <w:basedOn w:val="Normal"/>
    <w:next w:val="Normal"/>
    <w:link w:val="IntenseQuoteChar"/>
    <w:uiPriority w:val="30"/>
    <w:qFormat/>
    <w:rsid w:val="00111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4ED"/>
    <w:rPr>
      <w:i/>
      <w:iCs/>
      <w:color w:val="0F4761" w:themeColor="accent1" w:themeShade="BF"/>
    </w:rPr>
  </w:style>
  <w:style w:type="character" w:styleId="IntenseReference">
    <w:name w:val="Intense Reference"/>
    <w:basedOn w:val="DefaultParagraphFont"/>
    <w:uiPriority w:val="32"/>
    <w:qFormat/>
    <w:rsid w:val="001114ED"/>
    <w:rPr>
      <w:b/>
      <w:bCs/>
      <w:smallCaps/>
      <w:color w:val="0F4761" w:themeColor="accent1" w:themeShade="BF"/>
      <w:spacing w:val="5"/>
    </w:rPr>
  </w:style>
  <w:style w:type="character" w:styleId="Hyperlink">
    <w:name w:val="Hyperlink"/>
    <w:basedOn w:val="DefaultParagraphFont"/>
    <w:uiPriority w:val="99"/>
    <w:unhideWhenUsed/>
    <w:rsid w:val="004F6759"/>
    <w:rPr>
      <w:color w:val="467886" w:themeColor="hyperlink"/>
      <w:u w:val="single"/>
    </w:rPr>
  </w:style>
  <w:style w:type="character" w:styleId="UnresolvedMention">
    <w:name w:val="Unresolved Mention"/>
    <w:basedOn w:val="DefaultParagraphFont"/>
    <w:uiPriority w:val="99"/>
    <w:semiHidden/>
    <w:unhideWhenUsed/>
    <w:rsid w:val="004F6759"/>
    <w:rPr>
      <w:color w:val="605E5C"/>
      <w:shd w:val="clear" w:color="auto" w:fill="E1DFDD"/>
    </w:rPr>
  </w:style>
  <w:style w:type="character" w:styleId="SubtleEmphasis">
    <w:name w:val="Subtle Emphasis"/>
    <w:basedOn w:val="DefaultParagraphFont"/>
    <w:uiPriority w:val="19"/>
    <w:qFormat/>
    <w:rsid w:val="004F6759"/>
    <w:rPr>
      <w:i/>
      <w:iCs/>
      <w:color w:val="404040" w:themeColor="text1" w:themeTint="BF"/>
    </w:rPr>
  </w:style>
  <w:style w:type="paragraph" w:styleId="TOCHeading">
    <w:name w:val="TOC Heading"/>
    <w:basedOn w:val="Heading1"/>
    <w:next w:val="Normal"/>
    <w:uiPriority w:val="39"/>
    <w:unhideWhenUsed/>
    <w:qFormat/>
    <w:rsid w:val="00306B97"/>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06B97"/>
    <w:pPr>
      <w:spacing w:after="100"/>
    </w:pPr>
  </w:style>
  <w:style w:type="paragraph" w:styleId="TOC2">
    <w:name w:val="toc 2"/>
    <w:basedOn w:val="Normal"/>
    <w:next w:val="Normal"/>
    <w:autoRedefine/>
    <w:uiPriority w:val="39"/>
    <w:unhideWhenUsed/>
    <w:rsid w:val="00306B97"/>
    <w:pPr>
      <w:spacing w:after="100"/>
      <w:ind w:left="240"/>
    </w:pPr>
  </w:style>
  <w:style w:type="character" w:styleId="FollowedHyperlink">
    <w:name w:val="FollowedHyperlink"/>
    <w:basedOn w:val="DefaultParagraphFont"/>
    <w:uiPriority w:val="99"/>
    <w:semiHidden/>
    <w:unhideWhenUsed/>
    <w:rsid w:val="00E169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1728">
      <w:bodyDiv w:val="1"/>
      <w:marLeft w:val="0"/>
      <w:marRight w:val="0"/>
      <w:marTop w:val="0"/>
      <w:marBottom w:val="0"/>
      <w:divBdr>
        <w:top w:val="none" w:sz="0" w:space="0" w:color="auto"/>
        <w:left w:val="none" w:sz="0" w:space="0" w:color="auto"/>
        <w:bottom w:val="none" w:sz="0" w:space="0" w:color="auto"/>
        <w:right w:val="none" w:sz="0" w:space="0" w:color="auto"/>
      </w:divBdr>
    </w:div>
    <w:div w:id="98569052">
      <w:bodyDiv w:val="1"/>
      <w:marLeft w:val="0"/>
      <w:marRight w:val="0"/>
      <w:marTop w:val="0"/>
      <w:marBottom w:val="0"/>
      <w:divBdr>
        <w:top w:val="none" w:sz="0" w:space="0" w:color="auto"/>
        <w:left w:val="none" w:sz="0" w:space="0" w:color="auto"/>
        <w:bottom w:val="none" w:sz="0" w:space="0" w:color="auto"/>
        <w:right w:val="none" w:sz="0" w:space="0" w:color="auto"/>
      </w:divBdr>
    </w:div>
    <w:div w:id="105200915">
      <w:bodyDiv w:val="1"/>
      <w:marLeft w:val="0"/>
      <w:marRight w:val="0"/>
      <w:marTop w:val="0"/>
      <w:marBottom w:val="0"/>
      <w:divBdr>
        <w:top w:val="none" w:sz="0" w:space="0" w:color="auto"/>
        <w:left w:val="none" w:sz="0" w:space="0" w:color="auto"/>
        <w:bottom w:val="none" w:sz="0" w:space="0" w:color="auto"/>
        <w:right w:val="none" w:sz="0" w:space="0" w:color="auto"/>
      </w:divBdr>
    </w:div>
    <w:div w:id="451827218">
      <w:bodyDiv w:val="1"/>
      <w:marLeft w:val="0"/>
      <w:marRight w:val="0"/>
      <w:marTop w:val="0"/>
      <w:marBottom w:val="0"/>
      <w:divBdr>
        <w:top w:val="none" w:sz="0" w:space="0" w:color="auto"/>
        <w:left w:val="none" w:sz="0" w:space="0" w:color="auto"/>
        <w:bottom w:val="none" w:sz="0" w:space="0" w:color="auto"/>
        <w:right w:val="none" w:sz="0" w:space="0" w:color="auto"/>
      </w:divBdr>
    </w:div>
    <w:div w:id="659312838">
      <w:bodyDiv w:val="1"/>
      <w:marLeft w:val="0"/>
      <w:marRight w:val="0"/>
      <w:marTop w:val="0"/>
      <w:marBottom w:val="0"/>
      <w:divBdr>
        <w:top w:val="none" w:sz="0" w:space="0" w:color="auto"/>
        <w:left w:val="none" w:sz="0" w:space="0" w:color="auto"/>
        <w:bottom w:val="none" w:sz="0" w:space="0" w:color="auto"/>
        <w:right w:val="none" w:sz="0" w:space="0" w:color="auto"/>
      </w:divBdr>
    </w:div>
    <w:div w:id="729305004">
      <w:bodyDiv w:val="1"/>
      <w:marLeft w:val="0"/>
      <w:marRight w:val="0"/>
      <w:marTop w:val="0"/>
      <w:marBottom w:val="0"/>
      <w:divBdr>
        <w:top w:val="none" w:sz="0" w:space="0" w:color="auto"/>
        <w:left w:val="none" w:sz="0" w:space="0" w:color="auto"/>
        <w:bottom w:val="none" w:sz="0" w:space="0" w:color="auto"/>
        <w:right w:val="none" w:sz="0" w:space="0" w:color="auto"/>
      </w:divBdr>
    </w:div>
    <w:div w:id="731998746">
      <w:bodyDiv w:val="1"/>
      <w:marLeft w:val="0"/>
      <w:marRight w:val="0"/>
      <w:marTop w:val="0"/>
      <w:marBottom w:val="0"/>
      <w:divBdr>
        <w:top w:val="none" w:sz="0" w:space="0" w:color="auto"/>
        <w:left w:val="none" w:sz="0" w:space="0" w:color="auto"/>
        <w:bottom w:val="none" w:sz="0" w:space="0" w:color="auto"/>
        <w:right w:val="none" w:sz="0" w:space="0" w:color="auto"/>
      </w:divBdr>
    </w:div>
    <w:div w:id="791366133">
      <w:bodyDiv w:val="1"/>
      <w:marLeft w:val="0"/>
      <w:marRight w:val="0"/>
      <w:marTop w:val="0"/>
      <w:marBottom w:val="0"/>
      <w:divBdr>
        <w:top w:val="none" w:sz="0" w:space="0" w:color="auto"/>
        <w:left w:val="none" w:sz="0" w:space="0" w:color="auto"/>
        <w:bottom w:val="none" w:sz="0" w:space="0" w:color="auto"/>
        <w:right w:val="none" w:sz="0" w:space="0" w:color="auto"/>
      </w:divBdr>
    </w:div>
    <w:div w:id="884953768">
      <w:bodyDiv w:val="1"/>
      <w:marLeft w:val="0"/>
      <w:marRight w:val="0"/>
      <w:marTop w:val="0"/>
      <w:marBottom w:val="0"/>
      <w:divBdr>
        <w:top w:val="none" w:sz="0" w:space="0" w:color="auto"/>
        <w:left w:val="none" w:sz="0" w:space="0" w:color="auto"/>
        <w:bottom w:val="none" w:sz="0" w:space="0" w:color="auto"/>
        <w:right w:val="none" w:sz="0" w:space="0" w:color="auto"/>
      </w:divBdr>
    </w:div>
    <w:div w:id="945774250">
      <w:bodyDiv w:val="1"/>
      <w:marLeft w:val="0"/>
      <w:marRight w:val="0"/>
      <w:marTop w:val="0"/>
      <w:marBottom w:val="0"/>
      <w:divBdr>
        <w:top w:val="none" w:sz="0" w:space="0" w:color="auto"/>
        <w:left w:val="none" w:sz="0" w:space="0" w:color="auto"/>
        <w:bottom w:val="none" w:sz="0" w:space="0" w:color="auto"/>
        <w:right w:val="none" w:sz="0" w:space="0" w:color="auto"/>
      </w:divBdr>
    </w:div>
    <w:div w:id="969093917">
      <w:bodyDiv w:val="1"/>
      <w:marLeft w:val="0"/>
      <w:marRight w:val="0"/>
      <w:marTop w:val="0"/>
      <w:marBottom w:val="0"/>
      <w:divBdr>
        <w:top w:val="none" w:sz="0" w:space="0" w:color="auto"/>
        <w:left w:val="none" w:sz="0" w:space="0" w:color="auto"/>
        <w:bottom w:val="none" w:sz="0" w:space="0" w:color="auto"/>
        <w:right w:val="none" w:sz="0" w:space="0" w:color="auto"/>
      </w:divBdr>
    </w:div>
    <w:div w:id="1614245940">
      <w:bodyDiv w:val="1"/>
      <w:marLeft w:val="0"/>
      <w:marRight w:val="0"/>
      <w:marTop w:val="0"/>
      <w:marBottom w:val="0"/>
      <w:divBdr>
        <w:top w:val="none" w:sz="0" w:space="0" w:color="auto"/>
        <w:left w:val="none" w:sz="0" w:space="0" w:color="auto"/>
        <w:bottom w:val="none" w:sz="0" w:space="0" w:color="auto"/>
        <w:right w:val="none" w:sz="0" w:space="0" w:color="auto"/>
      </w:divBdr>
    </w:div>
    <w:div w:id="1790277382">
      <w:bodyDiv w:val="1"/>
      <w:marLeft w:val="0"/>
      <w:marRight w:val="0"/>
      <w:marTop w:val="0"/>
      <w:marBottom w:val="0"/>
      <w:divBdr>
        <w:top w:val="none" w:sz="0" w:space="0" w:color="auto"/>
        <w:left w:val="none" w:sz="0" w:space="0" w:color="auto"/>
        <w:bottom w:val="none" w:sz="0" w:space="0" w:color="auto"/>
        <w:right w:val="none" w:sz="0" w:space="0" w:color="auto"/>
      </w:divBdr>
    </w:div>
    <w:div w:id="1841431331">
      <w:bodyDiv w:val="1"/>
      <w:marLeft w:val="0"/>
      <w:marRight w:val="0"/>
      <w:marTop w:val="0"/>
      <w:marBottom w:val="0"/>
      <w:divBdr>
        <w:top w:val="none" w:sz="0" w:space="0" w:color="auto"/>
        <w:left w:val="none" w:sz="0" w:space="0" w:color="auto"/>
        <w:bottom w:val="none" w:sz="0" w:space="0" w:color="auto"/>
        <w:right w:val="none" w:sz="0" w:space="0" w:color="auto"/>
      </w:divBdr>
    </w:div>
    <w:div w:id="1923639304">
      <w:bodyDiv w:val="1"/>
      <w:marLeft w:val="0"/>
      <w:marRight w:val="0"/>
      <w:marTop w:val="0"/>
      <w:marBottom w:val="0"/>
      <w:divBdr>
        <w:top w:val="none" w:sz="0" w:space="0" w:color="auto"/>
        <w:left w:val="none" w:sz="0" w:space="0" w:color="auto"/>
        <w:bottom w:val="none" w:sz="0" w:space="0" w:color="auto"/>
        <w:right w:val="none" w:sz="0" w:space="0" w:color="auto"/>
      </w:divBdr>
    </w:div>
    <w:div w:id="20444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bikes.com/data-license-agreeme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ivvy-tripdata.s3.amazonaws.com/index.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heryltayjl/Google-Data-Analytics/blob/main/SQL%20Query.sq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DD21D-A713-4D6A-B667-A63833CF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10</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Tay</dc:creator>
  <cp:keywords/>
  <dc:description/>
  <cp:lastModifiedBy>Cheryl Tay</cp:lastModifiedBy>
  <cp:revision>4</cp:revision>
  <dcterms:created xsi:type="dcterms:W3CDTF">2024-11-23T03:09:00Z</dcterms:created>
  <dcterms:modified xsi:type="dcterms:W3CDTF">2024-11-30T04:56:00Z</dcterms:modified>
</cp:coreProperties>
</file>