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93BB" w14:textId="77777777" w:rsidR="00372C42" w:rsidRPr="00555102" w:rsidRDefault="00372C42" w:rsidP="00372C42">
      <w:pPr>
        <w:jc w:val="center"/>
        <w:rPr>
          <w:rFonts w:ascii="Times New Roman" w:hAnsi="Times New Roman" w:cs="Times New Roman"/>
          <w:lang w:val="en-US"/>
        </w:rPr>
      </w:pPr>
    </w:p>
    <w:p w14:paraId="367C6CD8" w14:textId="77777777" w:rsidR="00725569" w:rsidRDefault="00725569" w:rsidP="00372C42">
      <w:pPr>
        <w:jc w:val="center"/>
        <w:rPr>
          <w:rFonts w:ascii="Times New Roman" w:hAnsi="Times New Roman" w:cs="Times New Roman"/>
          <w:lang w:val="en-US"/>
        </w:rPr>
      </w:pPr>
    </w:p>
    <w:p w14:paraId="64717857" w14:textId="77777777" w:rsidR="00725569" w:rsidRDefault="00725569" w:rsidP="00372C42">
      <w:pPr>
        <w:jc w:val="center"/>
        <w:rPr>
          <w:rFonts w:ascii="Times New Roman" w:hAnsi="Times New Roman" w:cs="Times New Roman"/>
          <w:lang w:val="en-US"/>
        </w:rPr>
      </w:pPr>
    </w:p>
    <w:p w14:paraId="34666EC0" w14:textId="58047905" w:rsidR="00372C42" w:rsidRPr="00555102" w:rsidRDefault="00372C42" w:rsidP="00372C42">
      <w:pPr>
        <w:jc w:val="center"/>
        <w:rPr>
          <w:rFonts w:ascii="Times New Roman" w:hAnsi="Times New Roman" w:cs="Times New Roman"/>
          <w:lang w:val="en-US"/>
        </w:rPr>
      </w:pPr>
      <w:r w:rsidRPr="00555102">
        <w:rPr>
          <w:rFonts w:ascii="Times New Roman" w:hAnsi="Times New Roman" w:cs="Times New Roman"/>
          <w:lang w:val="en-US"/>
        </w:rPr>
        <w:t xml:space="preserve">TABLE </w:t>
      </w:r>
      <w:r w:rsidR="000929D5">
        <w:rPr>
          <w:rFonts w:ascii="Times New Roman" w:hAnsi="Times New Roman" w:cs="Times New Roman"/>
          <w:lang w:val="en-US"/>
        </w:rPr>
        <w:t>1</w:t>
      </w:r>
    </w:p>
    <w:tbl>
      <w:tblPr>
        <w:tblStyle w:val="TableGrid"/>
        <w:tblpPr w:leftFromText="180" w:rightFromText="180" w:vertAnchor="page" w:horzAnchor="margin" w:tblpXSpec="center" w:tblpY="2175"/>
        <w:tblW w:w="10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1162"/>
        <w:gridCol w:w="258"/>
        <w:gridCol w:w="1077"/>
        <w:gridCol w:w="1295"/>
        <w:gridCol w:w="222"/>
        <w:gridCol w:w="1533"/>
        <w:gridCol w:w="1086"/>
        <w:gridCol w:w="222"/>
        <w:gridCol w:w="1612"/>
        <w:gridCol w:w="1237"/>
      </w:tblGrid>
      <w:tr w:rsidR="00725569" w:rsidRPr="00555102" w14:paraId="0645EF68" w14:textId="77777777" w:rsidTr="00725569">
        <w:trPr>
          <w:trHeight w:hRule="exact" w:val="737"/>
        </w:trPr>
        <w:tc>
          <w:tcPr>
            <w:tcW w:w="0" w:type="auto"/>
            <w:gridSpan w:val="3"/>
            <w:tcBorders>
              <w:top w:val="double" w:sz="4" w:space="0" w:color="auto"/>
            </w:tcBorders>
            <w:vAlign w:val="bottom"/>
          </w:tcPr>
          <w:p w14:paraId="20E50302" w14:textId="77777777" w:rsidR="00725569" w:rsidRPr="00555102" w:rsidRDefault="00725569" w:rsidP="00725569">
            <w:pPr>
              <w:jc w:val="center"/>
              <w:rPr>
                <w:rFonts w:ascii="Times New Roman" w:hAnsi="Times New Roman" w:cs="Times New Roman"/>
                <w:sz w:val="21"/>
                <w:szCs w:val="21"/>
                <w:lang w:val="en-US"/>
              </w:rPr>
            </w:pPr>
            <w:r w:rsidRPr="00555102">
              <w:rPr>
                <w:rFonts w:ascii="Times New Roman" w:hAnsi="Times New Roman" w:cs="Times New Roman"/>
                <w:sz w:val="21"/>
                <w:szCs w:val="21"/>
                <w:lang w:val="en-US"/>
              </w:rPr>
              <w:t>Proportion of Low-Wage Workers (Age Group)</w:t>
            </w:r>
          </w:p>
        </w:tc>
        <w:tc>
          <w:tcPr>
            <w:tcW w:w="0" w:type="auto"/>
            <w:gridSpan w:val="2"/>
            <w:tcBorders>
              <w:top w:val="double" w:sz="4" w:space="0" w:color="auto"/>
              <w:bottom w:val="single" w:sz="4" w:space="0" w:color="auto"/>
            </w:tcBorders>
            <w:vAlign w:val="bottom"/>
          </w:tcPr>
          <w:p w14:paraId="0CB1200C" w14:textId="77777777" w:rsidR="00725569" w:rsidRPr="00555102" w:rsidRDefault="00725569" w:rsidP="00725569">
            <w:pPr>
              <w:jc w:val="center"/>
              <w:rPr>
                <w:rFonts w:ascii="Times New Roman" w:hAnsi="Times New Roman" w:cs="Times New Roman"/>
                <w:sz w:val="21"/>
                <w:szCs w:val="21"/>
              </w:rPr>
            </w:pPr>
            <w:r w:rsidRPr="00555102">
              <w:rPr>
                <w:rFonts w:ascii="Times New Roman" w:hAnsi="Times New Roman" w:cs="Times New Roman"/>
                <w:sz w:val="21"/>
                <w:szCs w:val="21"/>
                <w:lang w:val="en-US"/>
              </w:rPr>
              <w:t>Proportion of Low-Wage Workers (Gender Group)</w:t>
            </w:r>
          </w:p>
        </w:tc>
        <w:tc>
          <w:tcPr>
            <w:tcW w:w="0" w:type="auto"/>
            <w:tcBorders>
              <w:top w:val="double" w:sz="4" w:space="0" w:color="auto"/>
            </w:tcBorders>
            <w:vAlign w:val="bottom"/>
          </w:tcPr>
          <w:p w14:paraId="0227284E" w14:textId="77777777" w:rsidR="00725569" w:rsidRPr="00555102" w:rsidRDefault="00725569" w:rsidP="00725569">
            <w:pPr>
              <w:jc w:val="center"/>
              <w:rPr>
                <w:rFonts w:ascii="Times New Roman" w:hAnsi="Times New Roman" w:cs="Times New Roman"/>
                <w:sz w:val="21"/>
                <w:szCs w:val="21"/>
              </w:rPr>
            </w:pPr>
          </w:p>
        </w:tc>
        <w:tc>
          <w:tcPr>
            <w:tcW w:w="0" w:type="auto"/>
            <w:gridSpan w:val="2"/>
            <w:tcBorders>
              <w:top w:val="double" w:sz="4" w:space="0" w:color="auto"/>
              <w:bottom w:val="single" w:sz="4" w:space="0" w:color="auto"/>
            </w:tcBorders>
            <w:vAlign w:val="bottom"/>
          </w:tcPr>
          <w:p w14:paraId="3341F7CD" w14:textId="77777777" w:rsidR="00725569" w:rsidRPr="00555102" w:rsidRDefault="00725569" w:rsidP="00725569">
            <w:pPr>
              <w:jc w:val="center"/>
              <w:rPr>
                <w:rFonts w:ascii="Times New Roman" w:hAnsi="Times New Roman" w:cs="Times New Roman"/>
                <w:sz w:val="21"/>
                <w:szCs w:val="21"/>
              </w:rPr>
            </w:pPr>
            <w:r w:rsidRPr="00555102">
              <w:rPr>
                <w:rFonts w:ascii="Times New Roman" w:hAnsi="Times New Roman" w:cs="Times New Roman"/>
                <w:sz w:val="21"/>
                <w:szCs w:val="21"/>
                <w:lang w:val="en-US"/>
              </w:rPr>
              <w:t>Proportion of Low-Wage Workers (Education Level)</w:t>
            </w:r>
          </w:p>
        </w:tc>
        <w:tc>
          <w:tcPr>
            <w:tcW w:w="0" w:type="auto"/>
            <w:tcBorders>
              <w:top w:val="double" w:sz="4" w:space="0" w:color="auto"/>
            </w:tcBorders>
            <w:vAlign w:val="bottom"/>
          </w:tcPr>
          <w:p w14:paraId="04CC478C" w14:textId="77777777" w:rsidR="00725569" w:rsidRPr="00555102" w:rsidRDefault="00725569" w:rsidP="00725569">
            <w:pPr>
              <w:jc w:val="center"/>
              <w:rPr>
                <w:rFonts w:ascii="Times New Roman" w:hAnsi="Times New Roman" w:cs="Times New Roman"/>
                <w:sz w:val="21"/>
                <w:szCs w:val="21"/>
              </w:rPr>
            </w:pPr>
          </w:p>
        </w:tc>
        <w:tc>
          <w:tcPr>
            <w:tcW w:w="0" w:type="auto"/>
            <w:gridSpan w:val="2"/>
            <w:tcBorders>
              <w:top w:val="double" w:sz="4" w:space="0" w:color="auto"/>
              <w:bottom w:val="single" w:sz="4" w:space="0" w:color="auto"/>
            </w:tcBorders>
            <w:vAlign w:val="bottom"/>
          </w:tcPr>
          <w:p w14:paraId="2BE188B2" w14:textId="77777777" w:rsidR="00725569" w:rsidRPr="00555102" w:rsidRDefault="00725569" w:rsidP="00725569">
            <w:pPr>
              <w:jc w:val="center"/>
              <w:rPr>
                <w:rFonts w:ascii="Times New Roman" w:hAnsi="Times New Roman" w:cs="Times New Roman"/>
                <w:sz w:val="21"/>
                <w:szCs w:val="21"/>
              </w:rPr>
            </w:pPr>
            <w:r w:rsidRPr="00555102">
              <w:rPr>
                <w:rFonts w:ascii="Times New Roman" w:hAnsi="Times New Roman" w:cs="Times New Roman"/>
                <w:sz w:val="21"/>
                <w:szCs w:val="21"/>
                <w:lang w:val="en-US"/>
              </w:rPr>
              <w:t>Proportion of Low-Wage Workers (Union Status)</w:t>
            </w:r>
          </w:p>
        </w:tc>
      </w:tr>
      <w:tr w:rsidR="00725569" w:rsidRPr="00555102" w14:paraId="14B70880" w14:textId="77777777" w:rsidTr="00725569">
        <w:trPr>
          <w:trHeight w:hRule="exact" w:val="737"/>
        </w:trPr>
        <w:tc>
          <w:tcPr>
            <w:tcW w:w="0" w:type="auto"/>
            <w:tcBorders>
              <w:top w:val="single" w:sz="4" w:space="0" w:color="auto"/>
              <w:bottom w:val="single" w:sz="4" w:space="0" w:color="auto"/>
            </w:tcBorders>
            <w:vAlign w:val="center"/>
          </w:tcPr>
          <w:p w14:paraId="43FE1AFC" w14:textId="77777777" w:rsidR="00725569" w:rsidRPr="00555102" w:rsidRDefault="00725569" w:rsidP="00725569">
            <w:pPr>
              <w:rPr>
                <w:rFonts w:ascii="Times New Roman" w:hAnsi="Times New Roman" w:cs="Times New Roman"/>
                <w:sz w:val="21"/>
                <w:szCs w:val="21"/>
                <w:lang w:val="en-US"/>
              </w:rPr>
            </w:pPr>
            <w:r w:rsidRPr="00555102">
              <w:rPr>
                <w:rFonts w:ascii="Times New Roman" w:hAnsi="Times New Roman" w:cs="Times New Roman"/>
                <w:sz w:val="21"/>
                <w:szCs w:val="21"/>
              </w:rPr>
              <w:t>Age</w:t>
            </w:r>
            <w:r w:rsidRPr="00555102">
              <w:rPr>
                <w:rFonts w:ascii="Times New Roman" w:hAnsi="Times New Roman" w:cs="Times New Roman"/>
                <w:sz w:val="21"/>
                <w:szCs w:val="21"/>
                <w:lang w:val="en-US"/>
              </w:rPr>
              <w:t xml:space="preserve"> group</w:t>
            </w:r>
          </w:p>
        </w:tc>
        <w:tc>
          <w:tcPr>
            <w:tcW w:w="0" w:type="auto"/>
            <w:tcBorders>
              <w:top w:val="single" w:sz="4" w:space="0" w:color="auto"/>
              <w:bottom w:val="single" w:sz="4" w:space="0" w:color="auto"/>
            </w:tcBorders>
            <w:vAlign w:val="center"/>
          </w:tcPr>
          <w:p w14:paraId="065E03DA"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lang w:val="en-US"/>
              </w:rPr>
              <w:t>r</w:t>
            </w:r>
            <w:r w:rsidRPr="00555102">
              <w:rPr>
                <w:rFonts w:ascii="Times New Roman" w:hAnsi="Times New Roman" w:cs="Times New Roman"/>
                <w:sz w:val="21"/>
                <w:szCs w:val="21"/>
              </w:rPr>
              <w:t>atio</w:t>
            </w:r>
            <w:r w:rsidRPr="00555102">
              <w:rPr>
                <w:rFonts w:ascii="Times New Roman" w:hAnsi="Times New Roman" w:cs="Times New Roman"/>
                <w:sz w:val="21"/>
                <w:szCs w:val="21"/>
                <w:lang w:val="en-US"/>
              </w:rPr>
              <w:t>_age</w:t>
            </w:r>
          </w:p>
        </w:tc>
        <w:tc>
          <w:tcPr>
            <w:tcW w:w="0" w:type="auto"/>
            <w:tcBorders>
              <w:bottom w:val="single" w:sz="4" w:space="0" w:color="auto"/>
            </w:tcBorders>
            <w:vAlign w:val="center"/>
          </w:tcPr>
          <w:p w14:paraId="5FC66E8D" w14:textId="77777777" w:rsidR="00725569" w:rsidRPr="00555102" w:rsidRDefault="00725569" w:rsidP="00725569">
            <w:pPr>
              <w:rPr>
                <w:rFonts w:ascii="Times New Roman" w:hAnsi="Times New Roman" w:cs="Times New Roman"/>
                <w:sz w:val="21"/>
                <w:szCs w:val="21"/>
              </w:rPr>
            </w:pPr>
          </w:p>
        </w:tc>
        <w:tc>
          <w:tcPr>
            <w:tcW w:w="0" w:type="auto"/>
            <w:tcBorders>
              <w:top w:val="single" w:sz="4" w:space="0" w:color="auto"/>
              <w:bottom w:val="single" w:sz="4" w:space="0" w:color="auto"/>
            </w:tcBorders>
            <w:vAlign w:val="center"/>
          </w:tcPr>
          <w:p w14:paraId="5A8C0571" w14:textId="77777777" w:rsidR="00725569" w:rsidRPr="00555102" w:rsidRDefault="00725569" w:rsidP="00725569">
            <w:pPr>
              <w:rPr>
                <w:rFonts w:ascii="Times New Roman" w:hAnsi="Times New Roman" w:cs="Times New Roman"/>
                <w:sz w:val="21"/>
                <w:szCs w:val="21"/>
                <w:lang w:val="en-US"/>
              </w:rPr>
            </w:pPr>
            <w:r w:rsidRPr="00555102">
              <w:rPr>
                <w:rFonts w:ascii="Times New Roman" w:hAnsi="Times New Roman" w:cs="Times New Roman"/>
                <w:sz w:val="21"/>
                <w:szCs w:val="21"/>
                <w:lang w:val="en-US"/>
              </w:rPr>
              <w:t>Sex</w:t>
            </w:r>
          </w:p>
        </w:tc>
        <w:tc>
          <w:tcPr>
            <w:tcW w:w="0" w:type="auto"/>
            <w:tcBorders>
              <w:top w:val="single" w:sz="4" w:space="0" w:color="auto"/>
              <w:bottom w:val="single" w:sz="4" w:space="0" w:color="auto"/>
            </w:tcBorders>
            <w:vAlign w:val="center"/>
          </w:tcPr>
          <w:p w14:paraId="48B9A14F"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ratio_</w:t>
            </w:r>
            <w:r w:rsidRPr="00555102">
              <w:rPr>
                <w:rFonts w:ascii="Times New Roman" w:hAnsi="Times New Roman" w:cs="Times New Roman"/>
                <w:sz w:val="21"/>
                <w:szCs w:val="21"/>
                <w:lang w:val="en-US"/>
              </w:rPr>
              <w:t>sex</w:t>
            </w:r>
          </w:p>
        </w:tc>
        <w:tc>
          <w:tcPr>
            <w:tcW w:w="0" w:type="auto"/>
            <w:tcBorders>
              <w:bottom w:val="single" w:sz="4" w:space="0" w:color="auto"/>
            </w:tcBorders>
            <w:vAlign w:val="center"/>
          </w:tcPr>
          <w:p w14:paraId="146E24B3" w14:textId="77777777" w:rsidR="00725569" w:rsidRPr="00555102" w:rsidRDefault="00725569" w:rsidP="00725569">
            <w:pPr>
              <w:rPr>
                <w:rFonts w:ascii="Times New Roman" w:hAnsi="Times New Roman" w:cs="Times New Roman"/>
                <w:sz w:val="21"/>
                <w:szCs w:val="21"/>
              </w:rPr>
            </w:pPr>
          </w:p>
        </w:tc>
        <w:tc>
          <w:tcPr>
            <w:tcW w:w="0" w:type="auto"/>
            <w:tcBorders>
              <w:top w:val="single" w:sz="4" w:space="0" w:color="auto"/>
              <w:bottom w:val="single" w:sz="4" w:space="0" w:color="auto"/>
            </w:tcBorders>
            <w:vAlign w:val="center"/>
          </w:tcPr>
          <w:p w14:paraId="6082A810" w14:textId="77777777" w:rsidR="00725569" w:rsidRPr="00555102" w:rsidRDefault="00725569" w:rsidP="00725569">
            <w:pPr>
              <w:rPr>
                <w:rFonts w:ascii="Times New Roman" w:hAnsi="Times New Roman" w:cs="Times New Roman"/>
                <w:sz w:val="21"/>
                <w:szCs w:val="21"/>
                <w:lang w:val="en-US"/>
              </w:rPr>
            </w:pPr>
            <w:r w:rsidRPr="00555102">
              <w:rPr>
                <w:rFonts w:ascii="Times New Roman" w:hAnsi="Times New Roman" w:cs="Times New Roman"/>
                <w:sz w:val="21"/>
                <w:szCs w:val="21"/>
                <w:lang w:val="en-US"/>
              </w:rPr>
              <w:t>Education Level</w:t>
            </w:r>
          </w:p>
        </w:tc>
        <w:tc>
          <w:tcPr>
            <w:tcW w:w="0" w:type="auto"/>
            <w:tcBorders>
              <w:top w:val="single" w:sz="4" w:space="0" w:color="auto"/>
              <w:bottom w:val="single" w:sz="4" w:space="0" w:color="auto"/>
            </w:tcBorders>
            <w:vAlign w:val="center"/>
          </w:tcPr>
          <w:p w14:paraId="0F766121" w14:textId="77777777" w:rsidR="00725569" w:rsidRPr="00555102" w:rsidRDefault="00725569" w:rsidP="00725569">
            <w:pPr>
              <w:rPr>
                <w:rFonts w:ascii="Times New Roman" w:hAnsi="Times New Roman" w:cs="Times New Roman"/>
                <w:sz w:val="21"/>
                <w:szCs w:val="21"/>
                <w:lang w:val="en-US"/>
              </w:rPr>
            </w:pPr>
            <w:r w:rsidRPr="00555102">
              <w:rPr>
                <w:rFonts w:ascii="Times New Roman" w:hAnsi="Times New Roman" w:cs="Times New Roman"/>
                <w:sz w:val="21"/>
                <w:szCs w:val="21"/>
                <w:lang w:val="en-US"/>
              </w:rPr>
              <w:t>r</w:t>
            </w:r>
            <w:r w:rsidRPr="00555102">
              <w:rPr>
                <w:rFonts w:ascii="Times New Roman" w:hAnsi="Times New Roman" w:cs="Times New Roman"/>
                <w:sz w:val="21"/>
                <w:szCs w:val="21"/>
              </w:rPr>
              <w:t>atio</w:t>
            </w:r>
            <w:r w:rsidRPr="00555102">
              <w:rPr>
                <w:rFonts w:ascii="Times New Roman" w:hAnsi="Times New Roman" w:cs="Times New Roman"/>
                <w:sz w:val="21"/>
                <w:szCs w:val="21"/>
                <w:lang w:val="en-US"/>
              </w:rPr>
              <w:t>_</w:t>
            </w:r>
            <w:proofErr w:type="spellStart"/>
            <w:r w:rsidRPr="00555102">
              <w:rPr>
                <w:rFonts w:ascii="Times New Roman" w:hAnsi="Times New Roman" w:cs="Times New Roman"/>
                <w:sz w:val="21"/>
                <w:szCs w:val="21"/>
                <w:lang w:val="en-US"/>
              </w:rPr>
              <w:t>edu</w:t>
            </w:r>
            <w:proofErr w:type="spellEnd"/>
          </w:p>
        </w:tc>
        <w:tc>
          <w:tcPr>
            <w:tcW w:w="0" w:type="auto"/>
            <w:tcBorders>
              <w:bottom w:val="single" w:sz="4" w:space="0" w:color="auto"/>
            </w:tcBorders>
            <w:vAlign w:val="center"/>
          </w:tcPr>
          <w:p w14:paraId="4B78F75E" w14:textId="77777777" w:rsidR="00725569" w:rsidRPr="00555102" w:rsidRDefault="00725569" w:rsidP="00725569">
            <w:pPr>
              <w:rPr>
                <w:rFonts w:ascii="Times New Roman" w:hAnsi="Times New Roman" w:cs="Times New Roman"/>
                <w:sz w:val="21"/>
                <w:szCs w:val="21"/>
              </w:rPr>
            </w:pPr>
          </w:p>
        </w:tc>
        <w:tc>
          <w:tcPr>
            <w:tcW w:w="0" w:type="auto"/>
            <w:tcBorders>
              <w:top w:val="single" w:sz="4" w:space="0" w:color="auto"/>
              <w:bottom w:val="single" w:sz="4" w:space="0" w:color="auto"/>
            </w:tcBorders>
            <w:vAlign w:val="center"/>
          </w:tcPr>
          <w:p w14:paraId="7AB6BCD1" w14:textId="77777777" w:rsidR="00725569" w:rsidRPr="00555102" w:rsidRDefault="00725569" w:rsidP="00725569">
            <w:pPr>
              <w:rPr>
                <w:rFonts w:ascii="Times New Roman" w:hAnsi="Times New Roman" w:cs="Times New Roman"/>
                <w:sz w:val="21"/>
                <w:szCs w:val="21"/>
                <w:lang w:val="en-US"/>
              </w:rPr>
            </w:pPr>
            <w:r w:rsidRPr="00555102">
              <w:rPr>
                <w:rFonts w:ascii="Times New Roman" w:hAnsi="Times New Roman" w:cs="Times New Roman"/>
                <w:sz w:val="21"/>
                <w:szCs w:val="21"/>
                <w:lang w:val="en-US"/>
              </w:rPr>
              <w:t>Union Membership Status</w:t>
            </w:r>
          </w:p>
        </w:tc>
        <w:tc>
          <w:tcPr>
            <w:tcW w:w="0" w:type="auto"/>
            <w:tcBorders>
              <w:top w:val="single" w:sz="4" w:space="0" w:color="auto"/>
              <w:bottom w:val="single" w:sz="4" w:space="0" w:color="auto"/>
            </w:tcBorders>
            <w:vAlign w:val="center"/>
          </w:tcPr>
          <w:p w14:paraId="4F769ECD"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ratio_</w:t>
            </w:r>
            <w:r w:rsidRPr="00555102">
              <w:rPr>
                <w:rFonts w:ascii="Times New Roman" w:hAnsi="Times New Roman" w:cs="Times New Roman"/>
                <w:sz w:val="21"/>
                <w:szCs w:val="21"/>
                <w:lang w:val="en-US"/>
              </w:rPr>
              <w:t>union</w:t>
            </w:r>
          </w:p>
        </w:tc>
      </w:tr>
      <w:tr w:rsidR="00725569" w:rsidRPr="00555102" w14:paraId="1CCD69BD" w14:textId="77777777" w:rsidTr="00725569">
        <w:trPr>
          <w:trHeight w:hRule="exact" w:val="737"/>
        </w:trPr>
        <w:tc>
          <w:tcPr>
            <w:tcW w:w="0" w:type="auto"/>
            <w:tcBorders>
              <w:top w:val="single" w:sz="4" w:space="0" w:color="auto"/>
            </w:tcBorders>
          </w:tcPr>
          <w:p w14:paraId="4CCDCACD"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15 to 19</w:t>
            </w:r>
          </w:p>
        </w:tc>
        <w:tc>
          <w:tcPr>
            <w:tcW w:w="0" w:type="auto"/>
            <w:gridSpan w:val="2"/>
            <w:tcBorders>
              <w:top w:val="single" w:sz="4" w:space="0" w:color="auto"/>
            </w:tcBorders>
          </w:tcPr>
          <w:p w14:paraId="0DE9EC13"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.8565583</w:t>
            </w:r>
          </w:p>
        </w:tc>
        <w:tc>
          <w:tcPr>
            <w:tcW w:w="0" w:type="auto"/>
            <w:tcBorders>
              <w:top w:val="single" w:sz="4" w:space="0" w:color="auto"/>
            </w:tcBorders>
          </w:tcPr>
          <w:p w14:paraId="621240F5"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Male</w:t>
            </w:r>
          </w:p>
        </w:tc>
        <w:tc>
          <w:tcPr>
            <w:tcW w:w="0" w:type="auto"/>
            <w:tcBorders>
              <w:top w:val="single" w:sz="4" w:space="0" w:color="auto"/>
            </w:tcBorders>
          </w:tcPr>
          <w:p w14:paraId="7152EFB6"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.1507111</w:t>
            </w:r>
          </w:p>
        </w:tc>
        <w:tc>
          <w:tcPr>
            <w:tcW w:w="0" w:type="auto"/>
            <w:tcBorders>
              <w:top w:val="single" w:sz="4" w:space="0" w:color="auto"/>
            </w:tcBorders>
          </w:tcPr>
          <w:p w14:paraId="15C30ADC" w14:textId="77777777" w:rsidR="00725569" w:rsidRPr="00555102" w:rsidRDefault="00725569" w:rsidP="00725569">
            <w:pPr>
              <w:rPr>
                <w:rFonts w:ascii="Times New Roman" w:hAnsi="Times New Roman" w:cs="Times New Roman"/>
                <w:sz w:val="21"/>
                <w:szCs w:val="21"/>
              </w:rPr>
            </w:pPr>
          </w:p>
        </w:tc>
        <w:tc>
          <w:tcPr>
            <w:tcW w:w="0" w:type="auto"/>
            <w:tcBorders>
              <w:top w:val="single" w:sz="4" w:space="0" w:color="auto"/>
            </w:tcBorders>
          </w:tcPr>
          <w:p w14:paraId="76846991"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0 to 8 years</w:t>
            </w:r>
          </w:p>
        </w:tc>
        <w:tc>
          <w:tcPr>
            <w:tcW w:w="0" w:type="auto"/>
            <w:tcBorders>
              <w:top w:val="single" w:sz="4" w:space="0" w:color="auto"/>
            </w:tcBorders>
          </w:tcPr>
          <w:p w14:paraId="50D2E319"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.3128925</w:t>
            </w:r>
          </w:p>
        </w:tc>
        <w:tc>
          <w:tcPr>
            <w:tcW w:w="0" w:type="auto"/>
            <w:tcBorders>
              <w:top w:val="single" w:sz="4" w:space="0" w:color="auto"/>
            </w:tcBorders>
          </w:tcPr>
          <w:p w14:paraId="455F2700" w14:textId="77777777" w:rsidR="00725569" w:rsidRPr="00555102" w:rsidRDefault="00725569" w:rsidP="00725569">
            <w:pPr>
              <w:rPr>
                <w:rFonts w:ascii="Times New Roman" w:hAnsi="Times New Roman" w:cs="Times New Roman"/>
                <w:sz w:val="21"/>
                <w:szCs w:val="21"/>
              </w:rPr>
            </w:pPr>
          </w:p>
        </w:tc>
        <w:tc>
          <w:tcPr>
            <w:tcW w:w="0" w:type="auto"/>
            <w:tcBorders>
              <w:top w:val="single" w:sz="4" w:space="0" w:color="auto"/>
            </w:tcBorders>
          </w:tcPr>
          <w:p w14:paraId="6E67FA9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Union member</w:t>
            </w:r>
          </w:p>
        </w:tc>
        <w:tc>
          <w:tcPr>
            <w:tcW w:w="0" w:type="auto"/>
            <w:tcBorders>
              <w:top w:val="single" w:sz="4" w:space="0" w:color="auto"/>
            </w:tcBorders>
          </w:tcPr>
          <w:p w14:paraId="2604AF7F"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.0710725</w:t>
            </w:r>
          </w:p>
        </w:tc>
      </w:tr>
      <w:tr w:rsidR="00725569" w:rsidRPr="00555102" w14:paraId="0712F834" w14:textId="77777777" w:rsidTr="00725569">
        <w:trPr>
          <w:trHeight w:hRule="exact" w:val="737"/>
        </w:trPr>
        <w:tc>
          <w:tcPr>
            <w:tcW w:w="0" w:type="auto"/>
          </w:tcPr>
          <w:p w14:paraId="0F5E3FE5"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20 to 24</w:t>
            </w:r>
          </w:p>
        </w:tc>
        <w:tc>
          <w:tcPr>
            <w:tcW w:w="0" w:type="auto"/>
            <w:gridSpan w:val="2"/>
          </w:tcPr>
          <w:p w14:paraId="2DC5EB91"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.471627</w:t>
            </w:r>
          </w:p>
        </w:tc>
        <w:tc>
          <w:tcPr>
            <w:tcW w:w="0" w:type="auto"/>
          </w:tcPr>
          <w:p w14:paraId="1CEAD61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Female</w:t>
            </w:r>
          </w:p>
        </w:tc>
        <w:tc>
          <w:tcPr>
            <w:tcW w:w="0" w:type="auto"/>
          </w:tcPr>
          <w:p w14:paraId="7823337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.2568361</w:t>
            </w:r>
          </w:p>
        </w:tc>
        <w:tc>
          <w:tcPr>
            <w:tcW w:w="0" w:type="auto"/>
          </w:tcPr>
          <w:p w14:paraId="7979A47B" w14:textId="77777777" w:rsidR="00725569" w:rsidRPr="00555102" w:rsidRDefault="00725569" w:rsidP="00725569">
            <w:pPr>
              <w:rPr>
                <w:rFonts w:ascii="Times New Roman" w:hAnsi="Times New Roman" w:cs="Times New Roman"/>
                <w:sz w:val="21"/>
                <w:szCs w:val="21"/>
              </w:rPr>
            </w:pPr>
          </w:p>
        </w:tc>
        <w:tc>
          <w:tcPr>
            <w:tcW w:w="0" w:type="auto"/>
          </w:tcPr>
          <w:p w14:paraId="4AA7FD7E"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Some secondary</w:t>
            </w:r>
          </w:p>
          <w:p w14:paraId="29B49986" w14:textId="77777777" w:rsidR="00725569" w:rsidRPr="00555102" w:rsidRDefault="00725569" w:rsidP="00725569">
            <w:pPr>
              <w:rPr>
                <w:rFonts w:ascii="Times New Roman" w:hAnsi="Times New Roman" w:cs="Times New Roman"/>
                <w:sz w:val="21"/>
                <w:szCs w:val="21"/>
              </w:rPr>
            </w:pPr>
          </w:p>
        </w:tc>
        <w:tc>
          <w:tcPr>
            <w:tcW w:w="0" w:type="auto"/>
          </w:tcPr>
          <w:p w14:paraId="10727FDA"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.4472138</w:t>
            </w:r>
          </w:p>
        </w:tc>
        <w:tc>
          <w:tcPr>
            <w:tcW w:w="0" w:type="auto"/>
          </w:tcPr>
          <w:p w14:paraId="139F7D54" w14:textId="77777777" w:rsidR="00725569" w:rsidRPr="00555102" w:rsidRDefault="00725569" w:rsidP="00725569">
            <w:pPr>
              <w:rPr>
                <w:rFonts w:ascii="Times New Roman" w:hAnsi="Times New Roman" w:cs="Times New Roman"/>
                <w:sz w:val="21"/>
                <w:szCs w:val="21"/>
              </w:rPr>
            </w:pPr>
          </w:p>
        </w:tc>
        <w:tc>
          <w:tcPr>
            <w:tcW w:w="0" w:type="auto"/>
          </w:tcPr>
          <w:p w14:paraId="6897BCA8"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Not a member, covered</w:t>
            </w:r>
          </w:p>
        </w:tc>
        <w:tc>
          <w:tcPr>
            <w:tcW w:w="0" w:type="auto"/>
          </w:tcPr>
          <w:p w14:paraId="202D5B44"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.136137</w:t>
            </w:r>
          </w:p>
        </w:tc>
      </w:tr>
      <w:tr w:rsidR="00725569" w:rsidRPr="00555102" w14:paraId="142E0354" w14:textId="77777777" w:rsidTr="00725569">
        <w:trPr>
          <w:trHeight w:hRule="exact" w:val="737"/>
        </w:trPr>
        <w:tc>
          <w:tcPr>
            <w:tcW w:w="0" w:type="auto"/>
          </w:tcPr>
          <w:p w14:paraId="7DC894B7"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25 to 29</w:t>
            </w:r>
          </w:p>
        </w:tc>
        <w:tc>
          <w:tcPr>
            <w:tcW w:w="0" w:type="auto"/>
            <w:gridSpan w:val="2"/>
          </w:tcPr>
          <w:p w14:paraId="12FE28AB"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.1878355</w:t>
            </w:r>
          </w:p>
        </w:tc>
        <w:tc>
          <w:tcPr>
            <w:tcW w:w="0" w:type="auto"/>
          </w:tcPr>
          <w:p w14:paraId="3B6AE916" w14:textId="77777777" w:rsidR="00725569" w:rsidRPr="00555102" w:rsidRDefault="00725569" w:rsidP="00725569">
            <w:pPr>
              <w:rPr>
                <w:rFonts w:ascii="Times New Roman" w:hAnsi="Times New Roman" w:cs="Times New Roman"/>
                <w:sz w:val="21"/>
                <w:szCs w:val="21"/>
              </w:rPr>
            </w:pPr>
          </w:p>
        </w:tc>
        <w:tc>
          <w:tcPr>
            <w:tcW w:w="0" w:type="auto"/>
          </w:tcPr>
          <w:p w14:paraId="0F7CB6FA" w14:textId="77777777" w:rsidR="00725569" w:rsidRPr="00555102" w:rsidRDefault="00725569" w:rsidP="00725569">
            <w:pPr>
              <w:rPr>
                <w:rFonts w:ascii="Times New Roman" w:hAnsi="Times New Roman" w:cs="Times New Roman"/>
                <w:sz w:val="21"/>
                <w:szCs w:val="21"/>
              </w:rPr>
            </w:pPr>
          </w:p>
        </w:tc>
        <w:tc>
          <w:tcPr>
            <w:tcW w:w="0" w:type="auto"/>
          </w:tcPr>
          <w:p w14:paraId="3E846153" w14:textId="77777777" w:rsidR="00725569" w:rsidRPr="00555102" w:rsidRDefault="00725569" w:rsidP="00725569">
            <w:pPr>
              <w:rPr>
                <w:rFonts w:ascii="Times New Roman" w:hAnsi="Times New Roman" w:cs="Times New Roman"/>
                <w:sz w:val="21"/>
                <w:szCs w:val="21"/>
              </w:rPr>
            </w:pPr>
          </w:p>
        </w:tc>
        <w:tc>
          <w:tcPr>
            <w:tcW w:w="0" w:type="auto"/>
          </w:tcPr>
          <w:p w14:paraId="77967215"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Grade 11 to 13, graduate</w:t>
            </w:r>
          </w:p>
          <w:p w14:paraId="61A39407" w14:textId="77777777" w:rsidR="00725569" w:rsidRPr="00555102" w:rsidRDefault="00725569" w:rsidP="00725569">
            <w:pPr>
              <w:rPr>
                <w:rFonts w:ascii="Times New Roman" w:hAnsi="Times New Roman" w:cs="Times New Roman"/>
                <w:sz w:val="21"/>
                <w:szCs w:val="21"/>
              </w:rPr>
            </w:pPr>
          </w:p>
        </w:tc>
        <w:tc>
          <w:tcPr>
            <w:tcW w:w="0" w:type="auto"/>
          </w:tcPr>
          <w:p w14:paraId="5B72A8E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.2629074</w:t>
            </w:r>
          </w:p>
        </w:tc>
        <w:tc>
          <w:tcPr>
            <w:tcW w:w="0" w:type="auto"/>
          </w:tcPr>
          <w:p w14:paraId="58C5C5DC" w14:textId="77777777" w:rsidR="00725569" w:rsidRPr="00555102" w:rsidRDefault="00725569" w:rsidP="00725569">
            <w:pPr>
              <w:rPr>
                <w:rFonts w:ascii="Times New Roman" w:hAnsi="Times New Roman" w:cs="Times New Roman"/>
                <w:sz w:val="21"/>
                <w:szCs w:val="21"/>
              </w:rPr>
            </w:pPr>
          </w:p>
        </w:tc>
        <w:tc>
          <w:tcPr>
            <w:tcW w:w="0" w:type="auto"/>
          </w:tcPr>
          <w:p w14:paraId="3644680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Not a member or covered</w:t>
            </w:r>
          </w:p>
        </w:tc>
        <w:tc>
          <w:tcPr>
            <w:tcW w:w="0" w:type="auto"/>
          </w:tcPr>
          <w:p w14:paraId="7956DB75"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.3152073</w:t>
            </w:r>
          </w:p>
        </w:tc>
      </w:tr>
      <w:tr w:rsidR="00725569" w:rsidRPr="00555102" w14:paraId="627AD3FC" w14:textId="77777777" w:rsidTr="00725569">
        <w:trPr>
          <w:trHeight w:hRule="exact" w:val="737"/>
        </w:trPr>
        <w:tc>
          <w:tcPr>
            <w:tcW w:w="0" w:type="auto"/>
          </w:tcPr>
          <w:p w14:paraId="44426FAD"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30 to 34</w:t>
            </w:r>
          </w:p>
        </w:tc>
        <w:tc>
          <w:tcPr>
            <w:tcW w:w="0" w:type="auto"/>
            <w:gridSpan w:val="2"/>
          </w:tcPr>
          <w:p w14:paraId="43C32899"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.1294689</w:t>
            </w:r>
          </w:p>
        </w:tc>
        <w:tc>
          <w:tcPr>
            <w:tcW w:w="0" w:type="auto"/>
          </w:tcPr>
          <w:p w14:paraId="30F94CE0" w14:textId="77777777" w:rsidR="00725569" w:rsidRPr="00555102" w:rsidRDefault="00725569" w:rsidP="00725569">
            <w:pPr>
              <w:rPr>
                <w:rFonts w:ascii="Times New Roman" w:hAnsi="Times New Roman" w:cs="Times New Roman"/>
                <w:sz w:val="21"/>
                <w:szCs w:val="21"/>
              </w:rPr>
            </w:pPr>
          </w:p>
        </w:tc>
        <w:tc>
          <w:tcPr>
            <w:tcW w:w="0" w:type="auto"/>
          </w:tcPr>
          <w:p w14:paraId="6706F84D" w14:textId="77777777" w:rsidR="00725569" w:rsidRPr="00555102" w:rsidRDefault="00725569" w:rsidP="00725569">
            <w:pPr>
              <w:rPr>
                <w:rFonts w:ascii="Times New Roman" w:hAnsi="Times New Roman" w:cs="Times New Roman"/>
                <w:sz w:val="21"/>
                <w:szCs w:val="21"/>
              </w:rPr>
            </w:pPr>
          </w:p>
        </w:tc>
        <w:tc>
          <w:tcPr>
            <w:tcW w:w="0" w:type="auto"/>
          </w:tcPr>
          <w:p w14:paraId="11709464" w14:textId="77777777" w:rsidR="00725569" w:rsidRPr="00555102" w:rsidRDefault="00725569" w:rsidP="00725569">
            <w:pPr>
              <w:rPr>
                <w:rFonts w:ascii="Times New Roman" w:hAnsi="Times New Roman" w:cs="Times New Roman"/>
                <w:sz w:val="21"/>
                <w:szCs w:val="21"/>
              </w:rPr>
            </w:pPr>
          </w:p>
        </w:tc>
        <w:tc>
          <w:tcPr>
            <w:tcW w:w="0" w:type="auto"/>
          </w:tcPr>
          <w:p w14:paraId="26F981D1"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Some post-secondary</w:t>
            </w:r>
          </w:p>
          <w:p w14:paraId="4CF5FF53" w14:textId="77777777" w:rsidR="00725569" w:rsidRPr="00555102" w:rsidRDefault="00725569" w:rsidP="00725569">
            <w:pPr>
              <w:rPr>
                <w:rFonts w:ascii="Times New Roman" w:hAnsi="Times New Roman" w:cs="Times New Roman"/>
                <w:sz w:val="21"/>
                <w:szCs w:val="21"/>
              </w:rPr>
            </w:pPr>
          </w:p>
        </w:tc>
        <w:tc>
          <w:tcPr>
            <w:tcW w:w="0" w:type="auto"/>
          </w:tcPr>
          <w:p w14:paraId="1450E92C"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.3533916</w:t>
            </w:r>
          </w:p>
        </w:tc>
        <w:tc>
          <w:tcPr>
            <w:tcW w:w="0" w:type="auto"/>
          </w:tcPr>
          <w:p w14:paraId="7F0E048A" w14:textId="77777777" w:rsidR="00725569" w:rsidRPr="00555102" w:rsidRDefault="00725569" w:rsidP="00725569">
            <w:pPr>
              <w:rPr>
                <w:rFonts w:ascii="Times New Roman" w:hAnsi="Times New Roman" w:cs="Times New Roman"/>
                <w:sz w:val="21"/>
                <w:szCs w:val="21"/>
              </w:rPr>
            </w:pPr>
          </w:p>
        </w:tc>
        <w:tc>
          <w:tcPr>
            <w:tcW w:w="0" w:type="auto"/>
          </w:tcPr>
          <w:p w14:paraId="57D10DE1" w14:textId="77777777" w:rsidR="00725569" w:rsidRPr="00555102" w:rsidRDefault="00725569" w:rsidP="00725569">
            <w:pPr>
              <w:rPr>
                <w:rFonts w:ascii="Times New Roman" w:hAnsi="Times New Roman" w:cs="Times New Roman"/>
                <w:sz w:val="21"/>
                <w:szCs w:val="21"/>
              </w:rPr>
            </w:pPr>
          </w:p>
        </w:tc>
        <w:tc>
          <w:tcPr>
            <w:tcW w:w="0" w:type="auto"/>
          </w:tcPr>
          <w:p w14:paraId="0A0E5260" w14:textId="77777777" w:rsidR="00725569" w:rsidRPr="00555102" w:rsidRDefault="00725569" w:rsidP="00725569">
            <w:pPr>
              <w:rPr>
                <w:rFonts w:ascii="Times New Roman" w:hAnsi="Times New Roman" w:cs="Times New Roman"/>
                <w:sz w:val="21"/>
                <w:szCs w:val="21"/>
              </w:rPr>
            </w:pPr>
          </w:p>
        </w:tc>
      </w:tr>
      <w:tr w:rsidR="00725569" w:rsidRPr="00555102" w14:paraId="12269A0E" w14:textId="77777777" w:rsidTr="00725569">
        <w:trPr>
          <w:trHeight w:hRule="exact" w:val="737"/>
        </w:trPr>
        <w:tc>
          <w:tcPr>
            <w:tcW w:w="0" w:type="auto"/>
          </w:tcPr>
          <w:p w14:paraId="1D2363B5"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35 to 39</w:t>
            </w:r>
          </w:p>
        </w:tc>
        <w:tc>
          <w:tcPr>
            <w:tcW w:w="0" w:type="auto"/>
            <w:gridSpan w:val="2"/>
          </w:tcPr>
          <w:p w14:paraId="71B4E593"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.1150467</w:t>
            </w:r>
          </w:p>
        </w:tc>
        <w:tc>
          <w:tcPr>
            <w:tcW w:w="0" w:type="auto"/>
          </w:tcPr>
          <w:p w14:paraId="43D83BE7" w14:textId="77777777" w:rsidR="00725569" w:rsidRPr="00555102" w:rsidRDefault="00725569" w:rsidP="00725569">
            <w:pPr>
              <w:rPr>
                <w:rFonts w:ascii="Times New Roman" w:hAnsi="Times New Roman" w:cs="Times New Roman"/>
                <w:sz w:val="21"/>
                <w:szCs w:val="21"/>
              </w:rPr>
            </w:pPr>
          </w:p>
        </w:tc>
        <w:tc>
          <w:tcPr>
            <w:tcW w:w="0" w:type="auto"/>
          </w:tcPr>
          <w:p w14:paraId="597EDE5D" w14:textId="77777777" w:rsidR="00725569" w:rsidRPr="00555102" w:rsidRDefault="00725569" w:rsidP="00725569">
            <w:pPr>
              <w:rPr>
                <w:rFonts w:ascii="Times New Roman" w:hAnsi="Times New Roman" w:cs="Times New Roman"/>
                <w:sz w:val="21"/>
                <w:szCs w:val="21"/>
              </w:rPr>
            </w:pPr>
          </w:p>
        </w:tc>
        <w:tc>
          <w:tcPr>
            <w:tcW w:w="0" w:type="auto"/>
          </w:tcPr>
          <w:p w14:paraId="732580A1" w14:textId="77777777" w:rsidR="00725569" w:rsidRPr="00555102" w:rsidRDefault="00725569" w:rsidP="00725569">
            <w:pPr>
              <w:rPr>
                <w:rFonts w:ascii="Times New Roman" w:hAnsi="Times New Roman" w:cs="Times New Roman"/>
                <w:sz w:val="21"/>
                <w:szCs w:val="21"/>
              </w:rPr>
            </w:pPr>
          </w:p>
        </w:tc>
        <w:tc>
          <w:tcPr>
            <w:tcW w:w="0" w:type="auto"/>
          </w:tcPr>
          <w:p w14:paraId="00C4A17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Post-secondary certificate</w:t>
            </w:r>
          </w:p>
          <w:p w14:paraId="127236C2" w14:textId="77777777" w:rsidR="00725569" w:rsidRPr="00555102" w:rsidRDefault="00725569" w:rsidP="00725569">
            <w:pPr>
              <w:rPr>
                <w:rFonts w:ascii="Times New Roman" w:hAnsi="Times New Roman" w:cs="Times New Roman"/>
                <w:sz w:val="21"/>
                <w:szCs w:val="21"/>
              </w:rPr>
            </w:pPr>
          </w:p>
        </w:tc>
        <w:tc>
          <w:tcPr>
            <w:tcW w:w="0" w:type="auto"/>
          </w:tcPr>
          <w:p w14:paraId="42AB67A0"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.1291558</w:t>
            </w:r>
          </w:p>
        </w:tc>
        <w:tc>
          <w:tcPr>
            <w:tcW w:w="0" w:type="auto"/>
          </w:tcPr>
          <w:p w14:paraId="44B33E7A" w14:textId="77777777" w:rsidR="00725569" w:rsidRPr="00555102" w:rsidRDefault="00725569" w:rsidP="00725569">
            <w:pPr>
              <w:rPr>
                <w:rFonts w:ascii="Times New Roman" w:hAnsi="Times New Roman" w:cs="Times New Roman"/>
                <w:sz w:val="21"/>
                <w:szCs w:val="21"/>
              </w:rPr>
            </w:pPr>
          </w:p>
        </w:tc>
        <w:tc>
          <w:tcPr>
            <w:tcW w:w="0" w:type="auto"/>
          </w:tcPr>
          <w:p w14:paraId="2B70AC48" w14:textId="77777777" w:rsidR="00725569" w:rsidRPr="00555102" w:rsidRDefault="00725569" w:rsidP="00725569">
            <w:pPr>
              <w:rPr>
                <w:rFonts w:ascii="Times New Roman" w:hAnsi="Times New Roman" w:cs="Times New Roman"/>
                <w:sz w:val="21"/>
                <w:szCs w:val="21"/>
              </w:rPr>
            </w:pPr>
          </w:p>
        </w:tc>
        <w:tc>
          <w:tcPr>
            <w:tcW w:w="0" w:type="auto"/>
          </w:tcPr>
          <w:p w14:paraId="1C8E1775" w14:textId="77777777" w:rsidR="00725569" w:rsidRPr="00555102" w:rsidRDefault="00725569" w:rsidP="00725569">
            <w:pPr>
              <w:rPr>
                <w:rFonts w:ascii="Times New Roman" w:hAnsi="Times New Roman" w:cs="Times New Roman"/>
                <w:sz w:val="21"/>
                <w:szCs w:val="21"/>
              </w:rPr>
            </w:pPr>
          </w:p>
        </w:tc>
      </w:tr>
      <w:tr w:rsidR="00725569" w:rsidRPr="00555102" w14:paraId="1EBB81C7" w14:textId="77777777" w:rsidTr="00725569">
        <w:trPr>
          <w:trHeight w:hRule="exact" w:val="737"/>
        </w:trPr>
        <w:tc>
          <w:tcPr>
            <w:tcW w:w="0" w:type="auto"/>
          </w:tcPr>
          <w:p w14:paraId="6DF0C78D"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40 to 44</w:t>
            </w:r>
          </w:p>
        </w:tc>
        <w:tc>
          <w:tcPr>
            <w:tcW w:w="0" w:type="auto"/>
            <w:gridSpan w:val="2"/>
          </w:tcPr>
          <w:p w14:paraId="49245C77"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.1120344</w:t>
            </w:r>
          </w:p>
        </w:tc>
        <w:tc>
          <w:tcPr>
            <w:tcW w:w="0" w:type="auto"/>
          </w:tcPr>
          <w:p w14:paraId="12FC1EF8" w14:textId="77777777" w:rsidR="00725569" w:rsidRPr="00555102" w:rsidRDefault="00725569" w:rsidP="00725569">
            <w:pPr>
              <w:rPr>
                <w:rFonts w:ascii="Times New Roman" w:hAnsi="Times New Roman" w:cs="Times New Roman"/>
                <w:sz w:val="21"/>
                <w:szCs w:val="21"/>
              </w:rPr>
            </w:pPr>
          </w:p>
        </w:tc>
        <w:tc>
          <w:tcPr>
            <w:tcW w:w="0" w:type="auto"/>
          </w:tcPr>
          <w:p w14:paraId="6D3CCC7C" w14:textId="77777777" w:rsidR="00725569" w:rsidRPr="00555102" w:rsidRDefault="00725569" w:rsidP="00725569">
            <w:pPr>
              <w:rPr>
                <w:rFonts w:ascii="Times New Roman" w:hAnsi="Times New Roman" w:cs="Times New Roman"/>
                <w:sz w:val="21"/>
                <w:szCs w:val="21"/>
              </w:rPr>
            </w:pPr>
          </w:p>
        </w:tc>
        <w:tc>
          <w:tcPr>
            <w:tcW w:w="0" w:type="auto"/>
          </w:tcPr>
          <w:p w14:paraId="507D9A52" w14:textId="77777777" w:rsidR="00725569" w:rsidRPr="00555102" w:rsidRDefault="00725569" w:rsidP="00725569">
            <w:pPr>
              <w:rPr>
                <w:rFonts w:ascii="Times New Roman" w:hAnsi="Times New Roman" w:cs="Times New Roman"/>
                <w:sz w:val="21"/>
                <w:szCs w:val="21"/>
              </w:rPr>
            </w:pPr>
          </w:p>
        </w:tc>
        <w:tc>
          <w:tcPr>
            <w:tcW w:w="0" w:type="auto"/>
          </w:tcPr>
          <w:p w14:paraId="7D961D91"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Bachelor's degree</w:t>
            </w:r>
          </w:p>
          <w:p w14:paraId="02F94575" w14:textId="77777777" w:rsidR="00725569" w:rsidRPr="00555102" w:rsidRDefault="00725569" w:rsidP="00725569">
            <w:pPr>
              <w:rPr>
                <w:rFonts w:ascii="Times New Roman" w:hAnsi="Times New Roman" w:cs="Times New Roman"/>
                <w:sz w:val="21"/>
                <w:szCs w:val="21"/>
              </w:rPr>
            </w:pPr>
          </w:p>
        </w:tc>
        <w:tc>
          <w:tcPr>
            <w:tcW w:w="0" w:type="auto"/>
          </w:tcPr>
          <w:p w14:paraId="2FEA3DB2"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.0902672</w:t>
            </w:r>
          </w:p>
        </w:tc>
        <w:tc>
          <w:tcPr>
            <w:tcW w:w="0" w:type="auto"/>
          </w:tcPr>
          <w:p w14:paraId="484DA53D" w14:textId="77777777" w:rsidR="00725569" w:rsidRPr="00555102" w:rsidRDefault="00725569" w:rsidP="00725569">
            <w:pPr>
              <w:rPr>
                <w:rFonts w:ascii="Times New Roman" w:hAnsi="Times New Roman" w:cs="Times New Roman"/>
                <w:sz w:val="21"/>
                <w:szCs w:val="21"/>
              </w:rPr>
            </w:pPr>
          </w:p>
        </w:tc>
        <w:tc>
          <w:tcPr>
            <w:tcW w:w="0" w:type="auto"/>
          </w:tcPr>
          <w:p w14:paraId="65C90241" w14:textId="77777777" w:rsidR="00725569" w:rsidRPr="00555102" w:rsidRDefault="00725569" w:rsidP="00725569">
            <w:pPr>
              <w:rPr>
                <w:rFonts w:ascii="Times New Roman" w:hAnsi="Times New Roman" w:cs="Times New Roman"/>
                <w:sz w:val="21"/>
                <w:szCs w:val="21"/>
              </w:rPr>
            </w:pPr>
          </w:p>
        </w:tc>
        <w:tc>
          <w:tcPr>
            <w:tcW w:w="0" w:type="auto"/>
          </w:tcPr>
          <w:p w14:paraId="6B68636F" w14:textId="77777777" w:rsidR="00725569" w:rsidRPr="00555102" w:rsidRDefault="00725569" w:rsidP="00725569">
            <w:pPr>
              <w:rPr>
                <w:rFonts w:ascii="Times New Roman" w:hAnsi="Times New Roman" w:cs="Times New Roman"/>
                <w:sz w:val="21"/>
                <w:szCs w:val="21"/>
              </w:rPr>
            </w:pPr>
          </w:p>
        </w:tc>
      </w:tr>
      <w:tr w:rsidR="00725569" w:rsidRPr="00555102" w14:paraId="7D4C594C" w14:textId="77777777" w:rsidTr="00725569">
        <w:trPr>
          <w:trHeight w:hRule="exact" w:val="737"/>
        </w:trPr>
        <w:tc>
          <w:tcPr>
            <w:tcW w:w="0" w:type="auto"/>
          </w:tcPr>
          <w:p w14:paraId="1A6E6ADD"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45 to 49</w:t>
            </w:r>
          </w:p>
        </w:tc>
        <w:tc>
          <w:tcPr>
            <w:tcW w:w="0" w:type="auto"/>
            <w:gridSpan w:val="2"/>
          </w:tcPr>
          <w:p w14:paraId="19066346"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.1075748</w:t>
            </w:r>
          </w:p>
        </w:tc>
        <w:tc>
          <w:tcPr>
            <w:tcW w:w="0" w:type="auto"/>
          </w:tcPr>
          <w:p w14:paraId="251B36BE" w14:textId="77777777" w:rsidR="00725569" w:rsidRPr="00555102" w:rsidRDefault="00725569" w:rsidP="00725569">
            <w:pPr>
              <w:rPr>
                <w:rFonts w:ascii="Times New Roman" w:hAnsi="Times New Roman" w:cs="Times New Roman"/>
                <w:sz w:val="21"/>
                <w:szCs w:val="21"/>
              </w:rPr>
            </w:pPr>
          </w:p>
        </w:tc>
        <w:tc>
          <w:tcPr>
            <w:tcW w:w="0" w:type="auto"/>
          </w:tcPr>
          <w:p w14:paraId="200FE759" w14:textId="77777777" w:rsidR="00725569" w:rsidRPr="00555102" w:rsidRDefault="00725569" w:rsidP="00725569">
            <w:pPr>
              <w:rPr>
                <w:rFonts w:ascii="Times New Roman" w:hAnsi="Times New Roman" w:cs="Times New Roman"/>
                <w:sz w:val="21"/>
                <w:szCs w:val="21"/>
              </w:rPr>
            </w:pPr>
          </w:p>
        </w:tc>
        <w:tc>
          <w:tcPr>
            <w:tcW w:w="0" w:type="auto"/>
          </w:tcPr>
          <w:p w14:paraId="1D2B1062" w14:textId="77777777" w:rsidR="00725569" w:rsidRPr="00555102" w:rsidRDefault="00725569" w:rsidP="00725569">
            <w:pPr>
              <w:rPr>
                <w:rFonts w:ascii="Times New Roman" w:hAnsi="Times New Roman" w:cs="Times New Roman"/>
                <w:sz w:val="21"/>
                <w:szCs w:val="21"/>
              </w:rPr>
            </w:pPr>
          </w:p>
        </w:tc>
        <w:tc>
          <w:tcPr>
            <w:tcW w:w="0" w:type="auto"/>
          </w:tcPr>
          <w:p w14:paraId="18204B48"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Graduate degree</w:t>
            </w:r>
          </w:p>
        </w:tc>
        <w:tc>
          <w:tcPr>
            <w:tcW w:w="0" w:type="auto"/>
          </w:tcPr>
          <w:p w14:paraId="29F4CE2B"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.0582737</w:t>
            </w:r>
          </w:p>
        </w:tc>
        <w:tc>
          <w:tcPr>
            <w:tcW w:w="0" w:type="auto"/>
          </w:tcPr>
          <w:p w14:paraId="2F960643" w14:textId="77777777" w:rsidR="00725569" w:rsidRPr="00555102" w:rsidRDefault="00725569" w:rsidP="00725569">
            <w:pPr>
              <w:rPr>
                <w:rFonts w:ascii="Times New Roman" w:hAnsi="Times New Roman" w:cs="Times New Roman"/>
                <w:sz w:val="21"/>
                <w:szCs w:val="21"/>
              </w:rPr>
            </w:pPr>
          </w:p>
        </w:tc>
        <w:tc>
          <w:tcPr>
            <w:tcW w:w="0" w:type="auto"/>
          </w:tcPr>
          <w:p w14:paraId="297B0C7C" w14:textId="77777777" w:rsidR="00725569" w:rsidRPr="00555102" w:rsidRDefault="00725569" w:rsidP="00725569">
            <w:pPr>
              <w:rPr>
                <w:rFonts w:ascii="Times New Roman" w:hAnsi="Times New Roman" w:cs="Times New Roman"/>
                <w:sz w:val="21"/>
                <w:szCs w:val="21"/>
              </w:rPr>
            </w:pPr>
          </w:p>
        </w:tc>
        <w:tc>
          <w:tcPr>
            <w:tcW w:w="0" w:type="auto"/>
          </w:tcPr>
          <w:p w14:paraId="709ACA35" w14:textId="77777777" w:rsidR="00725569" w:rsidRPr="00555102" w:rsidRDefault="00725569" w:rsidP="00725569">
            <w:pPr>
              <w:rPr>
                <w:rFonts w:ascii="Times New Roman" w:hAnsi="Times New Roman" w:cs="Times New Roman"/>
                <w:sz w:val="21"/>
                <w:szCs w:val="21"/>
              </w:rPr>
            </w:pPr>
          </w:p>
        </w:tc>
      </w:tr>
      <w:tr w:rsidR="00725569" w:rsidRPr="00555102" w14:paraId="54C59449" w14:textId="77777777" w:rsidTr="00725569">
        <w:trPr>
          <w:trHeight w:hRule="exact" w:val="737"/>
        </w:trPr>
        <w:tc>
          <w:tcPr>
            <w:tcW w:w="0" w:type="auto"/>
          </w:tcPr>
          <w:p w14:paraId="750AB729"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50 to 54</w:t>
            </w:r>
          </w:p>
        </w:tc>
        <w:tc>
          <w:tcPr>
            <w:tcW w:w="0" w:type="auto"/>
            <w:gridSpan w:val="2"/>
          </w:tcPr>
          <w:p w14:paraId="37219828"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.1064442</w:t>
            </w:r>
          </w:p>
        </w:tc>
        <w:tc>
          <w:tcPr>
            <w:tcW w:w="0" w:type="auto"/>
          </w:tcPr>
          <w:p w14:paraId="1ED6FE8A" w14:textId="77777777" w:rsidR="00725569" w:rsidRPr="00555102" w:rsidRDefault="00725569" w:rsidP="00725569">
            <w:pPr>
              <w:rPr>
                <w:rFonts w:ascii="Times New Roman" w:hAnsi="Times New Roman" w:cs="Times New Roman"/>
                <w:sz w:val="21"/>
                <w:szCs w:val="21"/>
              </w:rPr>
            </w:pPr>
          </w:p>
        </w:tc>
        <w:tc>
          <w:tcPr>
            <w:tcW w:w="0" w:type="auto"/>
          </w:tcPr>
          <w:p w14:paraId="38EFBCF7" w14:textId="77777777" w:rsidR="00725569" w:rsidRPr="00555102" w:rsidRDefault="00725569" w:rsidP="00725569">
            <w:pPr>
              <w:rPr>
                <w:rFonts w:ascii="Times New Roman" w:hAnsi="Times New Roman" w:cs="Times New Roman"/>
                <w:sz w:val="21"/>
                <w:szCs w:val="21"/>
              </w:rPr>
            </w:pPr>
          </w:p>
        </w:tc>
        <w:tc>
          <w:tcPr>
            <w:tcW w:w="0" w:type="auto"/>
          </w:tcPr>
          <w:p w14:paraId="6031187C" w14:textId="77777777" w:rsidR="00725569" w:rsidRPr="00555102" w:rsidRDefault="00725569" w:rsidP="00725569">
            <w:pPr>
              <w:rPr>
                <w:rFonts w:ascii="Times New Roman" w:hAnsi="Times New Roman" w:cs="Times New Roman"/>
                <w:sz w:val="21"/>
                <w:szCs w:val="21"/>
              </w:rPr>
            </w:pPr>
          </w:p>
        </w:tc>
        <w:tc>
          <w:tcPr>
            <w:tcW w:w="0" w:type="auto"/>
          </w:tcPr>
          <w:p w14:paraId="56853532" w14:textId="77777777" w:rsidR="00725569" w:rsidRPr="00555102" w:rsidRDefault="00725569" w:rsidP="00725569">
            <w:pPr>
              <w:rPr>
                <w:rFonts w:ascii="Times New Roman" w:hAnsi="Times New Roman" w:cs="Times New Roman"/>
                <w:sz w:val="21"/>
                <w:szCs w:val="21"/>
              </w:rPr>
            </w:pPr>
          </w:p>
        </w:tc>
        <w:tc>
          <w:tcPr>
            <w:tcW w:w="0" w:type="auto"/>
          </w:tcPr>
          <w:p w14:paraId="4F56AB6F" w14:textId="77777777" w:rsidR="00725569" w:rsidRPr="00555102" w:rsidRDefault="00725569" w:rsidP="00725569">
            <w:pPr>
              <w:rPr>
                <w:rFonts w:ascii="Times New Roman" w:hAnsi="Times New Roman" w:cs="Times New Roman"/>
                <w:sz w:val="21"/>
                <w:szCs w:val="21"/>
              </w:rPr>
            </w:pPr>
          </w:p>
        </w:tc>
        <w:tc>
          <w:tcPr>
            <w:tcW w:w="0" w:type="auto"/>
          </w:tcPr>
          <w:p w14:paraId="4AFBAD38" w14:textId="77777777" w:rsidR="00725569" w:rsidRPr="00555102" w:rsidRDefault="00725569" w:rsidP="00725569">
            <w:pPr>
              <w:rPr>
                <w:rFonts w:ascii="Times New Roman" w:hAnsi="Times New Roman" w:cs="Times New Roman"/>
                <w:sz w:val="21"/>
                <w:szCs w:val="21"/>
              </w:rPr>
            </w:pPr>
          </w:p>
        </w:tc>
        <w:tc>
          <w:tcPr>
            <w:tcW w:w="0" w:type="auto"/>
          </w:tcPr>
          <w:p w14:paraId="34312CC3" w14:textId="77777777" w:rsidR="00725569" w:rsidRPr="00555102" w:rsidRDefault="00725569" w:rsidP="00725569">
            <w:pPr>
              <w:rPr>
                <w:rFonts w:ascii="Times New Roman" w:hAnsi="Times New Roman" w:cs="Times New Roman"/>
                <w:sz w:val="21"/>
                <w:szCs w:val="21"/>
              </w:rPr>
            </w:pPr>
          </w:p>
        </w:tc>
        <w:tc>
          <w:tcPr>
            <w:tcW w:w="0" w:type="auto"/>
          </w:tcPr>
          <w:p w14:paraId="5D8F1280" w14:textId="77777777" w:rsidR="00725569" w:rsidRPr="00555102" w:rsidRDefault="00725569" w:rsidP="00725569">
            <w:pPr>
              <w:rPr>
                <w:rFonts w:ascii="Times New Roman" w:hAnsi="Times New Roman" w:cs="Times New Roman"/>
                <w:sz w:val="21"/>
                <w:szCs w:val="21"/>
              </w:rPr>
            </w:pPr>
          </w:p>
        </w:tc>
      </w:tr>
      <w:tr w:rsidR="00725569" w:rsidRPr="00555102" w14:paraId="6BE6A86A" w14:textId="77777777" w:rsidTr="00725569">
        <w:trPr>
          <w:trHeight w:hRule="exact" w:val="737"/>
        </w:trPr>
        <w:tc>
          <w:tcPr>
            <w:tcW w:w="0" w:type="auto"/>
            <w:tcBorders>
              <w:bottom w:val="single" w:sz="4" w:space="0" w:color="auto"/>
            </w:tcBorders>
          </w:tcPr>
          <w:p w14:paraId="3AD6A1EA"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55 to 59</w:t>
            </w:r>
          </w:p>
        </w:tc>
        <w:tc>
          <w:tcPr>
            <w:tcW w:w="0" w:type="auto"/>
            <w:gridSpan w:val="2"/>
            <w:tcBorders>
              <w:bottom w:val="single" w:sz="4" w:space="0" w:color="auto"/>
            </w:tcBorders>
          </w:tcPr>
          <w:p w14:paraId="570E6F57" w14:textId="77777777" w:rsidR="00725569" w:rsidRPr="00555102" w:rsidRDefault="00725569" w:rsidP="00725569">
            <w:pPr>
              <w:rPr>
                <w:rFonts w:ascii="Times New Roman" w:hAnsi="Times New Roman" w:cs="Times New Roman"/>
                <w:sz w:val="21"/>
                <w:szCs w:val="21"/>
              </w:rPr>
            </w:pPr>
            <w:r w:rsidRPr="00555102">
              <w:rPr>
                <w:rFonts w:ascii="Times New Roman" w:hAnsi="Times New Roman" w:cs="Times New Roman"/>
                <w:sz w:val="21"/>
                <w:szCs w:val="21"/>
              </w:rPr>
              <w:t>.1214517</w:t>
            </w:r>
          </w:p>
        </w:tc>
        <w:tc>
          <w:tcPr>
            <w:tcW w:w="0" w:type="auto"/>
            <w:tcBorders>
              <w:bottom w:val="single" w:sz="4" w:space="0" w:color="auto"/>
            </w:tcBorders>
          </w:tcPr>
          <w:p w14:paraId="5FD23492"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1E37A852"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58411F1D"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555386C2"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0065978C"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54738BE2"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6FCA3584" w14:textId="77777777" w:rsidR="00725569" w:rsidRPr="00555102" w:rsidRDefault="00725569" w:rsidP="00725569">
            <w:pPr>
              <w:rPr>
                <w:rFonts w:ascii="Times New Roman" w:hAnsi="Times New Roman" w:cs="Times New Roman"/>
                <w:sz w:val="21"/>
                <w:szCs w:val="21"/>
              </w:rPr>
            </w:pPr>
          </w:p>
        </w:tc>
        <w:tc>
          <w:tcPr>
            <w:tcW w:w="0" w:type="auto"/>
            <w:tcBorders>
              <w:bottom w:val="single" w:sz="4" w:space="0" w:color="auto"/>
            </w:tcBorders>
          </w:tcPr>
          <w:p w14:paraId="3B73FE11" w14:textId="77777777" w:rsidR="00725569" w:rsidRPr="00555102" w:rsidRDefault="00725569" w:rsidP="00725569">
            <w:pPr>
              <w:rPr>
                <w:rFonts w:ascii="Times New Roman" w:hAnsi="Times New Roman" w:cs="Times New Roman"/>
                <w:sz w:val="21"/>
                <w:szCs w:val="21"/>
              </w:rPr>
            </w:pPr>
          </w:p>
        </w:tc>
      </w:tr>
    </w:tbl>
    <w:p w14:paraId="591041C6" w14:textId="062902BD" w:rsidR="00725569" w:rsidRDefault="00372C42" w:rsidP="00725569">
      <w:pPr>
        <w:jc w:val="center"/>
        <w:rPr>
          <w:rFonts w:ascii="Times New Roman" w:hAnsi="Times New Roman" w:cs="Times New Roman"/>
        </w:rPr>
      </w:pPr>
      <w:r w:rsidRPr="00555102">
        <w:rPr>
          <w:rFonts w:ascii="Times New Roman" w:hAnsi="Times New Roman" w:cs="Times New Roman"/>
        </w:rPr>
        <w:t>Proportion of Low-Wage Workers by Demographic Characteristics</w:t>
      </w:r>
    </w:p>
    <w:p w14:paraId="7B8857C2" w14:textId="2750295E" w:rsidR="00F16DE3" w:rsidRPr="00555102" w:rsidRDefault="00491AE3" w:rsidP="00DD6D00">
      <w:pPr>
        <w:rPr>
          <w:rFonts w:ascii="Times New Roman" w:hAnsi="Times New Roman" w:cs="Times New Roman"/>
        </w:rPr>
      </w:pPr>
      <w:r w:rsidRPr="00555102">
        <w:rPr>
          <w:rFonts w:ascii="Times New Roman" w:hAnsi="Times New Roman" w:cs="Times New Roman"/>
        </w:rPr>
        <w:t xml:space="preserve">Notes: </w:t>
      </w:r>
      <w:r w:rsidR="00227DBA" w:rsidRPr="00555102">
        <w:rPr>
          <w:rFonts w:ascii="Times New Roman" w:hAnsi="Times New Roman" w:cs="Times New Roman"/>
        </w:rPr>
        <w:t>This table delineates the proportions of workers earning low wages across specified demographic categories, utilizing the 2009 Labour Force Survey data, which has been rebased to the 2006 census population. For the purposes of this study, 'low-wage' employees are classified as those whose hourly earnings are below two-thirds of the median hourly wage in their demographic segment. These proportions are derived by dividing the count of low-wage workers in each subgroup by the total employed population within that same subgroup. This approach allows for a nuanced analysis of low-wage employment across varying ages, genders, educational backgrounds, and union affiliations, providing a foundational understanding of the demographic distribution of low-wage work in Canada.</w:t>
      </w:r>
    </w:p>
    <w:p w14:paraId="0CF4E3A6" w14:textId="58F5DDF6" w:rsidR="00F16DE3" w:rsidRPr="00555102" w:rsidRDefault="00F16DE3" w:rsidP="00F16DE3">
      <w:pPr>
        <w:rPr>
          <w:rFonts w:ascii="Times New Roman" w:hAnsi="Times New Roman" w:cs="Times New Roman"/>
        </w:rPr>
      </w:pPr>
      <w:r w:rsidRPr="00555102">
        <w:rPr>
          <w:rFonts w:ascii="Times New Roman" w:hAnsi="Times New Roman" w:cs="Times New Roman"/>
        </w:rPr>
        <w:tab/>
      </w:r>
    </w:p>
    <w:p w14:paraId="1E7A6809" w14:textId="77777777" w:rsidR="00372C42" w:rsidRPr="004C6C7D" w:rsidRDefault="00372C42" w:rsidP="00F16DE3">
      <w:pPr>
        <w:rPr>
          <w:rFonts w:ascii="Times New Roman" w:hAnsi="Times New Roman" w:cs="Times New Roman"/>
        </w:rPr>
      </w:pPr>
    </w:p>
    <w:p w14:paraId="76485C42" w14:textId="77777777" w:rsidR="0004108C" w:rsidRDefault="0004108C" w:rsidP="00AB3F6F"/>
    <w:p w14:paraId="3F4BE3DA" w14:textId="77777777" w:rsidR="00D8098D" w:rsidRDefault="00D8098D" w:rsidP="00AB3F6F"/>
    <w:p w14:paraId="6C3E27D5" w14:textId="77777777" w:rsidR="00555102" w:rsidRDefault="00555102" w:rsidP="00AB3F6F">
      <w:pPr>
        <w:rPr>
          <w:lang w:val="en-US"/>
        </w:rPr>
      </w:pPr>
    </w:p>
    <w:p w14:paraId="1B9DFE85" w14:textId="77777777" w:rsidR="00555102" w:rsidRDefault="00555102" w:rsidP="00AB3F6F">
      <w:pPr>
        <w:rPr>
          <w:lang w:val="en-US"/>
        </w:rPr>
      </w:pPr>
    </w:p>
    <w:p w14:paraId="4F2BBB14" w14:textId="77777777" w:rsidR="00555102" w:rsidRDefault="00555102" w:rsidP="00555102">
      <w:pPr>
        <w:jc w:val="center"/>
        <w:rPr>
          <w:rFonts w:ascii="Times New Roman" w:hAnsi="Times New Roman" w:cs="Times New Roman"/>
          <w:lang w:val="en-US"/>
        </w:rPr>
      </w:pPr>
    </w:p>
    <w:p w14:paraId="4481220C" w14:textId="77777777" w:rsidR="00555102" w:rsidRDefault="00555102" w:rsidP="00555102">
      <w:pPr>
        <w:jc w:val="center"/>
        <w:rPr>
          <w:rFonts w:ascii="Times New Roman" w:hAnsi="Times New Roman" w:cs="Times New Roman"/>
          <w:lang w:val="en-US"/>
        </w:rPr>
      </w:pPr>
    </w:p>
    <w:p w14:paraId="16F913B0" w14:textId="77777777" w:rsidR="00555102" w:rsidRDefault="00555102" w:rsidP="00555102">
      <w:pPr>
        <w:jc w:val="center"/>
        <w:rPr>
          <w:rFonts w:ascii="Times New Roman" w:hAnsi="Times New Roman" w:cs="Times New Roman"/>
          <w:lang w:val="en-US"/>
        </w:rPr>
      </w:pPr>
    </w:p>
    <w:p w14:paraId="617AA65D" w14:textId="77777777" w:rsidR="00555102" w:rsidRDefault="00555102" w:rsidP="00555102">
      <w:pPr>
        <w:jc w:val="center"/>
        <w:rPr>
          <w:rFonts w:ascii="Times New Roman" w:hAnsi="Times New Roman" w:cs="Times New Roman"/>
          <w:lang w:val="en-US"/>
        </w:rPr>
      </w:pPr>
    </w:p>
    <w:p w14:paraId="60CC018D" w14:textId="77777777" w:rsidR="00555102" w:rsidRDefault="00555102" w:rsidP="00555102">
      <w:pPr>
        <w:jc w:val="center"/>
        <w:rPr>
          <w:rFonts w:ascii="Times New Roman" w:hAnsi="Times New Roman" w:cs="Times New Roman"/>
          <w:lang w:val="en-US"/>
        </w:rPr>
      </w:pPr>
    </w:p>
    <w:p w14:paraId="5DDDEC1F" w14:textId="77777777" w:rsidR="00555102" w:rsidRDefault="00555102" w:rsidP="00555102">
      <w:pPr>
        <w:jc w:val="center"/>
        <w:rPr>
          <w:rFonts w:ascii="Times New Roman" w:hAnsi="Times New Roman" w:cs="Times New Roman"/>
          <w:lang w:val="en-US"/>
        </w:rPr>
      </w:pPr>
    </w:p>
    <w:p w14:paraId="28DF9930" w14:textId="77777777" w:rsidR="00555102" w:rsidRDefault="00555102" w:rsidP="00555102">
      <w:pPr>
        <w:jc w:val="center"/>
        <w:rPr>
          <w:rFonts w:ascii="Times New Roman" w:hAnsi="Times New Roman" w:cs="Times New Roman"/>
          <w:lang w:val="en-US"/>
        </w:rPr>
      </w:pPr>
    </w:p>
    <w:p w14:paraId="39300763" w14:textId="77777777" w:rsidR="00555102" w:rsidRDefault="00555102" w:rsidP="00555102">
      <w:pPr>
        <w:jc w:val="center"/>
        <w:rPr>
          <w:rFonts w:ascii="Times New Roman" w:hAnsi="Times New Roman" w:cs="Times New Roman"/>
          <w:lang w:val="en-US"/>
        </w:rPr>
      </w:pPr>
    </w:p>
    <w:p w14:paraId="5F4DBBBB" w14:textId="6DFEE1B6" w:rsidR="00D8098D" w:rsidRPr="00555102" w:rsidRDefault="00D8098D" w:rsidP="00555102">
      <w:pPr>
        <w:jc w:val="center"/>
        <w:rPr>
          <w:rFonts w:ascii="Times New Roman" w:hAnsi="Times New Roman" w:cs="Times New Roman"/>
          <w:lang w:val="en-US"/>
        </w:rPr>
      </w:pPr>
      <w:r w:rsidRPr="00555102">
        <w:rPr>
          <w:rFonts w:ascii="Times New Roman" w:hAnsi="Times New Roman" w:cs="Times New Roman"/>
          <w:lang w:val="en-US"/>
        </w:rPr>
        <w:t xml:space="preserve">TABLE </w:t>
      </w:r>
      <w:r w:rsidR="000929D5">
        <w:rPr>
          <w:rFonts w:ascii="Times New Roman" w:hAnsi="Times New Roman" w:cs="Times New Roman"/>
          <w:lang w:val="en-US"/>
        </w:rPr>
        <w:t>2</w:t>
      </w:r>
    </w:p>
    <w:p w14:paraId="49A3EC07" w14:textId="1222B040" w:rsidR="00D8098D" w:rsidRPr="00555102" w:rsidRDefault="00555102" w:rsidP="00555102">
      <w:pPr>
        <w:jc w:val="center"/>
        <w:rPr>
          <w:rFonts w:ascii="Times New Roman" w:hAnsi="Times New Roman" w:cs="Times New Roman"/>
          <w:lang w:val="en-US"/>
        </w:rPr>
      </w:pPr>
      <w:r w:rsidRPr="00555102">
        <w:rPr>
          <w:rFonts w:ascii="Times New Roman" w:hAnsi="Times New Roman" w:cs="Times New Roman"/>
        </w:rPr>
        <w:t>Minimum Wage by Province in Canada, April 2001-2019</w:t>
      </w:r>
      <w:r w:rsidRPr="00555102">
        <w:rPr>
          <w:rFonts w:ascii="Times New Roman" w:hAnsi="Times New Roman" w:cs="Times New Roman"/>
          <w:lang w:val="en-US"/>
        </w:rPr>
        <w:t>(in CAD per hour)</w:t>
      </w:r>
    </w:p>
    <w:tbl>
      <w:tblPr>
        <w:tblW w:w="11624" w:type="dxa"/>
        <w:jc w:val="center"/>
        <w:tblBorders>
          <w:top w:val="double" w:sz="4" w:space="0" w:color="auto"/>
          <w:bottom w:val="single" w:sz="4" w:space="0" w:color="auto"/>
        </w:tblBorders>
        <w:tblLook w:val="04A0" w:firstRow="1" w:lastRow="0" w:firstColumn="1" w:lastColumn="0" w:noHBand="0" w:noVBand="1"/>
      </w:tblPr>
      <w:tblGrid>
        <w:gridCol w:w="676"/>
        <w:gridCol w:w="1571"/>
        <w:gridCol w:w="929"/>
        <w:gridCol w:w="790"/>
        <w:gridCol w:w="1206"/>
        <w:gridCol w:w="915"/>
        <w:gridCol w:w="916"/>
        <w:gridCol w:w="1093"/>
        <w:gridCol w:w="1508"/>
        <w:gridCol w:w="903"/>
        <w:gridCol w:w="1117"/>
      </w:tblGrid>
      <w:tr w:rsidR="00D8098D" w:rsidRPr="00555102" w14:paraId="60EB232A" w14:textId="77777777" w:rsidTr="00D8098D">
        <w:trPr>
          <w:trHeight w:val="300"/>
          <w:jc w:val="center"/>
        </w:trPr>
        <w:tc>
          <w:tcPr>
            <w:tcW w:w="567" w:type="dxa"/>
            <w:tcBorders>
              <w:top w:val="double" w:sz="4" w:space="0" w:color="auto"/>
              <w:bottom w:val="single" w:sz="4" w:space="0" w:color="auto"/>
            </w:tcBorders>
            <w:shd w:val="clear" w:color="auto" w:fill="auto"/>
            <w:noWrap/>
            <w:vAlign w:val="bottom"/>
            <w:hideMark/>
          </w:tcPr>
          <w:p w14:paraId="677CB42E"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year</w:t>
            </w:r>
          </w:p>
        </w:tc>
        <w:tc>
          <w:tcPr>
            <w:tcW w:w="567" w:type="dxa"/>
            <w:tcBorders>
              <w:top w:val="double" w:sz="4" w:space="0" w:color="auto"/>
              <w:bottom w:val="single" w:sz="4" w:space="0" w:color="auto"/>
            </w:tcBorders>
            <w:shd w:val="clear" w:color="auto" w:fill="auto"/>
            <w:noWrap/>
            <w:vAlign w:val="bottom"/>
            <w:hideMark/>
          </w:tcPr>
          <w:p w14:paraId="36194252"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Newfoundland</w:t>
            </w:r>
          </w:p>
        </w:tc>
        <w:tc>
          <w:tcPr>
            <w:tcW w:w="567" w:type="dxa"/>
            <w:tcBorders>
              <w:top w:val="double" w:sz="4" w:space="0" w:color="auto"/>
              <w:bottom w:val="single" w:sz="4" w:space="0" w:color="auto"/>
            </w:tcBorders>
            <w:shd w:val="clear" w:color="auto" w:fill="auto"/>
            <w:noWrap/>
            <w:vAlign w:val="bottom"/>
            <w:hideMark/>
          </w:tcPr>
          <w:p w14:paraId="0212161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Prince Edward Island</w:t>
            </w:r>
          </w:p>
        </w:tc>
        <w:tc>
          <w:tcPr>
            <w:tcW w:w="567" w:type="dxa"/>
            <w:tcBorders>
              <w:top w:val="double" w:sz="4" w:space="0" w:color="auto"/>
              <w:bottom w:val="single" w:sz="4" w:space="0" w:color="auto"/>
            </w:tcBorders>
            <w:shd w:val="clear" w:color="auto" w:fill="auto"/>
            <w:noWrap/>
            <w:vAlign w:val="bottom"/>
            <w:hideMark/>
          </w:tcPr>
          <w:p w14:paraId="0AE5283A"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Nova Scotia</w:t>
            </w:r>
          </w:p>
        </w:tc>
        <w:tc>
          <w:tcPr>
            <w:tcW w:w="567" w:type="dxa"/>
            <w:tcBorders>
              <w:top w:val="double" w:sz="4" w:space="0" w:color="auto"/>
              <w:bottom w:val="single" w:sz="4" w:space="0" w:color="auto"/>
            </w:tcBorders>
            <w:shd w:val="clear" w:color="auto" w:fill="auto"/>
            <w:noWrap/>
            <w:vAlign w:val="bottom"/>
            <w:hideMark/>
          </w:tcPr>
          <w:p w14:paraId="1444E65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New Brunswick</w:t>
            </w:r>
          </w:p>
        </w:tc>
        <w:tc>
          <w:tcPr>
            <w:tcW w:w="567" w:type="dxa"/>
            <w:tcBorders>
              <w:top w:val="double" w:sz="4" w:space="0" w:color="auto"/>
              <w:bottom w:val="single" w:sz="4" w:space="0" w:color="auto"/>
            </w:tcBorders>
            <w:shd w:val="clear" w:color="auto" w:fill="auto"/>
            <w:noWrap/>
            <w:vAlign w:val="bottom"/>
            <w:hideMark/>
          </w:tcPr>
          <w:p w14:paraId="32450A4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Quebec</w:t>
            </w:r>
          </w:p>
        </w:tc>
        <w:tc>
          <w:tcPr>
            <w:tcW w:w="567" w:type="dxa"/>
            <w:tcBorders>
              <w:top w:val="double" w:sz="4" w:space="0" w:color="auto"/>
              <w:bottom w:val="single" w:sz="4" w:space="0" w:color="auto"/>
            </w:tcBorders>
            <w:shd w:val="clear" w:color="auto" w:fill="auto"/>
            <w:noWrap/>
            <w:vAlign w:val="bottom"/>
            <w:hideMark/>
          </w:tcPr>
          <w:p w14:paraId="1DA76A32"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Ontario</w:t>
            </w:r>
          </w:p>
        </w:tc>
        <w:tc>
          <w:tcPr>
            <w:tcW w:w="567" w:type="dxa"/>
            <w:tcBorders>
              <w:top w:val="double" w:sz="4" w:space="0" w:color="auto"/>
              <w:bottom w:val="single" w:sz="4" w:space="0" w:color="auto"/>
            </w:tcBorders>
            <w:shd w:val="clear" w:color="auto" w:fill="auto"/>
            <w:noWrap/>
            <w:vAlign w:val="bottom"/>
            <w:hideMark/>
          </w:tcPr>
          <w:p w14:paraId="3AA1C4B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Manitoba</w:t>
            </w:r>
          </w:p>
        </w:tc>
        <w:tc>
          <w:tcPr>
            <w:tcW w:w="567" w:type="dxa"/>
            <w:tcBorders>
              <w:top w:val="double" w:sz="4" w:space="0" w:color="auto"/>
              <w:bottom w:val="single" w:sz="4" w:space="0" w:color="auto"/>
            </w:tcBorders>
            <w:shd w:val="clear" w:color="auto" w:fill="auto"/>
            <w:noWrap/>
            <w:vAlign w:val="bottom"/>
            <w:hideMark/>
          </w:tcPr>
          <w:p w14:paraId="6B035ED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Saskatchewan</w:t>
            </w:r>
          </w:p>
        </w:tc>
        <w:tc>
          <w:tcPr>
            <w:tcW w:w="567" w:type="dxa"/>
            <w:tcBorders>
              <w:top w:val="double" w:sz="4" w:space="0" w:color="auto"/>
              <w:bottom w:val="single" w:sz="4" w:space="0" w:color="auto"/>
            </w:tcBorders>
            <w:shd w:val="clear" w:color="auto" w:fill="auto"/>
            <w:noWrap/>
            <w:vAlign w:val="bottom"/>
            <w:hideMark/>
          </w:tcPr>
          <w:p w14:paraId="7B59C6B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Alberta</w:t>
            </w:r>
          </w:p>
        </w:tc>
        <w:tc>
          <w:tcPr>
            <w:tcW w:w="567" w:type="dxa"/>
            <w:tcBorders>
              <w:top w:val="double" w:sz="4" w:space="0" w:color="auto"/>
              <w:bottom w:val="single" w:sz="4" w:space="0" w:color="auto"/>
            </w:tcBorders>
            <w:shd w:val="clear" w:color="auto" w:fill="auto"/>
            <w:noWrap/>
            <w:vAlign w:val="bottom"/>
            <w:hideMark/>
          </w:tcPr>
          <w:p w14:paraId="3E29B3FF"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British Columbia</w:t>
            </w:r>
          </w:p>
        </w:tc>
      </w:tr>
      <w:tr w:rsidR="00D8098D" w:rsidRPr="00555102" w14:paraId="3EAC1E08" w14:textId="77777777" w:rsidTr="00D8098D">
        <w:trPr>
          <w:trHeight w:val="300"/>
          <w:jc w:val="center"/>
        </w:trPr>
        <w:tc>
          <w:tcPr>
            <w:tcW w:w="567" w:type="dxa"/>
            <w:tcBorders>
              <w:top w:val="single" w:sz="4" w:space="0" w:color="auto"/>
            </w:tcBorders>
            <w:shd w:val="clear" w:color="auto" w:fill="auto"/>
            <w:noWrap/>
            <w:vAlign w:val="bottom"/>
            <w:hideMark/>
          </w:tcPr>
          <w:p w14:paraId="37B0E0D1"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2001</w:t>
            </w:r>
          </w:p>
        </w:tc>
        <w:tc>
          <w:tcPr>
            <w:tcW w:w="567" w:type="dxa"/>
            <w:tcBorders>
              <w:top w:val="single" w:sz="4" w:space="0" w:color="auto"/>
            </w:tcBorders>
            <w:shd w:val="clear" w:color="auto" w:fill="auto"/>
            <w:noWrap/>
            <w:vAlign w:val="bottom"/>
            <w:hideMark/>
          </w:tcPr>
          <w:p w14:paraId="17AD949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5.50</w:t>
            </w:r>
          </w:p>
        </w:tc>
        <w:tc>
          <w:tcPr>
            <w:tcW w:w="567" w:type="dxa"/>
            <w:tcBorders>
              <w:top w:val="single" w:sz="4" w:space="0" w:color="auto"/>
            </w:tcBorders>
            <w:shd w:val="clear" w:color="auto" w:fill="auto"/>
            <w:noWrap/>
            <w:vAlign w:val="bottom"/>
            <w:hideMark/>
          </w:tcPr>
          <w:p w14:paraId="792AE09D"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5.80</w:t>
            </w:r>
          </w:p>
        </w:tc>
        <w:tc>
          <w:tcPr>
            <w:tcW w:w="567" w:type="dxa"/>
            <w:tcBorders>
              <w:top w:val="single" w:sz="4" w:space="0" w:color="auto"/>
            </w:tcBorders>
            <w:shd w:val="clear" w:color="auto" w:fill="auto"/>
            <w:noWrap/>
            <w:vAlign w:val="bottom"/>
            <w:hideMark/>
          </w:tcPr>
          <w:p w14:paraId="7CF7CCD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5.70</w:t>
            </w:r>
          </w:p>
        </w:tc>
        <w:tc>
          <w:tcPr>
            <w:tcW w:w="567" w:type="dxa"/>
            <w:tcBorders>
              <w:top w:val="single" w:sz="4" w:space="0" w:color="auto"/>
            </w:tcBorders>
            <w:shd w:val="clear" w:color="auto" w:fill="auto"/>
            <w:noWrap/>
            <w:vAlign w:val="bottom"/>
            <w:hideMark/>
          </w:tcPr>
          <w:p w14:paraId="497B0E6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5.75</w:t>
            </w:r>
          </w:p>
        </w:tc>
        <w:tc>
          <w:tcPr>
            <w:tcW w:w="567" w:type="dxa"/>
            <w:tcBorders>
              <w:top w:val="single" w:sz="4" w:space="0" w:color="auto"/>
            </w:tcBorders>
            <w:shd w:val="clear" w:color="auto" w:fill="auto"/>
            <w:noWrap/>
            <w:vAlign w:val="bottom"/>
            <w:hideMark/>
          </w:tcPr>
          <w:p w14:paraId="10E56B3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7.00</w:t>
            </w:r>
          </w:p>
        </w:tc>
        <w:tc>
          <w:tcPr>
            <w:tcW w:w="567" w:type="dxa"/>
            <w:tcBorders>
              <w:top w:val="single" w:sz="4" w:space="0" w:color="auto"/>
            </w:tcBorders>
            <w:shd w:val="clear" w:color="auto" w:fill="auto"/>
            <w:noWrap/>
            <w:vAlign w:val="bottom"/>
            <w:hideMark/>
          </w:tcPr>
          <w:p w14:paraId="4C4E6A2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6.85</w:t>
            </w:r>
          </w:p>
        </w:tc>
        <w:tc>
          <w:tcPr>
            <w:tcW w:w="567" w:type="dxa"/>
            <w:tcBorders>
              <w:top w:val="single" w:sz="4" w:space="0" w:color="auto"/>
            </w:tcBorders>
            <w:shd w:val="clear" w:color="auto" w:fill="auto"/>
            <w:noWrap/>
            <w:vAlign w:val="bottom"/>
            <w:hideMark/>
          </w:tcPr>
          <w:p w14:paraId="774C3AB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6.25</w:t>
            </w:r>
          </w:p>
        </w:tc>
        <w:tc>
          <w:tcPr>
            <w:tcW w:w="567" w:type="dxa"/>
            <w:tcBorders>
              <w:top w:val="single" w:sz="4" w:space="0" w:color="auto"/>
            </w:tcBorders>
            <w:shd w:val="clear" w:color="auto" w:fill="auto"/>
            <w:noWrap/>
            <w:vAlign w:val="bottom"/>
            <w:hideMark/>
          </w:tcPr>
          <w:p w14:paraId="4274FCF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tcBorders>
              <w:top w:val="single" w:sz="4" w:space="0" w:color="auto"/>
            </w:tcBorders>
            <w:shd w:val="clear" w:color="auto" w:fill="auto"/>
            <w:noWrap/>
            <w:vAlign w:val="bottom"/>
            <w:hideMark/>
          </w:tcPr>
          <w:p w14:paraId="1D1A111D"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5.90</w:t>
            </w:r>
          </w:p>
        </w:tc>
        <w:tc>
          <w:tcPr>
            <w:tcW w:w="567" w:type="dxa"/>
            <w:tcBorders>
              <w:top w:val="single" w:sz="4" w:space="0" w:color="auto"/>
            </w:tcBorders>
            <w:shd w:val="clear" w:color="auto" w:fill="auto"/>
            <w:noWrap/>
            <w:vAlign w:val="bottom"/>
            <w:hideMark/>
          </w:tcPr>
          <w:p w14:paraId="0C0F368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7.60</w:t>
            </w:r>
          </w:p>
        </w:tc>
      </w:tr>
      <w:tr w:rsidR="00D8098D" w:rsidRPr="00555102" w14:paraId="1205E803" w14:textId="77777777" w:rsidTr="00D8098D">
        <w:trPr>
          <w:trHeight w:val="300"/>
          <w:jc w:val="center"/>
        </w:trPr>
        <w:tc>
          <w:tcPr>
            <w:tcW w:w="567" w:type="dxa"/>
            <w:shd w:val="clear" w:color="auto" w:fill="auto"/>
            <w:noWrap/>
            <w:vAlign w:val="bottom"/>
            <w:hideMark/>
          </w:tcPr>
          <w:p w14:paraId="6C08E0D6"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2002</w:t>
            </w:r>
          </w:p>
        </w:tc>
        <w:tc>
          <w:tcPr>
            <w:tcW w:w="567" w:type="dxa"/>
            <w:shd w:val="clear" w:color="auto" w:fill="auto"/>
            <w:noWrap/>
            <w:vAlign w:val="bottom"/>
            <w:hideMark/>
          </w:tcPr>
          <w:p w14:paraId="2BA659F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5.50</w:t>
            </w:r>
          </w:p>
        </w:tc>
        <w:tc>
          <w:tcPr>
            <w:tcW w:w="567" w:type="dxa"/>
            <w:shd w:val="clear" w:color="auto" w:fill="auto"/>
            <w:noWrap/>
            <w:vAlign w:val="bottom"/>
            <w:hideMark/>
          </w:tcPr>
          <w:p w14:paraId="27D64C0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633030BD"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5.80</w:t>
            </w:r>
          </w:p>
        </w:tc>
        <w:tc>
          <w:tcPr>
            <w:tcW w:w="567" w:type="dxa"/>
            <w:shd w:val="clear" w:color="auto" w:fill="auto"/>
            <w:noWrap/>
            <w:vAlign w:val="bottom"/>
            <w:hideMark/>
          </w:tcPr>
          <w:p w14:paraId="4ACAAE5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5.90</w:t>
            </w:r>
          </w:p>
        </w:tc>
        <w:tc>
          <w:tcPr>
            <w:tcW w:w="567" w:type="dxa"/>
            <w:shd w:val="clear" w:color="auto" w:fill="auto"/>
            <w:noWrap/>
            <w:vAlign w:val="bottom"/>
            <w:hideMark/>
          </w:tcPr>
          <w:p w14:paraId="5C8ECD6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7.00</w:t>
            </w:r>
          </w:p>
        </w:tc>
        <w:tc>
          <w:tcPr>
            <w:tcW w:w="567" w:type="dxa"/>
            <w:shd w:val="clear" w:color="auto" w:fill="auto"/>
            <w:noWrap/>
            <w:vAlign w:val="bottom"/>
            <w:hideMark/>
          </w:tcPr>
          <w:p w14:paraId="6D6A5F5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6.85</w:t>
            </w:r>
          </w:p>
        </w:tc>
        <w:tc>
          <w:tcPr>
            <w:tcW w:w="567" w:type="dxa"/>
            <w:shd w:val="clear" w:color="auto" w:fill="auto"/>
            <w:noWrap/>
            <w:vAlign w:val="bottom"/>
            <w:hideMark/>
          </w:tcPr>
          <w:p w14:paraId="24D8DA5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6.50</w:t>
            </w:r>
          </w:p>
        </w:tc>
        <w:tc>
          <w:tcPr>
            <w:tcW w:w="567" w:type="dxa"/>
            <w:shd w:val="clear" w:color="auto" w:fill="auto"/>
            <w:noWrap/>
            <w:vAlign w:val="bottom"/>
            <w:hideMark/>
          </w:tcPr>
          <w:p w14:paraId="2E3DCD2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13F4CAFB"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5.90</w:t>
            </w:r>
          </w:p>
        </w:tc>
        <w:tc>
          <w:tcPr>
            <w:tcW w:w="567" w:type="dxa"/>
            <w:shd w:val="clear" w:color="auto" w:fill="auto"/>
            <w:noWrap/>
            <w:vAlign w:val="bottom"/>
            <w:hideMark/>
          </w:tcPr>
          <w:p w14:paraId="311BC94A"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8.00</w:t>
            </w:r>
          </w:p>
        </w:tc>
      </w:tr>
      <w:tr w:rsidR="00D8098D" w:rsidRPr="00555102" w14:paraId="34EEC239" w14:textId="77777777" w:rsidTr="00D8098D">
        <w:trPr>
          <w:trHeight w:val="300"/>
          <w:jc w:val="center"/>
        </w:trPr>
        <w:tc>
          <w:tcPr>
            <w:tcW w:w="567" w:type="dxa"/>
            <w:shd w:val="clear" w:color="auto" w:fill="auto"/>
            <w:noWrap/>
            <w:vAlign w:val="bottom"/>
            <w:hideMark/>
          </w:tcPr>
          <w:p w14:paraId="07A2838D"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2003</w:t>
            </w:r>
          </w:p>
        </w:tc>
        <w:tc>
          <w:tcPr>
            <w:tcW w:w="567" w:type="dxa"/>
            <w:shd w:val="clear" w:color="auto" w:fill="auto"/>
            <w:noWrap/>
            <w:vAlign w:val="bottom"/>
            <w:hideMark/>
          </w:tcPr>
          <w:p w14:paraId="009D5E2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30313B1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6.25</w:t>
            </w:r>
          </w:p>
        </w:tc>
        <w:tc>
          <w:tcPr>
            <w:tcW w:w="567" w:type="dxa"/>
            <w:shd w:val="clear" w:color="auto" w:fill="auto"/>
            <w:noWrap/>
            <w:vAlign w:val="bottom"/>
            <w:hideMark/>
          </w:tcPr>
          <w:p w14:paraId="6BB5653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28F884E6"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610F374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7.30</w:t>
            </w:r>
          </w:p>
        </w:tc>
        <w:tc>
          <w:tcPr>
            <w:tcW w:w="567" w:type="dxa"/>
            <w:shd w:val="clear" w:color="auto" w:fill="auto"/>
            <w:noWrap/>
            <w:vAlign w:val="bottom"/>
            <w:hideMark/>
          </w:tcPr>
          <w:p w14:paraId="1FC99DA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6.85</w:t>
            </w:r>
          </w:p>
        </w:tc>
        <w:tc>
          <w:tcPr>
            <w:tcW w:w="567" w:type="dxa"/>
            <w:shd w:val="clear" w:color="auto" w:fill="auto"/>
            <w:noWrap/>
            <w:vAlign w:val="bottom"/>
            <w:hideMark/>
          </w:tcPr>
          <w:p w14:paraId="14B2D6B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6.75</w:t>
            </w:r>
          </w:p>
        </w:tc>
        <w:tc>
          <w:tcPr>
            <w:tcW w:w="567" w:type="dxa"/>
            <w:shd w:val="clear" w:color="auto" w:fill="auto"/>
            <w:noWrap/>
            <w:vAlign w:val="bottom"/>
            <w:hideMark/>
          </w:tcPr>
          <w:p w14:paraId="2BE4987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6.65</w:t>
            </w:r>
          </w:p>
        </w:tc>
        <w:tc>
          <w:tcPr>
            <w:tcW w:w="567" w:type="dxa"/>
            <w:shd w:val="clear" w:color="auto" w:fill="auto"/>
            <w:noWrap/>
            <w:vAlign w:val="bottom"/>
            <w:hideMark/>
          </w:tcPr>
          <w:p w14:paraId="7BB96FC8"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5.90</w:t>
            </w:r>
          </w:p>
        </w:tc>
        <w:tc>
          <w:tcPr>
            <w:tcW w:w="567" w:type="dxa"/>
            <w:shd w:val="clear" w:color="auto" w:fill="auto"/>
            <w:noWrap/>
            <w:vAlign w:val="bottom"/>
            <w:hideMark/>
          </w:tcPr>
          <w:p w14:paraId="14023D1A"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8.00</w:t>
            </w:r>
          </w:p>
        </w:tc>
      </w:tr>
      <w:tr w:rsidR="00D8098D" w:rsidRPr="00555102" w14:paraId="3FBD4996" w14:textId="77777777" w:rsidTr="00D8098D">
        <w:trPr>
          <w:trHeight w:val="300"/>
          <w:jc w:val="center"/>
        </w:trPr>
        <w:tc>
          <w:tcPr>
            <w:tcW w:w="567" w:type="dxa"/>
            <w:shd w:val="clear" w:color="auto" w:fill="auto"/>
            <w:noWrap/>
            <w:vAlign w:val="bottom"/>
            <w:hideMark/>
          </w:tcPr>
          <w:p w14:paraId="469DCBE4"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2004</w:t>
            </w:r>
          </w:p>
        </w:tc>
        <w:tc>
          <w:tcPr>
            <w:tcW w:w="567" w:type="dxa"/>
            <w:shd w:val="clear" w:color="auto" w:fill="auto"/>
            <w:noWrap/>
            <w:vAlign w:val="bottom"/>
            <w:hideMark/>
          </w:tcPr>
          <w:p w14:paraId="2EA3B2B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590CA60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6.50</w:t>
            </w:r>
          </w:p>
        </w:tc>
        <w:tc>
          <w:tcPr>
            <w:tcW w:w="567" w:type="dxa"/>
            <w:shd w:val="clear" w:color="auto" w:fill="auto"/>
            <w:noWrap/>
            <w:vAlign w:val="bottom"/>
            <w:hideMark/>
          </w:tcPr>
          <w:p w14:paraId="5549F1D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6.50</w:t>
            </w:r>
          </w:p>
        </w:tc>
        <w:tc>
          <w:tcPr>
            <w:tcW w:w="567" w:type="dxa"/>
            <w:shd w:val="clear" w:color="auto" w:fill="auto"/>
            <w:noWrap/>
            <w:vAlign w:val="bottom"/>
            <w:hideMark/>
          </w:tcPr>
          <w:p w14:paraId="10CFD81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6.20</w:t>
            </w:r>
          </w:p>
        </w:tc>
        <w:tc>
          <w:tcPr>
            <w:tcW w:w="567" w:type="dxa"/>
            <w:shd w:val="clear" w:color="auto" w:fill="auto"/>
            <w:noWrap/>
            <w:vAlign w:val="bottom"/>
            <w:hideMark/>
          </w:tcPr>
          <w:p w14:paraId="10A2B8EA"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7.30</w:t>
            </w:r>
          </w:p>
        </w:tc>
        <w:tc>
          <w:tcPr>
            <w:tcW w:w="567" w:type="dxa"/>
            <w:shd w:val="clear" w:color="auto" w:fill="auto"/>
            <w:noWrap/>
            <w:vAlign w:val="bottom"/>
            <w:hideMark/>
          </w:tcPr>
          <w:p w14:paraId="4D9C9D7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7.15</w:t>
            </w:r>
          </w:p>
        </w:tc>
        <w:tc>
          <w:tcPr>
            <w:tcW w:w="567" w:type="dxa"/>
            <w:shd w:val="clear" w:color="auto" w:fill="auto"/>
            <w:noWrap/>
            <w:vAlign w:val="bottom"/>
            <w:hideMark/>
          </w:tcPr>
          <w:p w14:paraId="0C51710A"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7.00</w:t>
            </w:r>
          </w:p>
        </w:tc>
        <w:tc>
          <w:tcPr>
            <w:tcW w:w="567" w:type="dxa"/>
            <w:shd w:val="clear" w:color="auto" w:fill="auto"/>
            <w:noWrap/>
            <w:vAlign w:val="bottom"/>
            <w:hideMark/>
          </w:tcPr>
          <w:p w14:paraId="2B6A56D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6.65</w:t>
            </w:r>
          </w:p>
        </w:tc>
        <w:tc>
          <w:tcPr>
            <w:tcW w:w="567" w:type="dxa"/>
            <w:shd w:val="clear" w:color="auto" w:fill="auto"/>
            <w:noWrap/>
            <w:vAlign w:val="bottom"/>
            <w:hideMark/>
          </w:tcPr>
          <w:p w14:paraId="29913CA9"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5.90</w:t>
            </w:r>
          </w:p>
        </w:tc>
        <w:tc>
          <w:tcPr>
            <w:tcW w:w="567" w:type="dxa"/>
            <w:shd w:val="clear" w:color="auto" w:fill="auto"/>
            <w:noWrap/>
            <w:vAlign w:val="bottom"/>
            <w:hideMark/>
          </w:tcPr>
          <w:p w14:paraId="43D0E3BB"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8.00</w:t>
            </w:r>
          </w:p>
        </w:tc>
      </w:tr>
      <w:tr w:rsidR="00D8098D" w:rsidRPr="00555102" w14:paraId="562B3F27" w14:textId="77777777" w:rsidTr="00D8098D">
        <w:trPr>
          <w:trHeight w:val="300"/>
          <w:jc w:val="center"/>
        </w:trPr>
        <w:tc>
          <w:tcPr>
            <w:tcW w:w="567" w:type="dxa"/>
            <w:shd w:val="clear" w:color="auto" w:fill="auto"/>
            <w:noWrap/>
            <w:vAlign w:val="bottom"/>
            <w:hideMark/>
          </w:tcPr>
          <w:p w14:paraId="5BBCD25D"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2005</w:t>
            </w:r>
          </w:p>
        </w:tc>
        <w:tc>
          <w:tcPr>
            <w:tcW w:w="567" w:type="dxa"/>
            <w:shd w:val="clear" w:color="auto" w:fill="auto"/>
            <w:noWrap/>
            <w:vAlign w:val="bottom"/>
            <w:hideMark/>
          </w:tcPr>
          <w:p w14:paraId="75DF0F9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6.00</w:t>
            </w:r>
          </w:p>
        </w:tc>
        <w:tc>
          <w:tcPr>
            <w:tcW w:w="567" w:type="dxa"/>
            <w:shd w:val="clear" w:color="auto" w:fill="auto"/>
            <w:noWrap/>
            <w:vAlign w:val="bottom"/>
            <w:hideMark/>
          </w:tcPr>
          <w:p w14:paraId="096579C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6.80</w:t>
            </w:r>
          </w:p>
        </w:tc>
        <w:tc>
          <w:tcPr>
            <w:tcW w:w="567" w:type="dxa"/>
            <w:shd w:val="clear" w:color="auto" w:fill="auto"/>
            <w:noWrap/>
            <w:vAlign w:val="bottom"/>
            <w:hideMark/>
          </w:tcPr>
          <w:p w14:paraId="14FDBF6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6.50</w:t>
            </w:r>
          </w:p>
        </w:tc>
        <w:tc>
          <w:tcPr>
            <w:tcW w:w="567" w:type="dxa"/>
            <w:shd w:val="clear" w:color="auto" w:fill="auto"/>
            <w:noWrap/>
            <w:vAlign w:val="bottom"/>
            <w:hideMark/>
          </w:tcPr>
          <w:p w14:paraId="65A4B2C6"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6.30</w:t>
            </w:r>
          </w:p>
        </w:tc>
        <w:tc>
          <w:tcPr>
            <w:tcW w:w="567" w:type="dxa"/>
            <w:shd w:val="clear" w:color="auto" w:fill="auto"/>
            <w:noWrap/>
            <w:vAlign w:val="bottom"/>
            <w:hideMark/>
          </w:tcPr>
          <w:p w14:paraId="7A6B466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7.45</w:t>
            </w:r>
          </w:p>
        </w:tc>
        <w:tc>
          <w:tcPr>
            <w:tcW w:w="567" w:type="dxa"/>
            <w:shd w:val="clear" w:color="auto" w:fill="auto"/>
            <w:noWrap/>
            <w:vAlign w:val="bottom"/>
            <w:hideMark/>
          </w:tcPr>
          <w:p w14:paraId="0078833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7.45</w:t>
            </w:r>
          </w:p>
        </w:tc>
        <w:tc>
          <w:tcPr>
            <w:tcW w:w="567" w:type="dxa"/>
            <w:shd w:val="clear" w:color="auto" w:fill="auto"/>
            <w:noWrap/>
            <w:vAlign w:val="bottom"/>
            <w:hideMark/>
          </w:tcPr>
          <w:p w14:paraId="2A4D6A8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7.25</w:t>
            </w:r>
          </w:p>
        </w:tc>
        <w:tc>
          <w:tcPr>
            <w:tcW w:w="567" w:type="dxa"/>
            <w:shd w:val="clear" w:color="auto" w:fill="auto"/>
            <w:noWrap/>
            <w:vAlign w:val="bottom"/>
            <w:hideMark/>
          </w:tcPr>
          <w:p w14:paraId="76FCAFA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6.65</w:t>
            </w:r>
          </w:p>
        </w:tc>
        <w:tc>
          <w:tcPr>
            <w:tcW w:w="567" w:type="dxa"/>
            <w:shd w:val="clear" w:color="auto" w:fill="auto"/>
            <w:noWrap/>
            <w:vAlign w:val="bottom"/>
            <w:hideMark/>
          </w:tcPr>
          <w:p w14:paraId="56ECAE78"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5.90</w:t>
            </w:r>
          </w:p>
        </w:tc>
        <w:tc>
          <w:tcPr>
            <w:tcW w:w="567" w:type="dxa"/>
            <w:shd w:val="clear" w:color="auto" w:fill="auto"/>
            <w:noWrap/>
            <w:vAlign w:val="bottom"/>
            <w:hideMark/>
          </w:tcPr>
          <w:p w14:paraId="50EE0464"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8.00</w:t>
            </w:r>
          </w:p>
        </w:tc>
      </w:tr>
      <w:tr w:rsidR="00D8098D" w:rsidRPr="00555102" w14:paraId="68C71CC0" w14:textId="77777777" w:rsidTr="00D8098D">
        <w:trPr>
          <w:trHeight w:val="300"/>
          <w:jc w:val="center"/>
        </w:trPr>
        <w:tc>
          <w:tcPr>
            <w:tcW w:w="567" w:type="dxa"/>
            <w:shd w:val="clear" w:color="auto" w:fill="auto"/>
            <w:noWrap/>
            <w:vAlign w:val="bottom"/>
            <w:hideMark/>
          </w:tcPr>
          <w:p w14:paraId="5422984E"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2006</w:t>
            </w:r>
          </w:p>
        </w:tc>
        <w:tc>
          <w:tcPr>
            <w:tcW w:w="567" w:type="dxa"/>
            <w:shd w:val="clear" w:color="auto" w:fill="auto"/>
            <w:noWrap/>
            <w:vAlign w:val="bottom"/>
            <w:hideMark/>
          </w:tcPr>
          <w:p w14:paraId="4E39B9B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6.50</w:t>
            </w:r>
          </w:p>
        </w:tc>
        <w:tc>
          <w:tcPr>
            <w:tcW w:w="567" w:type="dxa"/>
            <w:shd w:val="clear" w:color="auto" w:fill="auto"/>
            <w:noWrap/>
            <w:vAlign w:val="bottom"/>
            <w:hideMark/>
          </w:tcPr>
          <w:p w14:paraId="179638A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7.15</w:t>
            </w:r>
          </w:p>
        </w:tc>
        <w:tc>
          <w:tcPr>
            <w:tcW w:w="567" w:type="dxa"/>
            <w:shd w:val="clear" w:color="auto" w:fill="auto"/>
            <w:noWrap/>
            <w:vAlign w:val="bottom"/>
            <w:hideMark/>
          </w:tcPr>
          <w:p w14:paraId="79077D8F"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7.15</w:t>
            </w:r>
          </w:p>
        </w:tc>
        <w:tc>
          <w:tcPr>
            <w:tcW w:w="567" w:type="dxa"/>
            <w:shd w:val="clear" w:color="auto" w:fill="auto"/>
            <w:noWrap/>
            <w:vAlign w:val="bottom"/>
            <w:hideMark/>
          </w:tcPr>
          <w:p w14:paraId="2F68C791"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6.50</w:t>
            </w:r>
          </w:p>
        </w:tc>
        <w:tc>
          <w:tcPr>
            <w:tcW w:w="567" w:type="dxa"/>
            <w:shd w:val="clear" w:color="auto" w:fill="auto"/>
            <w:noWrap/>
            <w:vAlign w:val="bottom"/>
            <w:hideMark/>
          </w:tcPr>
          <w:p w14:paraId="61BCDFD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7.60</w:t>
            </w:r>
          </w:p>
        </w:tc>
        <w:tc>
          <w:tcPr>
            <w:tcW w:w="567" w:type="dxa"/>
            <w:shd w:val="clear" w:color="auto" w:fill="auto"/>
            <w:noWrap/>
            <w:vAlign w:val="bottom"/>
            <w:hideMark/>
          </w:tcPr>
          <w:p w14:paraId="25E31C1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7.75</w:t>
            </w:r>
          </w:p>
        </w:tc>
        <w:tc>
          <w:tcPr>
            <w:tcW w:w="567" w:type="dxa"/>
            <w:shd w:val="clear" w:color="auto" w:fill="auto"/>
            <w:noWrap/>
            <w:vAlign w:val="bottom"/>
            <w:hideMark/>
          </w:tcPr>
          <w:p w14:paraId="14BA271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7.60</w:t>
            </w:r>
          </w:p>
        </w:tc>
        <w:tc>
          <w:tcPr>
            <w:tcW w:w="567" w:type="dxa"/>
            <w:shd w:val="clear" w:color="auto" w:fill="auto"/>
            <w:noWrap/>
            <w:vAlign w:val="bottom"/>
            <w:hideMark/>
          </w:tcPr>
          <w:p w14:paraId="4479F9FD"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7.55</w:t>
            </w:r>
          </w:p>
        </w:tc>
        <w:tc>
          <w:tcPr>
            <w:tcW w:w="567" w:type="dxa"/>
            <w:shd w:val="clear" w:color="auto" w:fill="auto"/>
            <w:noWrap/>
            <w:vAlign w:val="bottom"/>
            <w:hideMark/>
          </w:tcPr>
          <w:p w14:paraId="167842F1"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7.00</w:t>
            </w:r>
          </w:p>
        </w:tc>
        <w:tc>
          <w:tcPr>
            <w:tcW w:w="567" w:type="dxa"/>
            <w:shd w:val="clear" w:color="auto" w:fill="auto"/>
            <w:noWrap/>
            <w:vAlign w:val="bottom"/>
            <w:hideMark/>
          </w:tcPr>
          <w:p w14:paraId="1EACDDD6"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8.00</w:t>
            </w:r>
          </w:p>
        </w:tc>
      </w:tr>
      <w:tr w:rsidR="00D8098D" w:rsidRPr="00555102" w14:paraId="5E2B6B21" w14:textId="77777777" w:rsidTr="00D8098D">
        <w:trPr>
          <w:trHeight w:val="300"/>
          <w:jc w:val="center"/>
        </w:trPr>
        <w:tc>
          <w:tcPr>
            <w:tcW w:w="567" w:type="dxa"/>
            <w:shd w:val="clear" w:color="auto" w:fill="auto"/>
            <w:noWrap/>
            <w:vAlign w:val="bottom"/>
            <w:hideMark/>
          </w:tcPr>
          <w:p w14:paraId="39A6F2ED"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2007</w:t>
            </w:r>
          </w:p>
        </w:tc>
        <w:tc>
          <w:tcPr>
            <w:tcW w:w="567" w:type="dxa"/>
            <w:shd w:val="clear" w:color="auto" w:fill="auto"/>
            <w:noWrap/>
            <w:vAlign w:val="bottom"/>
            <w:hideMark/>
          </w:tcPr>
          <w:p w14:paraId="54C24DA1"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7.00</w:t>
            </w:r>
          </w:p>
        </w:tc>
        <w:tc>
          <w:tcPr>
            <w:tcW w:w="567" w:type="dxa"/>
            <w:shd w:val="clear" w:color="auto" w:fill="auto"/>
            <w:noWrap/>
            <w:vAlign w:val="bottom"/>
            <w:hideMark/>
          </w:tcPr>
          <w:p w14:paraId="3D290A0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7.50</w:t>
            </w:r>
          </w:p>
        </w:tc>
        <w:tc>
          <w:tcPr>
            <w:tcW w:w="567" w:type="dxa"/>
            <w:shd w:val="clear" w:color="auto" w:fill="auto"/>
            <w:noWrap/>
            <w:vAlign w:val="bottom"/>
            <w:hideMark/>
          </w:tcPr>
          <w:p w14:paraId="6A72A80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7.15</w:t>
            </w:r>
          </w:p>
        </w:tc>
        <w:tc>
          <w:tcPr>
            <w:tcW w:w="567" w:type="dxa"/>
            <w:shd w:val="clear" w:color="auto" w:fill="auto"/>
            <w:noWrap/>
            <w:vAlign w:val="bottom"/>
            <w:hideMark/>
          </w:tcPr>
          <w:p w14:paraId="4BA3F2B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7.00</w:t>
            </w:r>
          </w:p>
        </w:tc>
        <w:tc>
          <w:tcPr>
            <w:tcW w:w="567" w:type="dxa"/>
            <w:shd w:val="clear" w:color="auto" w:fill="auto"/>
            <w:noWrap/>
            <w:vAlign w:val="bottom"/>
            <w:hideMark/>
          </w:tcPr>
          <w:p w14:paraId="6BA289A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7.75</w:t>
            </w:r>
          </w:p>
        </w:tc>
        <w:tc>
          <w:tcPr>
            <w:tcW w:w="567" w:type="dxa"/>
            <w:shd w:val="clear" w:color="auto" w:fill="auto"/>
            <w:noWrap/>
            <w:vAlign w:val="bottom"/>
            <w:hideMark/>
          </w:tcPr>
          <w:p w14:paraId="5588AB15"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c>
          <w:tcPr>
            <w:tcW w:w="567" w:type="dxa"/>
            <w:shd w:val="clear" w:color="auto" w:fill="auto"/>
            <w:noWrap/>
            <w:vAlign w:val="bottom"/>
            <w:hideMark/>
          </w:tcPr>
          <w:p w14:paraId="77181A92"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8.00</w:t>
            </w:r>
          </w:p>
        </w:tc>
        <w:tc>
          <w:tcPr>
            <w:tcW w:w="567" w:type="dxa"/>
            <w:shd w:val="clear" w:color="auto" w:fill="auto"/>
            <w:noWrap/>
            <w:vAlign w:val="bottom"/>
            <w:hideMark/>
          </w:tcPr>
          <w:p w14:paraId="72C039FD"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7.95</w:t>
            </w:r>
          </w:p>
        </w:tc>
        <w:tc>
          <w:tcPr>
            <w:tcW w:w="567" w:type="dxa"/>
            <w:shd w:val="clear" w:color="auto" w:fill="auto"/>
            <w:noWrap/>
            <w:vAlign w:val="bottom"/>
            <w:hideMark/>
          </w:tcPr>
          <w:p w14:paraId="537D8EE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7.00</w:t>
            </w:r>
          </w:p>
        </w:tc>
        <w:tc>
          <w:tcPr>
            <w:tcW w:w="567" w:type="dxa"/>
            <w:shd w:val="clear" w:color="auto" w:fill="auto"/>
            <w:noWrap/>
            <w:vAlign w:val="bottom"/>
            <w:hideMark/>
          </w:tcPr>
          <w:p w14:paraId="12E10938"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r>
      <w:tr w:rsidR="00D8098D" w:rsidRPr="00555102" w14:paraId="737BF99F" w14:textId="77777777" w:rsidTr="00D8098D">
        <w:trPr>
          <w:trHeight w:val="300"/>
          <w:jc w:val="center"/>
        </w:trPr>
        <w:tc>
          <w:tcPr>
            <w:tcW w:w="567" w:type="dxa"/>
            <w:shd w:val="clear" w:color="auto" w:fill="auto"/>
            <w:noWrap/>
            <w:vAlign w:val="bottom"/>
            <w:hideMark/>
          </w:tcPr>
          <w:p w14:paraId="42B9BD43"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2008</w:t>
            </w:r>
          </w:p>
        </w:tc>
        <w:tc>
          <w:tcPr>
            <w:tcW w:w="567" w:type="dxa"/>
            <w:shd w:val="clear" w:color="auto" w:fill="auto"/>
            <w:noWrap/>
            <w:vAlign w:val="bottom"/>
            <w:hideMark/>
          </w:tcPr>
          <w:p w14:paraId="6A9E78DF"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8.00</w:t>
            </w:r>
          </w:p>
        </w:tc>
        <w:tc>
          <w:tcPr>
            <w:tcW w:w="567" w:type="dxa"/>
            <w:shd w:val="clear" w:color="auto" w:fill="auto"/>
            <w:noWrap/>
            <w:vAlign w:val="bottom"/>
            <w:hideMark/>
          </w:tcPr>
          <w:p w14:paraId="5C8FF26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7.50</w:t>
            </w:r>
          </w:p>
        </w:tc>
        <w:tc>
          <w:tcPr>
            <w:tcW w:w="567" w:type="dxa"/>
            <w:shd w:val="clear" w:color="auto" w:fill="auto"/>
            <w:noWrap/>
            <w:vAlign w:val="bottom"/>
            <w:hideMark/>
          </w:tcPr>
          <w:p w14:paraId="195443A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7.60</w:t>
            </w:r>
          </w:p>
        </w:tc>
        <w:tc>
          <w:tcPr>
            <w:tcW w:w="567" w:type="dxa"/>
            <w:shd w:val="clear" w:color="auto" w:fill="auto"/>
            <w:noWrap/>
            <w:vAlign w:val="bottom"/>
            <w:hideMark/>
          </w:tcPr>
          <w:p w14:paraId="50B3068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7.75</w:t>
            </w:r>
          </w:p>
        </w:tc>
        <w:tc>
          <w:tcPr>
            <w:tcW w:w="567" w:type="dxa"/>
            <w:shd w:val="clear" w:color="auto" w:fill="auto"/>
            <w:noWrap/>
            <w:vAlign w:val="bottom"/>
            <w:hideMark/>
          </w:tcPr>
          <w:p w14:paraId="7F0F1640"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c>
          <w:tcPr>
            <w:tcW w:w="567" w:type="dxa"/>
            <w:shd w:val="clear" w:color="auto" w:fill="auto"/>
            <w:noWrap/>
            <w:vAlign w:val="bottom"/>
            <w:hideMark/>
          </w:tcPr>
          <w:p w14:paraId="00D59CF3"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8.75</w:t>
            </w:r>
          </w:p>
        </w:tc>
        <w:tc>
          <w:tcPr>
            <w:tcW w:w="567" w:type="dxa"/>
            <w:shd w:val="clear" w:color="auto" w:fill="auto"/>
            <w:noWrap/>
            <w:vAlign w:val="bottom"/>
            <w:hideMark/>
          </w:tcPr>
          <w:p w14:paraId="1DF2C7F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8.50</w:t>
            </w:r>
          </w:p>
        </w:tc>
        <w:tc>
          <w:tcPr>
            <w:tcW w:w="567" w:type="dxa"/>
            <w:shd w:val="clear" w:color="auto" w:fill="auto"/>
            <w:noWrap/>
            <w:vAlign w:val="bottom"/>
            <w:hideMark/>
          </w:tcPr>
          <w:p w14:paraId="05EDC5E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8.25</w:t>
            </w:r>
          </w:p>
        </w:tc>
        <w:tc>
          <w:tcPr>
            <w:tcW w:w="567" w:type="dxa"/>
            <w:shd w:val="clear" w:color="auto" w:fill="auto"/>
            <w:noWrap/>
            <w:vAlign w:val="bottom"/>
            <w:hideMark/>
          </w:tcPr>
          <w:p w14:paraId="0DCD908A"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8.40</w:t>
            </w:r>
          </w:p>
        </w:tc>
        <w:tc>
          <w:tcPr>
            <w:tcW w:w="567" w:type="dxa"/>
            <w:shd w:val="clear" w:color="auto" w:fill="auto"/>
            <w:noWrap/>
            <w:vAlign w:val="bottom"/>
            <w:hideMark/>
          </w:tcPr>
          <w:p w14:paraId="222EABA7"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r>
      <w:tr w:rsidR="00D8098D" w:rsidRPr="00555102" w14:paraId="5F547821" w14:textId="77777777" w:rsidTr="00D8098D">
        <w:trPr>
          <w:trHeight w:val="300"/>
          <w:jc w:val="center"/>
        </w:trPr>
        <w:tc>
          <w:tcPr>
            <w:tcW w:w="567" w:type="dxa"/>
            <w:shd w:val="clear" w:color="auto" w:fill="auto"/>
            <w:noWrap/>
            <w:vAlign w:val="bottom"/>
            <w:hideMark/>
          </w:tcPr>
          <w:p w14:paraId="76244A0C"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2009</w:t>
            </w:r>
          </w:p>
        </w:tc>
        <w:tc>
          <w:tcPr>
            <w:tcW w:w="567" w:type="dxa"/>
            <w:shd w:val="clear" w:color="auto" w:fill="auto"/>
            <w:noWrap/>
            <w:vAlign w:val="bottom"/>
            <w:hideMark/>
          </w:tcPr>
          <w:p w14:paraId="6939AB90"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8.50</w:t>
            </w:r>
          </w:p>
        </w:tc>
        <w:tc>
          <w:tcPr>
            <w:tcW w:w="567" w:type="dxa"/>
            <w:shd w:val="clear" w:color="auto" w:fill="auto"/>
            <w:noWrap/>
            <w:vAlign w:val="bottom"/>
            <w:hideMark/>
          </w:tcPr>
          <w:p w14:paraId="6477A13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8.00</w:t>
            </w:r>
          </w:p>
        </w:tc>
        <w:tc>
          <w:tcPr>
            <w:tcW w:w="567" w:type="dxa"/>
            <w:shd w:val="clear" w:color="auto" w:fill="auto"/>
            <w:noWrap/>
            <w:vAlign w:val="bottom"/>
            <w:hideMark/>
          </w:tcPr>
          <w:p w14:paraId="5C71402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8.60</w:t>
            </w:r>
          </w:p>
        </w:tc>
        <w:tc>
          <w:tcPr>
            <w:tcW w:w="567" w:type="dxa"/>
            <w:shd w:val="clear" w:color="auto" w:fill="auto"/>
            <w:noWrap/>
            <w:vAlign w:val="bottom"/>
            <w:hideMark/>
          </w:tcPr>
          <w:p w14:paraId="7FB8063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8.00</w:t>
            </w:r>
          </w:p>
        </w:tc>
        <w:tc>
          <w:tcPr>
            <w:tcW w:w="567" w:type="dxa"/>
            <w:shd w:val="clear" w:color="auto" w:fill="auto"/>
            <w:noWrap/>
            <w:vAlign w:val="bottom"/>
            <w:hideMark/>
          </w:tcPr>
          <w:p w14:paraId="51D26BB4"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8.50</w:t>
            </w:r>
          </w:p>
        </w:tc>
        <w:tc>
          <w:tcPr>
            <w:tcW w:w="567" w:type="dxa"/>
            <w:shd w:val="clear" w:color="auto" w:fill="auto"/>
            <w:noWrap/>
            <w:vAlign w:val="bottom"/>
            <w:hideMark/>
          </w:tcPr>
          <w:p w14:paraId="107AB36F"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9.50</w:t>
            </w:r>
          </w:p>
        </w:tc>
        <w:tc>
          <w:tcPr>
            <w:tcW w:w="567" w:type="dxa"/>
            <w:shd w:val="clear" w:color="auto" w:fill="auto"/>
            <w:noWrap/>
            <w:vAlign w:val="bottom"/>
            <w:hideMark/>
          </w:tcPr>
          <w:p w14:paraId="4E42510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8.50</w:t>
            </w:r>
          </w:p>
        </w:tc>
        <w:tc>
          <w:tcPr>
            <w:tcW w:w="567" w:type="dxa"/>
            <w:shd w:val="clear" w:color="auto" w:fill="auto"/>
            <w:noWrap/>
            <w:vAlign w:val="bottom"/>
            <w:hideMark/>
          </w:tcPr>
          <w:p w14:paraId="612BAA72"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8.60</w:t>
            </w:r>
          </w:p>
        </w:tc>
        <w:tc>
          <w:tcPr>
            <w:tcW w:w="567" w:type="dxa"/>
            <w:shd w:val="clear" w:color="auto" w:fill="auto"/>
            <w:noWrap/>
            <w:vAlign w:val="bottom"/>
            <w:hideMark/>
          </w:tcPr>
          <w:p w14:paraId="6336D1FF"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8.80</w:t>
            </w:r>
          </w:p>
        </w:tc>
        <w:tc>
          <w:tcPr>
            <w:tcW w:w="567" w:type="dxa"/>
            <w:shd w:val="clear" w:color="auto" w:fill="auto"/>
            <w:noWrap/>
            <w:vAlign w:val="bottom"/>
            <w:hideMark/>
          </w:tcPr>
          <w:p w14:paraId="492303C5"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r>
      <w:tr w:rsidR="00D8098D" w:rsidRPr="00555102" w14:paraId="569CDF20" w14:textId="77777777" w:rsidTr="00D8098D">
        <w:trPr>
          <w:trHeight w:val="300"/>
          <w:jc w:val="center"/>
        </w:trPr>
        <w:tc>
          <w:tcPr>
            <w:tcW w:w="567" w:type="dxa"/>
            <w:shd w:val="clear" w:color="auto" w:fill="auto"/>
            <w:noWrap/>
            <w:vAlign w:val="bottom"/>
            <w:hideMark/>
          </w:tcPr>
          <w:p w14:paraId="4691627B"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2010</w:t>
            </w:r>
          </w:p>
        </w:tc>
        <w:tc>
          <w:tcPr>
            <w:tcW w:w="567" w:type="dxa"/>
            <w:shd w:val="clear" w:color="auto" w:fill="auto"/>
            <w:noWrap/>
            <w:vAlign w:val="bottom"/>
            <w:hideMark/>
          </w:tcPr>
          <w:p w14:paraId="527BD004"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9.50</w:t>
            </w:r>
          </w:p>
        </w:tc>
        <w:tc>
          <w:tcPr>
            <w:tcW w:w="567" w:type="dxa"/>
            <w:shd w:val="clear" w:color="auto" w:fill="auto"/>
            <w:noWrap/>
            <w:vAlign w:val="bottom"/>
            <w:hideMark/>
          </w:tcPr>
          <w:p w14:paraId="72E8004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8.40</w:t>
            </w:r>
          </w:p>
        </w:tc>
        <w:tc>
          <w:tcPr>
            <w:tcW w:w="567" w:type="dxa"/>
            <w:shd w:val="clear" w:color="auto" w:fill="auto"/>
            <w:noWrap/>
            <w:vAlign w:val="bottom"/>
            <w:hideMark/>
          </w:tcPr>
          <w:p w14:paraId="49602B17"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9.20</w:t>
            </w:r>
          </w:p>
        </w:tc>
        <w:tc>
          <w:tcPr>
            <w:tcW w:w="567" w:type="dxa"/>
            <w:shd w:val="clear" w:color="auto" w:fill="auto"/>
            <w:noWrap/>
            <w:vAlign w:val="bottom"/>
            <w:hideMark/>
          </w:tcPr>
          <w:p w14:paraId="0961F64A"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8.50</w:t>
            </w:r>
          </w:p>
        </w:tc>
        <w:tc>
          <w:tcPr>
            <w:tcW w:w="567" w:type="dxa"/>
            <w:shd w:val="clear" w:color="auto" w:fill="auto"/>
            <w:noWrap/>
            <w:vAlign w:val="bottom"/>
            <w:hideMark/>
          </w:tcPr>
          <w:p w14:paraId="0E321BB3"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8.50</w:t>
            </w:r>
          </w:p>
        </w:tc>
        <w:tc>
          <w:tcPr>
            <w:tcW w:w="567" w:type="dxa"/>
            <w:shd w:val="clear" w:color="auto" w:fill="auto"/>
            <w:noWrap/>
            <w:vAlign w:val="bottom"/>
            <w:hideMark/>
          </w:tcPr>
          <w:p w14:paraId="335D58F3"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c>
          <w:tcPr>
            <w:tcW w:w="567" w:type="dxa"/>
            <w:shd w:val="clear" w:color="auto" w:fill="auto"/>
            <w:noWrap/>
            <w:vAlign w:val="bottom"/>
            <w:hideMark/>
          </w:tcPr>
          <w:p w14:paraId="1F2A4197"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9.00</w:t>
            </w:r>
          </w:p>
        </w:tc>
        <w:tc>
          <w:tcPr>
            <w:tcW w:w="567" w:type="dxa"/>
            <w:shd w:val="clear" w:color="auto" w:fill="auto"/>
            <w:noWrap/>
            <w:vAlign w:val="bottom"/>
            <w:hideMark/>
          </w:tcPr>
          <w:p w14:paraId="3322F321"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9.25</w:t>
            </w:r>
          </w:p>
        </w:tc>
        <w:tc>
          <w:tcPr>
            <w:tcW w:w="567" w:type="dxa"/>
            <w:shd w:val="clear" w:color="auto" w:fill="auto"/>
            <w:noWrap/>
            <w:vAlign w:val="bottom"/>
            <w:hideMark/>
          </w:tcPr>
          <w:p w14:paraId="5ED61872"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8.80</w:t>
            </w:r>
          </w:p>
        </w:tc>
        <w:tc>
          <w:tcPr>
            <w:tcW w:w="567" w:type="dxa"/>
            <w:shd w:val="clear" w:color="auto" w:fill="auto"/>
            <w:noWrap/>
            <w:vAlign w:val="bottom"/>
            <w:hideMark/>
          </w:tcPr>
          <w:p w14:paraId="5674B6F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r>
      <w:tr w:rsidR="00D8098D" w:rsidRPr="00555102" w14:paraId="01813318" w14:textId="77777777" w:rsidTr="00D8098D">
        <w:trPr>
          <w:trHeight w:val="300"/>
          <w:jc w:val="center"/>
        </w:trPr>
        <w:tc>
          <w:tcPr>
            <w:tcW w:w="567" w:type="dxa"/>
            <w:shd w:val="clear" w:color="auto" w:fill="auto"/>
            <w:noWrap/>
            <w:vAlign w:val="bottom"/>
            <w:hideMark/>
          </w:tcPr>
          <w:p w14:paraId="5B28B8F2"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2011</w:t>
            </w:r>
          </w:p>
        </w:tc>
        <w:tc>
          <w:tcPr>
            <w:tcW w:w="567" w:type="dxa"/>
            <w:shd w:val="clear" w:color="auto" w:fill="auto"/>
            <w:noWrap/>
            <w:vAlign w:val="bottom"/>
            <w:hideMark/>
          </w:tcPr>
          <w:p w14:paraId="444C1273"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356CAD41"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9.00</w:t>
            </w:r>
          </w:p>
        </w:tc>
        <w:tc>
          <w:tcPr>
            <w:tcW w:w="567" w:type="dxa"/>
            <w:shd w:val="clear" w:color="auto" w:fill="auto"/>
            <w:noWrap/>
            <w:vAlign w:val="bottom"/>
            <w:hideMark/>
          </w:tcPr>
          <w:p w14:paraId="253F6A8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9.65</w:t>
            </w:r>
          </w:p>
        </w:tc>
        <w:tc>
          <w:tcPr>
            <w:tcW w:w="567" w:type="dxa"/>
            <w:shd w:val="clear" w:color="auto" w:fill="auto"/>
            <w:noWrap/>
            <w:vAlign w:val="bottom"/>
            <w:hideMark/>
          </w:tcPr>
          <w:p w14:paraId="0CE6CE0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9.50</w:t>
            </w:r>
          </w:p>
        </w:tc>
        <w:tc>
          <w:tcPr>
            <w:tcW w:w="567" w:type="dxa"/>
            <w:shd w:val="clear" w:color="auto" w:fill="auto"/>
            <w:noWrap/>
            <w:vAlign w:val="bottom"/>
            <w:hideMark/>
          </w:tcPr>
          <w:p w14:paraId="0D7ACE98"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9.50</w:t>
            </w:r>
          </w:p>
        </w:tc>
        <w:tc>
          <w:tcPr>
            <w:tcW w:w="567" w:type="dxa"/>
            <w:shd w:val="clear" w:color="auto" w:fill="auto"/>
            <w:noWrap/>
            <w:vAlign w:val="bottom"/>
            <w:hideMark/>
          </w:tcPr>
          <w:p w14:paraId="3B544DD9"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c>
          <w:tcPr>
            <w:tcW w:w="567" w:type="dxa"/>
            <w:shd w:val="clear" w:color="auto" w:fill="auto"/>
            <w:noWrap/>
            <w:vAlign w:val="bottom"/>
            <w:hideMark/>
          </w:tcPr>
          <w:p w14:paraId="2C3B534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9.50</w:t>
            </w:r>
          </w:p>
        </w:tc>
        <w:tc>
          <w:tcPr>
            <w:tcW w:w="567" w:type="dxa"/>
            <w:shd w:val="clear" w:color="auto" w:fill="auto"/>
            <w:noWrap/>
            <w:vAlign w:val="bottom"/>
            <w:hideMark/>
          </w:tcPr>
          <w:p w14:paraId="7AF59AC8"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9.25</w:t>
            </w:r>
          </w:p>
        </w:tc>
        <w:tc>
          <w:tcPr>
            <w:tcW w:w="567" w:type="dxa"/>
            <w:shd w:val="clear" w:color="auto" w:fill="auto"/>
            <w:noWrap/>
            <w:vAlign w:val="bottom"/>
            <w:hideMark/>
          </w:tcPr>
          <w:p w14:paraId="3B3FF75F"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8.80</w:t>
            </w:r>
          </w:p>
        </w:tc>
        <w:tc>
          <w:tcPr>
            <w:tcW w:w="567" w:type="dxa"/>
            <w:shd w:val="clear" w:color="auto" w:fill="auto"/>
            <w:noWrap/>
            <w:vAlign w:val="bottom"/>
            <w:hideMark/>
          </w:tcPr>
          <w:p w14:paraId="2001D626"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8.00</w:t>
            </w:r>
          </w:p>
        </w:tc>
      </w:tr>
      <w:tr w:rsidR="00D8098D" w:rsidRPr="00555102" w14:paraId="07384388" w14:textId="77777777" w:rsidTr="00D8098D">
        <w:trPr>
          <w:trHeight w:val="300"/>
          <w:jc w:val="center"/>
        </w:trPr>
        <w:tc>
          <w:tcPr>
            <w:tcW w:w="567" w:type="dxa"/>
            <w:shd w:val="clear" w:color="auto" w:fill="auto"/>
            <w:noWrap/>
            <w:vAlign w:val="bottom"/>
            <w:hideMark/>
          </w:tcPr>
          <w:p w14:paraId="5491D78A"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2012</w:t>
            </w:r>
          </w:p>
        </w:tc>
        <w:tc>
          <w:tcPr>
            <w:tcW w:w="567" w:type="dxa"/>
            <w:shd w:val="clear" w:color="auto" w:fill="auto"/>
            <w:noWrap/>
            <w:vAlign w:val="bottom"/>
            <w:hideMark/>
          </w:tcPr>
          <w:p w14:paraId="7A06AF55"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6D815240"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153D638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10.15</w:t>
            </w:r>
          </w:p>
        </w:tc>
        <w:tc>
          <w:tcPr>
            <w:tcW w:w="567" w:type="dxa"/>
            <w:shd w:val="clear" w:color="auto" w:fill="auto"/>
            <w:noWrap/>
            <w:vAlign w:val="bottom"/>
            <w:hideMark/>
          </w:tcPr>
          <w:p w14:paraId="6F20ED4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10.00</w:t>
            </w:r>
          </w:p>
        </w:tc>
        <w:tc>
          <w:tcPr>
            <w:tcW w:w="567" w:type="dxa"/>
            <w:shd w:val="clear" w:color="auto" w:fill="auto"/>
            <w:noWrap/>
            <w:vAlign w:val="bottom"/>
            <w:hideMark/>
          </w:tcPr>
          <w:p w14:paraId="5D3B29C2"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9.65</w:t>
            </w:r>
          </w:p>
        </w:tc>
        <w:tc>
          <w:tcPr>
            <w:tcW w:w="567" w:type="dxa"/>
            <w:shd w:val="clear" w:color="auto" w:fill="auto"/>
            <w:noWrap/>
            <w:vAlign w:val="bottom"/>
            <w:hideMark/>
          </w:tcPr>
          <w:p w14:paraId="41BDF295"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c>
          <w:tcPr>
            <w:tcW w:w="567" w:type="dxa"/>
            <w:shd w:val="clear" w:color="auto" w:fill="auto"/>
            <w:noWrap/>
            <w:vAlign w:val="bottom"/>
            <w:hideMark/>
          </w:tcPr>
          <w:p w14:paraId="2F1028A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10.00</w:t>
            </w:r>
          </w:p>
        </w:tc>
        <w:tc>
          <w:tcPr>
            <w:tcW w:w="567" w:type="dxa"/>
            <w:shd w:val="clear" w:color="auto" w:fill="auto"/>
            <w:noWrap/>
            <w:vAlign w:val="bottom"/>
            <w:hideMark/>
          </w:tcPr>
          <w:p w14:paraId="19F559EE"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9.50</w:t>
            </w:r>
          </w:p>
        </w:tc>
        <w:tc>
          <w:tcPr>
            <w:tcW w:w="567" w:type="dxa"/>
            <w:shd w:val="clear" w:color="auto" w:fill="auto"/>
            <w:noWrap/>
            <w:vAlign w:val="bottom"/>
            <w:hideMark/>
          </w:tcPr>
          <w:p w14:paraId="7487B435"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9.40</w:t>
            </w:r>
          </w:p>
        </w:tc>
        <w:tc>
          <w:tcPr>
            <w:tcW w:w="567" w:type="dxa"/>
            <w:shd w:val="clear" w:color="auto" w:fill="auto"/>
            <w:noWrap/>
            <w:vAlign w:val="bottom"/>
            <w:hideMark/>
          </w:tcPr>
          <w:p w14:paraId="151950AA"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9.50</w:t>
            </w:r>
          </w:p>
        </w:tc>
      </w:tr>
      <w:tr w:rsidR="00D8098D" w:rsidRPr="00555102" w14:paraId="1E75CC1D" w14:textId="77777777" w:rsidTr="00D8098D">
        <w:trPr>
          <w:trHeight w:val="300"/>
          <w:jc w:val="center"/>
        </w:trPr>
        <w:tc>
          <w:tcPr>
            <w:tcW w:w="567" w:type="dxa"/>
            <w:shd w:val="clear" w:color="auto" w:fill="auto"/>
            <w:noWrap/>
            <w:vAlign w:val="bottom"/>
            <w:hideMark/>
          </w:tcPr>
          <w:p w14:paraId="14836D9C"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2013</w:t>
            </w:r>
          </w:p>
        </w:tc>
        <w:tc>
          <w:tcPr>
            <w:tcW w:w="567" w:type="dxa"/>
            <w:shd w:val="clear" w:color="auto" w:fill="auto"/>
            <w:noWrap/>
            <w:vAlign w:val="bottom"/>
            <w:hideMark/>
          </w:tcPr>
          <w:p w14:paraId="1110ABCD"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479B9ECE"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38281BAE"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10.30</w:t>
            </w:r>
          </w:p>
        </w:tc>
        <w:tc>
          <w:tcPr>
            <w:tcW w:w="567" w:type="dxa"/>
            <w:shd w:val="clear" w:color="auto" w:fill="auto"/>
            <w:noWrap/>
            <w:vAlign w:val="bottom"/>
            <w:hideMark/>
          </w:tcPr>
          <w:p w14:paraId="75BAA9B1"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10.00</w:t>
            </w:r>
          </w:p>
        </w:tc>
        <w:tc>
          <w:tcPr>
            <w:tcW w:w="567" w:type="dxa"/>
            <w:shd w:val="clear" w:color="auto" w:fill="auto"/>
            <w:noWrap/>
            <w:vAlign w:val="bottom"/>
            <w:hideMark/>
          </w:tcPr>
          <w:p w14:paraId="150CD015"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9.90</w:t>
            </w:r>
          </w:p>
        </w:tc>
        <w:tc>
          <w:tcPr>
            <w:tcW w:w="567" w:type="dxa"/>
            <w:shd w:val="clear" w:color="auto" w:fill="auto"/>
            <w:noWrap/>
            <w:vAlign w:val="bottom"/>
            <w:hideMark/>
          </w:tcPr>
          <w:p w14:paraId="279774F2"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c>
          <w:tcPr>
            <w:tcW w:w="567" w:type="dxa"/>
            <w:shd w:val="clear" w:color="auto" w:fill="auto"/>
            <w:noWrap/>
            <w:vAlign w:val="bottom"/>
            <w:hideMark/>
          </w:tcPr>
          <w:p w14:paraId="786E2E0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10.25</w:t>
            </w:r>
          </w:p>
        </w:tc>
        <w:tc>
          <w:tcPr>
            <w:tcW w:w="567" w:type="dxa"/>
            <w:shd w:val="clear" w:color="auto" w:fill="auto"/>
            <w:noWrap/>
            <w:vAlign w:val="bottom"/>
            <w:hideMark/>
          </w:tcPr>
          <w:p w14:paraId="35E95CCC"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5499E13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9.75</w:t>
            </w:r>
          </w:p>
        </w:tc>
        <w:tc>
          <w:tcPr>
            <w:tcW w:w="567" w:type="dxa"/>
            <w:shd w:val="clear" w:color="auto" w:fill="auto"/>
            <w:noWrap/>
            <w:vAlign w:val="bottom"/>
            <w:hideMark/>
          </w:tcPr>
          <w:p w14:paraId="2E62C6EA"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r>
      <w:tr w:rsidR="00D8098D" w:rsidRPr="00555102" w14:paraId="34076F2C" w14:textId="77777777" w:rsidTr="00D8098D">
        <w:trPr>
          <w:trHeight w:val="300"/>
          <w:jc w:val="center"/>
        </w:trPr>
        <w:tc>
          <w:tcPr>
            <w:tcW w:w="567" w:type="dxa"/>
            <w:shd w:val="clear" w:color="auto" w:fill="auto"/>
            <w:noWrap/>
            <w:vAlign w:val="bottom"/>
            <w:hideMark/>
          </w:tcPr>
          <w:p w14:paraId="2824247E"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2014</w:t>
            </w:r>
          </w:p>
        </w:tc>
        <w:tc>
          <w:tcPr>
            <w:tcW w:w="567" w:type="dxa"/>
            <w:shd w:val="clear" w:color="auto" w:fill="auto"/>
            <w:noWrap/>
            <w:vAlign w:val="bottom"/>
            <w:hideMark/>
          </w:tcPr>
          <w:p w14:paraId="0D98B2D8"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3611BD5E"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619AA221"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10.40</w:t>
            </w:r>
          </w:p>
        </w:tc>
        <w:tc>
          <w:tcPr>
            <w:tcW w:w="567" w:type="dxa"/>
            <w:shd w:val="clear" w:color="auto" w:fill="auto"/>
            <w:noWrap/>
            <w:vAlign w:val="bottom"/>
            <w:hideMark/>
          </w:tcPr>
          <w:p w14:paraId="044AA3CF"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10.00</w:t>
            </w:r>
          </w:p>
        </w:tc>
        <w:tc>
          <w:tcPr>
            <w:tcW w:w="567" w:type="dxa"/>
            <w:shd w:val="clear" w:color="auto" w:fill="auto"/>
            <w:noWrap/>
            <w:vAlign w:val="bottom"/>
            <w:hideMark/>
          </w:tcPr>
          <w:p w14:paraId="3E7AEB2E"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10.15</w:t>
            </w:r>
          </w:p>
        </w:tc>
        <w:tc>
          <w:tcPr>
            <w:tcW w:w="567" w:type="dxa"/>
            <w:shd w:val="clear" w:color="auto" w:fill="auto"/>
            <w:noWrap/>
            <w:vAlign w:val="bottom"/>
            <w:hideMark/>
          </w:tcPr>
          <w:p w14:paraId="0C9D1948"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c>
          <w:tcPr>
            <w:tcW w:w="567" w:type="dxa"/>
            <w:shd w:val="clear" w:color="auto" w:fill="auto"/>
            <w:noWrap/>
            <w:vAlign w:val="bottom"/>
            <w:hideMark/>
          </w:tcPr>
          <w:p w14:paraId="01DFA345"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10.45</w:t>
            </w:r>
          </w:p>
        </w:tc>
        <w:tc>
          <w:tcPr>
            <w:tcW w:w="567" w:type="dxa"/>
            <w:shd w:val="clear" w:color="auto" w:fill="auto"/>
            <w:noWrap/>
            <w:vAlign w:val="bottom"/>
            <w:hideMark/>
          </w:tcPr>
          <w:p w14:paraId="7B8745CF"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10.00</w:t>
            </w:r>
          </w:p>
        </w:tc>
        <w:tc>
          <w:tcPr>
            <w:tcW w:w="567" w:type="dxa"/>
            <w:shd w:val="clear" w:color="auto" w:fill="auto"/>
            <w:noWrap/>
            <w:vAlign w:val="bottom"/>
            <w:hideMark/>
          </w:tcPr>
          <w:p w14:paraId="0F8E1BC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9.95</w:t>
            </w:r>
          </w:p>
        </w:tc>
        <w:tc>
          <w:tcPr>
            <w:tcW w:w="567" w:type="dxa"/>
            <w:shd w:val="clear" w:color="auto" w:fill="auto"/>
            <w:noWrap/>
            <w:vAlign w:val="bottom"/>
            <w:hideMark/>
          </w:tcPr>
          <w:p w14:paraId="59CD4CC8"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r>
      <w:tr w:rsidR="00D8098D" w:rsidRPr="00555102" w14:paraId="7C0B7E9A" w14:textId="77777777" w:rsidTr="00D8098D">
        <w:trPr>
          <w:trHeight w:val="300"/>
          <w:jc w:val="center"/>
        </w:trPr>
        <w:tc>
          <w:tcPr>
            <w:tcW w:w="567" w:type="dxa"/>
            <w:shd w:val="clear" w:color="auto" w:fill="auto"/>
            <w:noWrap/>
            <w:vAlign w:val="bottom"/>
            <w:hideMark/>
          </w:tcPr>
          <w:p w14:paraId="1C40AEA6"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2015</w:t>
            </w:r>
          </w:p>
        </w:tc>
        <w:tc>
          <w:tcPr>
            <w:tcW w:w="567" w:type="dxa"/>
            <w:shd w:val="clear" w:color="auto" w:fill="auto"/>
            <w:noWrap/>
            <w:vAlign w:val="bottom"/>
            <w:hideMark/>
          </w:tcPr>
          <w:p w14:paraId="7878CA9A"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10.25</w:t>
            </w:r>
          </w:p>
        </w:tc>
        <w:tc>
          <w:tcPr>
            <w:tcW w:w="567" w:type="dxa"/>
            <w:shd w:val="clear" w:color="auto" w:fill="auto"/>
            <w:noWrap/>
            <w:vAlign w:val="bottom"/>
            <w:hideMark/>
          </w:tcPr>
          <w:p w14:paraId="4D016DE8"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10.35</w:t>
            </w:r>
          </w:p>
        </w:tc>
        <w:tc>
          <w:tcPr>
            <w:tcW w:w="567" w:type="dxa"/>
            <w:shd w:val="clear" w:color="auto" w:fill="auto"/>
            <w:noWrap/>
            <w:vAlign w:val="bottom"/>
            <w:hideMark/>
          </w:tcPr>
          <w:p w14:paraId="4AE22FC7"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10.60</w:t>
            </w:r>
          </w:p>
        </w:tc>
        <w:tc>
          <w:tcPr>
            <w:tcW w:w="567" w:type="dxa"/>
            <w:shd w:val="clear" w:color="auto" w:fill="auto"/>
            <w:noWrap/>
            <w:vAlign w:val="bottom"/>
            <w:hideMark/>
          </w:tcPr>
          <w:p w14:paraId="624FBE9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10.30</w:t>
            </w:r>
          </w:p>
        </w:tc>
        <w:tc>
          <w:tcPr>
            <w:tcW w:w="567" w:type="dxa"/>
            <w:shd w:val="clear" w:color="auto" w:fill="auto"/>
            <w:noWrap/>
            <w:vAlign w:val="bottom"/>
            <w:hideMark/>
          </w:tcPr>
          <w:p w14:paraId="28502DEE"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10.35</w:t>
            </w:r>
          </w:p>
        </w:tc>
        <w:tc>
          <w:tcPr>
            <w:tcW w:w="567" w:type="dxa"/>
            <w:shd w:val="clear" w:color="auto" w:fill="auto"/>
            <w:noWrap/>
            <w:vAlign w:val="bottom"/>
            <w:hideMark/>
          </w:tcPr>
          <w:p w14:paraId="26FED356"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11.00</w:t>
            </w:r>
          </w:p>
        </w:tc>
        <w:tc>
          <w:tcPr>
            <w:tcW w:w="567" w:type="dxa"/>
            <w:shd w:val="clear" w:color="auto" w:fill="auto"/>
            <w:noWrap/>
            <w:vAlign w:val="bottom"/>
            <w:hideMark/>
          </w:tcPr>
          <w:p w14:paraId="18FE55D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10.70</w:t>
            </w:r>
          </w:p>
        </w:tc>
        <w:tc>
          <w:tcPr>
            <w:tcW w:w="567" w:type="dxa"/>
            <w:shd w:val="clear" w:color="auto" w:fill="auto"/>
            <w:noWrap/>
            <w:vAlign w:val="bottom"/>
            <w:hideMark/>
          </w:tcPr>
          <w:p w14:paraId="703023DF"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10.20</w:t>
            </w:r>
          </w:p>
        </w:tc>
        <w:tc>
          <w:tcPr>
            <w:tcW w:w="567" w:type="dxa"/>
            <w:shd w:val="clear" w:color="auto" w:fill="auto"/>
            <w:noWrap/>
            <w:vAlign w:val="bottom"/>
            <w:hideMark/>
          </w:tcPr>
          <w:p w14:paraId="01DD0B24"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10.20</w:t>
            </w:r>
          </w:p>
        </w:tc>
        <w:tc>
          <w:tcPr>
            <w:tcW w:w="567" w:type="dxa"/>
            <w:shd w:val="clear" w:color="auto" w:fill="auto"/>
            <w:noWrap/>
            <w:vAlign w:val="bottom"/>
            <w:hideMark/>
          </w:tcPr>
          <w:p w14:paraId="18011190"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10.25</w:t>
            </w:r>
          </w:p>
        </w:tc>
      </w:tr>
      <w:tr w:rsidR="00D8098D" w:rsidRPr="00555102" w14:paraId="7DA6977F" w14:textId="77777777" w:rsidTr="00D8098D">
        <w:trPr>
          <w:trHeight w:val="300"/>
          <w:jc w:val="center"/>
        </w:trPr>
        <w:tc>
          <w:tcPr>
            <w:tcW w:w="567" w:type="dxa"/>
            <w:shd w:val="clear" w:color="auto" w:fill="auto"/>
            <w:noWrap/>
            <w:vAlign w:val="bottom"/>
            <w:hideMark/>
          </w:tcPr>
          <w:p w14:paraId="6004E11D"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2016</w:t>
            </w:r>
          </w:p>
        </w:tc>
        <w:tc>
          <w:tcPr>
            <w:tcW w:w="567" w:type="dxa"/>
            <w:shd w:val="clear" w:color="auto" w:fill="auto"/>
            <w:noWrap/>
            <w:vAlign w:val="bottom"/>
            <w:hideMark/>
          </w:tcPr>
          <w:p w14:paraId="363D0973"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10.50</w:t>
            </w:r>
          </w:p>
        </w:tc>
        <w:tc>
          <w:tcPr>
            <w:tcW w:w="567" w:type="dxa"/>
            <w:shd w:val="clear" w:color="auto" w:fill="auto"/>
            <w:noWrap/>
            <w:vAlign w:val="bottom"/>
            <w:hideMark/>
          </w:tcPr>
          <w:p w14:paraId="5EA05A8A"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10.50</w:t>
            </w:r>
          </w:p>
        </w:tc>
        <w:tc>
          <w:tcPr>
            <w:tcW w:w="567" w:type="dxa"/>
            <w:shd w:val="clear" w:color="auto" w:fill="auto"/>
            <w:noWrap/>
            <w:vAlign w:val="bottom"/>
            <w:hideMark/>
          </w:tcPr>
          <w:p w14:paraId="48BE513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10.70</w:t>
            </w:r>
          </w:p>
        </w:tc>
        <w:tc>
          <w:tcPr>
            <w:tcW w:w="567" w:type="dxa"/>
            <w:shd w:val="clear" w:color="auto" w:fill="auto"/>
            <w:noWrap/>
            <w:vAlign w:val="bottom"/>
            <w:hideMark/>
          </w:tcPr>
          <w:p w14:paraId="483DEF0A"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10.65</w:t>
            </w:r>
          </w:p>
        </w:tc>
        <w:tc>
          <w:tcPr>
            <w:tcW w:w="567" w:type="dxa"/>
            <w:shd w:val="clear" w:color="auto" w:fill="auto"/>
            <w:noWrap/>
            <w:vAlign w:val="bottom"/>
            <w:hideMark/>
          </w:tcPr>
          <w:p w14:paraId="0B08207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10.55</w:t>
            </w:r>
          </w:p>
        </w:tc>
        <w:tc>
          <w:tcPr>
            <w:tcW w:w="567" w:type="dxa"/>
            <w:shd w:val="clear" w:color="auto" w:fill="auto"/>
            <w:noWrap/>
            <w:vAlign w:val="bottom"/>
            <w:hideMark/>
          </w:tcPr>
          <w:p w14:paraId="51D30452"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11.25</w:t>
            </w:r>
          </w:p>
        </w:tc>
        <w:tc>
          <w:tcPr>
            <w:tcW w:w="567" w:type="dxa"/>
            <w:shd w:val="clear" w:color="auto" w:fill="auto"/>
            <w:noWrap/>
            <w:vAlign w:val="bottom"/>
            <w:hideMark/>
          </w:tcPr>
          <w:p w14:paraId="27599E6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11.00</w:t>
            </w:r>
          </w:p>
        </w:tc>
        <w:tc>
          <w:tcPr>
            <w:tcW w:w="567" w:type="dxa"/>
            <w:shd w:val="clear" w:color="auto" w:fill="auto"/>
            <w:noWrap/>
            <w:vAlign w:val="bottom"/>
            <w:hideMark/>
          </w:tcPr>
          <w:p w14:paraId="341D8186"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10.50</w:t>
            </w:r>
          </w:p>
        </w:tc>
        <w:tc>
          <w:tcPr>
            <w:tcW w:w="567" w:type="dxa"/>
            <w:shd w:val="clear" w:color="auto" w:fill="auto"/>
            <w:noWrap/>
            <w:vAlign w:val="bottom"/>
            <w:hideMark/>
          </w:tcPr>
          <w:p w14:paraId="6AFEB171"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11.20</w:t>
            </w:r>
          </w:p>
        </w:tc>
        <w:tc>
          <w:tcPr>
            <w:tcW w:w="567" w:type="dxa"/>
            <w:shd w:val="clear" w:color="auto" w:fill="auto"/>
            <w:noWrap/>
            <w:vAlign w:val="bottom"/>
            <w:hideMark/>
          </w:tcPr>
          <w:p w14:paraId="47EA2BFE"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10.45</w:t>
            </w:r>
          </w:p>
        </w:tc>
      </w:tr>
      <w:tr w:rsidR="00D8098D" w:rsidRPr="00555102" w14:paraId="735F23A8" w14:textId="77777777" w:rsidTr="00D8098D">
        <w:trPr>
          <w:trHeight w:val="300"/>
          <w:jc w:val="center"/>
        </w:trPr>
        <w:tc>
          <w:tcPr>
            <w:tcW w:w="567" w:type="dxa"/>
            <w:shd w:val="clear" w:color="auto" w:fill="auto"/>
            <w:noWrap/>
            <w:vAlign w:val="bottom"/>
            <w:hideMark/>
          </w:tcPr>
          <w:p w14:paraId="7B0ED660"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2017</w:t>
            </w:r>
          </w:p>
        </w:tc>
        <w:tc>
          <w:tcPr>
            <w:tcW w:w="567" w:type="dxa"/>
            <w:shd w:val="clear" w:color="auto" w:fill="auto"/>
            <w:noWrap/>
            <w:vAlign w:val="bottom"/>
            <w:hideMark/>
          </w:tcPr>
          <w:p w14:paraId="034308CE"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10.75</w:t>
            </w:r>
          </w:p>
        </w:tc>
        <w:tc>
          <w:tcPr>
            <w:tcW w:w="567" w:type="dxa"/>
            <w:shd w:val="clear" w:color="auto" w:fill="auto"/>
            <w:noWrap/>
            <w:vAlign w:val="bottom"/>
            <w:hideMark/>
          </w:tcPr>
          <w:p w14:paraId="3DB577EA"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11.25</w:t>
            </w:r>
          </w:p>
        </w:tc>
        <w:tc>
          <w:tcPr>
            <w:tcW w:w="567" w:type="dxa"/>
            <w:shd w:val="clear" w:color="auto" w:fill="auto"/>
            <w:noWrap/>
            <w:vAlign w:val="bottom"/>
            <w:hideMark/>
          </w:tcPr>
          <w:p w14:paraId="75C624DF"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10.85</w:t>
            </w:r>
          </w:p>
        </w:tc>
        <w:tc>
          <w:tcPr>
            <w:tcW w:w="567" w:type="dxa"/>
            <w:shd w:val="clear" w:color="auto" w:fill="auto"/>
            <w:noWrap/>
            <w:vAlign w:val="bottom"/>
            <w:hideMark/>
          </w:tcPr>
          <w:p w14:paraId="4D81803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11.00</w:t>
            </w:r>
          </w:p>
        </w:tc>
        <w:tc>
          <w:tcPr>
            <w:tcW w:w="567" w:type="dxa"/>
            <w:shd w:val="clear" w:color="auto" w:fill="auto"/>
            <w:noWrap/>
            <w:vAlign w:val="bottom"/>
            <w:hideMark/>
          </w:tcPr>
          <w:p w14:paraId="7C1F90F8"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10.75</w:t>
            </w:r>
          </w:p>
        </w:tc>
        <w:tc>
          <w:tcPr>
            <w:tcW w:w="567" w:type="dxa"/>
            <w:shd w:val="clear" w:color="auto" w:fill="auto"/>
            <w:noWrap/>
            <w:vAlign w:val="bottom"/>
            <w:hideMark/>
          </w:tcPr>
          <w:p w14:paraId="62096AA2"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11.40</w:t>
            </w:r>
          </w:p>
        </w:tc>
        <w:tc>
          <w:tcPr>
            <w:tcW w:w="567" w:type="dxa"/>
            <w:shd w:val="clear" w:color="auto" w:fill="auto"/>
            <w:noWrap/>
            <w:vAlign w:val="bottom"/>
            <w:hideMark/>
          </w:tcPr>
          <w:p w14:paraId="1E4CC276"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11.00</w:t>
            </w:r>
          </w:p>
        </w:tc>
        <w:tc>
          <w:tcPr>
            <w:tcW w:w="567" w:type="dxa"/>
            <w:shd w:val="clear" w:color="auto" w:fill="auto"/>
            <w:noWrap/>
            <w:vAlign w:val="bottom"/>
            <w:hideMark/>
          </w:tcPr>
          <w:p w14:paraId="01CCFB24" w14:textId="77777777" w:rsidR="00D8098D" w:rsidRPr="00F07B56" w:rsidRDefault="00D8098D" w:rsidP="00D8098D">
            <w:pPr>
              <w:jc w:val="center"/>
              <w:rPr>
                <w:rFonts w:ascii="Times New Roman" w:eastAsia="Times New Roman" w:hAnsi="Times New Roman" w:cs="Times New Roman"/>
                <w:sz w:val="22"/>
                <w:szCs w:val="22"/>
              </w:rPr>
            </w:pPr>
            <w:r w:rsidRPr="00F07B56">
              <w:rPr>
                <w:rFonts w:ascii="Times New Roman" w:eastAsia="Times New Roman" w:hAnsi="Times New Roman" w:cs="Times New Roman"/>
                <w:sz w:val="22"/>
                <w:szCs w:val="22"/>
              </w:rPr>
              <w:t>10.72</w:t>
            </w:r>
          </w:p>
        </w:tc>
        <w:tc>
          <w:tcPr>
            <w:tcW w:w="567" w:type="dxa"/>
            <w:shd w:val="clear" w:color="auto" w:fill="auto"/>
            <w:noWrap/>
            <w:vAlign w:val="bottom"/>
            <w:hideMark/>
          </w:tcPr>
          <w:p w14:paraId="2FCB587D"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12.20</w:t>
            </w:r>
          </w:p>
        </w:tc>
        <w:tc>
          <w:tcPr>
            <w:tcW w:w="567" w:type="dxa"/>
            <w:shd w:val="clear" w:color="auto" w:fill="auto"/>
            <w:noWrap/>
            <w:vAlign w:val="bottom"/>
            <w:hideMark/>
          </w:tcPr>
          <w:p w14:paraId="270E8709" w14:textId="77777777" w:rsidR="00D8098D" w:rsidRPr="000C15BE" w:rsidRDefault="00D8098D" w:rsidP="00D8098D">
            <w:pPr>
              <w:jc w:val="center"/>
              <w:rPr>
                <w:rFonts w:ascii="Times New Roman" w:eastAsia="Times New Roman" w:hAnsi="Times New Roman" w:cs="Times New Roman"/>
                <w:b/>
                <w:bCs/>
                <w:sz w:val="22"/>
                <w:szCs w:val="22"/>
              </w:rPr>
            </w:pPr>
            <w:r w:rsidRPr="000C15BE">
              <w:rPr>
                <w:rFonts w:ascii="Times New Roman" w:eastAsia="Times New Roman" w:hAnsi="Times New Roman" w:cs="Times New Roman"/>
                <w:b/>
                <w:bCs/>
                <w:sz w:val="22"/>
                <w:szCs w:val="22"/>
              </w:rPr>
              <w:t>10.85</w:t>
            </w:r>
          </w:p>
        </w:tc>
      </w:tr>
      <w:tr w:rsidR="00D8098D" w:rsidRPr="00555102" w14:paraId="4889C9C2" w14:textId="77777777" w:rsidTr="00D8098D">
        <w:trPr>
          <w:trHeight w:val="300"/>
          <w:jc w:val="center"/>
        </w:trPr>
        <w:tc>
          <w:tcPr>
            <w:tcW w:w="567" w:type="dxa"/>
            <w:shd w:val="clear" w:color="auto" w:fill="auto"/>
            <w:noWrap/>
            <w:vAlign w:val="bottom"/>
            <w:hideMark/>
          </w:tcPr>
          <w:p w14:paraId="23E7D77F"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2018</w:t>
            </w:r>
          </w:p>
        </w:tc>
        <w:tc>
          <w:tcPr>
            <w:tcW w:w="567" w:type="dxa"/>
            <w:shd w:val="clear" w:color="auto" w:fill="auto"/>
            <w:noWrap/>
            <w:vAlign w:val="bottom"/>
            <w:hideMark/>
          </w:tcPr>
          <w:p w14:paraId="1042F988"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11.15</w:t>
            </w:r>
          </w:p>
        </w:tc>
        <w:tc>
          <w:tcPr>
            <w:tcW w:w="567" w:type="dxa"/>
            <w:shd w:val="clear" w:color="auto" w:fill="auto"/>
            <w:noWrap/>
            <w:vAlign w:val="bottom"/>
            <w:hideMark/>
          </w:tcPr>
          <w:p w14:paraId="746B9A7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11.55</w:t>
            </w:r>
          </w:p>
        </w:tc>
        <w:tc>
          <w:tcPr>
            <w:tcW w:w="567" w:type="dxa"/>
            <w:shd w:val="clear" w:color="auto" w:fill="auto"/>
            <w:noWrap/>
            <w:vAlign w:val="bottom"/>
            <w:hideMark/>
          </w:tcPr>
          <w:p w14:paraId="5F10B831"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11.00</w:t>
            </w:r>
          </w:p>
        </w:tc>
        <w:tc>
          <w:tcPr>
            <w:tcW w:w="567" w:type="dxa"/>
            <w:shd w:val="clear" w:color="auto" w:fill="auto"/>
            <w:noWrap/>
            <w:vAlign w:val="bottom"/>
            <w:hideMark/>
          </w:tcPr>
          <w:p w14:paraId="1F77133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11.25</w:t>
            </w:r>
          </w:p>
        </w:tc>
        <w:tc>
          <w:tcPr>
            <w:tcW w:w="567" w:type="dxa"/>
            <w:shd w:val="clear" w:color="auto" w:fill="auto"/>
            <w:noWrap/>
            <w:vAlign w:val="bottom"/>
            <w:hideMark/>
          </w:tcPr>
          <w:p w14:paraId="362999B2"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11.25</w:t>
            </w:r>
          </w:p>
        </w:tc>
        <w:tc>
          <w:tcPr>
            <w:tcW w:w="567" w:type="dxa"/>
            <w:shd w:val="clear" w:color="auto" w:fill="auto"/>
            <w:noWrap/>
            <w:vAlign w:val="bottom"/>
            <w:hideMark/>
          </w:tcPr>
          <w:p w14:paraId="74FA24A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14.00</w:t>
            </w:r>
          </w:p>
        </w:tc>
        <w:tc>
          <w:tcPr>
            <w:tcW w:w="567" w:type="dxa"/>
            <w:shd w:val="clear" w:color="auto" w:fill="auto"/>
            <w:noWrap/>
            <w:vAlign w:val="bottom"/>
            <w:hideMark/>
          </w:tcPr>
          <w:p w14:paraId="3B5CA5C2"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11.15</w:t>
            </w:r>
          </w:p>
        </w:tc>
        <w:tc>
          <w:tcPr>
            <w:tcW w:w="567" w:type="dxa"/>
            <w:shd w:val="clear" w:color="auto" w:fill="auto"/>
            <w:noWrap/>
            <w:vAlign w:val="bottom"/>
            <w:hideMark/>
          </w:tcPr>
          <w:p w14:paraId="6C4FD8D1"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10.96</w:t>
            </w:r>
          </w:p>
        </w:tc>
        <w:tc>
          <w:tcPr>
            <w:tcW w:w="567" w:type="dxa"/>
            <w:shd w:val="clear" w:color="auto" w:fill="auto"/>
            <w:noWrap/>
            <w:vAlign w:val="bottom"/>
            <w:hideMark/>
          </w:tcPr>
          <w:p w14:paraId="4E3DC5D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13.60</w:t>
            </w:r>
          </w:p>
        </w:tc>
        <w:tc>
          <w:tcPr>
            <w:tcW w:w="567" w:type="dxa"/>
            <w:shd w:val="clear" w:color="auto" w:fill="auto"/>
            <w:noWrap/>
            <w:vAlign w:val="bottom"/>
            <w:hideMark/>
          </w:tcPr>
          <w:p w14:paraId="32DC4D2F"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11.35</w:t>
            </w:r>
          </w:p>
        </w:tc>
      </w:tr>
      <w:tr w:rsidR="00D8098D" w:rsidRPr="00555102" w14:paraId="633C1810" w14:textId="77777777" w:rsidTr="00D8098D">
        <w:trPr>
          <w:trHeight w:val="300"/>
          <w:jc w:val="center"/>
        </w:trPr>
        <w:tc>
          <w:tcPr>
            <w:tcW w:w="567" w:type="dxa"/>
            <w:shd w:val="clear" w:color="auto" w:fill="auto"/>
            <w:noWrap/>
            <w:vAlign w:val="bottom"/>
            <w:hideMark/>
          </w:tcPr>
          <w:p w14:paraId="690DEE77" w14:textId="77777777" w:rsidR="00D8098D" w:rsidRPr="00D8098D" w:rsidRDefault="00D8098D" w:rsidP="00D8098D">
            <w:pP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2019</w:t>
            </w:r>
          </w:p>
        </w:tc>
        <w:tc>
          <w:tcPr>
            <w:tcW w:w="567" w:type="dxa"/>
            <w:shd w:val="clear" w:color="auto" w:fill="auto"/>
            <w:noWrap/>
            <w:vAlign w:val="bottom"/>
            <w:hideMark/>
          </w:tcPr>
          <w:p w14:paraId="56824703"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11.15</w:t>
            </w:r>
          </w:p>
        </w:tc>
        <w:tc>
          <w:tcPr>
            <w:tcW w:w="567" w:type="dxa"/>
            <w:shd w:val="clear" w:color="auto" w:fill="auto"/>
            <w:noWrap/>
            <w:vAlign w:val="bottom"/>
            <w:hideMark/>
          </w:tcPr>
          <w:p w14:paraId="5EEB1AA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12.25</w:t>
            </w:r>
          </w:p>
        </w:tc>
        <w:tc>
          <w:tcPr>
            <w:tcW w:w="567" w:type="dxa"/>
            <w:shd w:val="clear" w:color="auto" w:fill="auto"/>
            <w:noWrap/>
            <w:vAlign w:val="bottom"/>
            <w:hideMark/>
          </w:tcPr>
          <w:p w14:paraId="7C695279"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11.55</w:t>
            </w:r>
          </w:p>
        </w:tc>
        <w:tc>
          <w:tcPr>
            <w:tcW w:w="567" w:type="dxa"/>
            <w:shd w:val="clear" w:color="auto" w:fill="auto"/>
            <w:noWrap/>
            <w:vAlign w:val="bottom"/>
            <w:hideMark/>
          </w:tcPr>
          <w:p w14:paraId="6F8DF0CD"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11.50</w:t>
            </w:r>
          </w:p>
        </w:tc>
        <w:tc>
          <w:tcPr>
            <w:tcW w:w="567" w:type="dxa"/>
            <w:shd w:val="clear" w:color="auto" w:fill="auto"/>
            <w:noWrap/>
            <w:vAlign w:val="bottom"/>
            <w:hideMark/>
          </w:tcPr>
          <w:p w14:paraId="335BEAA0"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12.00</w:t>
            </w:r>
          </w:p>
        </w:tc>
        <w:tc>
          <w:tcPr>
            <w:tcW w:w="567" w:type="dxa"/>
            <w:shd w:val="clear" w:color="auto" w:fill="auto"/>
            <w:noWrap/>
            <w:vAlign w:val="bottom"/>
            <w:hideMark/>
          </w:tcPr>
          <w:p w14:paraId="6844C33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14.00</w:t>
            </w:r>
          </w:p>
        </w:tc>
        <w:tc>
          <w:tcPr>
            <w:tcW w:w="567" w:type="dxa"/>
            <w:shd w:val="clear" w:color="auto" w:fill="auto"/>
            <w:noWrap/>
            <w:vAlign w:val="bottom"/>
            <w:hideMark/>
          </w:tcPr>
          <w:p w14:paraId="310296BC"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11.35</w:t>
            </w:r>
          </w:p>
        </w:tc>
        <w:tc>
          <w:tcPr>
            <w:tcW w:w="567" w:type="dxa"/>
            <w:shd w:val="clear" w:color="auto" w:fill="auto"/>
            <w:noWrap/>
            <w:vAlign w:val="bottom"/>
            <w:hideMark/>
          </w:tcPr>
          <w:p w14:paraId="4B5D7E24"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11.06</w:t>
            </w:r>
          </w:p>
        </w:tc>
        <w:tc>
          <w:tcPr>
            <w:tcW w:w="567" w:type="dxa"/>
            <w:shd w:val="clear" w:color="auto" w:fill="auto"/>
            <w:noWrap/>
            <w:vAlign w:val="bottom"/>
            <w:hideMark/>
          </w:tcPr>
          <w:p w14:paraId="5CBD0EBB"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15.00</w:t>
            </w:r>
          </w:p>
        </w:tc>
        <w:tc>
          <w:tcPr>
            <w:tcW w:w="567" w:type="dxa"/>
            <w:shd w:val="clear" w:color="auto" w:fill="auto"/>
            <w:noWrap/>
            <w:vAlign w:val="bottom"/>
            <w:hideMark/>
          </w:tcPr>
          <w:p w14:paraId="5BEB0C1A" w14:textId="77777777" w:rsidR="00D8098D" w:rsidRPr="00D8098D" w:rsidRDefault="00D8098D" w:rsidP="00D8098D">
            <w:pPr>
              <w:jc w:val="center"/>
              <w:rPr>
                <w:rFonts w:ascii="Times New Roman" w:eastAsia="Times New Roman" w:hAnsi="Times New Roman" w:cs="Times New Roman"/>
                <w:sz w:val="22"/>
                <w:szCs w:val="22"/>
              </w:rPr>
            </w:pPr>
            <w:r w:rsidRPr="00D8098D">
              <w:rPr>
                <w:rFonts w:ascii="Times New Roman" w:eastAsia="Times New Roman" w:hAnsi="Times New Roman" w:cs="Times New Roman"/>
                <w:sz w:val="22"/>
                <w:szCs w:val="22"/>
              </w:rPr>
              <w:t>12.65</w:t>
            </w:r>
          </w:p>
        </w:tc>
      </w:tr>
    </w:tbl>
    <w:p w14:paraId="7E82E1C8" w14:textId="29F655C1" w:rsidR="000C15BE" w:rsidRDefault="00555102" w:rsidP="00AB3F6F">
      <w:pPr>
        <w:rPr>
          <w:rFonts w:ascii="Times New Roman" w:hAnsi="Times New Roman" w:cs="Times New Roman"/>
          <w:lang w:val="en-US"/>
        </w:rPr>
      </w:pPr>
      <w:r>
        <w:rPr>
          <w:rFonts w:ascii="Times New Roman" w:hAnsi="Times New Roman" w:cs="Times New Roman"/>
          <w:lang w:val="en-US"/>
        </w:rPr>
        <w:t xml:space="preserve">Note: </w:t>
      </w:r>
      <w:r w:rsidRPr="00555102">
        <w:rPr>
          <w:rFonts w:ascii="Times New Roman" w:hAnsi="Times New Roman" w:cs="Times New Roman"/>
          <w:lang w:val="en-US"/>
        </w:rPr>
        <w:t xml:space="preserve">This table outlines the nominal minimum hourly wages by Canadian province for April 2001-2019. Values are in CAD and unadjusted for inflation. </w:t>
      </w:r>
      <w:r w:rsidR="00BD3650" w:rsidRPr="00BD3650">
        <w:rPr>
          <w:rFonts w:ascii="Times New Roman" w:hAnsi="Times New Roman" w:cs="Times New Roman"/>
          <w:lang w:val="en-US"/>
        </w:rPr>
        <w:t>Highlighted entries indicate the selected provinces and years where significant minimum wage changes were enacted, serving as treatment events in our Difference-in-Differences analysis. These highlighted changes allow for a multi-treatment DiD estimation, leveraging the temporal variation in policy implementation. Consequently, each province at various times serves both as a control and as a treatment group, providing a robust framework for assessing the impact of minimum wage adjustments on employment metrics.</w:t>
      </w:r>
    </w:p>
    <w:p w14:paraId="2D209A30" w14:textId="77777777" w:rsidR="000C15BE" w:rsidRDefault="000C15BE" w:rsidP="00AB3F6F">
      <w:pPr>
        <w:rPr>
          <w:rFonts w:ascii="Times New Roman" w:hAnsi="Times New Roman" w:cs="Times New Roman"/>
          <w:lang w:val="en-US"/>
        </w:rPr>
      </w:pPr>
    </w:p>
    <w:p w14:paraId="51A85A53" w14:textId="77777777" w:rsidR="000C15BE" w:rsidRDefault="000C15BE" w:rsidP="00AB3F6F">
      <w:pPr>
        <w:rPr>
          <w:rFonts w:ascii="Times New Roman" w:hAnsi="Times New Roman" w:cs="Times New Roman"/>
          <w:lang w:val="en-US"/>
        </w:rPr>
      </w:pPr>
    </w:p>
    <w:p w14:paraId="4503AC7A" w14:textId="77777777" w:rsidR="000C15BE" w:rsidRDefault="000C15BE" w:rsidP="00AB3F6F">
      <w:pPr>
        <w:rPr>
          <w:rFonts w:ascii="Times New Roman" w:hAnsi="Times New Roman" w:cs="Times New Roman"/>
          <w:lang w:val="en-US"/>
        </w:rPr>
      </w:pPr>
    </w:p>
    <w:p w14:paraId="4C8BF0BE" w14:textId="77777777" w:rsidR="000C15BE" w:rsidRDefault="000C15BE" w:rsidP="00AB3F6F">
      <w:pPr>
        <w:rPr>
          <w:rFonts w:ascii="Times New Roman" w:hAnsi="Times New Roman" w:cs="Times New Roman"/>
          <w:lang w:val="en-US"/>
        </w:rPr>
      </w:pPr>
    </w:p>
    <w:p w14:paraId="13F67AC6" w14:textId="77777777" w:rsidR="000C15BE" w:rsidRDefault="000C15BE" w:rsidP="00AB3F6F">
      <w:pPr>
        <w:rPr>
          <w:rFonts w:ascii="Times New Roman" w:hAnsi="Times New Roman" w:cs="Times New Roman"/>
          <w:lang w:val="en-US"/>
        </w:rPr>
      </w:pPr>
    </w:p>
    <w:p w14:paraId="6DEDB78E" w14:textId="77777777" w:rsidR="000C15BE" w:rsidRDefault="000C15BE" w:rsidP="00AB3F6F">
      <w:pPr>
        <w:rPr>
          <w:rFonts w:ascii="Times New Roman" w:hAnsi="Times New Roman" w:cs="Times New Roman"/>
          <w:lang w:val="en-US"/>
        </w:rPr>
      </w:pPr>
    </w:p>
    <w:p w14:paraId="63702D94" w14:textId="77777777" w:rsidR="000C15BE" w:rsidRDefault="000C15BE" w:rsidP="00AB3F6F">
      <w:pPr>
        <w:rPr>
          <w:rFonts w:ascii="Times New Roman" w:hAnsi="Times New Roman" w:cs="Times New Roman"/>
          <w:lang w:val="en-US"/>
        </w:rPr>
      </w:pPr>
    </w:p>
    <w:p w14:paraId="25D156D4" w14:textId="77777777" w:rsidR="000C15BE" w:rsidRDefault="000C15BE" w:rsidP="00AB3F6F">
      <w:pPr>
        <w:rPr>
          <w:rFonts w:ascii="Times New Roman" w:hAnsi="Times New Roman" w:cs="Times New Roman"/>
          <w:lang w:val="en-US"/>
        </w:rPr>
      </w:pPr>
    </w:p>
    <w:p w14:paraId="00C2F9F8" w14:textId="77777777" w:rsidR="000C15BE" w:rsidRDefault="000C15BE" w:rsidP="00AB3F6F">
      <w:pPr>
        <w:rPr>
          <w:rFonts w:ascii="Times New Roman" w:hAnsi="Times New Roman" w:cs="Times New Roman"/>
          <w:lang w:val="en-US"/>
        </w:rPr>
      </w:pPr>
    </w:p>
    <w:p w14:paraId="346E82EC" w14:textId="77777777" w:rsidR="000C15BE" w:rsidRDefault="000C15BE" w:rsidP="00AB3F6F">
      <w:pPr>
        <w:rPr>
          <w:rFonts w:ascii="Times New Roman" w:hAnsi="Times New Roman" w:cs="Times New Roman"/>
          <w:lang w:val="en-US"/>
        </w:rPr>
      </w:pPr>
    </w:p>
    <w:p w14:paraId="5F5BAAEE" w14:textId="77777777" w:rsidR="000C15BE" w:rsidRDefault="000C15BE" w:rsidP="00AB3F6F">
      <w:pPr>
        <w:rPr>
          <w:rFonts w:ascii="Times New Roman" w:hAnsi="Times New Roman" w:cs="Times New Roman"/>
          <w:lang w:val="en-US"/>
        </w:rPr>
      </w:pPr>
    </w:p>
    <w:p w14:paraId="144301B0" w14:textId="77777777" w:rsidR="000C15BE" w:rsidRDefault="000C15BE" w:rsidP="00AB3F6F">
      <w:pPr>
        <w:rPr>
          <w:rFonts w:ascii="Times New Roman" w:hAnsi="Times New Roman" w:cs="Times New Roman"/>
          <w:lang w:val="en-US"/>
        </w:rPr>
      </w:pPr>
    </w:p>
    <w:p w14:paraId="634B91C2" w14:textId="77777777" w:rsidR="000C15BE" w:rsidRDefault="000C15BE" w:rsidP="00AB3F6F">
      <w:pPr>
        <w:rPr>
          <w:rFonts w:ascii="Times New Roman" w:hAnsi="Times New Roman" w:cs="Times New Roman"/>
          <w:lang w:val="en-US"/>
        </w:rPr>
      </w:pPr>
    </w:p>
    <w:p w14:paraId="23475862" w14:textId="77777777" w:rsidR="000C15BE" w:rsidRDefault="000C15BE" w:rsidP="00AB3F6F">
      <w:pPr>
        <w:rPr>
          <w:rFonts w:ascii="Times New Roman" w:hAnsi="Times New Roman" w:cs="Times New Roman"/>
          <w:lang w:val="en-US"/>
        </w:rPr>
      </w:pPr>
    </w:p>
    <w:p w14:paraId="0D406DF7" w14:textId="77777777" w:rsidR="000C15BE" w:rsidRDefault="000C15BE" w:rsidP="00AB3F6F">
      <w:pPr>
        <w:rPr>
          <w:rFonts w:ascii="Times New Roman" w:hAnsi="Times New Roman" w:cs="Times New Roman"/>
          <w:lang w:val="en-US"/>
        </w:rPr>
      </w:pPr>
    </w:p>
    <w:p w14:paraId="28B0462C" w14:textId="77777777" w:rsidR="000C15BE" w:rsidRDefault="000C15BE" w:rsidP="00AB3F6F">
      <w:pPr>
        <w:rPr>
          <w:rFonts w:ascii="Times New Roman" w:hAnsi="Times New Roman" w:cs="Times New Roman"/>
          <w:lang w:val="en-US"/>
        </w:rPr>
      </w:pPr>
    </w:p>
    <w:p w14:paraId="1FBC2581" w14:textId="77777777" w:rsidR="000C15BE" w:rsidRDefault="000C15BE" w:rsidP="00AB3F6F">
      <w:pPr>
        <w:rPr>
          <w:rFonts w:ascii="Times New Roman" w:hAnsi="Times New Roman" w:cs="Times New Roman"/>
          <w:lang w:val="en-US"/>
        </w:rPr>
      </w:pPr>
    </w:p>
    <w:sectPr w:rsidR="000C15BE" w:rsidSect="00140BB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00"/>
    <w:rsid w:val="0002184D"/>
    <w:rsid w:val="000369C7"/>
    <w:rsid w:val="0004108C"/>
    <w:rsid w:val="00052200"/>
    <w:rsid w:val="00060A6E"/>
    <w:rsid w:val="000929D5"/>
    <w:rsid w:val="000C15BE"/>
    <w:rsid w:val="00140BB7"/>
    <w:rsid w:val="00227DBA"/>
    <w:rsid w:val="00347046"/>
    <w:rsid w:val="00372C42"/>
    <w:rsid w:val="00460CD6"/>
    <w:rsid w:val="00491AE3"/>
    <w:rsid w:val="004C6C7D"/>
    <w:rsid w:val="005220DA"/>
    <w:rsid w:val="00555102"/>
    <w:rsid w:val="00613262"/>
    <w:rsid w:val="00725569"/>
    <w:rsid w:val="009C00CF"/>
    <w:rsid w:val="009F0821"/>
    <w:rsid w:val="00A93D87"/>
    <w:rsid w:val="00AB3F6F"/>
    <w:rsid w:val="00B96696"/>
    <w:rsid w:val="00BD3650"/>
    <w:rsid w:val="00D265C8"/>
    <w:rsid w:val="00D8098D"/>
    <w:rsid w:val="00DD6D00"/>
    <w:rsid w:val="00F07B56"/>
    <w:rsid w:val="00F16D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18E"/>
  <w15:chartTrackingRefBased/>
  <w15:docId w15:val="{3C2E2756-712E-6844-A95C-4CBE3FF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9728">
      <w:bodyDiv w:val="1"/>
      <w:marLeft w:val="0"/>
      <w:marRight w:val="0"/>
      <w:marTop w:val="0"/>
      <w:marBottom w:val="0"/>
      <w:divBdr>
        <w:top w:val="none" w:sz="0" w:space="0" w:color="auto"/>
        <w:left w:val="none" w:sz="0" w:space="0" w:color="auto"/>
        <w:bottom w:val="none" w:sz="0" w:space="0" w:color="auto"/>
        <w:right w:val="none" w:sz="0" w:space="0" w:color="auto"/>
      </w:divBdr>
    </w:div>
    <w:div w:id="77874209">
      <w:bodyDiv w:val="1"/>
      <w:marLeft w:val="0"/>
      <w:marRight w:val="0"/>
      <w:marTop w:val="0"/>
      <w:marBottom w:val="0"/>
      <w:divBdr>
        <w:top w:val="none" w:sz="0" w:space="0" w:color="auto"/>
        <w:left w:val="none" w:sz="0" w:space="0" w:color="auto"/>
        <w:bottom w:val="none" w:sz="0" w:space="0" w:color="auto"/>
        <w:right w:val="none" w:sz="0" w:space="0" w:color="auto"/>
      </w:divBdr>
    </w:div>
    <w:div w:id="1414665109">
      <w:bodyDiv w:val="1"/>
      <w:marLeft w:val="0"/>
      <w:marRight w:val="0"/>
      <w:marTop w:val="0"/>
      <w:marBottom w:val="0"/>
      <w:divBdr>
        <w:top w:val="none" w:sz="0" w:space="0" w:color="auto"/>
        <w:left w:val="none" w:sz="0" w:space="0" w:color="auto"/>
        <w:bottom w:val="none" w:sz="0" w:space="0" w:color="auto"/>
        <w:right w:val="none" w:sz="0" w:space="0" w:color="auto"/>
      </w:divBdr>
    </w:div>
    <w:div w:id="1518041614">
      <w:bodyDiv w:val="1"/>
      <w:marLeft w:val="0"/>
      <w:marRight w:val="0"/>
      <w:marTop w:val="0"/>
      <w:marBottom w:val="0"/>
      <w:divBdr>
        <w:top w:val="none" w:sz="0" w:space="0" w:color="auto"/>
        <w:left w:val="none" w:sz="0" w:space="0" w:color="auto"/>
        <w:bottom w:val="none" w:sz="0" w:space="0" w:color="auto"/>
        <w:right w:val="none" w:sz="0" w:space="0" w:color="auto"/>
      </w:divBdr>
    </w:div>
    <w:div w:id="1523592354">
      <w:bodyDiv w:val="1"/>
      <w:marLeft w:val="0"/>
      <w:marRight w:val="0"/>
      <w:marTop w:val="0"/>
      <w:marBottom w:val="0"/>
      <w:divBdr>
        <w:top w:val="none" w:sz="0" w:space="0" w:color="auto"/>
        <w:left w:val="none" w:sz="0" w:space="0" w:color="auto"/>
        <w:bottom w:val="none" w:sz="0" w:space="0" w:color="auto"/>
        <w:right w:val="none" w:sz="0" w:space="0" w:color="auto"/>
      </w:divBdr>
      <w:divsChild>
        <w:div w:id="875430804">
          <w:marLeft w:val="0"/>
          <w:marRight w:val="0"/>
          <w:marTop w:val="0"/>
          <w:marBottom w:val="0"/>
          <w:divBdr>
            <w:top w:val="none" w:sz="0" w:space="0" w:color="auto"/>
            <w:left w:val="none" w:sz="0" w:space="0" w:color="auto"/>
            <w:bottom w:val="none" w:sz="0" w:space="0" w:color="auto"/>
            <w:right w:val="none" w:sz="0" w:space="0" w:color="auto"/>
          </w:divBdr>
          <w:divsChild>
            <w:div w:id="1880126970">
              <w:marLeft w:val="0"/>
              <w:marRight w:val="0"/>
              <w:marTop w:val="0"/>
              <w:marBottom w:val="0"/>
              <w:divBdr>
                <w:top w:val="none" w:sz="0" w:space="0" w:color="auto"/>
                <w:left w:val="none" w:sz="0" w:space="0" w:color="auto"/>
                <w:bottom w:val="none" w:sz="0" w:space="0" w:color="auto"/>
                <w:right w:val="none" w:sz="0" w:space="0" w:color="auto"/>
              </w:divBdr>
              <w:divsChild>
                <w:div w:id="1316563834">
                  <w:marLeft w:val="0"/>
                  <w:marRight w:val="0"/>
                  <w:marTop w:val="0"/>
                  <w:marBottom w:val="0"/>
                  <w:divBdr>
                    <w:top w:val="none" w:sz="0" w:space="0" w:color="auto"/>
                    <w:left w:val="none" w:sz="0" w:space="0" w:color="auto"/>
                    <w:bottom w:val="none" w:sz="0" w:space="0" w:color="auto"/>
                    <w:right w:val="none" w:sz="0" w:space="0" w:color="auto"/>
                  </w:divBdr>
                  <w:divsChild>
                    <w:div w:id="1606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8730">
      <w:bodyDiv w:val="1"/>
      <w:marLeft w:val="0"/>
      <w:marRight w:val="0"/>
      <w:marTop w:val="0"/>
      <w:marBottom w:val="0"/>
      <w:divBdr>
        <w:top w:val="none" w:sz="0" w:space="0" w:color="auto"/>
        <w:left w:val="none" w:sz="0" w:space="0" w:color="auto"/>
        <w:bottom w:val="none" w:sz="0" w:space="0" w:color="auto"/>
        <w:right w:val="none" w:sz="0" w:space="0" w:color="auto"/>
      </w:divBdr>
    </w:div>
    <w:div w:id="196040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Ziyuan Zhao</dc:creator>
  <cp:keywords/>
  <dc:description/>
  <cp:lastModifiedBy>Ziyuan Zhao</cp:lastModifiedBy>
  <cp:revision>2</cp:revision>
  <dcterms:created xsi:type="dcterms:W3CDTF">2023-12-15T18:59:00Z</dcterms:created>
  <dcterms:modified xsi:type="dcterms:W3CDTF">2023-12-15T18:59:00Z</dcterms:modified>
</cp:coreProperties>
</file>