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wpo3d72dds7c" w:id="0"/>
      <w:bookmarkEnd w:id="0"/>
      <w:r w:rsidDel="00000000" w:rsidR="00000000" w:rsidRPr="00000000">
        <w:rPr>
          <w:rtl w:val="0"/>
        </w:rPr>
        <w:t xml:space="preserve">Palindrome number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j3avlm8u6o6f" w:id="1"/>
      <w:bookmarkEnd w:id="1"/>
      <w:r w:rsidDel="00000000" w:rsidR="00000000" w:rsidRPr="00000000">
        <w:rPr>
          <w:rtl w:val="0"/>
        </w:rPr>
        <w:t xml:space="preserve">n = int(input("Enter the no.: "))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sum =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 = 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while Temp &gt; 0: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a = Temp %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sum = sum * 10 +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Temp = Temp//10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sum == 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print(n ,"is a palindrome no.")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print(n ,"is not a palindrome no.")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Enter the no.: 98767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98767 is not a palindrome no.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iO+OcgnQgerPHKfgX5VqM468g==">CgMxLjAyDmgud3BvM2Q3MmRkczdjMg5oLmozYXZsbTh1Nm82ZjgAciExamo0U1Z5cTlscXBmaVRMYkhtYkJrcVJaaElwd3VoSTA=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2026-01-29T10:24:18Z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8adeefbfa1f345c9bd615b90602abd44</vt:lpwstr>
  </property>
</Properties>
</file>