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Website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Domain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SEAFusionLLC.com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Welcome text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Slideshow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Screenshots of our own 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Stock image of conference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descriptions of images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Fake Twitter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About 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Company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Picture of the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 the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Picture of 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Contact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Embedded Google map location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