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5B" w:rsidRDefault="00BF6C19" w:rsidP="00644424">
      <w:pPr>
        <w:widowControl w:val="0"/>
        <w:pBdr>
          <w:top w:val="nil"/>
          <w:left w:val="nil"/>
          <w:bottom w:val="nil"/>
          <w:right w:val="nil"/>
          <w:between w:val="nil"/>
        </w:pBdr>
        <w:spacing w:before="0" w:line="276" w:lineRule="auto"/>
        <w:ind w:left="0" w:hanging="2"/>
        <w:jc w:val="left"/>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0;margin-top:0;width:50pt;height:50pt;z-index:251658240;visibility:hidden">
            <v:path o:extrusionok="t"/>
            <o:lock v:ext="edit" selection="t"/>
          </v:shape>
        </w:pict>
      </w:r>
    </w:p>
    <w:p w:rsidR="00F1295B" w:rsidRDefault="00BF6C19" w:rsidP="00644424">
      <w:pPr>
        <w:pBdr>
          <w:top w:val="nil"/>
          <w:left w:val="nil"/>
          <w:bottom w:val="nil"/>
          <w:right w:val="nil"/>
          <w:between w:val="nil"/>
        </w:pBdr>
        <w:spacing w:line="240" w:lineRule="auto"/>
        <w:ind w:left="1" w:hanging="3"/>
        <w:jc w:val="center"/>
        <w:rPr>
          <w:color w:val="000000"/>
        </w:rPr>
      </w:pPr>
      <w:r>
        <w:rPr>
          <w:b/>
          <w:color w:val="000000"/>
          <w:sz w:val="28"/>
          <w:szCs w:val="28"/>
        </w:rPr>
        <w:t>Теоретичні відомості до лабораторної роботи</w:t>
      </w:r>
      <w:r>
        <w:rPr>
          <w:b/>
          <w:color w:val="000000"/>
          <w:sz w:val="28"/>
          <w:szCs w:val="28"/>
        </w:rPr>
        <w:br/>
      </w:r>
      <w:r>
        <w:rPr>
          <w:b/>
          <w:color w:val="800080"/>
          <w:sz w:val="36"/>
          <w:szCs w:val="36"/>
        </w:rPr>
        <w:t>"Взаємодія розподілених процесів через механізм сокетів"</w:t>
      </w:r>
      <w:r>
        <w:rPr>
          <w:b/>
          <w:color w:val="800080"/>
          <w:sz w:val="32"/>
          <w:szCs w:val="32"/>
        </w:rPr>
        <w:br/>
      </w:r>
      <w:r>
        <w:rPr>
          <w:color w:val="000000"/>
          <w:sz w:val="22"/>
          <w:szCs w:val="22"/>
        </w:rPr>
        <w:t>дисципліна "Комп’ютерні мережі"</w:t>
      </w:r>
    </w:p>
    <w:p w:rsidR="00F1295B" w:rsidRDefault="00F1295B" w:rsidP="00644424">
      <w:pPr>
        <w:pBdr>
          <w:top w:val="nil"/>
          <w:left w:val="nil"/>
          <w:bottom w:val="nil"/>
          <w:right w:val="nil"/>
          <w:between w:val="nil"/>
        </w:pBdr>
        <w:spacing w:line="240" w:lineRule="auto"/>
        <w:ind w:left="0" w:hanging="2"/>
        <w:rPr>
          <w:color w:val="000000"/>
        </w:rPr>
      </w:pPr>
    </w:p>
    <w:p w:rsidR="00F1295B" w:rsidRDefault="00F1295B" w:rsidP="00644424">
      <w:pPr>
        <w:pBdr>
          <w:top w:val="nil"/>
          <w:left w:val="nil"/>
          <w:bottom w:val="nil"/>
          <w:right w:val="nil"/>
          <w:between w:val="nil"/>
        </w:pBdr>
        <w:spacing w:line="240" w:lineRule="auto"/>
        <w:ind w:left="0" w:hanging="2"/>
        <w:rPr>
          <w:color w:val="000000"/>
        </w:rPr>
      </w:pPr>
    </w:p>
    <w:sdt>
      <w:sdtPr>
        <w:id w:val="-544371517"/>
        <w:docPartObj>
          <w:docPartGallery w:val="Table of Contents"/>
          <w:docPartUnique/>
        </w:docPartObj>
      </w:sdtPr>
      <w:sdtEndPr/>
      <w:sdtContent>
        <w:p w:rsidR="00F1295B" w:rsidRDefault="00BF6C19" w:rsidP="00644424">
          <w:pPr>
            <w:pBdr>
              <w:top w:val="nil"/>
              <w:left w:val="nil"/>
              <w:bottom w:val="nil"/>
              <w:right w:val="nil"/>
              <w:between w:val="nil"/>
            </w:pBdr>
            <w:tabs>
              <w:tab w:val="right" w:pos="10762"/>
            </w:tabs>
            <w:spacing w:line="240" w:lineRule="auto"/>
            <w:ind w:left="0" w:hanging="2"/>
            <w:rPr>
              <w:color w:val="000000"/>
            </w:rPr>
          </w:pPr>
          <w:r>
            <w:fldChar w:fldCharType="begin"/>
          </w:r>
          <w:r>
            <w:instrText xml:space="preserve"> TOC \h \u \z </w:instrText>
          </w:r>
          <w:r>
            <w:fldChar w:fldCharType="separate"/>
          </w:r>
          <w:hyperlink w:anchor="_heading=h.30j0zll">
            <w:r>
              <w:rPr>
                <w:color w:val="0066FF"/>
                <w:u w:val="single"/>
              </w:rPr>
              <w:t>Сокети в TCP/IP</w:t>
            </w:r>
          </w:hyperlink>
          <w:hyperlink w:anchor="_heading=h.30j0zll">
            <w:r>
              <w:rPr>
                <w:color w:val="000000"/>
              </w:rPr>
              <w:tab/>
              <w:t>1</w:t>
            </w:r>
          </w:hyperlink>
        </w:p>
        <w:p w:rsidR="00F1295B" w:rsidRDefault="00BF6C19" w:rsidP="00644424">
          <w:pPr>
            <w:pBdr>
              <w:top w:val="nil"/>
              <w:left w:val="nil"/>
              <w:bottom w:val="nil"/>
              <w:right w:val="nil"/>
              <w:between w:val="nil"/>
            </w:pBdr>
            <w:tabs>
              <w:tab w:val="right" w:pos="10762"/>
            </w:tabs>
            <w:spacing w:line="240" w:lineRule="auto"/>
            <w:ind w:left="0" w:hanging="2"/>
            <w:rPr>
              <w:color w:val="000000"/>
            </w:rPr>
          </w:pPr>
          <w:hyperlink w:anchor="_heading=h.1fob9te">
            <w:r>
              <w:rPr>
                <w:color w:val="0066FF"/>
                <w:u w:val="single"/>
              </w:rPr>
              <w:t>Блокуючі та неблокуючі сокети</w:t>
            </w:r>
          </w:hyperlink>
          <w:hyperlink w:anchor="_heading=h.1fob9te">
            <w:r>
              <w:rPr>
                <w:color w:val="000000"/>
              </w:rPr>
              <w:tab/>
              <w:t>2</w:t>
            </w:r>
          </w:hyperlink>
        </w:p>
        <w:p w:rsidR="00F1295B" w:rsidRDefault="00BF6C19" w:rsidP="00644424">
          <w:pPr>
            <w:pBdr>
              <w:top w:val="nil"/>
              <w:left w:val="nil"/>
              <w:bottom w:val="nil"/>
              <w:right w:val="nil"/>
              <w:between w:val="nil"/>
            </w:pBdr>
            <w:tabs>
              <w:tab w:val="right" w:pos="10762"/>
            </w:tabs>
            <w:spacing w:line="240" w:lineRule="auto"/>
            <w:ind w:left="0" w:hanging="2"/>
            <w:rPr>
              <w:color w:val="000000"/>
            </w:rPr>
          </w:pPr>
          <w:hyperlink w:anchor="_heading=h.3znysh7">
            <w:r>
              <w:rPr>
                <w:color w:val="0066FF"/>
                <w:u w:val="single"/>
              </w:rPr>
              <w:t>API WinSock</w:t>
            </w:r>
          </w:hyperlink>
          <w:hyperlink w:anchor="_heading=h.3znysh7">
            <w:r>
              <w:rPr>
                <w:color w:val="000000"/>
              </w:rPr>
              <w:tab/>
              <w:t>2</w:t>
            </w:r>
          </w:hyperlink>
        </w:p>
        <w:bookmarkStart w:id="1" w:name="_heading=h.gjdgxs" w:colFirst="0" w:colLast="0"/>
        <w:bookmarkEnd w:id="1"/>
        <w:p w:rsidR="00F1295B" w:rsidRDefault="00BF6C19" w:rsidP="00644424">
          <w:pPr>
            <w:pBdr>
              <w:top w:val="nil"/>
              <w:left w:val="nil"/>
              <w:bottom w:val="nil"/>
              <w:right w:val="nil"/>
              <w:between w:val="nil"/>
            </w:pBdr>
            <w:tabs>
              <w:tab w:val="right" w:pos="10762"/>
            </w:tabs>
            <w:spacing w:line="240" w:lineRule="auto"/>
            <w:ind w:left="0" w:hanging="2"/>
            <w:rPr>
              <w:color w:val="000000"/>
            </w:rPr>
          </w:pPr>
          <w:r>
            <w:fldChar w:fldCharType="begin"/>
          </w:r>
          <w:r>
            <w:instrText xml:space="preserve"> HYPERLINK \l "_heading=h.2et92p0" \h </w:instrText>
          </w:r>
          <w:r>
            <w:fldChar w:fldCharType="separate"/>
          </w:r>
          <w:r>
            <w:rPr>
              <w:color w:val="0066FF"/>
              <w:u w:val="single"/>
            </w:rPr>
            <w:t>Діаграм</w:t>
          </w:r>
          <w:r>
            <w:rPr>
              <w:color w:val="0066FF"/>
              <w:u w:val="single"/>
            </w:rPr>
            <w:t>и мережевих протоколів взаємодії розподілених систем</w:t>
          </w:r>
          <w:r>
            <w:rPr>
              <w:color w:val="0066FF"/>
              <w:u w:val="single"/>
            </w:rPr>
            <w:fldChar w:fldCharType="end"/>
          </w:r>
          <w:hyperlink w:anchor="_heading=h.2et92p0">
            <w:r>
              <w:rPr>
                <w:color w:val="000000"/>
              </w:rPr>
              <w:tab/>
              <w:t>14</w:t>
            </w:r>
          </w:hyperlink>
        </w:p>
        <w:p w:rsidR="00F1295B" w:rsidRDefault="00BF6C19" w:rsidP="00644424">
          <w:pPr>
            <w:pBdr>
              <w:top w:val="nil"/>
              <w:left w:val="nil"/>
              <w:bottom w:val="nil"/>
              <w:right w:val="nil"/>
              <w:between w:val="nil"/>
            </w:pBdr>
            <w:tabs>
              <w:tab w:val="right" w:pos="10762"/>
            </w:tabs>
            <w:spacing w:line="240" w:lineRule="auto"/>
            <w:ind w:left="0" w:hanging="2"/>
            <w:rPr>
              <w:color w:val="000000"/>
            </w:rPr>
          </w:pPr>
          <w:hyperlink w:anchor="_heading=h.2jxsxqh">
            <w:r>
              <w:rPr>
                <w:color w:val="0066FF"/>
                <w:u w:val="single"/>
              </w:rPr>
              <w:t>Варіанти індивідуальних завдань</w:t>
            </w:r>
          </w:hyperlink>
          <w:hyperlink w:anchor="_heading=h.2jxsxqh">
            <w:r>
              <w:rPr>
                <w:color w:val="000000"/>
              </w:rPr>
              <w:tab/>
              <w:t>17</w:t>
            </w:r>
          </w:hyperlink>
          <w:r>
            <w:fldChar w:fldCharType="end"/>
          </w:r>
        </w:p>
      </w:sdtContent>
    </w:sdt>
    <w:p w:rsidR="00F1295B" w:rsidRDefault="00F1295B" w:rsidP="00644424">
      <w:pPr>
        <w:pBdr>
          <w:top w:val="nil"/>
          <w:left w:val="nil"/>
          <w:bottom w:val="nil"/>
          <w:right w:val="nil"/>
          <w:between w:val="nil"/>
        </w:pBdr>
        <w:spacing w:line="240" w:lineRule="auto"/>
        <w:ind w:left="0" w:hanging="2"/>
        <w:rPr>
          <w:color w:val="000000"/>
        </w:rPr>
      </w:pPr>
      <w:bookmarkStart w:id="2" w:name="_heading=h.30j0zll" w:colFirst="0" w:colLast="0"/>
      <w:bookmarkEnd w:id="2"/>
    </w:p>
    <w:p w:rsidR="00F1295B" w:rsidRDefault="00BF6C19" w:rsidP="00644424">
      <w:pPr>
        <w:keepNext/>
        <w:pBdr>
          <w:top w:val="nil"/>
          <w:left w:val="nil"/>
          <w:bottom w:val="nil"/>
          <w:right w:val="nil"/>
          <w:between w:val="nil"/>
        </w:pBdr>
        <w:spacing w:before="240" w:after="60" w:line="240" w:lineRule="auto"/>
        <w:ind w:left="1" w:hanging="3"/>
        <w:rPr>
          <w:rFonts w:ascii="Arial" w:eastAsia="Arial" w:hAnsi="Arial" w:cs="Arial"/>
          <w:b/>
          <w:color w:val="000000"/>
          <w:sz w:val="32"/>
          <w:szCs w:val="32"/>
        </w:rPr>
      </w:pPr>
      <w:r>
        <w:rPr>
          <w:rFonts w:ascii="Arial" w:eastAsia="Arial" w:hAnsi="Arial" w:cs="Arial"/>
          <w:b/>
          <w:color w:val="000000"/>
          <w:sz w:val="32"/>
          <w:szCs w:val="32"/>
        </w:rPr>
        <w:t>Сокети в TCP/IP</w:t>
      </w:r>
    </w:p>
    <w:p w:rsidR="00F1295B" w:rsidRDefault="00BF6C19" w:rsidP="00644424">
      <w:pPr>
        <w:pBdr>
          <w:top w:val="nil"/>
          <w:left w:val="nil"/>
          <w:bottom w:val="nil"/>
          <w:right w:val="nil"/>
          <w:between w:val="nil"/>
        </w:pBdr>
        <w:spacing w:line="240" w:lineRule="auto"/>
        <w:ind w:left="0" w:hanging="2"/>
        <w:rPr>
          <w:color w:val="000000"/>
        </w:rPr>
      </w:pPr>
      <w:r>
        <w:rPr>
          <w:color w:val="000000"/>
        </w:rPr>
        <w:t>Сокети, зокрема Windows Sockets (або API WinSock), є програмним інтерфейсом до протоколу TCP (який забезпечує  дотримування послідовності повідомлень, надійне з’єднання) та протоколу UDP (лише проста дейтаграмна розсилка, ненадійне з’єднання) стеку протоко</w:t>
      </w:r>
      <w:r>
        <w:rPr>
          <w:color w:val="000000"/>
        </w:rPr>
        <w:t xml:space="preserve">лів TCP/IP. Всі реалізації механізму сокетів (включно з WinSock) базуються на  </w:t>
      </w:r>
      <w:r>
        <w:rPr>
          <w:i/>
          <w:color w:val="000000"/>
        </w:rPr>
        <w:t>Berkley Sockets API</w:t>
      </w:r>
      <w:r>
        <w:rPr>
          <w:color w:val="000000"/>
        </w:rPr>
        <w:t>, тому є практично у всіх ОС (включно всіма варіантами MS Windows) ідентичними, навіть на рівні імен функцій API. Відмінності є лише на рівні розширень. Наприклад, в Unix-платформах сокети є частиною ядра ОС, а в Windows це окрема підсистема, яка, в разі в</w:t>
      </w:r>
      <w:r>
        <w:rPr>
          <w:color w:val="000000"/>
        </w:rPr>
        <w:t xml:space="preserve">икористання, має бути активована/дезактивована окремими спеціальними функціями, яких немає в </w:t>
      </w:r>
      <w:r>
        <w:rPr>
          <w:i/>
          <w:color w:val="000000"/>
        </w:rPr>
        <w:t>Berkley Sockets API</w:t>
      </w:r>
      <w:r>
        <w:rPr>
          <w:color w:val="000000"/>
        </w:rPr>
        <w:t xml:space="preserve">, відповідно сокети ОС Windows будуть розширенням до </w:t>
      </w:r>
      <w:r>
        <w:rPr>
          <w:i/>
          <w:color w:val="000000"/>
        </w:rPr>
        <w:t>Berkley Sockets</w:t>
      </w:r>
      <w:r>
        <w:rPr>
          <w:color w:val="000000"/>
        </w:rPr>
        <w:t>.</w:t>
      </w:r>
    </w:p>
    <w:p w:rsidR="00F1295B" w:rsidRDefault="00BF6C19" w:rsidP="00644424">
      <w:pPr>
        <w:pBdr>
          <w:top w:val="nil"/>
          <w:left w:val="nil"/>
          <w:bottom w:val="nil"/>
          <w:right w:val="nil"/>
          <w:between w:val="nil"/>
        </w:pBdr>
        <w:spacing w:line="240" w:lineRule="auto"/>
        <w:ind w:left="0" w:hanging="2"/>
        <w:rPr>
          <w:color w:val="000000"/>
        </w:rPr>
      </w:pPr>
      <w:r>
        <w:rPr>
          <w:color w:val="000000"/>
        </w:rPr>
        <w:t>Технологія сокетів дуже нагадує роботу із послідовними файлами (для ОС Win</w:t>
      </w:r>
      <w:r>
        <w:rPr>
          <w:color w:val="000000"/>
        </w:rPr>
        <w:t xml:space="preserve">dows більш точно – іменовані </w:t>
      </w:r>
      <w:r>
        <w:rPr>
          <w:i/>
          <w:color w:val="000000"/>
        </w:rPr>
        <w:t>канали</w:t>
      </w:r>
      <w:r>
        <w:rPr>
          <w:color w:val="000000"/>
        </w:rPr>
        <w:t>): сокет потрібно відкрити, зчитувати (прослуховувати) з нього, писати і в кінці роботи закрити. Що передається через сокет "знає" лише програма, - для інтерфейсу сокетів це лише група байт (повідомлення), і яка його стру</w:t>
      </w:r>
      <w:r>
        <w:rPr>
          <w:color w:val="000000"/>
        </w:rPr>
        <w:t>ктура, призначення тощо має бути передбачена протоколом взаємодіючих процесів.</w:t>
      </w:r>
    </w:p>
    <w:p w:rsidR="00F1295B" w:rsidRDefault="00BF6C19" w:rsidP="00644424">
      <w:pPr>
        <w:pBdr>
          <w:top w:val="nil"/>
          <w:left w:val="nil"/>
          <w:bottom w:val="nil"/>
          <w:right w:val="nil"/>
          <w:between w:val="nil"/>
        </w:pBdr>
        <w:spacing w:line="240" w:lineRule="auto"/>
        <w:ind w:left="0" w:hanging="2"/>
        <w:rPr>
          <w:color w:val="000000"/>
        </w:rPr>
      </w:pPr>
      <w:r>
        <w:rPr>
          <w:color w:val="000000"/>
        </w:rPr>
        <w:t>Механізм сокетів, як взаємодію мінімум двох мережевих процесів, зручно описувати в термінології архітектури клієнт/сервер. Так програма (хост), яка ініціює сесію з іншою програм</w:t>
      </w:r>
      <w:r>
        <w:rPr>
          <w:color w:val="000000"/>
        </w:rPr>
        <w:t xml:space="preserve">ою - </w:t>
      </w:r>
      <w:r>
        <w:rPr>
          <w:i/>
          <w:color w:val="000000"/>
        </w:rPr>
        <w:t>сервером</w:t>
      </w:r>
      <w:r>
        <w:rPr>
          <w:color w:val="000000"/>
        </w:rPr>
        <w:t xml:space="preserve">, виступає </w:t>
      </w:r>
      <w:r>
        <w:rPr>
          <w:i/>
          <w:color w:val="000000"/>
        </w:rPr>
        <w:t>клієнтом</w:t>
      </w:r>
      <w:r>
        <w:rPr>
          <w:color w:val="000000"/>
        </w:rPr>
        <w:t>, і мета взаємодії визначається клієнтом через його запити до програми-сервера (далі просто клієнт і сервер). В часі сервер має бути розгорнутим раніше клієнтів, інакше на клієнтах має бути реалізований цикл перевірки наявно</w:t>
      </w:r>
      <w:r>
        <w:rPr>
          <w:color w:val="000000"/>
        </w:rPr>
        <w:t>сті в мережі потрібного сервера.</w:t>
      </w:r>
    </w:p>
    <w:p w:rsidR="00F1295B" w:rsidRDefault="00BF6C19" w:rsidP="00644424">
      <w:pPr>
        <w:pBdr>
          <w:top w:val="nil"/>
          <w:left w:val="nil"/>
          <w:bottom w:val="nil"/>
          <w:right w:val="nil"/>
          <w:between w:val="nil"/>
        </w:pBdr>
        <w:spacing w:line="240" w:lineRule="auto"/>
        <w:ind w:left="0" w:hanging="2"/>
        <w:rPr>
          <w:color w:val="000000"/>
        </w:rPr>
      </w:pPr>
      <w:r>
        <w:rPr>
          <w:color w:val="000000"/>
        </w:rPr>
        <w:t>IP-адресація передбачає наявність у хоста однієї (і більше) IP-адрес, кожна з яких має 65536 портів (16-бітне число без знаку). З портами асоціюються сервіси (серед стандартних: е-пошта, Web (HTTP), обмін файлами (FTP) тощо</w:t>
      </w:r>
      <w:r>
        <w:rPr>
          <w:color w:val="000000"/>
        </w:rPr>
        <w:t>)</w:t>
      </w:r>
      <w:r>
        <w:rPr>
          <w:color w:val="000000"/>
          <w:vertAlign w:val="superscript"/>
        </w:rPr>
        <w:footnoteReference w:id="1"/>
      </w:r>
      <w:r>
        <w:rPr>
          <w:color w:val="000000"/>
        </w:rPr>
        <w:t>. Але і до конкретного порта IP-адреси може приєднатися будь-яке число клієнтів. От окремій сесії для клієнта і буде свій сокет, хоча їх можна створювати і більше. Наприклад, Web-сервер для протоколу HTTP (обмін гіпертекстовими документами), має прослухо</w:t>
      </w:r>
      <w:r>
        <w:rPr>
          <w:color w:val="000000"/>
        </w:rPr>
        <w:t>вувати порт 80 своєї IP-адреси (для FTP 21-й порт, для пошти SMTP 25-й). Ініціалізація клієнтом сокета на порт 80 Web-сервера означає, що Web-сервер, в разі згоди на сесію, буде створювати персональний сокет з даним клієнтом. І таких сокетів одночасно може</w:t>
      </w:r>
      <w:r>
        <w:rPr>
          <w:color w:val="000000"/>
        </w:rPr>
        <w:t xml:space="preserve"> бути відкрито тисячі (це вже залежить від апаратного ресурсу сервера). Тобто на сервері, який прослуховує порт, має бути створений сокет, якщо з’явився клієнт.</w:t>
      </w:r>
    </w:p>
    <w:p w:rsidR="00F1295B" w:rsidRDefault="00F1295B" w:rsidP="00644424">
      <w:pPr>
        <w:pBdr>
          <w:top w:val="nil"/>
          <w:left w:val="nil"/>
          <w:bottom w:val="nil"/>
          <w:right w:val="nil"/>
          <w:between w:val="nil"/>
        </w:pBdr>
        <w:spacing w:line="240" w:lineRule="auto"/>
        <w:ind w:left="0" w:hanging="2"/>
        <w:rPr>
          <w:color w:val="000000"/>
        </w:rPr>
      </w:pPr>
      <w:bookmarkStart w:id="3" w:name="_heading=h.1fob9te" w:colFirst="0" w:colLast="0"/>
      <w:bookmarkEnd w:id="3"/>
    </w:p>
    <w:p w:rsidR="00F1295B" w:rsidRDefault="00BF6C19" w:rsidP="00644424">
      <w:pPr>
        <w:keepNext/>
        <w:pBdr>
          <w:top w:val="nil"/>
          <w:left w:val="nil"/>
          <w:bottom w:val="nil"/>
          <w:right w:val="nil"/>
          <w:between w:val="nil"/>
        </w:pBdr>
        <w:spacing w:before="240" w:after="60" w:line="240" w:lineRule="auto"/>
        <w:ind w:left="1" w:hanging="3"/>
        <w:rPr>
          <w:rFonts w:ascii="Arial" w:eastAsia="Arial" w:hAnsi="Arial" w:cs="Arial"/>
          <w:b/>
          <w:i/>
          <w:color w:val="000000"/>
          <w:sz w:val="28"/>
          <w:szCs w:val="28"/>
        </w:rPr>
      </w:pPr>
      <w:r>
        <w:rPr>
          <w:rFonts w:ascii="Arial" w:eastAsia="Arial" w:hAnsi="Arial" w:cs="Arial"/>
          <w:b/>
          <w:i/>
          <w:color w:val="000000"/>
          <w:sz w:val="28"/>
          <w:szCs w:val="28"/>
        </w:rPr>
        <w:lastRenderedPageBreak/>
        <w:t>Блокуючі та неблокуючі сокети</w:t>
      </w:r>
    </w:p>
    <w:p w:rsidR="00F1295B" w:rsidRDefault="00BF6C19" w:rsidP="00644424">
      <w:pPr>
        <w:pBdr>
          <w:top w:val="nil"/>
          <w:left w:val="nil"/>
          <w:bottom w:val="nil"/>
          <w:right w:val="nil"/>
          <w:between w:val="nil"/>
        </w:pBdr>
        <w:spacing w:line="240" w:lineRule="auto"/>
        <w:ind w:left="0" w:hanging="2"/>
        <w:rPr>
          <w:color w:val="000000"/>
        </w:rPr>
      </w:pPr>
      <w:r>
        <w:rPr>
          <w:color w:val="000000"/>
        </w:rPr>
        <w:t>Коли програма (клієнт чи сервер) виконує операцію зчитування пов</w:t>
      </w:r>
      <w:r>
        <w:rPr>
          <w:color w:val="000000"/>
        </w:rPr>
        <w:t xml:space="preserve">ідомлення (функція </w:t>
      </w:r>
      <w:r>
        <w:rPr>
          <w:rFonts w:ascii="Courier New" w:eastAsia="Courier New" w:hAnsi="Courier New" w:cs="Courier New"/>
          <w:color w:val="000000"/>
        </w:rPr>
        <w:t>recv</w:t>
      </w:r>
      <w:r>
        <w:rPr>
          <w:color w:val="000000"/>
        </w:rPr>
        <w:t xml:space="preserve">), то результат її завершення непередбачуваний у часі. Поки функція не поверне отримане повідомлення, програма виконуватися далі не може, тобто блокується. Робота з сокетами в такому режимі називається </w:t>
      </w:r>
      <w:r>
        <w:rPr>
          <w:i/>
          <w:color w:val="000000"/>
        </w:rPr>
        <w:t>синхронні</w:t>
      </w:r>
      <w:r>
        <w:rPr>
          <w:color w:val="000000"/>
        </w:rPr>
        <w:t xml:space="preserve"> або </w:t>
      </w:r>
      <w:r>
        <w:rPr>
          <w:i/>
          <w:color w:val="000000"/>
        </w:rPr>
        <w:t>блокуючі</w:t>
      </w:r>
      <w:r>
        <w:rPr>
          <w:color w:val="000000"/>
        </w:rPr>
        <w:t xml:space="preserve"> сокети. Відповідно, якщо блокування не допускати (а це важливо для подіє-орієнтованих Windows-програм), то це будуть </w:t>
      </w:r>
      <w:r>
        <w:rPr>
          <w:i/>
          <w:color w:val="000000"/>
        </w:rPr>
        <w:t>асинхроні</w:t>
      </w:r>
      <w:r>
        <w:rPr>
          <w:color w:val="000000"/>
        </w:rPr>
        <w:t xml:space="preserve"> або </w:t>
      </w:r>
      <w:r>
        <w:rPr>
          <w:i/>
          <w:color w:val="000000"/>
        </w:rPr>
        <w:t xml:space="preserve">неблокуючі </w:t>
      </w:r>
      <w:r>
        <w:rPr>
          <w:color w:val="000000"/>
        </w:rPr>
        <w:t>сокети. Для асинхронних сокетів потрібно використовувати або механізм підзадач для блокуючих функцій, або спеціал</w:t>
      </w:r>
      <w:r>
        <w:rPr>
          <w:color w:val="000000"/>
        </w:rPr>
        <w:t xml:space="preserve">ьно розроблені для ОС </w:t>
      </w:r>
      <w:r>
        <w:t>Windows</w:t>
      </w:r>
      <w:r>
        <w:rPr>
          <w:color w:val="000000"/>
        </w:rPr>
        <w:t xml:space="preserve"> функції (класи), в яких можна перевіряти результат завершення дії без блокування.</w:t>
      </w:r>
    </w:p>
    <w:p w:rsidR="00F1295B" w:rsidRDefault="00BF6C19" w:rsidP="00644424">
      <w:pPr>
        <w:pBdr>
          <w:top w:val="nil"/>
          <w:left w:val="nil"/>
          <w:bottom w:val="nil"/>
          <w:right w:val="nil"/>
          <w:between w:val="nil"/>
        </w:pBdr>
        <w:spacing w:line="240" w:lineRule="auto"/>
        <w:ind w:left="0" w:hanging="2"/>
        <w:rPr>
          <w:color w:val="000000"/>
        </w:rPr>
      </w:pPr>
      <w:r>
        <w:rPr>
          <w:b/>
          <w:color w:val="000000"/>
        </w:rPr>
        <w:t>Для лабораторної достатньо використовувати блокуючі сокети</w:t>
      </w:r>
      <w:r>
        <w:rPr>
          <w:color w:val="000000"/>
        </w:rPr>
        <w:t xml:space="preserve"> (щоб не ускладнювати програмування). Це досягається сценарієм роботи, коли на кожне п</w:t>
      </w:r>
      <w:r>
        <w:rPr>
          <w:color w:val="000000"/>
        </w:rPr>
        <w:t xml:space="preserve">овідомлення ведучого має бути відповідь ведомого, або точно оговорена кількість повідомлень (так зване </w:t>
      </w:r>
      <w:r>
        <w:rPr>
          <w:i/>
          <w:color w:val="000000"/>
        </w:rPr>
        <w:t>вікно</w:t>
      </w:r>
      <w:r>
        <w:rPr>
          <w:color w:val="000000"/>
        </w:rPr>
        <w:t>) ведучого, після чого передаюча сторона переходить на прийом.</w:t>
      </w:r>
    </w:p>
    <w:p w:rsidR="00F1295B" w:rsidRDefault="00F1295B" w:rsidP="00644424">
      <w:pPr>
        <w:pBdr>
          <w:top w:val="nil"/>
          <w:left w:val="nil"/>
          <w:bottom w:val="nil"/>
          <w:right w:val="nil"/>
          <w:between w:val="nil"/>
        </w:pBdr>
        <w:spacing w:line="240" w:lineRule="auto"/>
        <w:ind w:left="0" w:hanging="2"/>
        <w:rPr>
          <w:color w:val="000000"/>
        </w:rPr>
      </w:pPr>
      <w:bookmarkStart w:id="4" w:name="_heading=h.3znysh7" w:colFirst="0" w:colLast="0"/>
      <w:bookmarkEnd w:id="4"/>
    </w:p>
    <w:p w:rsidR="00F1295B" w:rsidRDefault="00BF6C19" w:rsidP="00644424">
      <w:pPr>
        <w:keepNext/>
        <w:pBdr>
          <w:top w:val="nil"/>
          <w:left w:val="nil"/>
          <w:bottom w:val="nil"/>
          <w:right w:val="nil"/>
          <w:between w:val="nil"/>
        </w:pBdr>
        <w:spacing w:before="240" w:after="60" w:line="240" w:lineRule="auto"/>
        <w:ind w:left="1" w:hanging="3"/>
        <w:rPr>
          <w:rFonts w:ascii="Arial" w:eastAsia="Arial" w:hAnsi="Arial" w:cs="Arial"/>
          <w:b/>
          <w:i/>
          <w:color w:val="000000"/>
          <w:sz w:val="28"/>
          <w:szCs w:val="28"/>
        </w:rPr>
      </w:pPr>
      <w:r>
        <w:rPr>
          <w:rFonts w:ascii="Arial" w:eastAsia="Arial" w:hAnsi="Arial" w:cs="Arial"/>
          <w:b/>
          <w:i/>
          <w:color w:val="000000"/>
          <w:sz w:val="28"/>
          <w:szCs w:val="28"/>
        </w:rPr>
        <w:t>API WinSock</w:t>
      </w:r>
    </w:p>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Функції API WinSock для роботи із сокетами складаються із функції </w:t>
      </w:r>
      <w:r>
        <w:rPr>
          <w:rFonts w:ascii="Courier New" w:eastAsia="Courier New" w:hAnsi="Courier New" w:cs="Courier New"/>
          <w:color w:val="000000"/>
        </w:rPr>
        <w:t>WSAStartup</w:t>
      </w:r>
      <w:r>
        <w:rPr>
          <w:color w:val="000000"/>
        </w:rPr>
        <w:t xml:space="preserve"> ініціалізації інтерфейсу WinSock та функцій </w:t>
      </w:r>
      <w:r>
        <w:rPr>
          <w:i/>
          <w:color w:val="000000"/>
        </w:rPr>
        <w:t>Berkley Sockets API</w:t>
      </w:r>
      <w:r>
        <w:rPr>
          <w:color w:val="000000"/>
        </w:rPr>
        <w:t xml:space="preserve"> (</w:t>
      </w:r>
      <w:r>
        <w:rPr>
          <w:rFonts w:ascii="Courier New" w:eastAsia="Courier New" w:hAnsi="Courier New" w:cs="Courier New"/>
          <w:color w:val="000000"/>
        </w:rPr>
        <w:t>accept, bind, closesocket, connect, listen, recv, send, shutdown, socket</w:t>
      </w:r>
      <w:r>
        <w:rPr>
          <w:color w:val="000000"/>
        </w:rPr>
        <w:t xml:space="preserve"> та ряд допоміжних функцій роботи із значеннями IP-адрес, портів тощо).</w:t>
      </w:r>
    </w:p>
    <w:p w:rsidR="00F1295B" w:rsidRDefault="00BF6C19" w:rsidP="00644424">
      <w:pPr>
        <w:keepNext/>
        <w:pBdr>
          <w:top w:val="nil"/>
          <w:left w:val="nil"/>
          <w:bottom w:val="nil"/>
          <w:right w:val="nil"/>
          <w:between w:val="nil"/>
        </w:pBdr>
        <w:spacing w:line="240" w:lineRule="auto"/>
        <w:ind w:left="0" w:hanging="2"/>
        <w:jc w:val="left"/>
        <w:rPr>
          <w:color w:val="000000"/>
        </w:rPr>
      </w:pPr>
      <w:r>
        <w:rPr>
          <w:color w:val="000000"/>
        </w:rPr>
        <w:t xml:space="preserve">Програми клієнта та сервера мають мати заголовочний файл: </w:t>
      </w:r>
      <w:r>
        <w:rPr>
          <w:noProof/>
          <w:lang w:val="ru-RU"/>
        </w:rPr>
        <w:drawing>
          <wp:anchor distT="0" distB="0" distL="114300" distR="114300" simplePos="0" relativeHeight="251657216" behindDoc="0" locked="0" layoutInCell="1" hidden="0" allowOverlap="1">
            <wp:simplePos x="0" y="0"/>
            <wp:positionH relativeFrom="column">
              <wp:posOffset>266700</wp:posOffset>
            </wp:positionH>
            <wp:positionV relativeFrom="paragraph">
              <wp:posOffset>23495</wp:posOffset>
            </wp:positionV>
            <wp:extent cx="6210935" cy="3929380"/>
            <wp:effectExtent l="0" t="0" r="0" b="0"/>
            <wp:wrapTopAndBottom distT="0" dist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210935" cy="3929380"/>
                    </a:xfrm>
                    <a:prstGeom prst="rect">
                      <a:avLst/>
                    </a:prstGeom>
                    <a:ln/>
                  </pic:spPr>
                </pic:pic>
              </a:graphicData>
            </a:graphic>
          </wp:anchor>
        </w:drawing>
      </w:r>
    </w:p>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 xml:space="preserve">#include </w:t>
      </w:r>
      <w:r>
        <w:rPr>
          <w:rFonts w:ascii="Courier New" w:eastAsia="Courier New" w:hAnsi="Courier New" w:cs="Courier New"/>
          <w:color w:val="800000"/>
        </w:rPr>
        <w:t>&lt;winsock2.h&gt;</w:t>
      </w:r>
      <w:r>
        <w:rPr>
          <w:color w:val="000000"/>
        </w:rPr>
        <w:br/>
        <w:t>та лінкуватися з бібліотекою:</w:t>
      </w:r>
    </w:p>
    <w:p w:rsidR="00F1295B" w:rsidRDefault="00BF6C19" w:rsidP="00644424">
      <w:pPr>
        <w:numPr>
          <w:ilvl w:val="1"/>
          <w:numId w:val="1"/>
        </w:numPr>
        <w:pBdr>
          <w:top w:val="nil"/>
          <w:left w:val="nil"/>
          <w:bottom w:val="nil"/>
          <w:right w:val="nil"/>
          <w:between w:val="nil"/>
        </w:pBdr>
        <w:spacing w:line="240" w:lineRule="auto"/>
        <w:ind w:left="0" w:hanging="2"/>
        <w:rPr>
          <w:color w:val="000000"/>
        </w:rPr>
      </w:pPr>
      <w:r>
        <w:rPr>
          <w:b/>
          <w:color w:val="000000"/>
        </w:rPr>
        <w:t>ws2_32.lib</w:t>
      </w:r>
      <w:r>
        <w:rPr>
          <w:color w:val="000000"/>
        </w:rPr>
        <w:t xml:space="preserve"> при розробці в Visual Studio (див. рис. для VS/2005, вікно властивостей проекта);</w:t>
      </w:r>
    </w:p>
    <w:p w:rsidR="00F1295B" w:rsidRDefault="00BF6C19" w:rsidP="00644424">
      <w:pPr>
        <w:numPr>
          <w:ilvl w:val="1"/>
          <w:numId w:val="1"/>
        </w:numPr>
        <w:pBdr>
          <w:top w:val="nil"/>
          <w:left w:val="nil"/>
          <w:bottom w:val="nil"/>
          <w:right w:val="nil"/>
          <w:between w:val="nil"/>
        </w:pBdr>
        <w:spacing w:line="240" w:lineRule="auto"/>
        <w:ind w:left="0" w:hanging="2"/>
        <w:rPr>
          <w:color w:val="000000"/>
        </w:rPr>
      </w:pPr>
      <w:r>
        <w:rPr>
          <w:b/>
          <w:color w:val="000000"/>
        </w:rPr>
        <w:t>ls2_ws32.a</w:t>
      </w:r>
      <w:r>
        <w:rPr>
          <w:color w:val="000000"/>
        </w:rPr>
        <w:t xml:space="preserve"> при використанні Dev-CPP.</w:t>
      </w:r>
    </w:p>
    <w:p w:rsidR="00F1295B" w:rsidRDefault="00F1295B" w:rsidP="00644424">
      <w:pPr>
        <w:pBdr>
          <w:top w:val="nil"/>
          <w:left w:val="nil"/>
          <w:bottom w:val="nil"/>
          <w:right w:val="nil"/>
          <w:between w:val="nil"/>
        </w:pBdr>
        <w:spacing w:line="240" w:lineRule="auto"/>
        <w:ind w:left="0" w:hanging="2"/>
        <w:rPr>
          <w:color w:val="000000"/>
        </w:rPr>
      </w:pP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rPr>
      </w:pPr>
      <w:r>
        <w:rPr>
          <w:color w:val="000000"/>
        </w:rPr>
        <w:t>Сценарій для клієнта та сервера щодо використання функцій WinSock:</w:t>
      </w:r>
    </w:p>
    <w:p w:rsidR="00F1295B" w:rsidRDefault="00F1295B" w:rsidP="00644424">
      <w:pPr>
        <w:pBdr>
          <w:top w:val="nil"/>
          <w:left w:val="nil"/>
          <w:bottom w:val="nil"/>
          <w:right w:val="nil"/>
          <w:between w:val="nil"/>
        </w:pBdr>
        <w:spacing w:line="240" w:lineRule="auto"/>
        <w:ind w:left="0" w:hanging="2"/>
        <w:rPr>
          <w:color w:val="000000"/>
        </w:rPr>
      </w:pPr>
    </w:p>
    <w:tbl>
      <w:tblPr>
        <w:tblStyle w:val="af0"/>
        <w:tblW w:w="9286" w:type="dxa"/>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0"/>
        <w:gridCol w:w="4340"/>
        <w:gridCol w:w="420"/>
        <w:gridCol w:w="4106"/>
      </w:tblGrid>
      <w:tr w:rsidR="00F1295B">
        <w:tc>
          <w:tcPr>
            <w:tcW w:w="4760" w:type="dxa"/>
            <w:gridSpan w:val="2"/>
            <w:tcBorders>
              <w:right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Клієнт</w:t>
            </w:r>
          </w:p>
        </w:tc>
        <w:tc>
          <w:tcPr>
            <w:tcW w:w="4526" w:type="dxa"/>
            <w:gridSpan w:val="2"/>
            <w:tcBorders>
              <w:left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Сервер</w:t>
            </w:r>
          </w:p>
        </w:tc>
      </w:tr>
      <w:tr w:rsidR="00F1295B">
        <w:tc>
          <w:tcPr>
            <w:tcW w:w="42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1</w:t>
            </w:r>
          </w:p>
        </w:tc>
        <w:tc>
          <w:tcPr>
            <w:tcW w:w="4340" w:type="dxa"/>
            <w:tcBorders>
              <w:right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Ініціалізація інтерфейсу – </w:t>
            </w:r>
            <w:r>
              <w:rPr>
                <w:rFonts w:ascii="Courier New" w:eastAsia="Courier New" w:hAnsi="Courier New" w:cs="Courier New"/>
                <w:color w:val="000000"/>
              </w:rPr>
              <w:t>WSAStartup()</w:t>
            </w: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1</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Ініціалізація інтерфейсу – </w:t>
            </w:r>
            <w:r>
              <w:rPr>
                <w:rFonts w:ascii="Courier New" w:eastAsia="Courier New" w:hAnsi="Courier New" w:cs="Courier New"/>
                <w:color w:val="000000"/>
              </w:rPr>
              <w:t>WSAStartup()</w:t>
            </w:r>
          </w:p>
        </w:tc>
      </w:tr>
      <w:tr w:rsidR="00F1295B">
        <w:tc>
          <w:tcPr>
            <w:tcW w:w="42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2</w:t>
            </w:r>
          </w:p>
        </w:tc>
        <w:tc>
          <w:tcPr>
            <w:tcW w:w="4340" w:type="dxa"/>
            <w:tcBorders>
              <w:right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Створення сокету – </w:t>
            </w:r>
            <w:r>
              <w:rPr>
                <w:rFonts w:ascii="Courier New" w:eastAsia="Courier New" w:hAnsi="Courier New" w:cs="Courier New"/>
                <w:color w:val="000000"/>
              </w:rPr>
              <w:t>socket()</w:t>
            </w:r>
            <w:r>
              <w:rPr>
                <w:b/>
                <w:color w:val="000000"/>
              </w:rPr>
              <w:t>.</w:t>
            </w:r>
            <w:r>
              <w:rPr>
                <w:b/>
                <w:color w:val="000000"/>
              </w:rPr>
              <w:br/>
            </w:r>
            <w:r>
              <w:rPr>
                <w:color w:val="000000"/>
              </w:rPr>
              <w:t>Заповнення параметрів сокета.</w:t>
            </w: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2</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Створення сокету – </w:t>
            </w:r>
            <w:r>
              <w:rPr>
                <w:rFonts w:ascii="Courier New" w:eastAsia="Courier New" w:hAnsi="Courier New" w:cs="Courier New"/>
                <w:color w:val="000000"/>
              </w:rPr>
              <w:t>socket()</w:t>
            </w:r>
            <w:r>
              <w:rPr>
                <w:color w:val="000000"/>
              </w:rPr>
              <w:t>.</w:t>
            </w:r>
            <w:r>
              <w:rPr>
                <w:color w:val="000000"/>
              </w:rPr>
              <w:br/>
              <w:t>Заповнення параметрів сокета.</w:t>
            </w:r>
          </w:p>
        </w:tc>
      </w:tr>
      <w:tr w:rsidR="00F1295B">
        <w:tc>
          <w:tcPr>
            <w:tcW w:w="42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3</w:t>
            </w:r>
          </w:p>
        </w:tc>
        <w:tc>
          <w:tcPr>
            <w:tcW w:w="4340" w:type="dxa"/>
            <w:tcBorders>
              <w:right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З’єднатися із сервером – </w:t>
            </w:r>
            <w:r>
              <w:rPr>
                <w:rFonts w:ascii="Courier New" w:eastAsia="Courier New" w:hAnsi="Courier New" w:cs="Courier New"/>
                <w:color w:val="000000"/>
              </w:rPr>
              <w:t>connect()</w:t>
            </w:r>
            <w:r>
              <w:rPr>
                <w:color w:val="000000"/>
              </w:rPr>
              <w:t>.</w:t>
            </w: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3</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Встановлення асоціації локальної адреси із сокетом – </w:t>
            </w:r>
            <w:r>
              <w:rPr>
                <w:rFonts w:ascii="Courier New" w:eastAsia="Courier New" w:hAnsi="Courier New" w:cs="Courier New"/>
                <w:color w:val="000000"/>
              </w:rPr>
              <w:t>bind()</w:t>
            </w:r>
            <w:r>
              <w:rPr>
                <w:color w:val="000000"/>
              </w:rPr>
              <w:t>.</w:t>
            </w:r>
          </w:p>
        </w:tc>
      </w:tr>
      <w:tr w:rsidR="00F1295B">
        <w:tc>
          <w:tcPr>
            <w:tcW w:w="42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4</w:t>
            </w:r>
          </w:p>
        </w:tc>
        <w:tc>
          <w:tcPr>
            <w:tcW w:w="4340" w:type="dxa"/>
            <w:tcBorders>
              <w:right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Відсилати повідомлення – </w:t>
            </w:r>
            <w:r>
              <w:rPr>
                <w:rFonts w:ascii="Courier New" w:eastAsia="Courier New" w:hAnsi="Courier New" w:cs="Courier New"/>
                <w:color w:val="000000"/>
              </w:rPr>
              <w:t>send()</w:t>
            </w:r>
            <w:r>
              <w:rPr>
                <w:color w:val="000000"/>
              </w:rPr>
              <w:t>.</w:t>
            </w:r>
            <w:r>
              <w:rPr>
                <w:color w:val="000000"/>
              </w:rPr>
              <w:br/>
              <w:t xml:space="preserve">Приймати повідомлення – </w:t>
            </w:r>
            <w:r>
              <w:rPr>
                <w:rFonts w:ascii="Courier New" w:eastAsia="Courier New" w:hAnsi="Courier New" w:cs="Courier New"/>
                <w:color w:val="000000"/>
              </w:rPr>
              <w:t>recv()</w:t>
            </w:r>
            <w:r>
              <w:rPr>
                <w:color w:val="000000"/>
              </w:rPr>
              <w:t>.</w:t>
            </w: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4</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Прослуховувати порт на з’єднання – </w:t>
            </w:r>
            <w:r>
              <w:rPr>
                <w:rFonts w:ascii="Courier New" w:eastAsia="Courier New" w:hAnsi="Courier New" w:cs="Courier New"/>
                <w:color w:val="000000"/>
              </w:rPr>
              <w:t>listen()</w:t>
            </w:r>
            <w:r>
              <w:rPr>
                <w:color w:val="000000"/>
              </w:rPr>
              <w:t>.</w:t>
            </w:r>
          </w:p>
        </w:tc>
      </w:tr>
      <w:tr w:rsidR="00F1295B">
        <w:tc>
          <w:tcPr>
            <w:tcW w:w="420" w:type="dxa"/>
            <w:vMerge w:val="restart"/>
          </w:tcPr>
          <w:p w:rsidR="00F1295B" w:rsidRDefault="00BF6C19" w:rsidP="00644424">
            <w:pPr>
              <w:pBdr>
                <w:top w:val="nil"/>
                <w:left w:val="nil"/>
                <w:bottom w:val="nil"/>
                <w:right w:val="nil"/>
                <w:between w:val="nil"/>
              </w:pBdr>
              <w:spacing w:line="240" w:lineRule="auto"/>
              <w:ind w:left="0" w:hanging="2"/>
              <w:rPr>
                <w:color w:val="000000"/>
              </w:rPr>
            </w:pPr>
            <w:r>
              <w:rPr>
                <w:color w:val="000000"/>
              </w:rPr>
              <w:t>5</w:t>
            </w:r>
          </w:p>
        </w:tc>
        <w:tc>
          <w:tcPr>
            <w:tcW w:w="4340" w:type="dxa"/>
            <w:vMerge w:val="restart"/>
            <w:tcBorders>
              <w:right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Закриття сокету – </w:t>
            </w:r>
            <w:r>
              <w:rPr>
                <w:rFonts w:ascii="Courier New" w:eastAsia="Courier New" w:hAnsi="Courier New" w:cs="Courier New"/>
                <w:color w:val="000000"/>
              </w:rPr>
              <w:t>closesocket()</w:t>
            </w:r>
            <w:r>
              <w:rPr>
                <w:color w:val="000000"/>
              </w:rPr>
              <w:t>.</w:t>
            </w: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5</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Вибір клієнтів із черги на приєднання до сервера – </w:t>
            </w:r>
            <w:r>
              <w:rPr>
                <w:rFonts w:ascii="Courier New" w:eastAsia="Courier New" w:hAnsi="Courier New" w:cs="Courier New"/>
                <w:color w:val="000000"/>
              </w:rPr>
              <w:t>accept()</w:t>
            </w:r>
            <w:r>
              <w:rPr>
                <w:color w:val="000000"/>
              </w:rPr>
              <w:t>. (Для кожного нового клієнта створює окремий сокет.)</w:t>
            </w:r>
          </w:p>
        </w:tc>
      </w:tr>
      <w:tr w:rsidR="00F1295B">
        <w:tc>
          <w:tcPr>
            <w:tcW w:w="420" w:type="dxa"/>
            <w:vMerge/>
          </w:tcPr>
          <w:p w:rsidR="00F1295B" w:rsidRDefault="00F1295B" w:rsidP="00644424">
            <w:pPr>
              <w:widowControl w:val="0"/>
              <w:pBdr>
                <w:top w:val="nil"/>
                <w:left w:val="nil"/>
                <w:bottom w:val="nil"/>
                <w:right w:val="nil"/>
                <w:between w:val="nil"/>
              </w:pBdr>
              <w:spacing w:before="0" w:line="276" w:lineRule="auto"/>
              <w:ind w:left="0" w:hanging="2"/>
              <w:jc w:val="left"/>
              <w:rPr>
                <w:color w:val="000000"/>
              </w:rPr>
            </w:pPr>
          </w:p>
        </w:tc>
        <w:tc>
          <w:tcPr>
            <w:tcW w:w="4340" w:type="dxa"/>
            <w:vMerge/>
            <w:tcBorders>
              <w:right w:val="single" w:sz="4" w:space="0" w:color="000000"/>
            </w:tcBorders>
          </w:tcPr>
          <w:p w:rsidR="00F1295B" w:rsidRDefault="00F1295B" w:rsidP="00644424">
            <w:pPr>
              <w:widowControl w:val="0"/>
              <w:pBdr>
                <w:top w:val="nil"/>
                <w:left w:val="nil"/>
                <w:bottom w:val="nil"/>
                <w:right w:val="nil"/>
                <w:between w:val="nil"/>
              </w:pBdr>
              <w:spacing w:before="0" w:line="276" w:lineRule="auto"/>
              <w:ind w:left="0" w:hanging="2"/>
              <w:jc w:val="left"/>
              <w:rPr>
                <w:color w:val="000000"/>
              </w:rPr>
            </w:pP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6</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Відсилати повідомлення – </w:t>
            </w:r>
            <w:r>
              <w:rPr>
                <w:rFonts w:ascii="Courier New" w:eastAsia="Courier New" w:hAnsi="Courier New" w:cs="Courier New"/>
                <w:color w:val="000000"/>
              </w:rPr>
              <w:t>send()</w:t>
            </w:r>
            <w:r>
              <w:rPr>
                <w:color w:val="000000"/>
              </w:rPr>
              <w:t>.</w:t>
            </w:r>
            <w:r>
              <w:rPr>
                <w:color w:val="000000"/>
              </w:rPr>
              <w:br/>
              <w:t xml:space="preserve">Приймати повідомлення – </w:t>
            </w:r>
            <w:r>
              <w:rPr>
                <w:rFonts w:ascii="Courier New" w:eastAsia="Courier New" w:hAnsi="Courier New" w:cs="Courier New"/>
                <w:color w:val="000000"/>
              </w:rPr>
              <w:t>recv()</w:t>
            </w:r>
            <w:r>
              <w:rPr>
                <w:color w:val="000000"/>
              </w:rPr>
              <w:t>.</w:t>
            </w:r>
          </w:p>
        </w:tc>
      </w:tr>
      <w:tr w:rsidR="00F1295B">
        <w:tc>
          <w:tcPr>
            <w:tcW w:w="420" w:type="dxa"/>
            <w:vMerge/>
          </w:tcPr>
          <w:p w:rsidR="00F1295B" w:rsidRDefault="00F1295B" w:rsidP="00644424">
            <w:pPr>
              <w:widowControl w:val="0"/>
              <w:pBdr>
                <w:top w:val="nil"/>
                <w:left w:val="nil"/>
                <w:bottom w:val="nil"/>
                <w:right w:val="nil"/>
                <w:between w:val="nil"/>
              </w:pBdr>
              <w:spacing w:before="0" w:line="276" w:lineRule="auto"/>
              <w:ind w:left="0" w:hanging="2"/>
              <w:jc w:val="left"/>
              <w:rPr>
                <w:color w:val="000000"/>
              </w:rPr>
            </w:pPr>
          </w:p>
        </w:tc>
        <w:tc>
          <w:tcPr>
            <w:tcW w:w="4340" w:type="dxa"/>
            <w:vMerge/>
            <w:tcBorders>
              <w:right w:val="single" w:sz="4" w:space="0" w:color="000000"/>
            </w:tcBorders>
          </w:tcPr>
          <w:p w:rsidR="00F1295B" w:rsidRDefault="00F1295B" w:rsidP="00644424">
            <w:pPr>
              <w:widowControl w:val="0"/>
              <w:pBdr>
                <w:top w:val="nil"/>
                <w:left w:val="nil"/>
                <w:bottom w:val="nil"/>
                <w:right w:val="nil"/>
                <w:between w:val="nil"/>
              </w:pBdr>
              <w:spacing w:before="0" w:line="276" w:lineRule="auto"/>
              <w:ind w:left="0" w:hanging="2"/>
              <w:jc w:val="left"/>
              <w:rPr>
                <w:color w:val="000000"/>
              </w:rPr>
            </w:pPr>
          </w:p>
        </w:tc>
        <w:tc>
          <w:tcPr>
            <w:tcW w:w="420" w:type="dxa"/>
            <w:tcBorders>
              <w:lef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7</w:t>
            </w:r>
          </w:p>
        </w:tc>
        <w:tc>
          <w:tcPr>
            <w:tcW w:w="4106" w:type="dxa"/>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Закриття сокету – </w:t>
            </w:r>
            <w:r>
              <w:rPr>
                <w:rFonts w:ascii="Courier New" w:eastAsia="Courier New" w:hAnsi="Courier New" w:cs="Courier New"/>
                <w:color w:val="000000"/>
              </w:rPr>
              <w:t>closesocket()</w:t>
            </w:r>
            <w:r>
              <w:rPr>
                <w:color w:val="000000"/>
              </w:rPr>
              <w:t>.</w:t>
            </w:r>
          </w:p>
        </w:tc>
      </w:tr>
    </w:tbl>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Розглянемо специфікації основних мінімально необхідних функцій (їх прототипи вже є в </w:t>
      </w:r>
      <w:r>
        <w:rPr>
          <w:rFonts w:ascii="Courier New" w:eastAsia="Courier New" w:hAnsi="Courier New" w:cs="Courier New"/>
          <w:color w:val="800000"/>
        </w:rPr>
        <w:t>winsock2.h)</w:t>
      </w:r>
      <w:r>
        <w:rPr>
          <w:color w:val="000000"/>
        </w:rPr>
        <w:t>.</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w:t>
      </w:r>
      <w:r>
        <w:rPr>
          <w:rFonts w:ascii="Courier New" w:eastAsia="Courier New" w:hAnsi="Courier New" w:cs="Courier New"/>
          <w:b/>
          <w:color w:val="000000"/>
          <w:u w:val="single"/>
        </w:rPr>
        <w:t>WSAStartup</w:t>
      </w:r>
      <w:r>
        <w:rPr>
          <w:rFonts w:ascii="Courier New" w:eastAsia="Courier New" w:hAnsi="Courier New" w:cs="Courier New"/>
          <w:color w:val="000000"/>
          <w:u w:val="single"/>
        </w:rPr>
        <w:t>.</w:t>
      </w:r>
    </w:p>
    <w:p w:rsidR="00F1295B" w:rsidRDefault="00F1295B" w:rsidP="00644424">
      <w:pPr>
        <w:pBdr>
          <w:top w:val="nil"/>
          <w:left w:val="nil"/>
          <w:bottom w:val="nil"/>
          <w:right w:val="nil"/>
          <w:between w:val="nil"/>
        </w:pBdr>
        <w:spacing w:line="240" w:lineRule="auto"/>
        <w:ind w:left="0" w:hanging="2"/>
        <w:rPr>
          <w:color w:val="000000"/>
        </w:rPr>
      </w:pPr>
    </w:p>
    <w:tbl>
      <w:tblPr>
        <w:tblStyle w:val="af1"/>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int</w:t>
            </w:r>
            <w:r>
              <w:rPr>
                <w:b/>
                <w:color w:val="000000"/>
              </w:rPr>
              <w:t xml:space="preserve"> </w:t>
            </w:r>
            <w:r>
              <w:rPr>
                <w:rFonts w:ascii="Courier New" w:eastAsia="Courier New" w:hAnsi="Courier New" w:cs="Courier New"/>
                <w:b/>
                <w:color w:val="000000"/>
              </w:rPr>
              <w:t>WSAStartup</w:t>
            </w:r>
            <w:r>
              <w:rPr>
                <w:rFonts w:ascii="Courier New" w:eastAsia="Courier New" w:hAnsi="Courier New" w:cs="Courier New"/>
                <w:color w:val="000000"/>
              </w:rPr>
              <w:t>(WORD</w:t>
            </w:r>
            <w:r>
              <w:rPr>
                <w:b/>
                <w:color w:val="000000"/>
              </w:rPr>
              <w:t xml:space="preserve"> </w:t>
            </w:r>
            <w:r>
              <w:rPr>
                <w:b/>
                <w:i/>
                <w:color w:val="000000"/>
              </w:rPr>
              <w:t>wVersionRequested</w:t>
            </w:r>
            <w:r>
              <w:rPr>
                <w:rFonts w:ascii="Courier New" w:eastAsia="Courier New" w:hAnsi="Courier New" w:cs="Courier New"/>
                <w:color w:val="000000"/>
              </w:rPr>
              <w:t>, LPWSADATA</w:t>
            </w:r>
            <w:r>
              <w:rPr>
                <w:b/>
                <w:color w:val="000000"/>
              </w:rPr>
              <w:t xml:space="preserve"> </w:t>
            </w:r>
            <w:r>
              <w:rPr>
                <w:b/>
                <w:i/>
                <w:color w:val="000000"/>
              </w:rPr>
              <w:t>lpWSAData</w:t>
            </w:r>
            <w:r>
              <w:rPr>
                <w:rFonts w:ascii="Courier New" w:eastAsia="Courier New" w:hAnsi="Courier New" w:cs="Courier New"/>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Виконує ініціалізацію інтерфейсу сокетів (потрібна лише в Windows, в Unix-платформах всі функції роботи із сокетами представлені в ядрі ОС). Ця функція повинна передувати використанню всіх наступних функцій API.</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i/>
                <w:color w:val="000000"/>
              </w:rPr>
              <w:t>wVersionRequested</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версія інтерф</w:t>
            </w:r>
            <w:r>
              <w:rPr>
                <w:color w:val="000000"/>
              </w:rPr>
              <w:t xml:space="preserve">ейсу, яка задає основну та допоміжну його редакцію. Зараз використовується версія 2.2, отже задавати потрібно значення </w:t>
            </w:r>
            <w:r>
              <w:rPr>
                <w:rFonts w:ascii="Courier New" w:eastAsia="Courier New" w:hAnsi="Courier New" w:cs="Courier New"/>
                <w:color w:val="000000"/>
                <w:sz w:val="20"/>
                <w:szCs w:val="20"/>
              </w:rPr>
              <w:t>0x0202.</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i/>
                <w:color w:val="000000"/>
              </w:rPr>
              <w:t>lpWSAData</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вказівник на структуру типу:</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typedef struct WSAData {</w:t>
            </w:r>
            <w:r>
              <w:rPr>
                <w:rFonts w:ascii="Courier New" w:eastAsia="Courier New" w:hAnsi="Courier New" w:cs="Courier New"/>
                <w:color w:val="000000"/>
                <w:sz w:val="17"/>
                <w:szCs w:val="17"/>
              </w:rPr>
              <w:br/>
              <w:t xml:space="preserve">  WORD </w:t>
            </w:r>
            <w:r>
              <w:rPr>
                <w:rFonts w:ascii="Courier New" w:eastAsia="Courier New" w:hAnsi="Courier New" w:cs="Courier New"/>
                <w:color w:val="0040FF"/>
                <w:sz w:val="17"/>
                <w:szCs w:val="17"/>
              </w:rPr>
              <w:t>wVersion</w:t>
            </w:r>
            <w:r>
              <w:rPr>
                <w:rFonts w:ascii="Courier New" w:eastAsia="Courier New" w:hAnsi="Courier New" w:cs="Courier New"/>
                <w:color w:val="000000"/>
                <w:sz w:val="17"/>
                <w:szCs w:val="17"/>
              </w:rPr>
              <w:t>;</w:t>
            </w:r>
            <w:r>
              <w:rPr>
                <w:rFonts w:ascii="Courier New" w:eastAsia="Courier New" w:hAnsi="Courier New" w:cs="Courier New"/>
                <w:color w:val="000000"/>
                <w:sz w:val="17"/>
                <w:szCs w:val="17"/>
              </w:rPr>
              <w:br/>
              <w:t xml:space="preserve">  WORD </w:t>
            </w:r>
            <w:r>
              <w:rPr>
                <w:rFonts w:ascii="Courier New" w:eastAsia="Courier New" w:hAnsi="Courier New" w:cs="Courier New"/>
                <w:color w:val="0040FF"/>
                <w:sz w:val="17"/>
                <w:szCs w:val="17"/>
              </w:rPr>
              <w:t>wHighVersion</w:t>
            </w:r>
            <w:r>
              <w:rPr>
                <w:rFonts w:ascii="Courier New" w:eastAsia="Courier New" w:hAnsi="Courier New" w:cs="Courier New"/>
                <w:color w:val="000000"/>
                <w:sz w:val="17"/>
                <w:szCs w:val="17"/>
              </w:rPr>
              <w:t>;</w:t>
            </w:r>
            <w:r>
              <w:rPr>
                <w:rFonts w:ascii="Courier New" w:eastAsia="Courier New" w:hAnsi="Courier New" w:cs="Courier New"/>
                <w:color w:val="000000"/>
                <w:sz w:val="17"/>
                <w:szCs w:val="17"/>
              </w:rPr>
              <w:br/>
              <w:t xml:space="preserve">  char </w:t>
            </w:r>
            <w:r>
              <w:rPr>
                <w:rFonts w:ascii="Courier New" w:eastAsia="Courier New" w:hAnsi="Courier New" w:cs="Courier New"/>
                <w:color w:val="0040FF"/>
                <w:sz w:val="17"/>
                <w:szCs w:val="17"/>
              </w:rPr>
              <w:t>szDescription</w:t>
            </w:r>
            <w:r>
              <w:rPr>
                <w:rFonts w:ascii="Courier New" w:eastAsia="Courier New" w:hAnsi="Courier New" w:cs="Courier New"/>
                <w:color w:val="000000"/>
                <w:sz w:val="17"/>
                <w:szCs w:val="17"/>
              </w:rPr>
              <w:t>[WSADESCRIPTION_LEN+1];</w:t>
            </w:r>
            <w:r>
              <w:rPr>
                <w:rFonts w:ascii="Courier New" w:eastAsia="Courier New" w:hAnsi="Courier New" w:cs="Courier New"/>
                <w:color w:val="000000"/>
                <w:sz w:val="17"/>
                <w:szCs w:val="17"/>
              </w:rPr>
              <w:br/>
              <w:t xml:space="preserve">  char </w:t>
            </w:r>
            <w:r>
              <w:rPr>
                <w:rFonts w:ascii="Courier New" w:eastAsia="Courier New" w:hAnsi="Courier New" w:cs="Courier New"/>
                <w:color w:val="0040FF"/>
                <w:sz w:val="17"/>
                <w:szCs w:val="17"/>
              </w:rPr>
              <w:t>szSystemStatus</w:t>
            </w:r>
            <w:r>
              <w:rPr>
                <w:rFonts w:ascii="Courier New" w:eastAsia="Courier New" w:hAnsi="Courier New" w:cs="Courier New"/>
                <w:color w:val="000000"/>
                <w:sz w:val="17"/>
                <w:szCs w:val="17"/>
              </w:rPr>
              <w:t>[WSASYS_STATUS_LEN+1];</w:t>
            </w:r>
            <w:r>
              <w:rPr>
                <w:rFonts w:ascii="Courier New" w:eastAsia="Courier New" w:hAnsi="Courier New" w:cs="Courier New"/>
                <w:color w:val="000000"/>
                <w:sz w:val="17"/>
                <w:szCs w:val="17"/>
              </w:rPr>
              <w:br/>
              <w:t xml:space="preserve">  unsigned short </w:t>
            </w:r>
            <w:r>
              <w:rPr>
                <w:rFonts w:ascii="Courier New" w:eastAsia="Courier New" w:hAnsi="Courier New" w:cs="Courier New"/>
                <w:color w:val="0040FF"/>
                <w:sz w:val="17"/>
                <w:szCs w:val="17"/>
              </w:rPr>
              <w:t>iMaxSockets</w:t>
            </w:r>
            <w:r>
              <w:rPr>
                <w:rFonts w:ascii="Courier New" w:eastAsia="Courier New" w:hAnsi="Courier New" w:cs="Courier New"/>
                <w:color w:val="000000"/>
                <w:sz w:val="17"/>
                <w:szCs w:val="17"/>
              </w:rPr>
              <w:t>;</w:t>
            </w:r>
            <w:r>
              <w:rPr>
                <w:rFonts w:ascii="Courier New" w:eastAsia="Courier New" w:hAnsi="Courier New" w:cs="Courier New"/>
                <w:color w:val="000000"/>
                <w:sz w:val="17"/>
                <w:szCs w:val="17"/>
              </w:rPr>
              <w:br/>
              <w:t xml:space="preserve">  unsigned short </w:t>
            </w:r>
            <w:r>
              <w:rPr>
                <w:rFonts w:ascii="Courier New" w:eastAsia="Courier New" w:hAnsi="Courier New" w:cs="Courier New"/>
                <w:color w:val="0040FF"/>
                <w:sz w:val="17"/>
                <w:szCs w:val="17"/>
              </w:rPr>
              <w:t>iMaxUdpDg</w:t>
            </w:r>
            <w:r>
              <w:rPr>
                <w:rFonts w:ascii="Courier New" w:eastAsia="Courier New" w:hAnsi="Courier New" w:cs="Courier New"/>
                <w:color w:val="000000"/>
                <w:sz w:val="17"/>
                <w:szCs w:val="17"/>
              </w:rPr>
              <w:t>;</w:t>
            </w:r>
            <w:r>
              <w:rPr>
                <w:rFonts w:ascii="Courier New" w:eastAsia="Courier New" w:hAnsi="Courier New" w:cs="Courier New"/>
                <w:color w:val="000000"/>
                <w:sz w:val="17"/>
                <w:szCs w:val="17"/>
              </w:rPr>
              <w:br/>
              <w:t xml:space="preserve">  char FAR* </w:t>
            </w:r>
            <w:r>
              <w:rPr>
                <w:rFonts w:ascii="Courier New" w:eastAsia="Courier New" w:hAnsi="Courier New" w:cs="Courier New"/>
                <w:color w:val="0040FF"/>
                <w:sz w:val="17"/>
                <w:szCs w:val="17"/>
              </w:rPr>
              <w:t>lpVendorInfo</w:t>
            </w:r>
            <w:r>
              <w:rPr>
                <w:rFonts w:ascii="Courier New" w:eastAsia="Courier New" w:hAnsi="Courier New" w:cs="Courier New"/>
                <w:color w:val="000000"/>
                <w:sz w:val="17"/>
                <w:szCs w:val="17"/>
              </w:rPr>
              <w:t>;</w:t>
            </w:r>
          </w:p>
          <w:p w:rsidR="00F1295B" w:rsidRDefault="00BF6C19" w:rsidP="00644424">
            <w:pPr>
              <w:pBdr>
                <w:top w:val="nil"/>
                <w:left w:val="nil"/>
                <w:bottom w:val="nil"/>
                <w:right w:val="nil"/>
                <w:between w:val="nil"/>
              </w:pBdr>
              <w:spacing w:line="240" w:lineRule="auto"/>
              <w:ind w:left="0" w:hanging="2"/>
              <w:rPr>
                <w:color w:val="000000"/>
              </w:rPr>
            </w:pPr>
            <w:r>
              <w:rPr>
                <w:color w:val="000000"/>
                <w:sz w:val="17"/>
                <w:szCs w:val="17"/>
              </w:rPr>
              <w:t>};</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успішна ініціалізація інтерфейсу</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&lt;&gt;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WSADATA WSA_Socket;</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SOCKET s;</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8000"/>
                <w:sz w:val="20"/>
                <w:szCs w:val="20"/>
              </w:rPr>
            </w:pPr>
            <w:r>
              <w:rPr>
                <w:rFonts w:ascii="Courier New" w:eastAsia="Courier New" w:hAnsi="Courier New" w:cs="Courier New"/>
                <w:color w:val="008000"/>
                <w:sz w:val="20"/>
                <w:szCs w:val="20"/>
              </w:rPr>
              <w:t>//ініціалізуємо роботу програми із сокетами</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FF"/>
                <w:sz w:val="20"/>
                <w:szCs w:val="20"/>
              </w:rPr>
              <w:t>if</w:t>
            </w:r>
            <w:r>
              <w:rPr>
                <w:rFonts w:ascii="Courier New" w:eastAsia="Courier New" w:hAnsi="Courier New" w:cs="Courier New"/>
                <w:color w:val="000000"/>
                <w:sz w:val="20"/>
                <w:szCs w:val="20"/>
              </w:rPr>
              <w:t>(WSAStartup(0x0202,&amp;WSA_Socket)!=0)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printf(</w:t>
            </w:r>
            <w:r>
              <w:rPr>
                <w:rFonts w:ascii="Courier New" w:eastAsia="Courier New" w:hAnsi="Courier New" w:cs="Courier New"/>
                <w:color w:val="80000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800000"/>
                <w:sz w:val="20"/>
                <w:szCs w:val="20"/>
              </w:rPr>
              <w:t>"\nSocket_Server()&gt; open WSAStartup is invalid!"</w:t>
            </w: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getch(); </w:t>
            </w:r>
            <w:r>
              <w:rPr>
                <w:rFonts w:ascii="Courier New" w:eastAsia="Courier New" w:hAnsi="Courier New" w:cs="Courier New"/>
                <w:color w:val="0000FF"/>
                <w:sz w:val="20"/>
                <w:szCs w:val="20"/>
              </w:rPr>
              <w:t>return</w:t>
            </w:r>
            <w:r>
              <w:rPr>
                <w:rFonts w:ascii="Courier New" w:eastAsia="Courier New" w:hAnsi="Courier New" w:cs="Courier New"/>
                <w:color w:val="000000"/>
                <w:sz w:val="20"/>
                <w:szCs w:val="20"/>
              </w:rPr>
              <w:t xml:space="preserve"> 1;</w:t>
            </w: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color w:val="000000"/>
                <w:sz w:val="20"/>
                <w:szCs w:val="20"/>
              </w:rPr>
              <w:t>}</w:t>
            </w:r>
          </w:p>
        </w:tc>
      </w:tr>
    </w:tbl>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створення сокета </w:t>
      </w:r>
      <w:r>
        <w:rPr>
          <w:rFonts w:ascii="Courier New" w:eastAsia="Courier New" w:hAnsi="Courier New" w:cs="Courier New"/>
          <w:b/>
          <w:color w:val="000000"/>
          <w:u w:val="single"/>
        </w:rPr>
        <w:t>socket</w:t>
      </w:r>
    </w:p>
    <w:p w:rsidR="00F1295B" w:rsidRDefault="00F1295B" w:rsidP="00644424">
      <w:pPr>
        <w:pBdr>
          <w:top w:val="nil"/>
          <w:left w:val="nil"/>
          <w:bottom w:val="nil"/>
          <w:right w:val="nil"/>
          <w:between w:val="nil"/>
        </w:pBdr>
        <w:spacing w:line="240" w:lineRule="auto"/>
        <w:ind w:left="0" w:hanging="2"/>
        <w:rPr>
          <w:color w:val="000000"/>
        </w:rPr>
      </w:pPr>
    </w:p>
    <w:tbl>
      <w:tblPr>
        <w:tblStyle w:val="af2"/>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 xml:space="preserve">SOCKET </w:t>
            </w:r>
            <w:r>
              <w:rPr>
                <w:rFonts w:ascii="Courier New" w:eastAsia="Courier New" w:hAnsi="Courier New" w:cs="Courier New"/>
                <w:b/>
                <w:color w:val="000000"/>
              </w:rPr>
              <w:t>socket(</w:t>
            </w:r>
            <w:r>
              <w:rPr>
                <w:rFonts w:ascii="Courier New" w:eastAsia="Courier New" w:hAnsi="Courier New" w:cs="Courier New"/>
                <w:color w:val="000000"/>
              </w:rPr>
              <w:t xml:space="preserve">int </w:t>
            </w:r>
            <w:r>
              <w:rPr>
                <w:rFonts w:ascii="Courier New" w:eastAsia="Courier New" w:hAnsi="Courier New" w:cs="Courier New"/>
                <w:b/>
                <w:i/>
                <w:color w:val="000000"/>
              </w:rPr>
              <w:t>af</w:t>
            </w:r>
            <w:r>
              <w:rPr>
                <w:rFonts w:ascii="Courier New" w:eastAsia="Courier New" w:hAnsi="Courier New" w:cs="Courier New"/>
                <w:b/>
                <w:color w:val="000000"/>
              </w:rPr>
              <w:t>,</w:t>
            </w:r>
            <w:r>
              <w:rPr>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type</w:t>
            </w:r>
            <w:r>
              <w:rPr>
                <w:rFonts w:ascii="Courier New" w:eastAsia="Courier New" w:hAnsi="Courier New" w:cs="Courier New"/>
                <w:b/>
                <w:color w:val="000000"/>
              </w:rPr>
              <w:t>,</w:t>
            </w:r>
            <w:r>
              <w:rPr>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protocol</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af</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родина адрес. Потрібно брати за значення </w:t>
            </w:r>
            <w:r>
              <w:rPr>
                <w:rFonts w:ascii="Courier New" w:eastAsia="Courier New" w:hAnsi="Courier New" w:cs="Courier New"/>
                <w:color w:val="000000"/>
              </w:rPr>
              <w:t>PF_INET</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type</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тип сокета: </w:t>
            </w:r>
            <w:r>
              <w:rPr>
                <w:rFonts w:ascii="Courier New" w:eastAsia="Courier New" w:hAnsi="Courier New" w:cs="Courier New"/>
                <w:color w:val="000000"/>
              </w:rPr>
              <w:t>SOCK_STREAM</w:t>
            </w:r>
            <w:r>
              <w:rPr>
                <w:color w:val="000000"/>
              </w:rPr>
              <w:t xml:space="preserve"> - захищене з’єднання (через протокол TCP), </w:t>
            </w:r>
            <w:r>
              <w:rPr>
                <w:rFonts w:ascii="Courier New" w:eastAsia="Courier New" w:hAnsi="Courier New" w:cs="Courier New"/>
                <w:color w:val="000000"/>
              </w:rPr>
              <w:t>SOCK_DGRAM</w:t>
            </w:r>
            <w:r>
              <w:rPr>
                <w:color w:val="000000"/>
              </w:rPr>
              <w:t xml:space="preserve"> - незахищене, через обмін незв’язаними між собою дейтаграм (через протокол UDP).</w:t>
            </w:r>
          </w:p>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Для лабораторних потрібне з’єднання із відслідковуванням послідовностей (захищене), тому потрібно брати значення </w:t>
            </w:r>
            <w:r>
              <w:rPr>
                <w:rFonts w:ascii="Courier New" w:eastAsia="Courier New" w:hAnsi="Courier New" w:cs="Courier New"/>
                <w:color w:val="000000"/>
              </w:rPr>
              <w:t>SOCK_STREAM</w:t>
            </w:r>
            <w:r>
              <w:rPr>
                <w:color w:val="000000"/>
              </w:rPr>
              <w:t>.</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protocol</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задає протокол, має бути значення </w:t>
            </w:r>
            <w:r>
              <w:rPr>
                <w:rFonts w:ascii="Courier New" w:eastAsia="Courier New" w:hAnsi="Courier New" w:cs="Courier New"/>
                <w:color w:val="000000"/>
              </w:rPr>
              <w:t>DEFA</w:t>
            </w:r>
            <w:r>
              <w:rPr>
                <w:rFonts w:ascii="Courier New" w:eastAsia="Courier New" w:hAnsi="Courier New" w:cs="Courier New"/>
                <w:color w:val="000000"/>
              </w:rPr>
              <w:t>ULT_PROTOCOL</w:t>
            </w:r>
            <w:r>
              <w:rPr>
                <w:color w:val="000000"/>
              </w:rPr>
              <w:t>.</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сокет не створений. Інші помилки уточнюються через</w:t>
            </w:r>
            <w:r>
              <w:rPr>
                <w:color w:val="000000"/>
              </w:rPr>
              <w:br/>
            </w:r>
            <w:r>
              <w:rPr>
                <w:b/>
                <w:color w:val="000000"/>
                <w:sz w:val="17"/>
                <w:szCs w:val="17"/>
              </w:rPr>
              <w:t>int</w:t>
            </w:r>
            <w:r>
              <w:rPr>
                <w:color w:val="000000"/>
                <w:sz w:val="17"/>
                <w:szCs w:val="17"/>
              </w:rPr>
              <w:t xml:space="preserve"> </w:t>
            </w:r>
            <w:r>
              <w:rPr>
                <w:b/>
                <w:color w:val="000000"/>
                <w:sz w:val="17"/>
                <w:szCs w:val="17"/>
              </w:rPr>
              <w:t>WSAGetLastError(void);</w:t>
            </w:r>
            <w:r>
              <w:rPr>
                <w:b/>
                <w:color w:val="000000"/>
                <w:sz w:val="17"/>
                <w:szCs w:val="17"/>
              </w:rPr>
              <w:br/>
            </w:r>
            <w:r>
              <w:rPr>
                <w:color w:val="000000"/>
              </w:rPr>
              <w:t>яка повертає код помилки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дескриптор нового сокета</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в разі успішного завершення. Зверніть увагу, що створена структура для сокета (а дескриптор вказує на цю структуру) є пустою і потребує заповнення!</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WSADATA WSA_Socket;</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SOCKET s;</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8000"/>
                <w:sz w:val="20"/>
                <w:szCs w:val="20"/>
              </w:rPr>
            </w:pPr>
            <w:r>
              <w:rPr>
                <w:rFonts w:ascii="Courier New" w:eastAsia="Courier New" w:hAnsi="Courier New" w:cs="Courier New"/>
                <w:color w:val="008000"/>
                <w:sz w:val="20"/>
                <w:szCs w:val="20"/>
              </w:rPr>
              <w:t>//ініціалізуємо роботу програми із сокетами</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FF"/>
                <w:sz w:val="20"/>
                <w:szCs w:val="20"/>
              </w:rPr>
              <w:t>if</w:t>
            </w:r>
            <w:r>
              <w:rPr>
                <w:rFonts w:ascii="Courier New" w:eastAsia="Courier New" w:hAnsi="Courier New" w:cs="Courier New"/>
                <w:color w:val="000000"/>
                <w:sz w:val="20"/>
                <w:szCs w:val="20"/>
              </w:rPr>
              <w:t>(WSAStartup(0x0202,</w:t>
            </w:r>
            <w:r>
              <w:rPr>
                <w:rFonts w:ascii="Courier New" w:eastAsia="Courier New" w:hAnsi="Courier New" w:cs="Courier New"/>
                <w:color w:val="000000"/>
                <w:sz w:val="20"/>
                <w:szCs w:val="20"/>
              </w:rPr>
              <w:t>&amp;WSA_Socket)!=0)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printf(</w:t>
            </w:r>
            <w:r>
              <w:rPr>
                <w:rFonts w:ascii="Courier New" w:eastAsia="Courier New" w:hAnsi="Courier New" w:cs="Courier New"/>
                <w:color w:val="80000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800000"/>
                <w:sz w:val="20"/>
                <w:szCs w:val="20"/>
              </w:rPr>
              <w:t>"\nSocket_Server()&gt; open WSAStartup is invalid!"</w:t>
            </w: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getch(); </w:t>
            </w:r>
            <w:r>
              <w:rPr>
                <w:rFonts w:ascii="Courier New" w:eastAsia="Courier New" w:hAnsi="Courier New" w:cs="Courier New"/>
                <w:color w:val="0000FF"/>
                <w:sz w:val="20"/>
                <w:szCs w:val="20"/>
              </w:rPr>
              <w:t>return</w:t>
            </w:r>
            <w:r>
              <w:rPr>
                <w:rFonts w:ascii="Courier New" w:eastAsia="Courier New" w:hAnsi="Courier New" w:cs="Courier New"/>
                <w:color w:val="000000"/>
                <w:sz w:val="20"/>
                <w:szCs w:val="20"/>
              </w:rPr>
              <w:t xml:space="preserve"> 1;</w:t>
            </w: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F1295B" w:rsidRDefault="00BF6C19" w:rsidP="00644424">
            <w:pPr>
              <w:pBdr>
                <w:top w:val="nil"/>
                <w:left w:val="nil"/>
                <w:bottom w:val="nil"/>
                <w:right w:val="nil"/>
                <w:between w:val="nil"/>
              </w:pBdr>
              <w:spacing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s= socket(PF_INET, SOCK_STREAM, DEFAULT_PROTOCOL);</w:t>
            </w:r>
            <w:r>
              <w:rPr>
                <w:rFonts w:ascii="Courier New" w:eastAsia="Courier New" w:hAnsi="Courier New" w:cs="Courier New"/>
                <w:color w:val="000000"/>
                <w:sz w:val="20"/>
                <w:szCs w:val="20"/>
              </w:rPr>
              <w:br/>
              <w:t>if (s==0) { /* сокет не творено */ … exit;}</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Тепер потрібно зв’язати створений сокет із реальною адресою та портом. для цього спочатку заповнюємо реальними значеннями структуру </w:t>
      </w:r>
      <w:r>
        <w:rPr>
          <w:rFonts w:ascii="Courier New" w:eastAsia="Courier New" w:hAnsi="Courier New" w:cs="Courier New"/>
          <w:color w:val="000000"/>
        </w:rPr>
        <w:t>sockaddr_in</w:t>
      </w:r>
      <w:r>
        <w:rPr>
          <w:color w:val="000000"/>
        </w:rPr>
        <w:t xml:space="preserve">, а потім клієнт зв’язує її з сокетом функцією </w:t>
      </w:r>
      <w:r>
        <w:rPr>
          <w:rFonts w:ascii="Courier New" w:eastAsia="Courier New" w:hAnsi="Courier New" w:cs="Courier New"/>
          <w:color w:val="000000"/>
        </w:rPr>
        <w:t>connect()</w:t>
      </w:r>
      <w:r>
        <w:rPr>
          <w:color w:val="000000"/>
        </w:rPr>
        <w:t xml:space="preserve">, а сервер </w:t>
      </w:r>
      <w:r>
        <w:rPr>
          <w:rFonts w:ascii="Courier New" w:eastAsia="Courier New" w:hAnsi="Courier New" w:cs="Courier New"/>
          <w:color w:val="000000"/>
        </w:rPr>
        <w:t>bind()</w:t>
      </w:r>
      <w:r>
        <w:rPr>
          <w:color w:val="000000"/>
        </w:rPr>
        <w:t xml:space="preserve">. Далі просто приклад заповнення полів змінної </w:t>
      </w:r>
      <w:r>
        <w:rPr>
          <w:rFonts w:ascii="Courier New" w:eastAsia="Courier New" w:hAnsi="Courier New" w:cs="Courier New"/>
          <w:color w:val="000000"/>
        </w:rPr>
        <w:t>service</w:t>
      </w:r>
      <w:r>
        <w:rPr>
          <w:color w:val="000000"/>
        </w:rPr>
        <w:t xml:space="preserve">, яка в подальшому профігурує в функціях </w:t>
      </w:r>
      <w:r>
        <w:rPr>
          <w:rFonts w:ascii="Courier New" w:eastAsia="Courier New" w:hAnsi="Courier New" w:cs="Courier New"/>
          <w:color w:val="000000"/>
        </w:rPr>
        <w:t>connect()</w:t>
      </w:r>
      <w:r>
        <w:rPr>
          <w:color w:val="000000"/>
        </w:rPr>
        <w:t xml:space="preserve">, та </w:t>
      </w:r>
      <w:r>
        <w:rPr>
          <w:rFonts w:ascii="Courier New" w:eastAsia="Courier New" w:hAnsi="Courier New" w:cs="Courier New"/>
          <w:color w:val="000000"/>
        </w:rPr>
        <w:t>bind()</w:t>
      </w:r>
      <w:r>
        <w:rPr>
          <w:color w:val="000000"/>
        </w:rPr>
        <w:t>. Нехай це будуть IP-адреса 127.0.0.1, а порт 14900.</w:t>
      </w:r>
    </w:p>
    <w:p w:rsidR="00F1295B" w:rsidRDefault="00BF6C19" w:rsidP="006444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color w:val="000000"/>
        </w:rPr>
      </w:pPr>
      <w:r>
        <w:rPr>
          <w:rFonts w:ascii="Courier New" w:eastAsia="Courier New" w:hAnsi="Courier New" w:cs="Courier New"/>
          <w:color w:val="000000"/>
        </w:rPr>
        <w:t>sockaddr_in service;</w:t>
      </w:r>
      <w:r>
        <w:rPr>
          <w:rFonts w:ascii="Courier New" w:eastAsia="Courier New" w:hAnsi="Courier New" w:cs="Courier New"/>
          <w:color w:val="000000"/>
        </w:rPr>
        <w:br/>
        <w:t>service.sin_family = PF_INET;</w:t>
      </w:r>
      <w:r>
        <w:rPr>
          <w:rFonts w:ascii="Courier New" w:eastAsia="Courier New" w:hAnsi="Courier New" w:cs="Courier New"/>
          <w:color w:val="000000"/>
        </w:rPr>
        <w:tab/>
        <w:t>//може бути також AF_INET</w:t>
      </w:r>
      <w:r>
        <w:rPr>
          <w:rFonts w:ascii="Courier New" w:eastAsia="Courier New" w:hAnsi="Courier New" w:cs="Courier New"/>
          <w:color w:val="000000"/>
        </w:rPr>
        <w:br/>
        <w:t>service.sin</w:t>
      </w:r>
      <w:r>
        <w:rPr>
          <w:rFonts w:ascii="Courier New" w:eastAsia="Courier New" w:hAnsi="Courier New" w:cs="Courier New"/>
          <w:color w:val="000000"/>
        </w:rPr>
        <w:t>_addr.s_addr = inet_addr("127.0.0.1");</w:t>
      </w:r>
      <w:r>
        <w:rPr>
          <w:rFonts w:ascii="Courier New" w:eastAsia="Courier New" w:hAnsi="Courier New" w:cs="Courier New"/>
          <w:color w:val="000000"/>
        </w:rPr>
        <w:br/>
      </w:r>
      <w:r>
        <w:rPr>
          <w:color w:val="000000"/>
        </w:rPr>
        <w:t>service.sin_port = htons(14900);</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створення сокета </w:t>
      </w:r>
      <w:r>
        <w:rPr>
          <w:rFonts w:ascii="Courier New" w:eastAsia="Courier New" w:hAnsi="Courier New" w:cs="Courier New"/>
          <w:b/>
          <w:color w:val="000000"/>
          <w:u w:val="single"/>
        </w:rPr>
        <w:t>closesocket</w:t>
      </w:r>
    </w:p>
    <w:p w:rsidR="00F1295B" w:rsidRDefault="00F1295B" w:rsidP="00644424">
      <w:pPr>
        <w:pBdr>
          <w:top w:val="nil"/>
          <w:left w:val="nil"/>
          <w:bottom w:val="nil"/>
          <w:right w:val="nil"/>
          <w:between w:val="nil"/>
        </w:pBdr>
        <w:spacing w:line="240" w:lineRule="auto"/>
        <w:ind w:left="0" w:hanging="2"/>
        <w:rPr>
          <w:color w:val="000000"/>
        </w:rPr>
      </w:pPr>
    </w:p>
    <w:tbl>
      <w:tblPr>
        <w:tblStyle w:val="af3"/>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 xml:space="preserve">SOCKET </w:t>
            </w:r>
            <w:r>
              <w:rPr>
                <w:rFonts w:ascii="Courier New" w:eastAsia="Courier New" w:hAnsi="Courier New" w:cs="Courier New"/>
                <w:b/>
                <w:color w:val="000000"/>
              </w:rPr>
              <w:t>closesocket(</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закриваємий сокет.</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успішне закриття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&lt;&gt;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WSADATA WSA_Socket;</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SOCKET s;</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8000"/>
                <w:sz w:val="20"/>
                <w:szCs w:val="20"/>
              </w:rPr>
            </w:pPr>
            <w:r>
              <w:rPr>
                <w:rFonts w:ascii="Courier New" w:eastAsia="Courier New" w:hAnsi="Courier New" w:cs="Courier New"/>
                <w:color w:val="008000"/>
                <w:sz w:val="20"/>
                <w:szCs w:val="20"/>
              </w:rPr>
              <w:t>//ініціалізуємо роботу програми із сокетами</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FF"/>
                <w:sz w:val="20"/>
                <w:szCs w:val="20"/>
              </w:rPr>
              <w:t>if</w:t>
            </w:r>
            <w:r>
              <w:rPr>
                <w:rFonts w:ascii="Courier New" w:eastAsia="Courier New" w:hAnsi="Courier New" w:cs="Courier New"/>
                <w:color w:val="000000"/>
                <w:sz w:val="20"/>
                <w:szCs w:val="20"/>
              </w:rPr>
              <w:t>(WSAStartup(0x0202,&amp;WSA_Socket)!=0)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printf(</w:t>
            </w:r>
            <w:r>
              <w:rPr>
                <w:rFonts w:ascii="Courier New" w:eastAsia="Courier New" w:hAnsi="Courier New" w:cs="Courier New"/>
                <w:color w:val="800000"/>
                <w:sz w:val="20"/>
                <w:szCs w:val="20"/>
              </w:rPr>
              <w:t>"%s"</w:t>
            </w:r>
            <w:r>
              <w:rPr>
                <w:rFonts w:ascii="Courier New" w:eastAsia="Courier New" w:hAnsi="Courier New" w:cs="Courier New"/>
                <w:color w:val="000000"/>
                <w:sz w:val="20"/>
                <w:szCs w:val="20"/>
              </w:rPr>
              <w:t>,</w:t>
            </w:r>
            <w:r>
              <w:rPr>
                <w:rFonts w:ascii="Courier New" w:eastAsia="Courier New" w:hAnsi="Courier New" w:cs="Courier New"/>
                <w:color w:val="800000"/>
                <w:sz w:val="20"/>
                <w:szCs w:val="20"/>
              </w:rPr>
              <w:t>"\nSocket_Server()&gt; open WSAStartup is invalid!"</w:t>
            </w: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pacing w:before="0"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getch(); </w:t>
            </w:r>
            <w:r>
              <w:rPr>
                <w:rFonts w:ascii="Courier New" w:eastAsia="Courier New" w:hAnsi="Courier New" w:cs="Courier New"/>
                <w:color w:val="0000FF"/>
                <w:sz w:val="20"/>
                <w:szCs w:val="20"/>
              </w:rPr>
              <w:t>return</w:t>
            </w:r>
            <w:r>
              <w:rPr>
                <w:rFonts w:ascii="Courier New" w:eastAsia="Courier New" w:hAnsi="Courier New" w:cs="Courier New"/>
                <w:color w:val="000000"/>
                <w:sz w:val="20"/>
                <w:szCs w:val="20"/>
              </w:rPr>
              <w:t xml:space="preserve"> 1;</w:t>
            </w:r>
            <w:r>
              <w:rPr>
                <w:rFonts w:ascii="Courier New" w:eastAsia="Courier New" w:hAnsi="Courier New" w:cs="Courier New"/>
                <w:color w:val="000000"/>
                <w:sz w:val="20"/>
                <w:szCs w:val="20"/>
              </w:rPr>
              <w:tab/>
            </w:r>
          </w:p>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F1295B" w:rsidRDefault="00BF6C19" w:rsidP="00644424">
            <w:pPr>
              <w:pBdr>
                <w:top w:val="nil"/>
                <w:left w:val="nil"/>
                <w:bottom w:val="nil"/>
                <w:right w:val="nil"/>
                <w:between w:val="nil"/>
              </w:pBdr>
              <w:spacing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 socket(PF_INET, SOCK_STREAM, DEFAULT_PROTOCOL); </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t>… … … … …</w:t>
            </w:r>
            <w:r>
              <w:rPr>
                <w:rFonts w:ascii="Courier New" w:eastAsia="Courier New" w:hAnsi="Courier New" w:cs="Courier New"/>
                <w:color w:val="000000"/>
                <w:sz w:val="20"/>
                <w:szCs w:val="20"/>
              </w:rPr>
              <w:br/>
              <w:t>if (closesocket(s)!=0) { /* сокет не вдається закрити */ … exit;}</w:t>
            </w:r>
          </w:p>
        </w:tc>
      </w:tr>
    </w:tbl>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асоціації локальної адреси із сокетом </w:t>
      </w:r>
      <w:r>
        <w:rPr>
          <w:rFonts w:ascii="Courier New" w:eastAsia="Courier New" w:hAnsi="Courier New" w:cs="Courier New"/>
          <w:b/>
          <w:color w:val="000000"/>
        </w:rPr>
        <w:t>bind</w:t>
      </w:r>
    </w:p>
    <w:p w:rsidR="00F1295B" w:rsidRDefault="00F1295B" w:rsidP="00644424">
      <w:pPr>
        <w:pBdr>
          <w:top w:val="nil"/>
          <w:left w:val="nil"/>
          <w:bottom w:val="nil"/>
          <w:right w:val="nil"/>
          <w:between w:val="nil"/>
        </w:pBdr>
        <w:spacing w:line="240" w:lineRule="auto"/>
        <w:ind w:left="0" w:hanging="2"/>
        <w:rPr>
          <w:color w:val="000000"/>
        </w:rPr>
      </w:pPr>
    </w:p>
    <w:tbl>
      <w:tblPr>
        <w:tblStyle w:val="af4"/>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rFonts w:ascii="Courier New" w:eastAsia="Courier New" w:hAnsi="Courier New" w:cs="Courier New"/>
                <w:color w:val="000000"/>
              </w:rPr>
            </w:pPr>
            <w:r>
              <w:rPr>
                <w:rFonts w:ascii="Courier New" w:eastAsia="Courier New" w:hAnsi="Courier New" w:cs="Courier New"/>
                <w:color w:val="000000"/>
              </w:rPr>
              <w:t xml:space="preserve">int </w:t>
            </w:r>
            <w:r>
              <w:rPr>
                <w:rFonts w:ascii="Courier New" w:eastAsia="Courier New" w:hAnsi="Courier New" w:cs="Courier New"/>
                <w:b/>
                <w:color w:val="000000"/>
              </w:rPr>
              <w:t>bind(</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 xml:space="preserve">, </w:t>
            </w:r>
            <w:r>
              <w:rPr>
                <w:rFonts w:ascii="Courier New" w:eastAsia="Courier New" w:hAnsi="Courier New" w:cs="Courier New"/>
                <w:color w:val="000000"/>
              </w:rPr>
              <w:t>const struct</w:t>
            </w:r>
            <w:r>
              <w:rPr>
                <w:rFonts w:ascii="Courier New" w:eastAsia="Courier New" w:hAnsi="Courier New" w:cs="Courier New"/>
                <w:b/>
                <w:color w:val="000000"/>
              </w:rPr>
              <w:t xml:space="preserve"> </w:t>
            </w:r>
            <w:r>
              <w:rPr>
                <w:rFonts w:ascii="Courier New" w:eastAsia="Courier New" w:hAnsi="Courier New" w:cs="Courier New"/>
                <w:color w:val="000000"/>
              </w:rPr>
              <w:t xml:space="preserve">sockaddr* </w:t>
            </w:r>
            <w:r>
              <w:rPr>
                <w:rFonts w:ascii="Courier New" w:eastAsia="Courier New" w:hAnsi="Courier New" w:cs="Courier New"/>
                <w:b/>
                <w:i/>
                <w:color w:val="000000"/>
              </w:rPr>
              <w:t>name</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i/>
                <w:color w:val="000000"/>
              </w:rPr>
              <w:t>namelen</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сокет, через який очікуємо приєднання клієнтів.</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name</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структура sockaddr_in, з якою асоціюється адреса та порт для сокета.</w:t>
            </w:r>
            <w:r>
              <w:rPr>
                <w:color w:val="000000"/>
              </w:rPr>
              <w:t>.</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namelen</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довжина структури сокета (в байтах).</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успішне закриття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&lt;&gt;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color w:val="000000"/>
              </w:rPr>
            </w:pPr>
            <w:r>
              <w:rPr>
                <w:color w:val="000000"/>
              </w:rPr>
              <w:t>(приклад запозичено із Microsoft Document Eplorer (MSDN))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&lt;stdio.h&gt;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"winsock2.h"</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main()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Initialize Winsock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WSADATA 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iResult = WSAStartup(MAKEWORD(2,2), &amp;wsaData);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(iResult != NO_ERROR)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printf("Error at WSAStartup()\n");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Create a SOCKET for listening for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incoming connection requests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SOCKET 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ListenSocket = socket(AF_INET, SOCK_STREAM, IPPROTO_TCP);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w:t>
            </w:r>
            <w:r>
              <w:rPr>
                <w:rFonts w:ascii="Courier New" w:eastAsia="Courier New" w:hAnsi="Courier New" w:cs="Courier New"/>
                <w:color w:val="000000"/>
                <w:sz w:val="20"/>
                <w:szCs w:val="20"/>
              </w:rPr>
              <w:t>f (ListenSocket == INVALID_SOCKET)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printf("Error at socket(): %ld\n", WSAGetLastError());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The sockaddr_in structure specifies the address family,</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IP address, and port for the socket that is being bound.</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sockaddr_in service;</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service.sin_family = PF_INET;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service.sin_addr.s_addr = inet_addr("127.0.0.1");</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service.sin_port = htons(27015);</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Bind the 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if (bind( ListenSocket,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(SOCKADDR*) &amp;service,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sizeof(service)) == SOCKET_ERROR)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printf("bind() failed.\n");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closesocket(ListenSocket);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 …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F1295B" w:rsidRDefault="00F1295B" w:rsidP="00644424">
            <w:pPr>
              <w:pBdr>
                <w:top w:val="nil"/>
                <w:left w:val="nil"/>
                <w:bottom w:val="nil"/>
                <w:right w:val="nil"/>
                <w:between w:val="nil"/>
              </w:pBdr>
              <w:spacing w:line="240" w:lineRule="auto"/>
              <w:ind w:left="0" w:hanging="2"/>
              <w:jc w:val="left"/>
              <w:rPr>
                <w:rFonts w:ascii="Courier New" w:eastAsia="Courier New" w:hAnsi="Courier New" w:cs="Courier New"/>
                <w:color w:val="000000"/>
                <w:sz w:val="20"/>
                <w:szCs w:val="20"/>
              </w:rPr>
            </w:pP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Тепер сервер має прослуховувати порт за допомогою функції </w:t>
      </w:r>
      <w:r>
        <w:rPr>
          <w:rFonts w:ascii="Courier New" w:eastAsia="Courier New" w:hAnsi="Courier New" w:cs="Courier New"/>
          <w:color w:val="000000"/>
        </w:rPr>
        <w:t>listen</w:t>
      </w:r>
      <w:r>
        <w:rPr>
          <w:color w:val="000000"/>
        </w:rPr>
        <w:t>.</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прослуховування сокета </w:t>
      </w:r>
      <w:r>
        <w:rPr>
          <w:color w:val="000000"/>
        </w:rPr>
        <w:t>(для виявлення бажаючих приєднатися клієнтів)</w:t>
      </w:r>
      <w:r>
        <w:rPr>
          <w:color w:val="000000"/>
          <w:u w:val="single"/>
        </w:rPr>
        <w:t xml:space="preserve"> </w:t>
      </w:r>
      <w:r>
        <w:rPr>
          <w:rFonts w:ascii="Courier New" w:eastAsia="Courier New" w:hAnsi="Courier New" w:cs="Courier New"/>
          <w:b/>
          <w:color w:val="000000"/>
        </w:rPr>
        <w:t>listen</w:t>
      </w:r>
    </w:p>
    <w:p w:rsidR="00F1295B" w:rsidRDefault="00F1295B" w:rsidP="00644424">
      <w:pPr>
        <w:pBdr>
          <w:top w:val="nil"/>
          <w:left w:val="nil"/>
          <w:bottom w:val="nil"/>
          <w:right w:val="nil"/>
          <w:between w:val="nil"/>
        </w:pBdr>
        <w:spacing w:line="240" w:lineRule="auto"/>
        <w:ind w:left="0" w:hanging="2"/>
        <w:rPr>
          <w:color w:val="000000"/>
        </w:rPr>
      </w:pPr>
    </w:p>
    <w:tbl>
      <w:tblPr>
        <w:tblStyle w:val="af5"/>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 xml:space="preserve">int </w:t>
            </w:r>
            <w:r>
              <w:rPr>
                <w:rFonts w:ascii="Courier New" w:eastAsia="Courier New" w:hAnsi="Courier New" w:cs="Courier New"/>
                <w:b/>
                <w:color w:val="000000"/>
              </w:rPr>
              <w:t>listen(</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w:t>
            </w:r>
            <w:r>
              <w:rPr>
                <w:b/>
                <w:color w:val="000000"/>
              </w:rPr>
              <w:t xml:space="preserve"> </w:t>
            </w:r>
            <w:r>
              <w:rPr>
                <w:rFonts w:ascii="Courier New" w:eastAsia="Courier New" w:hAnsi="Courier New" w:cs="Courier New"/>
                <w:color w:val="000000"/>
              </w:rPr>
              <w:t xml:space="preserve">int </w:t>
            </w:r>
            <w:r>
              <w:rPr>
                <w:b/>
                <w:i/>
                <w:color w:val="000000"/>
              </w:rPr>
              <w:t>backlog</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сокет, який прослуховується.</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i/>
                <w:color w:val="000000"/>
              </w:rPr>
              <w:t>backlog</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задає максимальну кількість підключень клієнтів до сервера.</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успішне закриття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&lt;&gt;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(приклад запозичено із Microsoft Document Eplorer (MSDN))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&lt;stdio.h&gt;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"winsock2.h"</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main()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Initialize Winsock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WSADATA 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int iResult = WSAStartup(MAKEWORD(2,2), &amp;wsaData);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(iResult != NO_ERROR)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printf("Error at WSAStartup()\n");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Create a SOCKET for listening for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incoming connection requests.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SOCKET 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ListenSock</w:t>
            </w:r>
            <w:r>
              <w:rPr>
                <w:rFonts w:ascii="Courier New" w:eastAsia="Courier New" w:hAnsi="Courier New" w:cs="Courier New"/>
                <w:color w:val="000000"/>
                <w:sz w:val="20"/>
                <w:szCs w:val="20"/>
              </w:rPr>
              <w:t>et = socket(AF_INET, SOCK_STREAM, IPPROTO_TCP);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(ListenSocket == INVALID_SOCKET)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printf("Error at socket(): %ld\n", WSAGetLastError());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The sockaddr_in structure specifies the ad</w:t>
            </w:r>
            <w:r>
              <w:rPr>
                <w:rFonts w:ascii="Courier New" w:eastAsia="Courier New" w:hAnsi="Courier New" w:cs="Courier New"/>
                <w:color w:val="000000"/>
                <w:sz w:val="20"/>
                <w:szCs w:val="20"/>
              </w:rPr>
              <w:t>dress family,</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IP address, and port for the socket that is being bound.</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sockaddr_in service;</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service.sin_family = AF_INET;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service.sin_addr.s_addr = inet_addr("127.0.0.1");</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service.sin_port = htons(27015);</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(bind( ListenSocket,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(SOCKADDR*) &amp;service,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sizeof(service)) == SOCKET_ERROR)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printf("bind() failed.\n");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closesocket(ListenSocket);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Listen for incoming connection requests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on the created 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(listen( ListenSocket, 1 ) == SOCKET_ERROR)  //можливе лише одне підключення</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printf("Error listening on socket.\n");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printf("Listening on socket...\n");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20"/>
                <w:szCs w:val="20"/>
              </w:rPr>
              <w:t>}</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Підключення клієнта реєструється функцією </w:t>
      </w:r>
      <w:r>
        <w:rPr>
          <w:rFonts w:ascii="Courier New" w:eastAsia="Courier New" w:hAnsi="Courier New" w:cs="Courier New"/>
          <w:color w:val="000000"/>
        </w:rPr>
        <w:t>accept</w:t>
      </w:r>
      <w:r>
        <w:rPr>
          <w:color w:val="000000"/>
        </w:rPr>
        <w:t>.</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підключення нового клієнта </w:t>
      </w:r>
      <w:r>
        <w:rPr>
          <w:rFonts w:ascii="Courier New" w:eastAsia="Courier New" w:hAnsi="Courier New" w:cs="Courier New"/>
          <w:b/>
          <w:color w:val="000000"/>
        </w:rPr>
        <w:t>accept</w:t>
      </w:r>
    </w:p>
    <w:p w:rsidR="00F1295B" w:rsidRDefault="00F1295B" w:rsidP="00644424">
      <w:pPr>
        <w:pBdr>
          <w:top w:val="nil"/>
          <w:left w:val="nil"/>
          <w:bottom w:val="nil"/>
          <w:right w:val="nil"/>
          <w:between w:val="nil"/>
        </w:pBdr>
        <w:spacing w:line="240" w:lineRule="auto"/>
        <w:ind w:left="0" w:hanging="2"/>
        <w:rPr>
          <w:color w:val="000000"/>
        </w:rPr>
      </w:pPr>
    </w:p>
    <w:tbl>
      <w:tblPr>
        <w:tblStyle w:val="af6"/>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 xml:space="preserve">SOCKET </w:t>
            </w:r>
            <w:r>
              <w:rPr>
                <w:rFonts w:ascii="Courier New" w:eastAsia="Courier New" w:hAnsi="Courier New" w:cs="Courier New"/>
                <w:b/>
                <w:color w:val="000000"/>
              </w:rPr>
              <w:t>accept(</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 xml:space="preserve">, </w:t>
            </w:r>
            <w:r>
              <w:rPr>
                <w:rFonts w:ascii="Courier New" w:eastAsia="Courier New" w:hAnsi="Courier New" w:cs="Courier New"/>
                <w:color w:val="000000"/>
              </w:rPr>
              <w:t>const struct</w:t>
            </w:r>
            <w:r>
              <w:rPr>
                <w:rFonts w:ascii="Courier New" w:eastAsia="Courier New" w:hAnsi="Courier New" w:cs="Courier New"/>
                <w:b/>
                <w:color w:val="000000"/>
              </w:rPr>
              <w:t xml:space="preserve"> </w:t>
            </w:r>
            <w:r>
              <w:rPr>
                <w:rFonts w:ascii="Courier New" w:eastAsia="Courier New" w:hAnsi="Courier New" w:cs="Courier New"/>
                <w:color w:val="000000"/>
              </w:rPr>
              <w:t xml:space="preserve">sockaddr* </w:t>
            </w:r>
            <w:r>
              <w:rPr>
                <w:rFonts w:ascii="Courier New" w:eastAsia="Courier New" w:hAnsi="Courier New" w:cs="Courier New"/>
                <w:b/>
                <w:i/>
                <w:color w:val="000000"/>
              </w:rPr>
              <w:t>addr</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addrlen</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сокет, через який очікували приєднання клієнтів.</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addr</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потрібно брати значення NULL..</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addrlen</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потрібно брати значення NULL.</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сокет не створений. Інші помилки уточнюються через</w:t>
            </w:r>
            <w:r>
              <w:rPr>
                <w:color w:val="000000"/>
              </w:rPr>
              <w:br/>
            </w:r>
            <w:r>
              <w:rPr>
                <w:b/>
                <w:color w:val="000000"/>
                <w:sz w:val="17"/>
                <w:szCs w:val="17"/>
              </w:rPr>
              <w:t>int</w:t>
            </w:r>
            <w:r>
              <w:rPr>
                <w:color w:val="000000"/>
                <w:sz w:val="17"/>
                <w:szCs w:val="17"/>
              </w:rPr>
              <w:t xml:space="preserve"> </w:t>
            </w:r>
            <w:r>
              <w:rPr>
                <w:b/>
                <w:color w:val="000000"/>
                <w:sz w:val="17"/>
                <w:szCs w:val="17"/>
              </w:rPr>
              <w:t>WSAGetLastError(void);</w:t>
            </w:r>
            <w:r>
              <w:rPr>
                <w:b/>
                <w:color w:val="000000"/>
                <w:sz w:val="17"/>
                <w:szCs w:val="17"/>
              </w:rPr>
              <w:br/>
            </w:r>
            <w:r>
              <w:rPr>
                <w:color w:val="000000"/>
              </w:rPr>
              <w:t>яка повертає код помилки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дескриптор нового сокета (для нового клієнта)</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в разі успішного завершення. З цим новим сокетом сервер і має працювати далі.</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(приклад запозичено із Microsoft Document Eplorer (MSDN))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&lt;stdio.h&gt;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"winsock2.h"</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void main()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Initialize Winsock.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WSADATA 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int iResult = WSAStartup(MAKEWORD(2,2), &amp;wsaData);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(iResult != NO_ERROR)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WSAStartup()\n");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Create a SOCKET for listening for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incoming connection requests.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SOCKET 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ListenSocket = socket(AF_INET, SOCK_STREAM, IPPROTO_TCP);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(ListenSocket == INVALID_SOCKET)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socket(): %ld\n", WSAGetLastError());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The soc</w:t>
            </w:r>
            <w:r>
              <w:rPr>
                <w:rFonts w:ascii="Courier New" w:eastAsia="Courier New" w:hAnsi="Courier New" w:cs="Courier New"/>
                <w:color w:val="000000"/>
                <w:sz w:val="17"/>
                <w:szCs w:val="17"/>
              </w:rPr>
              <w:t>kaddr_in structure specifies the address family,</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IP address, and port for the socket that is being bound.</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sockaddr_in service;</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service.sin_family = AF_INET;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service.sin_addr.s_addr = inet_addr("127.0.0.1");</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service.sin_port = htons(27015);</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(bind( ListenSocket,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(SOCKADDR*) &amp;service,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sizeof(service)) == SOCKET_ERROR)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printf("bind() failed.\n");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closesocket(ListenSocket);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Listen for incoming connection requests.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on t</w:t>
            </w:r>
            <w:r>
              <w:rPr>
                <w:rFonts w:ascii="Courier New" w:eastAsia="Courier New" w:hAnsi="Courier New" w:cs="Courier New"/>
                <w:color w:val="000000"/>
                <w:sz w:val="17"/>
                <w:szCs w:val="17"/>
              </w:rPr>
              <w:t>he created 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(listen( ListenSocket, 1 ) == SOCKET_ERROR)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listening on socket.\n");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Create a SOCKET for accepting incoming requests.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SOCKET AcceptSocket;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w:t>
            </w:r>
            <w:r>
              <w:rPr>
                <w:rFonts w:ascii="Courier New" w:eastAsia="Courier New" w:hAnsi="Courier New" w:cs="Courier New"/>
                <w:color w:val="000000"/>
                <w:sz w:val="17"/>
                <w:szCs w:val="17"/>
              </w:rPr>
              <w:t>Waiting for client to connect...\n");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Accept the connection.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while(1)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AcceptSocket = SOCKET_ERROR;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while( AcceptSocket == SOCKET_ERROR )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AcceptSocket = accept( ListenSocket, NULL, NULL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printf("Client connected.\n");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ListenSocket = AcceptSocket;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break;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Тепер сервер може працювати з клієнтом, посилаючи повідомлення функцією </w:t>
      </w:r>
      <w:r>
        <w:rPr>
          <w:rFonts w:ascii="Courier New" w:eastAsia="Courier New" w:hAnsi="Courier New" w:cs="Courier New"/>
          <w:color w:val="000000"/>
        </w:rPr>
        <w:t>send</w:t>
      </w:r>
      <w:r>
        <w:rPr>
          <w:color w:val="000000"/>
        </w:rPr>
        <w:t xml:space="preserve"> та приймаючи повідомлення функцією </w:t>
      </w:r>
      <w:r>
        <w:rPr>
          <w:rFonts w:ascii="Courier New" w:eastAsia="Courier New" w:hAnsi="Courier New" w:cs="Courier New"/>
          <w:color w:val="000000"/>
        </w:rPr>
        <w:t>recv</w:t>
      </w:r>
      <w:r>
        <w:rPr>
          <w:color w:val="000000"/>
        </w:rPr>
        <w:t>.</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Функція з’єднання клієнта із сервером (через заданий сокет) </w:t>
      </w:r>
      <w:r>
        <w:rPr>
          <w:rFonts w:ascii="Courier New" w:eastAsia="Courier New" w:hAnsi="Courier New" w:cs="Courier New"/>
          <w:b/>
          <w:color w:val="000000"/>
        </w:rPr>
        <w:t>connect</w:t>
      </w:r>
    </w:p>
    <w:p w:rsidR="00F1295B" w:rsidRDefault="00F1295B" w:rsidP="00644424">
      <w:pPr>
        <w:pBdr>
          <w:top w:val="nil"/>
          <w:left w:val="nil"/>
          <w:bottom w:val="nil"/>
          <w:right w:val="nil"/>
          <w:between w:val="nil"/>
        </w:pBdr>
        <w:spacing w:line="240" w:lineRule="auto"/>
        <w:ind w:left="0" w:hanging="2"/>
        <w:rPr>
          <w:color w:val="000000"/>
        </w:rPr>
      </w:pPr>
    </w:p>
    <w:tbl>
      <w:tblPr>
        <w:tblStyle w:val="af7"/>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rFonts w:ascii="Courier New" w:eastAsia="Courier New" w:hAnsi="Courier New" w:cs="Courier New"/>
                <w:color w:val="000000"/>
              </w:rPr>
            </w:pPr>
            <w:r>
              <w:rPr>
                <w:rFonts w:ascii="Courier New" w:eastAsia="Courier New" w:hAnsi="Courier New" w:cs="Courier New"/>
                <w:color w:val="000000"/>
              </w:rPr>
              <w:t xml:space="preserve">int </w:t>
            </w:r>
            <w:r>
              <w:rPr>
                <w:rFonts w:ascii="Courier New" w:eastAsia="Courier New" w:hAnsi="Courier New" w:cs="Courier New"/>
                <w:b/>
                <w:color w:val="000000"/>
              </w:rPr>
              <w:t>connect(</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 xml:space="preserve">, </w:t>
            </w:r>
            <w:r>
              <w:rPr>
                <w:rFonts w:ascii="Courier New" w:eastAsia="Courier New" w:hAnsi="Courier New" w:cs="Courier New"/>
                <w:color w:val="000000"/>
              </w:rPr>
              <w:t>const struct</w:t>
            </w:r>
            <w:r>
              <w:rPr>
                <w:rFonts w:ascii="Courier New" w:eastAsia="Courier New" w:hAnsi="Courier New" w:cs="Courier New"/>
                <w:b/>
                <w:color w:val="000000"/>
              </w:rPr>
              <w:t xml:space="preserve"> </w:t>
            </w:r>
            <w:r>
              <w:rPr>
                <w:rFonts w:ascii="Courier New" w:eastAsia="Courier New" w:hAnsi="Courier New" w:cs="Courier New"/>
                <w:color w:val="000000"/>
              </w:rPr>
              <w:t xml:space="preserve">sockaddr* </w:t>
            </w:r>
            <w:r>
              <w:rPr>
                <w:rFonts w:ascii="Courier New" w:eastAsia="Courier New" w:hAnsi="Courier New" w:cs="Courier New"/>
                <w:b/>
                <w:i/>
                <w:color w:val="000000"/>
              </w:rPr>
              <w:t>name</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i/>
                <w:color w:val="000000"/>
              </w:rPr>
              <w:t>namelen</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сокет, через який клієнт приєднується до сервера.</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name</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структура sockaddr_in, з якою асоціюється адреса та порт для сокета.</w:t>
            </w:r>
            <w:r>
              <w:rPr>
                <w:color w:val="000000"/>
              </w:rPr>
              <w:t>.</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namelen</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довжина структури сокета (в байтах).</w:t>
            </w: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успішне приєднання.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&lt;&gt;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color w:val="000000"/>
              </w:rPr>
            </w:pPr>
            <w:r>
              <w:rPr>
                <w:color w:val="000000"/>
              </w:rPr>
              <w:t>(приклад запозичено із Microsoft Document Eplorer (MSDN))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&lt;</w:t>
            </w:r>
            <w:r>
              <w:rPr>
                <w:rFonts w:ascii="Courier New" w:eastAsia="Courier New" w:hAnsi="Courier New" w:cs="Courier New"/>
                <w:color w:val="000000"/>
                <w:sz w:val="17"/>
                <w:szCs w:val="17"/>
              </w:rPr>
              <w:t>stdio.h&gt;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"winsock2.h"</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void main()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Initialize Winsock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WSADATA 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int iResult = WSAStartup(MAKEWORD(2,2), &amp;wsaData);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(iResult != NO_ERROR)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WSAStartup()\n");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Create a SOCKET for connecting to server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SOCKET ConnectSocket;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ConnectSocket = socket(AF_INET, SOCK_STREAM, IPPROTO_TCP);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(ConnectSocket == INVALID_SOCKET)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socket(): %ld\n", WSAGetLastError())</w:t>
            </w:r>
            <w:r>
              <w:rPr>
                <w:rFonts w:ascii="Courier New" w:eastAsia="Courier New" w:hAnsi="Courier New" w:cs="Courier New"/>
                <w:color w:val="000000"/>
                <w:sz w:val="17"/>
                <w:szCs w:val="17"/>
              </w:rPr>
              <w: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The sockaddr_in structure specifies the address family,</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IP address, and port of the server to be connected to.</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sockaddr_in clientService;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clientService.sin_family = AF_INET;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clientService.sin_addr.s_addr = inet_addr( "127.0.0.1"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clientService.sin_port = htons( 27015 );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Connect to server.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 connect( ConnectSocket, (SOCKADDR*) &amp;clientService, sizeof(clientService) ) == SOCKET_ERROR)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 "Failed to connect.\n"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printf("Connected to server.\n");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Тепер клієнт може працювати з сервером, посилаючи повідомлення функцією </w:t>
      </w:r>
      <w:r>
        <w:rPr>
          <w:rFonts w:ascii="Courier New" w:eastAsia="Courier New" w:hAnsi="Courier New" w:cs="Courier New"/>
          <w:color w:val="000000"/>
        </w:rPr>
        <w:t>send</w:t>
      </w:r>
      <w:r>
        <w:rPr>
          <w:color w:val="000000"/>
        </w:rPr>
        <w:t xml:space="preserve"> та приймаючи повідомлення функцією </w:t>
      </w:r>
      <w:r>
        <w:rPr>
          <w:rFonts w:ascii="Courier New" w:eastAsia="Courier New" w:hAnsi="Courier New" w:cs="Courier New"/>
          <w:color w:val="000000"/>
        </w:rPr>
        <w:t>recv</w:t>
      </w:r>
      <w:r>
        <w:rPr>
          <w:color w:val="000000"/>
        </w:rPr>
        <w:t>. Звичайно ж, для клієнта буде послати серверу повідомлення про мету сеансу.</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u w:val="single"/>
        </w:rPr>
      </w:pPr>
      <w:r>
        <w:rPr>
          <w:color w:val="000000"/>
          <w:u w:val="single"/>
        </w:rPr>
        <w:t xml:space="preserve">Функції передачі повідомлення </w:t>
      </w:r>
      <w:r>
        <w:rPr>
          <w:rFonts w:ascii="Courier New" w:eastAsia="Courier New" w:hAnsi="Courier New" w:cs="Courier New"/>
          <w:b/>
          <w:color w:val="000000"/>
        </w:rPr>
        <w:t>send</w:t>
      </w:r>
      <w:r>
        <w:rPr>
          <w:color w:val="000000"/>
          <w:u w:val="single"/>
        </w:rPr>
        <w:t xml:space="preserve"> та прийому повідомлення </w:t>
      </w:r>
      <w:r>
        <w:rPr>
          <w:rFonts w:ascii="Courier New" w:eastAsia="Courier New" w:hAnsi="Courier New" w:cs="Courier New"/>
          <w:b/>
          <w:color w:val="000000"/>
          <w:u w:val="single"/>
        </w:rPr>
        <w:t>recv</w:t>
      </w:r>
    </w:p>
    <w:p w:rsidR="00F1295B" w:rsidRDefault="00F1295B" w:rsidP="00644424">
      <w:pPr>
        <w:pBdr>
          <w:top w:val="nil"/>
          <w:left w:val="nil"/>
          <w:bottom w:val="nil"/>
          <w:right w:val="nil"/>
          <w:between w:val="nil"/>
        </w:pBdr>
        <w:spacing w:line="240" w:lineRule="auto"/>
        <w:ind w:left="0" w:hanging="2"/>
        <w:rPr>
          <w:color w:val="000000"/>
        </w:rPr>
      </w:pPr>
    </w:p>
    <w:tbl>
      <w:tblPr>
        <w:tblStyle w:val="af8"/>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8"/>
        <w:gridCol w:w="8080"/>
      </w:tblGrid>
      <w:tr w:rsidR="00F1295B">
        <w:tc>
          <w:tcPr>
            <w:tcW w:w="10988" w:type="dxa"/>
            <w:gridSpan w:val="2"/>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rFonts w:ascii="Courier New" w:eastAsia="Courier New" w:hAnsi="Courier New" w:cs="Courier New"/>
                <w:color w:val="000000"/>
              </w:rPr>
            </w:pPr>
            <w:r>
              <w:rPr>
                <w:rFonts w:ascii="Courier New" w:eastAsia="Courier New" w:hAnsi="Courier New" w:cs="Courier New"/>
                <w:color w:val="000000"/>
              </w:rPr>
              <w:t xml:space="preserve">int </w:t>
            </w:r>
            <w:r>
              <w:rPr>
                <w:rFonts w:ascii="Courier New" w:eastAsia="Courier New" w:hAnsi="Courier New" w:cs="Courier New"/>
                <w:b/>
                <w:color w:val="000000"/>
              </w:rPr>
              <w:t>send(</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 xml:space="preserve">, </w:t>
            </w:r>
            <w:r>
              <w:rPr>
                <w:rFonts w:ascii="Courier New" w:eastAsia="Courier New" w:hAnsi="Courier New" w:cs="Courier New"/>
                <w:color w:val="000000"/>
              </w:rPr>
              <w:t xml:space="preserve">const char* </w:t>
            </w:r>
            <w:r>
              <w:rPr>
                <w:rFonts w:ascii="Courier New" w:eastAsia="Courier New" w:hAnsi="Courier New" w:cs="Courier New"/>
                <w:b/>
                <w:i/>
                <w:color w:val="000000"/>
              </w:rPr>
              <w:t>buf</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len</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flags</w:t>
            </w:r>
            <w:r>
              <w:rPr>
                <w:rFonts w:ascii="Courier New" w:eastAsia="Courier New" w:hAnsi="Courier New" w:cs="Courier New"/>
                <w:b/>
                <w:color w:val="000000"/>
              </w:rPr>
              <w:t>);</w:t>
            </w:r>
            <w:r>
              <w:rPr>
                <w:rFonts w:ascii="Courier New" w:eastAsia="Courier New" w:hAnsi="Courier New" w:cs="Courier New"/>
                <w:b/>
                <w:color w:val="000000"/>
              </w:rPr>
              <w:br/>
            </w:r>
            <w:r>
              <w:rPr>
                <w:rFonts w:ascii="Courier New" w:eastAsia="Courier New" w:hAnsi="Courier New" w:cs="Courier New"/>
                <w:color w:val="000000"/>
              </w:rPr>
              <w:t xml:space="preserve">int </w:t>
            </w:r>
            <w:r>
              <w:rPr>
                <w:rFonts w:ascii="Courier New" w:eastAsia="Courier New" w:hAnsi="Courier New" w:cs="Courier New"/>
                <w:b/>
                <w:color w:val="000000"/>
              </w:rPr>
              <w:t>recv(</w:t>
            </w:r>
            <w:r>
              <w:rPr>
                <w:rFonts w:ascii="Courier New" w:eastAsia="Courier New" w:hAnsi="Courier New" w:cs="Courier New"/>
                <w:color w:val="000000"/>
              </w:rPr>
              <w:t xml:space="preserve">SOCKET </w:t>
            </w:r>
            <w:r>
              <w:rPr>
                <w:rFonts w:ascii="Courier New" w:eastAsia="Courier New" w:hAnsi="Courier New" w:cs="Courier New"/>
                <w:b/>
                <w:i/>
                <w:color w:val="000000"/>
              </w:rPr>
              <w:t>s</w:t>
            </w:r>
            <w:r>
              <w:rPr>
                <w:rFonts w:ascii="Courier New" w:eastAsia="Courier New" w:hAnsi="Courier New" w:cs="Courier New"/>
                <w:b/>
                <w:color w:val="000000"/>
              </w:rPr>
              <w:t xml:space="preserve">, </w:t>
            </w:r>
            <w:r>
              <w:rPr>
                <w:rFonts w:ascii="Courier New" w:eastAsia="Courier New" w:hAnsi="Courier New" w:cs="Courier New"/>
                <w:color w:val="000000"/>
              </w:rPr>
              <w:t xml:space="preserve">const char* </w:t>
            </w:r>
            <w:r>
              <w:rPr>
                <w:rFonts w:ascii="Courier New" w:eastAsia="Courier New" w:hAnsi="Courier New" w:cs="Courier New"/>
                <w:b/>
                <w:i/>
                <w:color w:val="000000"/>
              </w:rPr>
              <w:t>buf</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len</w:t>
            </w:r>
            <w:r>
              <w:rPr>
                <w:rFonts w:ascii="Courier New" w:eastAsia="Courier New" w:hAnsi="Courier New" w:cs="Courier New"/>
                <w:b/>
                <w:color w:val="000000"/>
              </w:rPr>
              <w:t xml:space="preserve">, </w:t>
            </w:r>
            <w:r>
              <w:rPr>
                <w:rFonts w:ascii="Courier New" w:eastAsia="Courier New" w:hAnsi="Courier New" w:cs="Courier New"/>
                <w:color w:val="000000"/>
              </w:rPr>
              <w:t xml:space="preserve">int </w:t>
            </w:r>
            <w:r>
              <w:rPr>
                <w:rFonts w:ascii="Courier New" w:eastAsia="Courier New" w:hAnsi="Courier New" w:cs="Courier New"/>
                <w:b/>
                <w:i/>
                <w:color w:val="000000"/>
              </w:rPr>
              <w:t>flags</w:t>
            </w:r>
            <w:r>
              <w:rPr>
                <w:rFonts w:ascii="Courier New" w:eastAsia="Courier New" w:hAnsi="Courier New" w:cs="Courier New"/>
                <w:b/>
                <w:color w:val="000000"/>
              </w:rPr>
              <w:t>);</w:t>
            </w:r>
          </w:p>
        </w:tc>
      </w:tr>
      <w:tr w:rsidR="00F1295B">
        <w:tc>
          <w:tcPr>
            <w:tcW w:w="10988" w:type="dxa"/>
            <w:gridSpan w:val="2"/>
            <w:tcBorders>
              <w:top w:val="single" w:sz="4" w:space="0" w:color="000000"/>
              <w:left w:val="single" w:sz="4" w:space="0" w:color="000000"/>
              <w:bottom w:val="single" w:sz="4" w:space="0" w:color="000000"/>
              <w:right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Виконує </w:t>
            </w:r>
          </w:p>
        </w:tc>
      </w:tr>
      <w:tr w:rsidR="00F1295B">
        <w:tc>
          <w:tcPr>
            <w:tcW w:w="10988" w:type="dxa"/>
            <w:gridSpan w:val="2"/>
            <w:tcBorders>
              <w:top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Аргументи:</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s</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сокет, через який клієнт/сервер посилає/приймає повідомлення.</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rFonts w:ascii="Courier New" w:eastAsia="Courier New" w:hAnsi="Courier New" w:cs="Courier New"/>
                <w:i/>
                <w:color w:val="000000"/>
              </w:rPr>
              <w:t>buf</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rFonts w:ascii="Courier New" w:eastAsia="Courier New" w:hAnsi="Courier New" w:cs="Courier New"/>
                <w:color w:val="000000"/>
              </w:rPr>
              <w:t>буфер даних.</w:t>
            </w:r>
            <w:r>
              <w:rPr>
                <w:color w:val="000000"/>
              </w:rPr>
              <w:t>.</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len</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довжина буфера (в байтах).</w:t>
            </w:r>
          </w:p>
        </w:tc>
      </w:tr>
      <w:tr w:rsidR="00F1295B">
        <w:tc>
          <w:tcPr>
            <w:tcW w:w="2908" w:type="dxa"/>
            <w:tcBorders>
              <w:top w:val="single" w:sz="4" w:space="0" w:color="000000"/>
              <w:bottom w:val="single" w:sz="4" w:space="0" w:color="000000"/>
            </w:tcBorders>
          </w:tcPr>
          <w:p w:rsidR="00F1295B" w:rsidRDefault="00BF6C19" w:rsidP="00644424">
            <w:pPr>
              <w:pBdr>
                <w:top w:val="nil"/>
                <w:left w:val="nil"/>
                <w:bottom w:val="nil"/>
                <w:right w:val="nil"/>
                <w:between w:val="nil"/>
              </w:pBdr>
              <w:spacing w:line="240" w:lineRule="auto"/>
              <w:ind w:left="0" w:hanging="2"/>
              <w:rPr>
                <w:rFonts w:ascii="Courier New" w:eastAsia="Courier New" w:hAnsi="Courier New" w:cs="Courier New"/>
                <w:i/>
                <w:color w:val="000000"/>
              </w:rPr>
            </w:pPr>
            <w:r>
              <w:rPr>
                <w:rFonts w:ascii="Courier New" w:eastAsia="Courier New" w:hAnsi="Courier New" w:cs="Courier New"/>
                <w:i/>
                <w:color w:val="000000"/>
              </w:rPr>
              <w:t>flags</w:t>
            </w:r>
          </w:p>
        </w:tc>
        <w:tc>
          <w:tcPr>
            <w:tcW w:w="8080" w:type="dxa"/>
            <w:tcBorders>
              <w:bottom w:val="single" w:sz="4" w:space="0" w:color="000000"/>
            </w:tcBorders>
          </w:tcPr>
          <w:p w:rsidR="00F1295B" w:rsidRDefault="00F1295B" w:rsidP="00644424">
            <w:pPr>
              <w:pBdr>
                <w:top w:val="nil"/>
                <w:left w:val="nil"/>
                <w:bottom w:val="nil"/>
                <w:right w:val="nil"/>
                <w:between w:val="nil"/>
              </w:pBdr>
              <w:spacing w:line="240" w:lineRule="auto"/>
              <w:ind w:left="0" w:hanging="2"/>
              <w:jc w:val="left"/>
              <w:rPr>
                <w:color w:val="000000"/>
              </w:rPr>
            </w:pPr>
          </w:p>
        </w:tc>
      </w:tr>
      <w:tr w:rsidR="00F1295B">
        <w:tc>
          <w:tcPr>
            <w:tcW w:w="10988" w:type="dxa"/>
            <w:gridSpan w:val="2"/>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Повертає значення: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кількість прийнятих/відісланих байт</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успішне виконання.</w:t>
            </w:r>
          </w:p>
        </w:tc>
      </w:tr>
      <w:tr w:rsidR="00F1295B">
        <w:tc>
          <w:tcPr>
            <w:tcW w:w="2908"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rPr>
                <w:color w:val="000000"/>
              </w:rPr>
            </w:pPr>
            <w:r>
              <w:rPr>
                <w:color w:val="000000"/>
              </w:rPr>
              <w:t>&lt; 0</w:t>
            </w:r>
          </w:p>
        </w:tc>
        <w:tc>
          <w:tcPr>
            <w:tcW w:w="8080" w:type="dxa"/>
            <w:tcBorders>
              <w:bottom w:val="single" w:sz="4" w:space="0" w:color="000000"/>
            </w:tcBorders>
          </w:tcPr>
          <w:p w:rsidR="00F1295B" w:rsidRDefault="00BF6C19" w:rsidP="00644424">
            <w:pPr>
              <w:pBdr>
                <w:top w:val="nil"/>
                <w:left w:val="nil"/>
                <w:bottom w:val="nil"/>
                <w:right w:val="nil"/>
                <w:between w:val="nil"/>
              </w:pBdr>
              <w:spacing w:line="240" w:lineRule="auto"/>
              <w:ind w:left="0" w:hanging="2"/>
              <w:jc w:val="left"/>
              <w:rPr>
                <w:color w:val="000000"/>
              </w:rPr>
            </w:pPr>
            <w:r>
              <w:rPr>
                <w:color w:val="000000"/>
              </w:rPr>
              <w:t xml:space="preserve">код помилки, які уточнюються через функцію </w:t>
            </w:r>
            <w:r>
              <w:rPr>
                <w:color w:val="000000"/>
              </w:rPr>
              <w:br/>
            </w:r>
            <w:r>
              <w:rPr>
                <w:b/>
                <w:color w:val="000000"/>
                <w:sz w:val="17"/>
                <w:szCs w:val="17"/>
              </w:rPr>
              <w:t>int</w:t>
            </w:r>
            <w:r>
              <w:rPr>
                <w:color w:val="000000"/>
                <w:sz w:val="17"/>
                <w:szCs w:val="17"/>
              </w:rPr>
              <w:t xml:space="preserve"> </w:t>
            </w:r>
            <w:r>
              <w:rPr>
                <w:b/>
                <w:color w:val="000000"/>
                <w:sz w:val="17"/>
                <w:szCs w:val="17"/>
              </w:rPr>
              <w:t>WSAGetLastError(void);</w:t>
            </w:r>
            <w:r>
              <w:rPr>
                <w:b/>
                <w:color w:val="000000"/>
                <w:sz w:val="17"/>
                <w:szCs w:val="17"/>
              </w:rPr>
              <w:br/>
            </w:r>
            <w:r>
              <w:rPr>
                <w:color w:val="000000"/>
              </w:rPr>
              <w:t>яка повертає код помилки</w:t>
            </w:r>
          </w:p>
        </w:tc>
      </w:tr>
      <w:tr w:rsidR="00F1295B">
        <w:tc>
          <w:tcPr>
            <w:tcW w:w="10988" w:type="dxa"/>
            <w:gridSpan w:val="2"/>
            <w:tcBorders>
              <w:bottom w:val="single" w:sz="4" w:space="0" w:color="000000"/>
            </w:tcBorders>
            <w:shd w:val="clear" w:color="auto" w:fill="E6E6E6"/>
          </w:tcPr>
          <w:p w:rsidR="00F1295B" w:rsidRDefault="00BF6C19" w:rsidP="00644424">
            <w:pPr>
              <w:pBdr>
                <w:top w:val="nil"/>
                <w:left w:val="nil"/>
                <w:bottom w:val="nil"/>
                <w:right w:val="nil"/>
                <w:between w:val="nil"/>
              </w:pBdr>
              <w:spacing w:line="240" w:lineRule="auto"/>
              <w:ind w:left="0" w:hanging="2"/>
              <w:rPr>
                <w:color w:val="000000"/>
              </w:rPr>
            </w:pPr>
            <w:r>
              <w:rPr>
                <w:b/>
                <w:color w:val="000000"/>
              </w:rPr>
              <w:t>Приклад:</w:t>
            </w:r>
          </w:p>
        </w:tc>
      </w:tr>
      <w:tr w:rsidR="00F1295B">
        <w:tc>
          <w:tcPr>
            <w:tcW w:w="10988" w:type="dxa"/>
            <w:gridSpan w:val="2"/>
            <w:tcBorders>
              <w:bottom w:val="single" w:sz="4" w:space="0" w:color="000000"/>
            </w:tcBorders>
          </w:tcPr>
          <w:p w:rsidR="00F1295B" w:rsidRDefault="00BF6C19" w:rsidP="0064442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color w:val="000000"/>
              </w:rPr>
            </w:pPr>
            <w:r>
              <w:rPr>
                <w:color w:val="000000"/>
              </w:rPr>
              <w:t>(приклад запозичено із Microsoft Document Eplorer (MSDN))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&lt;stdio.h&gt;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#include "winsock2.h"</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void main()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Initialize Winsock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WSADATA 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int iResult = WSAStartup(MAKEWORD(2,2), &amp;wsaData);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(iResult != NO_ERROR)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WSAStartup()\n");</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Create a SOCKET for connecting to server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SOCKET ConnectSocket;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ConnectSocket = socket(AF_INET, SOCK_STREAM, IPPROTO_TCP);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(ConnectSocket == INVALID_SOCKET)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printf("Error at socket(): %ld\n", WSAGetLastError());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The sockaddr_in structure specifies the address family,</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IP address, and port of the server to be connected to.</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sockaddr_in clientService;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clientService.sin_family = AF_INET;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clientService.sin_addr.s_addr = inet_addr( "127.0.0.1"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clien</w:t>
            </w:r>
            <w:r>
              <w:rPr>
                <w:rFonts w:ascii="Courier New" w:eastAsia="Courier New" w:hAnsi="Courier New" w:cs="Courier New"/>
                <w:color w:val="000000"/>
                <w:sz w:val="17"/>
                <w:szCs w:val="17"/>
              </w:rPr>
              <w:t>tService.sin_port = htons( 27015 );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Connect to server.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 connect( ConnectSocket, (SOCKADDR*) &amp;clientService, sizeof(clientService) ) == SOCKET_ERROR)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 "Failed to connect.\n"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Declare and initialize variables.</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int bytesSent;</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int bytesRecv = SOCKET_ERROR;</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char sendbuf[32] = "Client: Sending data.";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char recvbuf[32] =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 Send and receive dat</w:t>
            </w:r>
            <w:r>
              <w:rPr>
                <w:rFonts w:ascii="Courier New" w:eastAsia="Courier New" w:hAnsi="Courier New" w:cs="Courier New"/>
                <w:color w:val="000000"/>
                <w:sz w:val="17"/>
                <w:szCs w:val="17"/>
              </w:rPr>
              <w:t>a.</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bytesSent = send( ConnectSocket, sendbuf, strlen(sendbuf), 0 );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 "Bytes Sent: %ld\n", bytesSent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while( bytesRecv == SOCKET_ERROR )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bytesRecv = recv( ConnectSocket, recvbuf, 32, 0 );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if ( bytesRecv == 0 || bytesRecv == WSAECONNRESET )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 "Connection Closed.\n");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break;</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printf( "Bytes Recv: %ld\n", bytesRecv );</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t>
            </w:r>
          </w:p>
          <w:p w:rsidR="00F1295B" w:rsidRDefault="00F1295B"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WSACleanup();</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 xml:space="preserve">  return;</w:t>
            </w:r>
          </w:p>
          <w:p w:rsidR="00F1295B" w:rsidRDefault="00BF6C19" w:rsidP="00644424">
            <w:pPr>
              <w:pBdr>
                <w:top w:val="nil"/>
                <w:left w:val="nil"/>
                <w:bottom w:val="nil"/>
                <w:right w:val="nil"/>
                <w:between w:val="nil"/>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ind w:left="0" w:hanging="2"/>
              <w:jc w:val="left"/>
              <w:rPr>
                <w:rFonts w:ascii="Courier New" w:eastAsia="Courier New" w:hAnsi="Courier New" w:cs="Courier New"/>
                <w:color w:val="000000"/>
                <w:sz w:val="17"/>
                <w:szCs w:val="17"/>
              </w:rPr>
            </w:pPr>
            <w:r>
              <w:rPr>
                <w:rFonts w:ascii="Courier New" w:eastAsia="Courier New" w:hAnsi="Courier New" w:cs="Courier New"/>
                <w:color w:val="000000"/>
                <w:sz w:val="17"/>
                <w:szCs w:val="17"/>
              </w:rPr>
              <w:t>}</w:t>
            </w:r>
          </w:p>
        </w:tc>
      </w:tr>
    </w:tbl>
    <w:p w:rsidR="00F1295B" w:rsidRDefault="00F1295B" w:rsidP="00644424">
      <w:pPr>
        <w:pBdr>
          <w:top w:val="nil"/>
          <w:left w:val="nil"/>
          <w:bottom w:val="nil"/>
          <w:right w:val="nil"/>
          <w:between w:val="nil"/>
        </w:pBdr>
        <w:spacing w:line="240" w:lineRule="auto"/>
        <w:ind w:left="0" w:hanging="2"/>
        <w:rPr>
          <w:color w:val="000000"/>
        </w:rPr>
      </w:pPr>
      <w:bookmarkStart w:id="5" w:name="_heading=h.2et92p0" w:colFirst="0" w:colLast="0"/>
      <w:bookmarkEnd w:id="5"/>
    </w:p>
    <w:p w:rsidR="00F1295B" w:rsidRDefault="00BF6C19" w:rsidP="00644424">
      <w:pPr>
        <w:keepNext/>
        <w:pBdr>
          <w:top w:val="nil"/>
          <w:left w:val="nil"/>
          <w:bottom w:val="nil"/>
          <w:right w:val="nil"/>
          <w:between w:val="nil"/>
        </w:pBdr>
        <w:spacing w:before="240" w:after="60" w:line="240" w:lineRule="auto"/>
        <w:ind w:left="0" w:hanging="2"/>
        <w:rPr>
          <w:rFonts w:ascii="Arial" w:eastAsia="Arial" w:hAnsi="Arial" w:cs="Arial"/>
          <w:b/>
          <w:color w:val="000000"/>
          <w:sz w:val="32"/>
          <w:szCs w:val="32"/>
        </w:rPr>
      </w:pPr>
      <w:r>
        <w:br w:type="page"/>
      </w:r>
      <w:r>
        <w:rPr>
          <w:rFonts w:ascii="Arial" w:eastAsia="Arial" w:hAnsi="Arial" w:cs="Arial"/>
          <w:b/>
          <w:color w:val="000000"/>
          <w:sz w:val="32"/>
          <w:szCs w:val="32"/>
        </w:rPr>
        <w:t>Діаграми мережевих протоколів взаємодії розподілених систем</w: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rPr>
      </w:pPr>
      <w:r>
        <w:rPr>
          <w:color w:val="000000"/>
        </w:rPr>
        <w:t>Є декілька усталених способів графічного представлення сценаріїв взаємодії процесів, які все ж будуть зводитися до відображення:</w:t>
      </w:r>
    </w:p>
    <w:p w:rsidR="00F1295B" w:rsidRDefault="00BF6C19" w:rsidP="00644424">
      <w:pPr>
        <w:numPr>
          <w:ilvl w:val="0"/>
          <w:numId w:val="2"/>
        </w:numPr>
        <w:pBdr>
          <w:top w:val="nil"/>
          <w:left w:val="nil"/>
          <w:bottom w:val="nil"/>
          <w:right w:val="nil"/>
          <w:between w:val="nil"/>
        </w:pBdr>
        <w:spacing w:line="240" w:lineRule="auto"/>
        <w:ind w:left="0" w:hanging="2"/>
        <w:rPr>
          <w:color w:val="000000"/>
        </w:rPr>
      </w:pPr>
      <w:r>
        <w:rPr>
          <w:color w:val="000000"/>
        </w:rPr>
        <w:t xml:space="preserve">порядку взаємодії (хто передає, хто приймає), </w:t>
      </w:r>
    </w:p>
    <w:p w:rsidR="00F1295B" w:rsidRDefault="00BF6C19" w:rsidP="00644424">
      <w:pPr>
        <w:numPr>
          <w:ilvl w:val="0"/>
          <w:numId w:val="2"/>
        </w:numPr>
        <w:pBdr>
          <w:top w:val="nil"/>
          <w:left w:val="nil"/>
          <w:bottom w:val="nil"/>
          <w:right w:val="nil"/>
          <w:between w:val="nil"/>
        </w:pBdr>
        <w:spacing w:line="240" w:lineRule="auto"/>
        <w:ind w:left="0" w:hanging="2"/>
        <w:rPr>
          <w:color w:val="000000"/>
        </w:rPr>
      </w:pPr>
      <w:r>
        <w:rPr>
          <w:color w:val="000000"/>
        </w:rPr>
        <w:t>характеру поточної взаємодії (ініціалізація певної фази сценарію, проведення чи завершення) з відповідними процедурами,</w:t>
      </w:r>
    </w:p>
    <w:p w:rsidR="00F1295B" w:rsidRDefault="00BF6C19" w:rsidP="00644424">
      <w:pPr>
        <w:numPr>
          <w:ilvl w:val="0"/>
          <w:numId w:val="2"/>
        </w:numPr>
        <w:pBdr>
          <w:top w:val="nil"/>
          <w:left w:val="nil"/>
          <w:bottom w:val="nil"/>
          <w:right w:val="nil"/>
          <w:between w:val="nil"/>
        </w:pBdr>
        <w:spacing w:line="240" w:lineRule="auto"/>
        <w:ind w:left="0" w:hanging="2"/>
        <w:rPr>
          <w:color w:val="000000"/>
        </w:rPr>
      </w:pPr>
      <w:r>
        <w:rPr>
          <w:color w:val="000000"/>
        </w:rPr>
        <w:t>дій при виникненні інших особливих ситуацій (тут можуть виділятися загальні для всіх фаз особливі ситуації та лише характерні для конкре</w:t>
      </w:r>
      <w:r>
        <w:rPr>
          <w:color w:val="000000"/>
        </w:rPr>
        <w:t>тної фази).</w:t>
      </w:r>
    </w:p>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Розглядаючи взаємодію процесів в мережі в рамках архітектури клієнт/сервер часто використовуються діаграми (рис. 2), що складається із 3-х смуг часу (в смислі послідовностей подій, а не астрономічного часу) для </w:t>
      </w:r>
      <w:r>
        <w:rPr>
          <w:i/>
          <w:color w:val="000000"/>
        </w:rPr>
        <w:t>клієнта</w:t>
      </w:r>
      <w:r>
        <w:rPr>
          <w:color w:val="000000"/>
        </w:rPr>
        <w:t xml:space="preserve">, </w:t>
      </w:r>
      <w:r>
        <w:rPr>
          <w:i/>
          <w:color w:val="000000"/>
        </w:rPr>
        <w:t>постачальника сервісу</w:t>
      </w:r>
      <w:r>
        <w:rPr>
          <w:color w:val="000000"/>
        </w:rPr>
        <w:t xml:space="preserve"> (мережа, наприклад) та </w:t>
      </w:r>
      <w:r>
        <w:rPr>
          <w:i/>
          <w:color w:val="000000"/>
        </w:rPr>
        <w:t>сервера</w:t>
      </w:r>
      <w:r>
        <w:rPr>
          <w:color w:val="000000"/>
        </w:rPr>
        <w:t>. Як правило, в таких діаграмах показують лише</w:t>
      </w:r>
    </w:p>
    <w:bookmarkStart w:id="6" w:name="_heading=h.tyjcwt" w:colFirst="0" w:colLast="0"/>
    <w:bookmarkEnd w:id="6"/>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3073">
          <v:shape id="_x0000_s0" o:spid="_x0000_i1025" type="#_x0000_t75" style="width:215.25pt;height:153pt;visibility:visible" o:ole="">
            <v:imagedata r:id="rId10" o:title=""/>
            <v:path o:extrusionok="t"/>
          </v:shape>
          <o:OLEObject Type="Embed" ProgID="Word.Picture.8" ShapeID="_x0000_s0" DrawAspect="Content" ObjectID="_1730130658" r:id="rId11"/>
        </w:object>
      </w:r>
    </w:p>
    <w:p w:rsidR="00F1295B" w:rsidRDefault="00BF6C19" w:rsidP="00644424">
      <w:pPr>
        <w:pBdr>
          <w:top w:val="nil"/>
          <w:left w:val="nil"/>
          <w:bottom w:val="nil"/>
          <w:right w:val="nil"/>
          <w:between w:val="nil"/>
        </w:pBdr>
        <w:spacing w:line="240" w:lineRule="auto"/>
        <w:ind w:left="0" w:hanging="2"/>
        <w:rPr>
          <w:color w:val="000000"/>
        </w:rPr>
      </w:pPr>
      <w:r>
        <w:rPr>
          <w:color w:val="000000"/>
        </w:rPr>
        <w:t>Ініціатор дії буде мати певне позначення дії у своїй смузі та по горизонталі такого рядка у інших смугах повинно бу</w:t>
      </w:r>
      <w:r>
        <w:rPr>
          <w:color w:val="000000"/>
        </w:rPr>
        <w:t>ти пусто, тобто зразу видно ініціатора дії. Від дії ініціатора має йти стрілка на смугу приймаючої сторони; відповідні дії приймаючої сторони мають вже бути рядками нижче від дії ініціатора. На стрілці може бути підпис, навіть якщо він буде і на середній с</w:t>
      </w:r>
      <w:r>
        <w:rPr>
          <w:color w:val="000000"/>
        </w:rPr>
        <w:t>музі – він стосується лише стрілки, яка точно показує хто і кому передає. Для мережевих протоколів такою передачею є команда в протокольних полях пакета/дейтаграми чи повідомленні, що передається по сокету. Отже передача команд (подій тощо) між наявними тр</w:t>
      </w:r>
      <w:r>
        <w:rPr>
          <w:color w:val="000000"/>
        </w:rPr>
        <w:t>ьома сторонами (клієнт, постачальник сервісу, сервер) зображати пропонується так:</w:t>
      </w:r>
    </w:p>
    <w:p w:rsidR="00F1295B" w:rsidRDefault="00F1295B" w:rsidP="00644424">
      <w:pPr>
        <w:pBdr>
          <w:top w:val="nil"/>
          <w:left w:val="nil"/>
          <w:bottom w:val="nil"/>
          <w:right w:val="nil"/>
          <w:between w:val="nil"/>
        </w:pBdr>
        <w:spacing w:line="240" w:lineRule="auto"/>
        <w:ind w:left="0" w:hanging="2"/>
        <w:rPr>
          <w:color w:val="000000"/>
        </w:rPr>
      </w:pPr>
    </w:p>
    <w:tbl>
      <w:tblPr>
        <w:tblStyle w:val="af9"/>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8"/>
        <w:gridCol w:w="6260"/>
      </w:tblGrid>
      <w:tr w:rsidR="00F1295B">
        <w:tc>
          <w:tcPr>
            <w:tcW w:w="4728" w:type="dxa"/>
          </w:tcPr>
          <w:bookmarkStart w:id="7" w:name="_heading=h.3dy6vkm" w:colFirst="0" w:colLast="0"/>
          <w:bookmarkEnd w:id="7"/>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3073">
                <v:shape id="_x0000_i1026" type="#_x0000_t75" style="width:200.25pt;height:96pt;visibility:visible" o:ole="">
                  <v:imagedata r:id="rId12" o:title=""/>
                  <v:path o:extrusionok="t"/>
                </v:shape>
                <o:OLEObject Type="Embed" ProgID="Word.Picture.8" ShapeID="_x0000_i1026" DrawAspect="Content" ObjectID="_1730130659" r:id="rId13"/>
              </w:object>
            </w:r>
          </w:p>
        </w:tc>
        <w:tc>
          <w:tcPr>
            <w:tcW w:w="62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Клієнт передав серверу якусь команду з параметрами. Після цього сервер щось має виконати обов’язково за сценарі</w:t>
            </w:r>
            <w:r>
              <w:rPr>
                <w:color w:val="000000"/>
              </w:rPr>
              <w:t>єм. (У подальшому ми введемо конкретні команди.)</w:t>
            </w:r>
          </w:p>
        </w:tc>
      </w:tr>
      <w:bookmarkStart w:id="8" w:name="_heading=h.1t3h5sf" w:colFirst="0" w:colLast="0"/>
      <w:bookmarkEnd w:id="8"/>
      <w:tr w:rsidR="00F1295B">
        <w:tc>
          <w:tcPr>
            <w:tcW w:w="472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4152">
                <v:shape id="_x0000_i1027" type="#_x0000_t75" style="width:200.25pt;height:129.75pt;visibility:visible" o:ole="">
                  <v:imagedata r:id="rId14" o:title=""/>
                  <v:path o:extrusionok="t"/>
                </v:shape>
                <o:OLEObject Type="Embed" ProgID="Word.Picture.8" ShapeID="_x0000_i1027" DrawAspect="Content" ObjectID="_1730130660" r:id="rId15"/>
              </w:object>
            </w:r>
          </w:p>
        </w:tc>
        <w:tc>
          <w:tcPr>
            <w:tcW w:w="62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На команду від клієнта сервер після ряду обов’язкових дій передав клієнту команду (наприклад, результат запиту від клієнта). У клієнта також прописана якась реакція.</w:t>
            </w:r>
          </w:p>
        </w:tc>
      </w:tr>
      <w:bookmarkStart w:id="9" w:name="_heading=h.4d34og8" w:colFirst="0" w:colLast="0"/>
      <w:bookmarkEnd w:id="9"/>
      <w:tr w:rsidR="00F1295B">
        <w:tc>
          <w:tcPr>
            <w:tcW w:w="472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5050">
                <v:shape id="_x0000_i1028" type="#_x0000_t75" style="width:200.25pt;height:164.25pt;visibility:visible" o:ole="">
                  <v:imagedata r:id="rId16" o:title=""/>
                  <v:path o:extrusionok="t"/>
                </v:shape>
                <o:OLEObject Type="Embed" ProgID="Word.Picture.8" ShapeID="_x0000_i1028" DrawAspect="Content" ObjectID="_1730130661" r:id="rId17"/>
              </w:object>
            </w:r>
          </w:p>
        </w:tc>
        <w:tc>
          <w:tcPr>
            <w:tcW w:w="62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На команду клієнта сервер дає 7 команд. Кількість може бути і змінною, відомою на рівні сценарію (протоколу).</w:t>
            </w:r>
          </w:p>
        </w:tc>
      </w:tr>
      <w:bookmarkStart w:id="10" w:name="_heading=h.2s8eyo1" w:colFirst="0" w:colLast="0"/>
      <w:bookmarkEnd w:id="10"/>
      <w:tr w:rsidR="00F1295B">
        <w:tc>
          <w:tcPr>
            <w:tcW w:w="472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3073">
                <v:shape id="_x0000_i1029" type="#_x0000_t75" style="width:200.25pt;height:96pt;visibility:visible" o:ole="">
                  <v:imagedata r:id="rId18" o:title=""/>
                  <v:path o:extrusionok="t"/>
                </v:shape>
                <o:OLEObject Type="Embed" ProgID="Word.Picture.8" ShapeID="_x0000_i1029" DrawAspect="Content" ObjectID="_1730130662" r:id="rId19"/>
              </w:object>
            </w:r>
          </w:p>
        </w:tc>
        <w:tc>
          <w:tcPr>
            <w:tcW w:w="62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Постачальник сервісу передав однакову команду клієнту та серверу.</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Синтаксис позначень на діаграмі станів:</w:t>
      </w:r>
    </w:p>
    <w:tbl>
      <w:tblPr>
        <w:tblStyle w:val="afa"/>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1"/>
        <w:gridCol w:w="4079"/>
        <w:gridCol w:w="4448"/>
      </w:tblGrid>
      <w:tr w:rsidR="00F1295B">
        <w:tc>
          <w:tcPr>
            <w:tcW w:w="2461" w:type="dxa"/>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Позначення</w:t>
            </w:r>
          </w:p>
        </w:tc>
        <w:tc>
          <w:tcPr>
            <w:tcW w:w="4079" w:type="dxa"/>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Назва та призначення</w:t>
            </w:r>
          </w:p>
        </w:tc>
        <w:tc>
          <w:tcPr>
            <w:tcW w:w="4448" w:type="dxa"/>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Приклад</w:t>
            </w: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текст</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будь-який текст, який може бути коментарем чи описом певної дії. Також може бути оператор(и) якоїсь мови програмування.</w:t>
            </w:r>
          </w:p>
        </w:tc>
        <w:tc>
          <w:tcPr>
            <w:tcW w:w="4448" w:type="dxa"/>
          </w:tcPr>
          <w:p w:rsidR="00F1295B" w:rsidRDefault="00F1295B" w:rsidP="00644424">
            <w:pPr>
              <w:pBdr>
                <w:top w:val="nil"/>
                <w:left w:val="nil"/>
                <w:bottom w:val="nil"/>
                <w:right w:val="nil"/>
                <w:between w:val="nil"/>
              </w:pBdr>
              <w:spacing w:line="240" w:lineRule="auto"/>
              <w:ind w:left="0" w:hanging="2"/>
              <w:rPr>
                <w:color w:val="000000"/>
              </w:rPr>
            </w:pP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команда(парам1…)</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команда, може мати параметри.</w:t>
            </w:r>
          </w:p>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У прикладі параметром команди txtfiltr є рядок (літерал txt, відповідно взятий в парні </w:t>
            </w:r>
            <w:r>
              <w:rPr>
                <w:color w:val="000000"/>
              </w:rPr>
              <w:t>лапки).</w:t>
            </w:r>
          </w:p>
        </w:tc>
        <w:bookmarkStart w:id="11" w:name="_heading=h.17dp8vu" w:colFirst="0" w:colLast="0"/>
        <w:bookmarkEnd w:id="11"/>
        <w:tc>
          <w:tcPr>
            <w:tcW w:w="444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3073">
                <v:shape id="_x0000_i1030" type="#_x0000_t75" style="width:200.25pt;height:96pt;visibility:visible" o:ole="">
                  <v:imagedata r:id="rId20" o:title=""/>
                  <v:path o:extrusionok="t"/>
                </v:shape>
                <o:OLEObject Type="Embed" ProgID="Word.Picture.8" ShapeID="_x0000_i1030" DrawAspect="Content" ObjectID="_1730130663" r:id="rId21"/>
              </w:object>
            </w: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&lt;текст&gt;</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тег дії, заданої внутрішнім текстом</w:t>
            </w:r>
          </w:p>
        </w:tc>
        <w:bookmarkStart w:id="12" w:name="_heading=h.3rdcrjn" w:colFirst="0" w:colLast="0"/>
        <w:bookmarkEnd w:id="12"/>
        <w:tc>
          <w:tcPr>
            <w:tcW w:w="444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2714">
                <v:shape id="_x0000_i1031" type="#_x0000_t75" style="width:200.25pt;height:84.75pt;visibility:visible" o:ole="">
                  <v:imagedata r:id="rId22" o:title=""/>
                  <v:path o:extrusionok="t"/>
                </v:shape>
                <o:OLEObject Type="Embed" ProgID="Word.Picture.8" ShapeID="_x0000_i1031" DrawAspect="Content" ObjectID="_1730130664" r:id="rId23"/>
              </w:object>
            </w: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?&lt;текст&gt;</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умовний тег (типу </w:t>
            </w:r>
            <w:r>
              <w:rPr>
                <w:i/>
                <w:color w:val="000000"/>
              </w:rPr>
              <w:t>if-then</w:t>
            </w:r>
            <w:r>
              <w:rPr>
                <w:color w:val="000000"/>
              </w:rPr>
              <w:t>), якщо з нього не виходить стрілка, то його вкладення розміщують з відступом правіше.</w:t>
            </w:r>
          </w:p>
        </w:tc>
        <w:bookmarkStart w:id="13" w:name="_heading=h.26in1rg" w:colFirst="0" w:colLast="0"/>
        <w:bookmarkEnd w:id="13"/>
        <w:tc>
          <w:tcPr>
            <w:tcW w:w="444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319" w:dyaOrig="2714">
                <v:shape id="_x0000_i1032" type="#_x0000_t75" style="width:200.25pt;height:84.75pt;visibility:visible" o:ole="">
                  <v:imagedata r:id="rId24" o:title=""/>
                  <v:path o:extrusionok="t"/>
                </v:shape>
                <o:OLEObject Type="Embed" ProgID="Word.Picture.8" ShapeID="_x0000_i1032" DrawAspect="Content" ObjectID="_1730130665" r:id="rId25"/>
              </w:object>
            </w: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!&lt;текст&gt;</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тег особливої дії, яка виникає ззовні певної фази сценарію, або виникає припинення поточної фази.</w:t>
            </w:r>
          </w:p>
        </w:tc>
        <w:bookmarkStart w:id="14" w:name="_heading=h.lnxbz9" w:colFirst="0" w:colLast="0"/>
        <w:bookmarkEnd w:id="14"/>
        <w:tc>
          <w:tcPr>
            <w:tcW w:w="444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495" w:dyaOrig="2714">
                <v:shape id="_x0000_i1033" type="#_x0000_t75" style="width:209.25pt;height:84.75pt;visibility:visible" o:ole="">
                  <v:imagedata r:id="rId26" o:title=""/>
                  <v:path o:extrusionok="t"/>
                </v:shape>
                <o:OLEObject Type="Embed" ProgID="Word.Picture.8" ShapeID="_x0000_i1033" DrawAspect="Content" ObjectID="_1730130666" r:id="rId27"/>
              </w:object>
            </w:r>
          </w:p>
        </w:tc>
      </w:tr>
      <w:tr w:rsidR="00F1295B">
        <w:tc>
          <w:tcPr>
            <w:tcW w:w="2461"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{текст}</w:t>
            </w:r>
          </w:p>
        </w:tc>
        <w:tc>
          <w:tcPr>
            <w:tcW w:w="4079"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Мітка, також назва фази/етапу сценарію. Для невеликих дистанцій перехід вгору/вниз у своїй смузі може бути показаний стрілкою (як на блок-схемах, але лише в своїй смузі. Для "дальніх" переходів використовується аналог оператора goto: </w:t>
            </w:r>
            <w:r>
              <w:rPr>
                <w:i/>
                <w:color w:val="000000"/>
              </w:rPr>
              <w:t>&lt;перейти на {етап 1}&gt;</w:t>
            </w:r>
            <w:r>
              <w:rPr>
                <w:color w:val="000000"/>
              </w:rPr>
              <w:t>)</w:t>
            </w:r>
            <w:r>
              <w:rPr>
                <w:color w:val="000000"/>
              </w:rPr>
              <w:t>.</w:t>
            </w:r>
          </w:p>
        </w:tc>
        <w:bookmarkStart w:id="15" w:name="_heading=h.35nkun2" w:colFirst="0" w:colLast="0"/>
        <w:bookmarkEnd w:id="15"/>
        <w:tc>
          <w:tcPr>
            <w:tcW w:w="4448"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4495" w:dyaOrig="1996">
                <v:shape id="_x0000_i1034" type="#_x0000_t75" style="width:209.25pt;height:62.25pt;visibility:visible" o:ole="">
                  <v:imagedata r:id="rId28" o:title=""/>
                  <v:path o:extrusionok="t"/>
                </v:shape>
                <o:OLEObject Type="Embed" ProgID="Word.Picture.8" ShapeID="_x0000_i1034" DrawAspect="Content" ObjectID="_1730130667" r:id="rId29"/>
              </w:object>
            </w:r>
          </w:p>
        </w:tc>
      </w:tr>
    </w:tbl>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rPr>
      </w:pPr>
      <w:r>
        <w:rPr>
          <w:color w:val="000000"/>
        </w:rPr>
        <w:t xml:space="preserve">Для прикладу опишемо сценарій наступної розподіленої задачі. Клієнт переписує із вхідного текстового файлу у вихідний файл лише рядки, що задовольняють певному критерію, який є на сервері. Клієнт передає кожний рядок до сервера, а останній передає клієнту </w:t>
      </w:r>
      <w:r>
        <w:rPr>
          <w:color w:val="000000"/>
        </w:rPr>
        <w:t>для отриманого рядка результат – підходить чи не підходить. Отже потрібно розробити сценарій обміну командами, передбачивши також можливі позаштатні ситуації. Для команд потрібно задати формати та їх параметри.</w:t>
      </w:r>
    </w:p>
    <w:p w:rsidR="00F1295B" w:rsidRDefault="00BF6C19" w:rsidP="00644424">
      <w:pPr>
        <w:pBdr>
          <w:top w:val="nil"/>
          <w:left w:val="nil"/>
          <w:bottom w:val="nil"/>
          <w:right w:val="nil"/>
          <w:between w:val="nil"/>
        </w:pBdr>
        <w:spacing w:line="240" w:lineRule="auto"/>
        <w:ind w:left="0" w:hanging="2"/>
        <w:rPr>
          <w:color w:val="000000"/>
        </w:rPr>
      </w:pPr>
      <w:r>
        <w:rPr>
          <w:color w:val="000000"/>
        </w:rPr>
        <w:t>Введемо команду txtfiltr для фільтрації через</w:t>
      </w:r>
      <w:r>
        <w:rPr>
          <w:color w:val="000000"/>
        </w:rPr>
        <w:t xml:space="preserve"> критерій на сервері рядків вхідного файлу. Власне, на сервері можуть бути реалізовані будь-які інші команди, але наша ідентифікуватиметься за іменем txtfiltr. Введемо ще другу команду abort без параметрів для припинення сеансу клієнт/сервер будь-коли, нап</w:t>
      </w:r>
      <w:r>
        <w:rPr>
          <w:color w:val="000000"/>
        </w:rPr>
        <w:t>риклад, в "середені" використання команди txtfiltr.</w:t>
      </w:r>
    </w:p>
    <w:p w:rsidR="00F1295B" w:rsidRDefault="00BF6C19" w:rsidP="00644424">
      <w:pPr>
        <w:pBdr>
          <w:top w:val="nil"/>
          <w:left w:val="nil"/>
          <w:bottom w:val="nil"/>
          <w:right w:val="nil"/>
          <w:between w:val="nil"/>
        </w:pBdr>
        <w:spacing w:line="240" w:lineRule="auto"/>
        <w:ind w:left="0" w:hanging="2"/>
        <w:rPr>
          <w:color w:val="000000"/>
        </w:rPr>
      </w:pPr>
      <w:r>
        <w:rPr>
          <w:color w:val="000000"/>
        </w:rPr>
        <w:t>Параметри та їх використання для команди txtfiltr нехай будуть такі (всі текстові літерали):</w:t>
      </w:r>
    </w:p>
    <w:tbl>
      <w:tblPr>
        <w:tblStyle w:val="afb"/>
        <w:tblW w:w="109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8"/>
        <w:gridCol w:w="9060"/>
      </w:tblGrid>
      <w:tr w:rsidR="00F1295B">
        <w:tc>
          <w:tcPr>
            <w:tcW w:w="1928" w:type="dxa"/>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Параметр</w:t>
            </w:r>
          </w:p>
        </w:tc>
        <w:tc>
          <w:tcPr>
            <w:tcW w:w="9060" w:type="dxa"/>
            <w:shd w:val="clear" w:color="auto" w:fill="E6E6E6"/>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Призначення</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"open"</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Клієнт повинен отримати дозвіл на роботу з командою txtfiltr, пославши серверу команду txtfiltr("open"). Сервер або погоджується, тоді відповідає командою txtfiltr("yes"), або відмовляє, відсилаючи команду txtfiltr("no").</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"yes"</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Сервер командою txtfiltr("y</w:t>
            </w:r>
            <w:r>
              <w:rPr>
                <w:color w:val="000000"/>
              </w:rPr>
              <w:t>es") дає згоду працювати з командою txtfiltr.</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"no"</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Сервер командою txtfiltr("no") відмовляє (в даний момент) працювати з командою txtfiltr. Клієнт може пізніше знову ініціалізувати роботу з txtfiltr.</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"abort"</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Посилаючи команду з цим параметром клієнт або сервер негайно припиняють роботу з командою txtfiltr. Звичайно, це означає завершення всіх пов’язаних з командою процесів, файлів тощо.</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"txt"</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Клієнт посилає команду txtfiltr("txt",&lt;рядок&gt;) для перевірки вказан</w:t>
            </w:r>
            <w:r>
              <w:rPr>
                <w:color w:val="000000"/>
              </w:rPr>
              <w:t>ого другим параметром рядка. Сервер має відповісти або txtfiltr("true"), або txtfiltr("false").</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"true"</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Сервер відповідає txtfiltr("true"), якщо рядок у команді txtfiltr("txt",&lt;рядок&gt;) від клієнта задовольняє критерій.</w:t>
            </w:r>
          </w:p>
        </w:tc>
      </w:tr>
      <w:tr w:rsidR="00F1295B">
        <w:tc>
          <w:tcPr>
            <w:tcW w:w="1928" w:type="dxa"/>
          </w:tcPr>
          <w:p w:rsidR="00F1295B" w:rsidRDefault="00BF6C19" w:rsidP="00644424">
            <w:pPr>
              <w:pBdr>
                <w:top w:val="nil"/>
                <w:left w:val="nil"/>
                <w:bottom w:val="nil"/>
                <w:right w:val="nil"/>
                <w:between w:val="nil"/>
              </w:pBdr>
              <w:spacing w:line="240" w:lineRule="auto"/>
              <w:ind w:left="0" w:hanging="2"/>
              <w:jc w:val="center"/>
              <w:rPr>
                <w:color w:val="000000"/>
              </w:rPr>
            </w:pPr>
            <w:r>
              <w:rPr>
                <w:color w:val="000000"/>
              </w:rPr>
              <w:t>"false"</w:t>
            </w:r>
          </w:p>
        </w:tc>
        <w:tc>
          <w:tcPr>
            <w:tcW w:w="9060" w:type="dxa"/>
          </w:tcPr>
          <w:p w:rsidR="00F1295B" w:rsidRDefault="00BF6C19" w:rsidP="00644424">
            <w:pPr>
              <w:pBdr>
                <w:top w:val="nil"/>
                <w:left w:val="nil"/>
                <w:bottom w:val="nil"/>
                <w:right w:val="nil"/>
                <w:between w:val="nil"/>
              </w:pBdr>
              <w:spacing w:line="240" w:lineRule="auto"/>
              <w:ind w:left="0" w:hanging="2"/>
              <w:rPr>
                <w:color w:val="000000"/>
              </w:rPr>
            </w:pPr>
            <w:r>
              <w:rPr>
                <w:color w:val="000000"/>
              </w:rPr>
              <w:t>Сервер відповідає txtfiltr("</w:t>
            </w:r>
            <w:r>
              <w:rPr>
                <w:color w:val="000000"/>
              </w:rPr>
              <w:t>false"), якщо рядок у команді txtfiltr("txt",&lt;рядок&gt;) від клієнта не задовольняє критерій.</w:t>
            </w:r>
          </w:p>
        </w:tc>
      </w:tr>
    </w:tbl>
    <w:p w:rsidR="00F1295B" w:rsidRDefault="00BF6C19" w:rsidP="00644424">
      <w:pPr>
        <w:pBdr>
          <w:top w:val="nil"/>
          <w:left w:val="nil"/>
          <w:bottom w:val="nil"/>
          <w:right w:val="nil"/>
          <w:between w:val="nil"/>
        </w:pBdr>
        <w:spacing w:line="240" w:lineRule="auto"/>
        <w:ind w:left="0" w:hanging="2"/>
        <w:rPr>
          <w:color w:val="000000"/>
        </w:rPr>
      </w:pPr>
      <w:r>
        <w:rPr>
          <w:color w:val="000000"/>
        </w:rPr>
        <w:t>Наш сценарій буде складатися із двох етапів: ініціалізації роботи з командою txtfiltr (рис.3) та її використання (рис. 4).</w:t>
      </w:r>
    </w:p>
    <w:bookmarkStart w:id="16" w:name="_heading=h.1ksv4uv" w:colFirst="0" w:colLast="0"/>
    <w:bookmarkEnd w:id="16"/>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7020" w:dyaOrig="4691">
          <v:shape id="_x0000_i1035" type="#_x0000_t75" style="width:326.25pt;height:147pt;visibility:visible" o:ole="">
            <v:imagedata r:id="rId30" o:title=""/>
            <v:path o:extrusionok="t"/>
          </v:shape>
          <o:OLEObject Type="Embed" ProgID="Word.Picture.8" ShapeID="_x0000_i1035" DrawAspect="Content" ObjectID="_1730130668" r:id="rId31"/>
        </w:object>
      </w:r>
    </w:p>
    <w:p w:rsidR="00F1295B" w:rsidRDefault="00F1295B" w:rsidP="00644424">
      <w:pPr>
        <w:pBdr>
          <w:top w:val="nil"/>
          <w:left w:val="nil"/>
          <w:bottom w:val="nil"/>
          <w:right w:val="nil"/>
          <w:between w:val="nil"/>
        </w:pBdr>
        <w:spacing w:line="240" w:lineRule="auto"/>
        <w:ind w:left="0" w:hanging="2"/>
        <w:rPr>
          <w:color w:val="000000"/>
        </w:rPr>
      </w:pPr>
    </w:p>
    <w:bookmarkStart w:id="17" w:name="_heading=h.44sinio" w:colFirst="0" w:colLast="0"/>
    <w:bookmarkEnd w:id="17"/>
    <w:p w:rsidR="00F1295B" w:rsidRDefault="00BF6C19" w:rsidP="00644424">
      <w:pPr>
        <w:pBdr>
          <w:top w:val="nil"/>
          <w:left w:val="nil"/>
          <w:bottom w:val="nil"/>
          <w:right w:val="nil"/>
          <w:between w:val="nil"/>
        </w:pBdr>
        <w:spacing w:line="240" w:lineRule="auto"/>
        <w:ind w:left="0" w:hanging="2"/>
        <w:rPr>
          <w:color w:val="000000"/>
        </w:rPr>
      </w:pPr>
      <w:r>
        <w:rPr>
          <w:color w:val="000000"/>
        </w:rPr>
        <w:object w:dxaOrig="7020" w:dyaOrig="10441">
          <v:shape id="_x0000_i1036" type="#_x0000_t75" style="width:326.25pt;height:327.75pt;visibility:visible" o:ole="">
            <v:imagedata r:id="rId32" o:title=""/>
            <v:path o:extrusionok="t"/>
          </v:shape>
          <o:OLEObject Type="Embed" ProgID="Word.Picture.8" ShapeID="_x0000_i1036" DrawAspect="Content" ObjectID="_1730130669" r:id="rId33"/>
        </w:object>
      </w:r>
    </w:p>
    <w:p w:rsidR="00F1295B" w:rsidRDefault="00F1295B" w:rsidP="00644424">
      <w:pPr>
        <w:pBdr>
          <w:top w:val="nil"/>
          <w:left w:val="nil"/>
          <w:bottom w:val="nil"/>
          <w:right w:val="nil"/>
          <w:between w:val="nil"/>
        </w:pBdr>
        <w:spacing w:line="240" w:lineRule="auto"/>
        <w:ind w:left="0" w:hanging="2"/>
        <w:rPr>
          <w:color w:val="000000"/>
        </w:rPr>
      </w:pPr>
    </w:p>
    <w:p w:rsidR="00F1295B" w:rsidRDefault="00BF6C19" w:rsidP="00644424">
      <w:pPr>
        <w:pBdr>
          <w:top w:val="nil"/>
          <w:left w:val="nil"/>
          <w:bottom w:val="nil"/>
          <w:right w:val="nil"/>
          <w:between w:val="nil"/>
        </w:pBdr>
        <w:spacing w:line="240" w:lineRule="auto"/>
        <w:ind w:left="0" w:hanging="2"/>
        <w:rPr>
          <w:color w:val="000000"/>
        </w:rPr>
      </w:pPr>
      <w:bookmarkStart w:id="18" w:name="_heading=h.2jxsxqh" w:colFirst="0" w:colLast="0"/>
      <w:bookmarkEnd w:id="18"/>
      <w:r>
        <w:rPr>
          <w:color w:val="000000"/>
        </w:rPr>
        <w:t>Зверніть увагу, що в сценаріях розписують, як правило, лише події стосовно взаємодії сторін, а деталі стосовно окремих процедур на</w:t>
      </w:r>
      <w:r>
        <w:rPr>
          <w:color w:val="000000"/>
        </w:rPr>
        <w:t xml:space="preserve"> клієнті чи сервері стосуються вже реалізації програми. Наприклад, наш клієнт переписує вхідний файл у вихідний з перевіркою рядків на сервері. Зрозуміло, що для роботи з файловою системою належить відкривати/закривати файли тощо. І в різних системах прогр</w:t>
      </w:r>
      <w:r>
        <w:rPr>
          <w:color w:val="000000"/>
        </w:rPr>
        <w:t>амування це буде по-своєму. Тому це залишають "на реалізацію" в конкретній системі без опису всіх таких деталей в сценаріях.</w:t>
      </w:r>
    </w:p>
    <w:p w:rsidR="00F1295B" w:rsidRDefault="00BF6C19" w:rsidP="00644424">
      <w:pPr>
        <w:keepNext/>
        <w:pBdr>
          <w:top w:val="nil"/>
          <w:left w:val="nil"/>
          <w:bottom w:val="nil"/>
          <w:right w:val="nil"/>
          <w:between w:val="nil"/>
        </w:pBdr>
        <w:spacing w:before="240" w:after="60" w:line="240" w:lineRule="auto"/>
        <w:ind w:left="0" w:hanging="2"/>
        <w:rPr>
          <w:rFonts w:ascii="Arial" w:eastAsia="Arial" w:hAnsi="Arial" w:cs="Arial"/>
          <w:b/>
          <w:color w:val="000000"/>
          <w:sz w:val="32"/>
          <w:szCs w:val="32"/>
        </w:rPr>
      </w:pPr>
      <w:r>
        <w:br w:type="page"/>
      </w:r>
      <w:r>
        <w:rPr>
          <w:rFonts w:ascii="Arial" w:eastAsia="Arial" w:hAnsi="Arial" w:cs="Arial"/>
          <w:b/>
          <w:color w:val="000000"/>
          <w:sz w:val="32"/>
          <w:szCs w:val="32"/>
        </w:rPr>
        <w:t>Варіанти індивідуальних завдань</w:t>
      </w:r>
    </w:p>
    <w:p w:rsidR="00F1295B" w:rsidRDefault="00F1295B" w:rsidP="00644424">
      <w:pPr>
        <w:pBdr>
          <w:top w:val="nil"/>
          <w:left w:val="nil"/>
          <w:bottom w:val="nil"/>
          <w:right w:val="nil"/>
          <w:between w:val="nil"/>
        </w:pBdr>
        <w:spacing w:line="240" w:lineRule="auto"/>
        <w:ind w:left="0" w:hanging="2"/>
        <w:rPr>
          <w:color w:val="000000"/>
        </w:rPr>
      </w:pPr>
    </w:p>
    <w:tbl>
      <w:tblPr>
        <w:tblStyle w:val="afc"/>
        <w:tblW w:w="10788" w:type="dxa"/>
        <w:tblInd w:w="8" w:type="dxa"/>
        <w:tblBorders>
          <w:top w:val="single" w:sz="6" w:space="0" w:color="111111"/>
          <w:left w:val="single" w:sz="6" w:space="0" w:color="111111"/>
          <w:bottom w:val="single" w:sz="6" w:space="0" w:color="111111"/>
          <w:right w:val="single" w:sz="6" w:space="0" w:color="111111"/>
          <w:insideH w:val="nil"/>
          <w:insideV w:val="nil"/>
        </w:tblBorders>
        <w:tblLayout w:type="fixed"/>
        <w:tblLook w:val="0000" w:firstRow="0" w:lastRow="0" w:firstColumn="0" w:lastColumn="0" w:noHBand="0" w:noVBand="0"/>
      </w:tblPr>
      <w:tblGrid>
        <w:gridCol w:w="567"/>
        <w:gridCol w:w="10221"/>
      </w:tblGrid>
      <w:tr w:rsidR="00F1295B">
        <w:tc>
          <w:tcPr>
            <w:tcW w:w="567" w:type="dxa"/>
            <w:tcBorders>
              <w:top w:val="single" w:sz="6" w:space="0" w:color="111111"/>
              <w:left w:val="single" w:sz="6" w:space="0" w:color="111111"/>
              <w:bottom w:val="single" w:sz="6" w:space="0" w:color="111111"/>
              <w:right w:val="single" w:sz="6" w:space="0" w:color="111111"/>
            </w:tcBorders>
            <w:shd w:val="clear" w:color="auto" w:fill="C0C0C0"/>
            <w:vAlign w:val="center"/>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 вар.</w:t>
            </w:r>
          </w:p>
        </w:tc>
        <w:tc>
          <w:tcPr>
            <w:tcW w:w="10221" w:type="dxa"/>
            <w:tcBorders>
              <w:top w:val="single" w:sz="6" w:space="0" w:color="111111"/>
              <w:left w:val="single" w:sz="6" w:space="0" w:color="111111"/>
              <w:bottom w:val="single" w:sz="6" w:space="0" w:color="111111"/>
              <w:right w:val="single" w:sz="6" w:space="0" w:color="111111"/>
            </w:tcBorders>
            <w:shd w:val="clear" w:color="auto" w:fill="C0C0C0"/>
            <w:vAlign w:val="center"/>
          </w:tcPr>
          <w:p w:rsidR="00F1295B" w:rsidRDefault="00BF6C19" w:rsidP="00644424">
            <w:pPr>
              <w:pBdr>
                <w:top w:val="nil"/>
                <w:left w:val="nil"/>
                <w:bottom w:val="nil"/>
                <w:right w:val="nil"/>
                <w:between w:val="nil"/>
              </w:pBdr>
              <w:spacing w:line="240" w:lineRule="auto"/>
              <w:ind w:left="0" w:hanging="2"/>
              <w:jc w:val="center"/>
              <w:rPr>
                <w:color w:val="000000"/>
              </w:rPr>
            </w:pPr>
            <w:r>
              <w:rPr>
                <w:b/>
                <w:color w:val="000000"/>
              </w:rPr>
              <w:t>Варіант</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80"/>
                <w:sz w:val="20"/>
                <w:szCs w:val="20"/>
              </w:rPr>
            </w:pPr>
            <w:r>
              <w:rPr>
                <w:b/>
                <w:color w:val="000080"/>
                <w:sz w:val="20"/>
                <w:szCs w:val="20"/>
              </w:rPr>
              <w:t xml:space="preserve">Редактор текстових рядків. </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Після приєднання клієнта, сервер передає йому набір текстових рядків (не менше 5). Клієнт і сервер відображають ці рядки у своїх вікнах. У клієнті можна змінювати символи, вставляти нові чи видаляти, не порушуючи кількість рядків та їх максимальний розмір.</w:t>
            </w:r>
            <w:r>
              <w:rPr>
                <w:color w:val="000000"/>
                <w:sz w:val="20"/>
                <w:szCs w:val="20"/>
              </w:rPr>
              <w:t xml:space="preserve"> Будь-яка зміна у рядках клієнта (заміна символа, видалення, вставка нового) передаються серверу і синхронно відображаються у його вікні.</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80"/>
                <w:sz w:val="20"/>
                <w:szCs w:val="20"/>
              </w:rPr>
            </w:pPr>
            <w:r>
              <w:rPr>
                <w:b/>
                <w:color w:val="000080"/>
                <w:sz w:val="20"/>
                <w:szCs w:val="20"/>
              </w:rPr>
              <w:t>Передача файлів.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передає серверу довільний файл (із збереженням його оригінального імені). Сервер зберігає передані файли в своєму каталозі. Клієнт та сервер мають відображати хід передачі/прийому: кількість переданих/прийнятих байт, відсоток виконання операції та п</w:t>
            </w:r>
            <w:r>
              <w:rPr>
                <w:color w:val="000000"/>
                <w:sz w:val="20"/>
                <w:szCs w:val="20"/>
              </w:rPr>
              <w:t>оточну швидкість передачі. Клієнт в кінці передачі має відобразити час виконання операції.</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3</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Віддалена консоль.</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передає на сервер певну кількість команд (командного процесора ОС), які на клієнті можуть вводитися вручну чи братися із текстового файла. Сервер, після отримання останньої команди, виконує весь пакет команд. Результати команд сервер перенаправляє з</w:t>
            </w:r>
            <w:r>
              <w:rPr>
                <w:color w:val="000000"/>
                <w:sz w:val="20"/>
                <w:szCs w:val="20"/>
              </w:rPr>
              <w:t xml:space="preserve"> консолі командного процесора на текстовий файл результатів. Файл результату передається клієнту. (З клієнта краще передавати команди, що не потребують діалогу з оператором.)</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4</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80"/>
                <w:sz w:val="20"/>
                <w:szCs w:val="20"/>
              </w:rPr>
            </w:pPr>
            <w:r>
              <w:rPr>
                <w:b/>
                <w:color w:val="000080"/>
                <w:sz w:val="20"/>
                <w:szCs w:val="20"/>
              </w:rPr>
              <w:t>Спрощений чат.</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Дві програми на різних хостах дають можливість користувачам підтримувати спільний відкритий чат. Кожна репліка містить ім'я автора, текст повідомлення та, можливо, ім'я адресату повідомлення. У вікнах програм мають бути поля для вводу реплік та  (Сервер, б</w:t>
            </w:r>
            <w:r>
              <w:rPr>
                <w:color w:val="000000"/>
                <w:sz w:val="20"/>
                <w:szCs w:val="20"/>
              </w:rPr>
              <w:t>удучи подібним до клієнта функціонально, запускаємо першим.)</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5</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80"/>
                <w:sz w:val="20"/>
                <w:szCs w:val="20"/>
              </w:rPr>
            </w:pPr>
            <w:r>
              <w:rPr>
                <w:b/>
                <w:color w:val="000080"/>
                <w:sz w:val="20"/>
                <w:szCs w:val="20"/>
              </w:rPr>
              <w:t>Електронна "дошка об'яв".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На сервері вікно розбите на області із текстом (можна також із зображеннями) - об'яви. З клієнтської програми потрібно задавати значення в будь-якій області об'яв. На</w:t>
            </w:r>
            <w:r>
              <w:rPr>
                <w:color w:val="000000"/>
                <w:sz w:val="20"/>
                <w:szCs w:val="20"/>
              </w:rPr>
              <w:t xml:space="preserve"> сервері має бути можливість відкривати/закривати доступ до кожної області. Якщо з клієнта поступає текст для закритої області, то має бути відповідна репліка для користувача.</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6</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Диспетчер файлів.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 xml:space="preserve">Сервер дає можливість клієнтській програмі мати панель файлів і папок файлової системи сервера (доступної клієнтам). Це має бути щось подібне, але простіше за дизайном, до панелі Total Commander, Far. Реалізація навігації у панелі необов'язкова, графіка - </w:t>
            </w:r>
            <w:r>
              <w:rPr>
                <w:color w:val="000000"/>
                <w:sz w:val="20"/>
                <w:szCs w:val="20"/>
              </w:rPr>
              <w:t>мінімальна.</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7</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Контейнер іменованих об'єктів.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На сервері зберігаються іменовані об'єкти клієнтів: цілі числа, символьні рядки, дампи структур тощо, наприклад, як база параметрів клієнтів. Для зберігання/зміни на сервері об'єкта потрібно передати трійку &lt;</w:t>
            </w:r>
            <w:r>
              <w:rPr>
                <w:i/>
                <w:color w:val="000000"/>
                <w:sz w:val="20"/>
                <w:szCs w:val="20"/>
              </w:rPr>
              <w:t>Ім'я</w:t>
            </w:r>
            <w:r>
              <w:rPr>
                <w:color w:val="000000"/>
                <w:sz w:val="20"/>
                <w:szCs w:val="20"/>
              </w:rPr>
              <w:t xml:space="preserve">; </w:t>
            </w:r>
            <w:r>
              <w:rPr>
                <w:i/>
                <w:color w:val="000000"/>
                <w:sz w:val="20"/>
                <w:szCs w:val="20"/>
              </w:rPr>
              <w:t>Тип</w:t>
            </w:r>
            <w:r>
              <w:rPr>
                <w:color w:val="000000"/>
                <w:sz w:val="20"/>
                <w:szCs w:val="20"/>
              </w:rPr>
              <w:t xml:space="preserve">; </w:t>
            </w:r>
            <w:r>
              <w:rPr>
                <w:i/>
                <w:color w:val="000000"/>
                <w:sz w:val="20"/>
                <w:szCs w:val="20"/>
              </w:rPr>
              <w:t>Значення</w:t>
            </w:r>
            <w:r>
              <w:rPr>
                <w:color w:val="000000"/>
                <w:sz w:val="20"/>
                <w:szCs w:val="20"/>
              </w:rPr>
              <w:t>&gt;. Для зчитування потрібне лише ім'я, а сервер має дати відповідь трійкою &lt;</w:t>
            </w:r>
            <w:r>
              <w:rPr>
                <w:i/>
                <w:color w:val="000000"/>
                <w:sz w:val="20"/>
                <w:szCs w:val="20"/>
              </w:rPr>
              <w:t>Ім'я</w:t>
            </w:r>
            <w:r>
              <w:rPr>
                <w:color w:val="000000"/>
                <w:sz w:val="20"/>
                <w:szCs w:val="20"/>
              </w:rPr>
              <w:t xml:space="preserve">; </w:t>
            </w:r>
            <w:r>
              <w:rPr>
                <w:i/>
                <w:color w:val="000000"/>
                <w:sz w:val="20"/>
                <w:szCs w:val="20"/>
              </w:rPr>
              <w:t>Тип</w:t>
            </w:r>
            <w:r>
              <w:rPr>
                <w:color w:val="000000"/>
                <w:sz w:val="20"/>
                <w:szCs w:val="20"/>
              </w:rPr>
              <w:t xml:space="preserve">; </w:t>
            </w:r>
            <w:r>
              <w:rPr>
                <w:i/>
                <w:color w:val="000000"/>
                <w:sz w:val="20"/>
                <w:szCs w:val="20"/>
              </w:rPr>
              <w:t>Значення</w:t>
            </w:r>
            <w:r>
              <w:rPr>
                <w:color w:val="000000"/>
                <w:sz w:val="20"/>
                <w:szCs w:val="20"/>
              </w:rPr>
              <w:t>&gt;. Клієнт може сторити, змінити, зчитати, видалити об'єкт на сервері та отримати перелік імен об'єктів.</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8</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 xml:space="preserve">Перекладач. </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 xml:space="preserve">Клієнт посилає слово(а) на сервер, які вводить користувач. Сервер повертає або словарну статтю, або відмову. Якщо клієнт відсилає декілька слів, то сервер повертає переклад кожного слова (без узгодження відмінків) на позиції оригінала, взявши із словарної </w:t>
            </w:r>
            <w:r>
              <w:rPr>
                <w:color w:val="000000"/>
                <w:sz w:val="20"/>
                <w:szCs w:val="20"/>
              </w:rPr>
              <w:t>статті самий перший варіант. (На сервері достатньо реалізувати "словник" із якось десятка слів.)</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9</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Калькулятор.</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Сервер реалізує калькулятор на чотири арифметичні операції. З клієнта за одне звернення до сервера передається введена користувачем операція та два її операнди. В кінці сеансу сервер передає до клієнта min, max та середнє операндів,  кількість виконаних ді</w:t>
            </w:r>
            <w:r>
              <w:rPr>
                <w:color w:val="000000"/>
                <w:sz w:val="20"/>
                <w:szCs w:val="20"/>
              </w:rPr>
              <w:t>й.</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10</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Контексний пошук у файлі(ах).</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На сервері зберігається файл(и) (достатньо лише текстових). Користувач в клієнті задає контекст (лише із символів клавіатури), клієнт відсилає останній до сервера для виконання контексного пошуку (достатньо обмежитися фіксованим файлом/файлами). Результати</w:t>
            </w:r>
            <w:r>
              <w:rPr>
                <w:color w:val="000000"/>
                <w:sz w:val="20"/>
                <w:szCs w:val="20"/>
              </w:rPr>
              <w:t xml:space="preserve"> пошуку порядково відсилаються до клієнта.</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11</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Програмуємий будильник.</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1) Користувач з клієнта задає інтервал в секундах відображення часу на сервері (за змовчанням це 1 секунда). Сервер в зазначені інтервали передає до клієнта свій час, а клієнт його відо</w:t>
            </w:r>
            <w:r>
              <w:rPr>
                <w:color w:val="000000"/>
                <w:sz w:val="20"/>
                <w:szCs w:val="20"/>
              </w:rPr>
              <w:t>бражає.</w:t>
            </w:r>
            <w:r>
              <w:rPr>
                <w:color w:val="000000"/>
                <w:sz w:val="20"/>
                <w:szCs w:val="20"/>
              </w:rPr>
              <w:br/>
              <w:t>2) Користувач з клієнта може виставити до 3-х таймерів (будильників), частина з яких прямого обліку часу, частина зворотнього. Сервер, крім системного часу, передає поточні значення для запущених таймерів та сигнал (чи транспорант) при спрацьовуван</w:t>
            </w:r>
            <w:r>
              <w:rPr>
                <w:color w:val="000000"/>
                <w:sz w:val="20"/>
                <w:szCs w:val="20"/>
              </w:rPr>
              <w:t>ні таймера. (Клієнт лише відображає дані сервера, але сам він ніякий час не рахує.)</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12</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Гра "хрестики-нолики".</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Гра "хрестики-нолики"</w:t>
            </w:r>
            <w:r>
              <w:rPr>
                <w:color w:val="000000"/>
                <w:sz w:val="20"/>
                <w:szCs w:val="20"/>
              </w:rPr>
              <w:t xml:space="preserve"> на полі не менше 7х7 клітинок. Один гравець - на сервері, другий - на клієнті. Клієнт в ході гри може її завершити, почати нову гру, завершити сеанс. Після завершення сеансу сервер до клієнта передає статистику гри (ігор): кількість партій, кількість вигр</w:t>
            </w:r>
            <w:r>
              <w:rPr>
                <w:color w:val="000000"/>
                <w:sz w:val="20"/>
                <w:szCs w:val="20"/>
              </w:rPr>
              <w:t>ашів та програшів.</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13</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Підбір пороля.</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підбирає пароль, який зберігається на сервері. При запуску сервера задається його пароль. Сервер передає клієнту лише довжину пароля. З боку клієнта має бути можливість ручного підбору користувачем та автоматичного підбору на протязі заданого проміж</w:t>
            </w:r>
            <w:r>
              <w:rPr>
                <w:color w:val="000000"/>
                <w:sz w:val="20"/>
                <w:szCs w:val="20"/>
              </w:rPr>
              <w:t>ку часу в секундах. Клієнт відображає номер поточної спроби та її вигляд. При вгадуванні пароля процедура автоматичного підбору зупиняється. Якщо був заданий проміжок часу на автобідбір, то сервер повертає кількість виконаних спроб.</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14</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Порівняння/корекція</w:t>
            </w:r>
            <w:r>
              <w:rPr>
                <w:b/>
                <w:color w:val="000080"/>
                <w:sz w:val="20"/>
                <w:szCs w:val="20"/>
              </w:rPr>
              <w:t xml:space="preserve"> файлів.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 xml:space="preserve">Спочатку на клієнті та сервері зберігаються однакові текстові файли. На сервері можлива зміна у файлі. Клієнт чи по команді користувача, чи через задані інтервали часу корегує свій файл, згідно змін на сервері. За кожним зверненням клієнта сервер </w:t>
            </w:r>
            <w:r>
              <w:rPr>
                <w:color w:val="000000"/>
                <w:sz w:val="20"/>
                <w:szCs w:val="20"/>
              </w:rPr>
              <w:t>передає лише одну зміну у форматі &lt;</w:t>
            </w:r>
            <w:r>
              <w:rPr>
                <w:i/>
                <w:color w:val="000000"/>
                <w:sz w:val="20"/>
                <w:szCs w:val="20"/>
              </w:rPr>
              <w:t>Номер_рядка</w:t>
            </w:r>
            <w:r>
              <w:rPr>
                <w:color w:val="000000"/>
                <w:sz w:val="20"/>
                <w:szCs w:val="20"/>
              </w:rPr>
              <w:t xml:space="preserve">; </w:t>
            </w:r>
            <w:r>
              <w:rPr>
                <w:i/>
                <w:color w:val="000000"/>
                <w:sz w:val="20"/>
                <w:szCs w:val="20"/>
              </w:rPr>
              <w:t>Нове_значення_рядка</w:t>
            </w:r>
            <w:r>
              <w:rPr>
                <w:color w:val="000000"/>
                <w:sz w:val="20"/>
                <w:szCs w:val="20"/>
              </w:rPr>
              <w:t>&gt;, але клієнт ці дії виконує у циклі (без спеціального переходу до наступного зчитування дією з боку користувача).</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15</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Сортування рядків.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передає на сервер введені користувачем (можна передбачити також із файлу) текстові рядки. Сервер виконує сортування їх та повертає відсортованими до клієнта. Ключ сортування задається користувачем як стартова позиція та довжина ключа.</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16</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Гра "</w:t>
            </w:r>
            <w:r>
              <w:rPr>
                <w:b/>
                <w:color w:val="000080"/>
                <w:sz w:val="20"/>
                <w:szCs w:val="20"/>
              </w:rPr>
              <w:t>морський бій".</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Грає лише користувач на клієнті. Сервер відповідає лише про результат попадання/знищення кораблика. Достатньо на сервері мати єдине статичне представлення поля з кораблями. Клієнт в матриці 10х10 повинен відмічати результати стрільби/попадан</w:t>
            </w:r>
            <w:r>
              <w:rPr>
                <w:color w:val="000000"/>
                <w:sz w:val="20"/>
                <w:szCs w:val="20"/>
              </w:rPr>
              <w:t>ь (без зайвої графічної реалізації, - достатньо використовувати декілька символів для позначень). Клієнт в ході гри може її завершити, почати нову гру, завершити сеанс. Після завершення сеансу сервер до клієнта передає статистику гри (ігор): кількість парт</w:t>
            </w:r>
            <w:r>
              <w:rPr>
                <w:color w:val="000000"/>
                <w:sz w:val="20"/>
                <w:szCs w:val="20"/>
              </w:rPr>
              <w:t>ій, кількість стрільб, кількість попадань та промахів.</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17</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Реплікація даних.</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і сервер мають однаковий набір змінних (числові, строкові тощо). Ці дані незалежно можуть змінюватися як на сервері, так і на клієнті. Але в певні моменти часу, нехай з ініціативи сервера, виконується синхронізація даних (репліковані дані в розподіл</w:t>
            </w:r>
            <w:r>
              <w:rPr>
                <w:color w:val="000000"/>
                <w:sz w:val="20"/>
                <w:szCs w:val="20"/>
              </w:rPr>
              <w:t>ених системах - майже завжди, с точністю до моменту синхронізації, співпадаючі дані). Отже, після синхронізації знову в обох програмах однакові дані. При синхронізації кожна з програм передає лише дані (змінні), які були змінені після попередньої синхроніз</w:t>
            </w:r>
            <w:r>
              <w:rPr>
                <w:color w:val="000000"/>
                <w:sz w:val="20"/>
                <w:szCs w:val="20"/>
              </w:rPr>
              <w:t>ації. Разом із новим значенням потрібно передавати час зміни ("штамп" часу). Якщо однойменні дані в обох програмах були змінені, то за нове значення береться те, що має останній "штамп" часу. У вікні кожної з програм потрібно відображати поточне значення з</w:t>
            </w:r>
            <w:r>
              <w:rPr>
                <w:color w:val="000000"/>
                <w:sz w:val="20"/>
                <w:szCs w:val="20"/>
              </w:rPr>
              <w:t>мінних та мати можливість їх редагувати.</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18</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Гра "вгадування 4-значного числа".</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 xml:space="preserve">Користувач на клієнті вгадує 4-значне ціле, яке зберігається на сервері. З клієнта передаються 4 цифри, на які сервер дає відповідь із двох цифр: кількість правильних цифр та кількість цифр на своїх місцях. Клієнт в ході гри може її завершити, почати нову </w:t>
            </w:r>
            <w:r>
              <w:rPr>
                <w:color w:val="000000"/>
                <w:sz w:val="20"/>
                <w:szCs w:val="20"/>
              </w:rPr>
              <w:t>гру, завершити сеанс. "Клієнт" може здатися і тоді сервер розкриває загадане число.</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19</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Порівняння файлів.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На клієнті та сервері спочатку зберігаються ідентичні текстові файли. З часом файли можуть змінюватися (засобами будь-якого текстового редактора), але вони будуть квазіідентичними, якщо: 1) символи верхнього і нижнього регістрів є ідентичними та 2) всі "бі</w:t>
            </w:r>
            <w:r>
              <w:rPr>
                <w:color w:val="000000"/>
                <w:sz w:val="20"/>
                <w:szCs w:val="20"/>
              </w:rPr>
              <w:t>лі" поля (з одного і більше пропусків) еквівалентні одному пропуску. По команді із клієнта виконується процедура порівняння, користувач на клієнті отримує список рядків, в яких порушена квазіідентичність.</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20</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Вгадування числа за методом Монте-Карло.</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На сер</w:t>
            </w:r>
            <w:r>
              <w:rPr>
                <w:color w:val="000000"/>
                <w:sz w:val="20"/>
                <w:szCs w:val="20"/>
              </w:rPr>
              <w:t>вері загадується ціле число в діапазоні 0..2000000. Користувач на клієнті задає час на автопідбір числа клієнтом за методом Монте-Карло (генеруванням випадкового значення). Після завершення інтервалу сервер передає кількість виконаних спроб та, якщо не бул</w:t>
            </w:r>
            <w:r>
              <w:rPr>
                <w:color w:val="000000"/>
                <w:sz w:val="20"/>
                <w:szCs w:val="20"/>
              </w:rPr>
              <w:t>о вгадування, найбільш близьке число.</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21</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Ping.</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ping-ує сервер (посилає повідомлення і вимірює час приходу відповіді) з такою частотою, щоб досягнути заданого навантаження на сегмент мережі (виходячи із поточного завантаження LAN). Повинна бути можливість вар'ювати частотою та розміром сокет-пові</w:t>
            </w:r>
            <w:r>
              <w:rPr>
                <w:color w:val="000000"/>
                <w:sz w:val="20"/>
                <w:szCs w:val="20"/>
              </w:rPr>
              <w:t>домлень. Завантаженість мережі можна контролювати за допомогою "Диспетчера задач Windows", вкладка "сеть".</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22</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Тест "розмір повідомлення/швидкість".</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Побудувати (програмно) для поточного завантаження LAN залежність часу на відсилку серії із 10/50/100/1000/10000 сокет-повідомлень розміром 10/100/1000/10000 байт. Сервер, після отримання відповідної серії повідомлень, передає клієнту час всієї операції.</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w:t>
            </w:r>
            <w:r>
              <w:rPr>
                <w:b/>
                <w:color w:val="000000"/>
                <w:sz w:val="20"/>
                <w:szCs w:val="20"/>
              </w:rPr>
              <w:t>3</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Тестування продуктивності мережі.</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та сервер почергово обмінюються повідомленнями, розмір яких завжди вибирається випадково в діапазоні від 10 до 50000 байт задану кількість разів (серія вимірювання). Результат вимірювання має таке представлення: с</w:t>
            </w:r>
            <w:r>
              <w:rPr>
                <w:color w:val="000000"/>
                <w:sz w:val="20"/>
                <w:szCs w:val="20"/>
              </w:rPr>
              <w:t>умарна кількість повідомлень, витрачений час, середній розмір повідомлення, середній час на повідомлення, min та max розмір повідомлення в серії.</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24</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Диспетчер розділяємих змінних.</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і сервер спільно використовують 10 змінних, які зберігаються на сервері. Змінні можна читати та задавати їм нове значення. Клієнт серією спроб повинен поміняти всім змінним значення. Доступ до змінних регулює (диспетчерезує) сервер. Випадковим чином</w:t>
            </w:r>
            <w:r>
              <w:rPr>
                <w:color w:val="000000"/>
                <w:sz w:val="20"/>
                <w:szCs w:val="20"/>
              </w:rPr>
              <w:t xml:space="preserve"> диспетчер вибирає дозвіл чи заборону на зміну значення для кожної із змінних (так можна імітувати виконання змін ще від якихось інших клієнтів). Якщо змінна заблокована, то сервер посилає відмову клієнту, і той через таймаут, вибраний випадково в діапзоні</w:t>
            </w:r>
            <w:r>
              <w:rPr>
                <w:color w:val="000000"/>
                <w:sz w:val="20"/>
                <w:szCs w:val="20"/>
              </w:rPr>
              <w:t xml:space="preserve"> [0.1, 0.3] секунди може повторити спробу (тобто сервер чергу запитів на зміни не веде). Проведіть серію тестів для визначення часу для проведення по 1 зміні значення для кожної змінної, по 10 та по 100 змін. Також потрібно зберігати кількість виконаних сп</w:t>
            </w:r>
            <w:r>
              <w:rPr>
                <w:color w:val="000000"/>
                <w:sz w:val="20"/>
                <w:szCs w:val="20"/>
              </w:rPr>
              <w:t>роб для 1, 10 та 100 редагування для кожної змінної. (Нове значення для змінних предметної цінності не становить і може бути будь-яким.)</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25</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sz w:val="20"/>
                <w:szCs w:val="20"/>
              </w:rPr>
            </w:pPr>
            <w:r>
              <w:rPr>
                <w:b/>
                <w:color w:val="000080"/>
                <w:sz w:val="20"/>
                <w:szCs w:val="20"/>
              </w:rPr>
              <w:t>Сканер портів.</w:t>
            </w:r>
          </w:p>
          <w:p w:rsidR="00F1295B" w:rsidRDefault="00BF6C19" w:rsidP="00644424">
            <w:pPr>
              <w:pBdr>
                <w:top w:val="nil"/>
                <w:left w:val="nil"/>
                <w:bottom w:val="nil"/>
                <w:right w:val="nil"/>
                <w:between w:val="nil"/>
              </w:pBdr>
              <w:spacing w:line="240" w:lineRule="auto"/>
              <w:ind w:left="0" w:hanging="2"/>
              <w:rPr>
                <w:color w:val="000000"/>
                <w:sz w:val="20"/>
                <w:szCs w:val="20"/>
              </w:rPr>
            </w:pPr>
            <w:r>
              <w:rPr>
                <w:color w:val="000000"/>
                <w:sz w:val="20"/>
                <w:szCs w:val="20"/>
              </w:rPr>
              <w:t>Клієнт сканує порти сервера і дає звіт про відкриті порти на ньому. На сервері має бути реалізована можливість відкривати/закривати певну кількість портів.</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26</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rPr>
            </w:pPr>
            <w:r>
              <w:rPr>
                <w:b/>
                <w:color w:val="000080"/>
                <w:sz w:val="20"/>
                <w:szCs w:val="20"/>
              </w:rPr>
              <w:t xml:space="preserve">Пошук числа методом </w:t>
            </w:r>
            <w:r>
              <w:rPr>
                <w:b/>
                <w:i/>
                <w:color w:val="000080"/>
                <w:sz w:val="20"/>
                <w:szCs w:val="20"/>
              </w:rPr>
              <w:t>дихотомії</w:t>
            </w:r>
            <w:r>
              <w:rPr>
                <w:b/>
                <w:color w:val="000080"/>
                <w:sz w:val="20"/>
                <w:szCs w:val="20"/>
              </w:rPr>
              <w:t xml:space="preserve"> та </w:t>
            </w:r>
            <w:r>
              <w:rPr>
                <w:b/>
                <w:i/>
                <w:color w:val="000080"/>
                <w:sz w:val="20"/>
                <w:szCs w:val="20"/>
              </w:rPr>
              <w:t>золотого перерізу</w:t>
            </w:r>
            <w:r>
              <w:rPr>
                <w:b/>
                <w:color w:val="000080"/>
                <w:sz w:val="20"/>
                <w:szCs w:val="20"/>
              </w:rPr>
              <w:t>.</w:t>
            </w:r>
          </w:p>
          <w:p w:rsidR="00F1295B" w:rsidRDefault="00BF6C19" w:rsidP="00644424">
            <w:pPr>
              <w:pBdr>
                <w:top w:val="nil"/>
                <w:left w:val="nil"/>
                <w:bottom w:val="nil"/>
                <w:right w:val="nil"/>
                <w:between w:val="nil"/>
              </w:pBdr>
              <w:spacing w:line="240" w:lineRule="auto"/>
              <w:ind w:left="0" w:hanging="2"/>
              <w:rPr>
                <w:color w:val="000080"/>
                <w:sz w:val="20"/>
                <w:szCs w:val="20"/>
              </w:rPr>
            </w:pPr>
            <w:r>
              <w:rPr>
                <w:color w:val="000000"/>
                <w:sz w:val="20"/>
                <w:szCs w:val="20"/>
              </w:rPr>
              <w:t xml:space="preserve">На сервері задається ціле число в діапазоні </w:t>
            </w:r>
            <w:r>
              <w:rPr>
                <w:color w:val="000000"/>
                <w:sz w:val="20"/>
                <w:szCs w:val="20"/>
              </w:rPr>
              <w:t xml:space="preserve">[0,1000000], яке має знайти клієнт. Клієнт, знаючи діапазон можливих значень, для пошуку використовує (одночасно чи по черзі) методи </w:t>
            </w:r>
            <w:r>
              <w:rPr>
                <w:i/>
                <w:color w:val="000000"/>
                <w:sz w:val="20"/>
                <w:szCs w:val="20"/>
              </w:rPr>
              <w:t>дихотомії</w:t>
            </w:r>
            <w:r>
              <w:rPr>
                <w:color w:val="000000"/>
                <w:sz w:val="20"/>
                <w:szCs w:val="20"/>
              </w:rPr>
              <w:t xml:space="preserve"> та </w:t>
            </w:r>
            <w:r>
              <w:rPr>
                <w:i/>
                <w:color w:val="000000"/>
                <w:sz w:val="20"/>
                <w:szCs w:val="20"/>
              </w:rPr>
              <w:t>золотого перерізу</w:t>
            </w:r>
            <w:r>
              <w:rPr>
                <w:color w:val="000000"/>
                <w:sz w:val="20"/>
                <w:szCs w:val="20"/>
              </w:rPr>
              <w:t>. На кожну пропозицію числа клієнтом сервер відповідає чи воно менше, дорівнює, чи більше загаданого числа. Після завершення процедур пошуку клієнт видає звіт про кількість ітерацій для кожного із методів та витрачений час.</w:t>
            </w:r>
          </w:p>
        </w:tc>
      </w:tr>
      <w:tr w:rsidR="00F1295B">
        <w:tc>
          <w:tcPr>
            <w:tcW w:w="567"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before="0" w:line="240" w:lineRule="auto"/>
              <w:ind w:left="0" w:hanging="2"/>
              <w:jc w:val="center"/>
              <w:rPr>
                <w:color w:val="000000"/>
                <w:sz w:val="20"/>
                <w:szCs w:val="20"/>
              </w:rPr>
            </w:pPr>
            <w:r>
              <w:rPr>
                <w:b/>
                <w:color w:val="000000"/>
                <w:sz w:val="20"/>
                <w:szCs w:val="20"/>
              </w:rPr>
              <w:t>27</w:t>
            </w:r>
          </w:p>
        </w:tc>
        <w:tc>
          <w:tcPr>
            <w:tcW w:w="10221" w:type="dxa"/>
            <w:tcBorders>
              <w:top w:val="single" w:sz="6" w:space="0" w:color="111111"/>
              <w:left w:val="single" w:sz="6" w:space="0" w:color="111111"/>
              <w:bottom w:val="single" w:sz="6" w:space="0" w:color="111111"/>
              <w:right w:val="single" w:sz="6" w:space="0" w:color="111111"/>
            </w:tcBorders>
            <w:vAlign w:val="center"/>
          </w:tcPr>
          <w:p w:rsidR="00F1295B" w:rsidRDefault="00BF6C19" w:rsidP="00644424">
            <w:pPr>
              <w:pBdr>
                <w:top w:val="nil"/>
                <w:left w:val="nil"/>
                <w:bottom w:val="nil"/>
                <w:right w:val="nil"/>
                <w:between w:val="nil"/>
              </w:pBdr>
              <w:spacing w:line="240" w:lineRule="auto"/>
              <w:ind w:left="0" w:hanging="2"/>
              <w:rPr>
                <w:color w:val="000000"/>
              </w:rPr>
            </w:pPr>
            <w:r>
              <w:rPr>
                <w:b/>
                <w:color w:val="000080"/>
                <w:sz w:val="20"/>
                <w:szCs w:val="20"/>
              </w:rPr>
              <w:t>Відновлення</w:t>
            </w:r>
            <w:r>
              <w:rPr>
                <w:b/>
                <w:color w:val="000080"/>
              </w:rPr>
              <w:t xml:space="preserve"> </w:t>
            </w:r>
            <w:r>
              <w:rPr>
                <w:b/>
                <w:color w:val="000080"/>
                <w:sz w:val="20"/>
                <w:szCs w:val="20"/>
              </w:rPr>
              <w:t>об'єкта</w:t>
            </w:r>
            <w:r>
              <w:rPr>
                <w:b/>
                <w:color w:val="000080"/>
              </w:rPr>
              <w:t>.</w:t>
            </w:r>
          </w:p>
          <w:p w:rsidR="00F1295B" w:rsidRDefault="00BF6C19" w:rsidP="00644424">
            <w:pPr>
              <w:pBdr>
                <w:top w:val="nil"/>
                <w:left w:val="nil"/>
                <w:bottom w:val="nil"/>
                <w:right w:val="nil"/>
                <w:between w:val="nil"/>
              </w:pBdr>
              <w:spacing w:line="240" w:lineRule="auto"/>
              <w:ind w:left="0" w:hanging="2"/>
              <w:rPr>
                <w:color w:val="000080"/>
              </w:rPr>
            </w:pPr>
            <w:r>
              <w:rPr>
                <w:color w:val="000000"/>
                <w:sz w:val="20"/>
                <w:szCs w:val="20"/>
              </w:rPr>
              <w:t>На сервері у прямокутній області відомого для клієнта розміру зберігається певний об'єкт (може бути просто множина точок). Клієнт має N спроб для розпізнавання об'єкта (фігури), це буде правильно вгадана множина точок об'єкта в аналогічній прямокутній обла</w:t>
            </w:r>
            <w:r>
              <w:rPr>
                <w:color w:val="000000"/>
                <w:sz w:val="20"/>
                <w:szCs w:val="20"/>
              </w:rPr>
              <w:t>сті. Вибір точки в області проводити за методом Монте-Карло (вибравши початок координат, наприклад, у нижній лівій вершині, і випадково вибираємо для поточної точки значення ширини та висоти).  Точка буде вгадана, якщо вона попадає в заданий окіл правильно</w:t>
            </w:r>
            <w:r>
              <w:rPr>
                <w:color w:val="000000"/>
                <w:sz w:val="20"/>
                <w:szCs w:val="20"/>
              </w:rPr>
              <w:t>ї точки об'єкта. На клієнті потрібно відобразити отриманий об'єкт. На сервері має бути відображений оригінальний об'єкт. Можна область з зображенням будувати у текстовому вікні.</w:t>
            </w:r>
          </w:p>
        </w:tc>
      </w:tr>
    </w:tbl>
    <w:p w:rsidR="00F1295B" w:rsidRDefault="00F1295B" w:rsidP="00644424">
      <w:pPr>
        <w:pBdr>
          <w:top w:val="nil"/>
          <w:left w:val="nil"/>
          <w:bottom w:val="nil"/>
          <w:right w:val="nil"/>
          <w:between w:val="nil"/>
        </w:pBdr>
        <w:spacing w:line="240" w:lineRule="auto"/>
        <w:ind w:left="0" w:hanging="2"/>
        <w:rPr>
          <w:color w:val="000000"/>
        </w:rPr>
      </w:pPr>
    </w:p>
    <w:p w:rsidR="00F1295B" w:rsidRDefault="00F1295B" w:rsidP="00F1295B">
      <w:pPr>
        <w:pBdr>
          <w:top w:val="nil"/>
          <w:left w:val="nil"/>
          <w:bottom w:val="nil"/>
          <w:right w:val="nil"/>
          <w:between w:val="nil"/>
        </w:pBdr>
        <w:spacing w:line="240" w:lineRule="auto"/>
        <w:ind w:left="0" w:hanging="2"/>
        <w:rPr>
          <w:color w:val="000000"/>
        </w:rPr>
      </w:pPr>
    </w:p>
    <w:sectPr w:rsidR="00F1295B">
      <w:headerReference w:type="default" r:id="rId34"/>
      <w:footerReference w:type="even" r:id="rId35"/>
      <w:footerReference w:type="default" r:id="rId36"/>
      <w:pgSz w:w="11906" w:h="16838"/>
      <w:pgMar w:top="567" w:right="567" w:bottom="567" w:left="567"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C19" w:rsidRDefault="00BF6C19" w:rsidP="00BF6C19">
      <w:pPr>
        <w:spacing w:before="0" w:line="240" w:lineRule="auto"/>
        <w:ind w:left="0" w:hanging="2"/>
      </w:pPr>
      <w:r>
        <w:separator/>
      </w:r>
    </w:p>
  </w:endnote>
  <w:endnote w:type="continuationSeparator" w:id="0">
    <w:p w:rsidR="00BF6C19" w:rsidRDefault="00BF6C19" w:rsidP="00BF6C19">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5B" w:rsidRDefault="00BF6C19" w:rsidP="00644424">
    <w:pPr>
      <w:pBdr>
        <w:top w:val="nil"/>
        <w:left w:val="nil"/>
        <w:bottom w:val="nil"/>
        <w:right w:val="nil"/>
        <w:between w:val="nil"/>
      </w:pBdr>
      <w:tabs>
        <w:tab w:val="center" w:pos="4677"/>
        <w:tab w:val="right" w:pos="9355"/>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F1295B" w:rsidRDefault="00F1295B">
    <w:pPr>
      <w:pBdr>
        <w:top w:val="nil"/>
        <w:left w:val="nil"/>
        <w:bottom w:val="nil"/>
        <w:right w:val="nil"/>
        <w:between w:val="nil"/>
      </w:pBdr>
      <w:tabs>
        <w:tab w:val="center" w:pos="4677"/>
        <w:tab w:val="right" w:pos="9355"/>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5B" w:rsidRDefault="00BF6C19" w:rsidP="00644424">
    <w:pPr>
      <w:pBdr>
        <w:top w:val="nil"/>
        <w:left w:val="nil"/>
        <w:bottom w:val="nil"/>
        <w:right w:val="nil"/>
        <w:between w:val="nil"/>
      </w:pBdr>
      <w:tabs>
        <w:tab w:val="center" w:pos="4677"/>
        <w:tab w:val="right" w:pos="9355"/>
      </w:tabs>
      <w:spacing w:line="240" w:lineRule="auto"/>
      <w:ind w:left="0" w:hanging="2"/>
      <w:jc w:val="center"/>
      <w:rPr>
        <w:color w:val="000000"/>
      </w:rPr>
    </w:pPr>
    <w:r>
      <w:rPr>
        <w:color w:val="000000"/>
      </w:rPr>
      <w:fldChar w:fldCharType="begin"/>
    </w:r>
    <w:r>
      <w:rPr>
        <w:color w:val="000000"/>
      </w:rPr>
      <w:instrText>PAGE</w:instrText>
    </w:r>
    <w:r w:rsidR="00644424">
      <w:rPr>
        <w:color w:val="000000"/>
      </w:rPr>
      <w:fldChar w:fldCharType="separate"/>
    </w:r>
    <w:r w:rsidR="00644424">
      <w:rPr>
        <w:noProof/>
        <w:color w:val="000000"/>
      </w:rPr>
      <w:t>2</w:t>
    </w:r>
    <w:r>
      <w:rPr>
        <w:color w:val="000000"/>
      </w:rPr>
      <w:fldChar w:fldCharType="end"/>
    </w:r>
  </w:p>
  <w:p w:rsidR="00F1295B" w:rsidRDefault="00F1295B" w:rsidP="00644424">
    <w:pPr>
      <w:pBdr>
        <w:top w:val="nil"/>
        <w:left w:val="nil"/>
        <w:bottom w:val="nil"/>
        <w:right w:val="nil"/>
        <w:between w:val="nil"/>
      </w:pBdr>
      <w:tabs>
        <w:tab w:val="center" w:pos="4677"/>
        <w:tab w:val="right" w:pos="9355"/>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C19" w:rsidRDefault="00BF6C19" w:rsidP="00644424">
      <w:pPr>
        <w:spacing w:before="0" w:line="240" w:lineRule="auto"/>
        <w:ind w:left="0" w:hanging="2"/>
      </w:pPr>
      <w:r>
        <w:separator/>
      </w:r>
    </w:p>
  </w:footnote>
  <w:footnote w:type="continuationSeparator" w:id="0">
    <w:p w:rsidR="00BF6C19" w:rsidRDefault="00BF6C19" w:rsidP="00BF6C19">
      <w:pPr>
        <w:spacing w:before="0" w:line="240" w:lineRule="auto"/>
        <w:ind w:left="0" w:hanging="2"/>
      </w:pPr>
      <w:r>
        <w:continuationSeparator/>
      </w:r>
    </w:p>
  </w:footnote>
  <w:footnote w:id="1">
    <w:p w:rsidR="00F1295B" w:rsidRDefault="00BF6C19" w:rsidP="00644424">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Регламентуючий документ RFC 1700. Список закріплених портів за протоколами міститься у файлі </w:t>
      </w:r>
      <w:r>
        <w:rPr>
          <w:i/>
          <w:color w:val="000000"/>
          <w:sz w:val="20"/>
          <w:szCs w:val="20"/>
        </w:rPr>
        <w:t>protocol</w:t>
      </w:r>
      <w:r>
        <w:rPr>
          <w:color w:val="000000"/>
          <w:sz w:val="20"/>
          <w:szCs w:val="20"/>
        </w:rPr>
        <w:t xml:space="preserve">, список портів служб Windows – у файлі </w:t>
      </w:r>
      <w:r>
        <w:rPr>
          <w:i/>
          <w:color w:val="000000"/>
          <w:sz w:val="20"/>
          <w:szCs w:val="20"/>
        </w:rPr>
        <w:t>services</w:t>
      </w:r>
      <w:r>
        <w:rPr>
          <w:color w:val="000000"/>
          <w:sz w:val="20"/>
          <w:szCs w:val="20"/>
        </w:rPr>
        <w:t xml:space="preserve"> в каталозі &lt;каталог Windows&gt;</w:t>
      </w:r>
      <w:r>
        <w:rPr>
          <w:color w:val="000000"/>
          <w:sz w:val="20"/>
          <w:szCs w:val="20"/>
        </w:rPr>
        <w:t>\system32\drivers\etc (для Windows XP). Ці файли фактично лише інформують користувачів/розробників програм. Якщо ваша програма використовуватиме певний порт(и) постійно, то для відома інших користувачів/розробників є сенс прописати це в вищеназваних файлах</w:t>
      </w:r>
      <w:r>
        <w:rPr>
          <w:color w:val="000000"/>
          <w:sz w:val="20"/>
          <w:szCs w:val="20"/>
        </w:rPr>
        <w:t xml:space="preserve"> на всіх хостах.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95B" w:rsidRDefault="00BF6C19" w:rsidP="00644424">
    <w:pPr>
      <w:pBdr>
        <w:top w:val="nil"/>
        <w:left w:val="nil"/>
        <w:bottom w:val="nil"/>
        <w:right w:val="nil"/>
        <w:between w:val="nil"/>
      </w:pBdr>
      <w:tabs>
        <w:tab w:val="center" w:pos="4677"/>
        <w:tab w:val="right" w:pos="9355"/>
      </w:tabs>
      <w:spacing w:line="240" w:lineRule="auto"/>
      <w:ind w:left="0" w:hanging="2"/>
      <w:jc w:val="right"/>
      <w:rPr>
        <w:color w:val="000000"/>
        <w:sz w:val="16"/>
        <w:szCs w:val="16"/>
      </w:rPr>
    </w:pPr>
    <w:r>
      <w:rPr>
        <w:i/>
        <w:color w:val="800080"/>
        <w:sz w:val="16"/>
        <w:szCs w:val="16"/>
      </w:rPr>
      <w:t>Взаємодія розподілених процесів через механізм сокетів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E53CC"/>
    <w:multiLevelType w:val="multilevel"/>
    <w:tmpl w:val="131EA440"/>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
    <w:nsid w:val="77844D12"/>
    <w:multiLevelType w:val="multilevel"/>
    <w:tmpl w:val="F28A4FE4"/>
    <w:lvl w:ilvl="0">
      <w:start w:val="1"/>
      <w:numFmt w:val="bullet"/>
      <w:lvlText w:val="□"/>
      <w:lvlJc w:val="left"/>
      <w:pPr>
        <w:ind w:left="1843" w:firstLine="0"/>
      </w:pPr>
      <w:rPr>
        <w:rFonts w:ascii="Courier New" w:eastAsia="Courier New" w:hAnsi="Courier New" w:cs="Courier New"/>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295B"/>
    <w:rsid w:val="00644424"/>
    <w:rsid w:val="00BF6C19"/>
    <w:rsid w:val="00F129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before="120" w:line="1" w:lineRule="atLeast"/>
      <w:ind w:leftChars="-1" w:left="-1" w:hangingChars="1" w:firstLine="709"/>
      <w:jc w:val="both"/>
      <w:textDirection w:val="btLr"/>
      <w:textAlignment w:val="top"/>
      <w:outlineLvl w:val="0"/>
    </w:pPr>
    <w:rPr>
      <w:position w:val="-1"/>
      <w:sz w:val="24"/>
      <w:szCs w:val="24"/>
    </w:rPr>
  </w:style>
  <w:style w:type="paragraph" w:styleId="1">
    <w:name w:val="heading 1"/>
    <w:basedOn w:val="a"/>
    <w:next w:val="a"/>
    <w:pPr>
      <w:keepNext/>
      <w:spacing w:before="240" w:after="60"/>
    </w:pPr>
    <w:rPr>
      <w:rFonts w:ascii="Arial" w:hAnsi="Arial" w:cs="Arial"/>
      <w:b/>
      <w:bCs/>
      <w:kern w:val="32"/>
      <w:sz w:val="32"/>
      <w:szCs w:val="32"/>
    </w:rPr>
  </w:style>
  <w:style w:type="paragraph" w:styleId="2">
    <w:name w:val="heading 2"/>
    <w:basedOn w:val="a"/>
    <w:next w:val="a"/>
    <w:pPr>
      <w:keepNext/>
      <w:spacing w:before="240" w:after="60"/>
      <w:outlineLvl w:val="1"/>
    </w:pPr>
    <w:rPr>
      <w:rFonts w:ascii="Arial" w:hAnsi="Arial" w:cs="Arial"/>
      <w:b/>
      <w:bCs/>
      <w:i/>
      <w:iCs/>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pPr>
      <w:tabs>
        <w:tab w:val="center" w:pos="4677"/>
        <w:tab w:val="right" w:pos="9355"/>
      </w:tabs>
    </w:pPr>
  </w:style>
  <w:style w:type="paragraph" w:styleId="a5">
    <w:name w:val="footer"/>
    <w:basedOn w:val="a"/>
    <w:pPr>
      <w:tabs>
        <w:tab w:val="center" w:pos="4677"/>
        <w:tab w:val="right" w:pos="9355"/>
      </w:tabs>
    </w:pPr>
  </w:style>
  <w:style w:type="character" w:styleId="a6">
    <w:name w:val="page number"/>
    <w:basedOn w:val="a0"/>
    <w:rPr>
      <w:w w:val="100"/>
      <w:position w:val="-1"/>
      <w:effect w:val="none"/>
      <w:vertAlign w:val="baseline"/>
      <w:cs w:val="0"/>
      <w:em w:val="none"/>
    </w:rPr>
  </w:style>
  <w:style w:type="paragraph" w:styleId="a7">
    <w:name w:val="footnote text"/>
    <w:basedOn w:val="a"/>
    <w:rPr>
      <w:sz w:val="20"/>
      <w:szCs w:val="20"/>
    </w:rPr>
  </w:style>
  <w:style w:type="character" w:styleId="a8">
    <w:name w:val="footnote reference"/>
    <w:basedOn w:val="a0"/>
    <w:rPr>
      <w:w w:val="100"/>
      <w:position w:val="-1"/>
      <w:effect w:val="none"/>
      <w:vertAlign w:val="superscript"/>
      <w:cs w:val="0"/>
      <w:em w:val="none"/>
    </w:rPr>
  </w:style>
  <w:style w:type="character" w:styleId="a9">
    <w:name w:val="Strong"/>
    <w:basedOn w:val="a0"/>
    <w:rPr>
      <w:b/>
      <w:bCs/>
      <w:w w:val="100"/>
      <w:position w:val="-1"/>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lang w:val="ru-RU"/>
    </w:rPr>
  </w:style>
  <w:style w:type="character" w:styleId="aa">
    <w:name w:val="Emphasis"/>
    <w:basedOn w:val="a0"/>
    <w:rPr>
      <w:i/>
      <w:iCs/>
      <w:w w:val="100"/>
      <w:position w:val="-1"/>
      <w:effect w:val="none"/>
      <w:vertAlign w:val="baseline"/>
      <w:cs w:val="0"/>
      <w:em w:val="none"/>
    </w:rPr>
  </w:style>
  <w:style w:type="table" w:styleId="ab">
    <w:name w:val="Table Grid"/>
    <w:basedOn w:val="a1"/>
    <w:pPr>
      <w:suppressAutoHyphens/>
      <w:spacing w:before="120" w:line="1" w:lineRule="atLeast"/>
      <w:ind w:leftChars="-1" w:left="-1" w:hangingChars="1" w:firstLine="709"/>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rPr>
      <w:color w:val="0066FF"/>
      <w:w w:val="100"/>
      <w:position w:val="-1"/>
      <w:u w:val="single"/>
      <w:effect w:val="none"/>
      <w:vertAlign w:val="baseline"/>
      <w:cs w:val="0"/>
      <w:em w:val="none"/>
    </w:rPr>
  </w:style>
  <w:style w:type="paragraph" w:styleId="10">
    <w:name w:val="toc 1"/>
    <w:basedOn w:val="a"/>
    <w:next w:val="a"/>
  </w:style>
  <w:style w:type="paragraph" w:styleId="20">
    <w:name w:val="toc 2"/>
    <w:basedOn w:val="a"/>
    <w:next w:val="a"/>
    <w:pPr>
      <w:ind w:left="240"/>
    </w:pPr>
  </w:style>
  <w:style w:type="paragraph" w:styleId="ad">
    <w:name w:val="caption"/>
    <w:basedOn w:val="a"/>
    <w:next w:val="a"/>
    <w:rPr>
      <w:b/>
      <w:bCs/>
      <w:sz w:val="20"/>
      <w:szCs w:val="20"/>
    </w:rPr>
  </w:style>
  <w:style w:type="paragraph" w:styleId="ae">
    <w:name w:val="Normal (Web)"/>
    <w:basedOn w:val="a"/>
    <w:pPr>
      <w:spacing w:before="100" w:beforeAutospacing="1" w:after="100" w:afterAutospacing="1"/>
      <w:ind w:firstLine="0"/>
      <w:jc w:val="left"/>
    </w:pPr>
    <w:rPr>
      <w:lang w:val="ru-RU"/>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paragraph" w:styleId="afd">
    <w:name w:val="Balloon Text"/>
    <w:basedOn w:val="a"/>
    <w:link w:val="afe"/>
    <w:uiPriority w:val="99"/>
    <w:semiHidden/>
    <w:unhideWhenUsed/>
    <w:rsid w:val="00644424"/>
    <w:pPr>
      <w:spacing w:before="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644424"/>
    <w:rPr>
      <w:rFonts w:ascii="Tahoma" w:hAnsi="Tahoma" w:cs="Tahoma"/>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before="120" w:line="1" w:lineRule="atLeast"/>
      <w:ind w:leftChars="-1" w:left="-1" w:hangingChars="1" w:firstLine="709"/>
      <w:jc w:val="both"/>
      <w:textDirection w:val="btLr"/>
      <w:textAlignment w:val="top"/>
      <w:outlineLvl w:val="0"/>
    </w:pPr>
    <w:rPr>
      <w:position w:val="-1"/>
      <w:sz w:val="24"/>
      <w:szCs w:val="24"/>
    </w:rPr>
  </w:style>
  <w:style w:type="paragraph" w:styleId="1">
    <w:name w:val="heading 1"/>
    <w:basedOn w:val="a"/>
    <w:next w:val="a"/>
    <w:pPr>
      <w:keepNext/>
      <w:spacing w:before="240" w:after="60"/>
    </w:pPr>
    <w:rPr>
      <w:rFonts w:ascii="Arial" w:hAnsi="Arial" w:cs="Arial"/>
      <w:b/>
      <w:bCs/>
      <w:kern w:val="32"/>
      <w:sz w:val="32"/>
      <w:szCs w:val="32"/>
    </w:rPr>
  </w:style>
  <w:style w:type="paragraph" w:styleId="2">
    <w:name w:val="heading 2"/>
    <w:basedOn w:val="a"/>
    <w:next w:val="a"/>
    <w:pPr>
      <w:keepNext/>
      <w:spacing w:before="240" w:after="60"/>
      <w:outlineLvl w:val="1"/>
    </w:pPr>
    <w:rPr>
      <w:rFonts w:ascii="Arial" w:hAnsi="Arial" w:cs="Arial"/>
      <w:b/>
      <w:bCs/>
      <w:i/>
      <w:iCs/>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pPr>
      <w:tabs>
        <w:tab w:val="center" w:pos="4677"/>
        <w:tab w:val="right" w:pos="9355"/>
      </w:tabs>
    </w:pPr>
  </w:style>
  <w:style w:type="paragraph" w:styleId="a5">
    <w:name w:val="footer"/>
    <w:basedOn w:val="a"/>
    <w:pPr>
      <w:tabs>
        <w:tab w:val="center" w:pos="4677"/>
        <w:tab w:val="right" w:pos="9355"/>
      </w:tabs>
    </w:pPr>
  </w:style>
  <w:style w:type="character" w:styleId="a6">
    <w:name w:val="page number"/>
    <w:basedOn w:val="a0"/>
    <w:rPr>
      <w:w w:val="100"/>
      <w:position w:val="-1"/>
      <w:effect w:val="none"/>
      <w:vertAlign w:val="baseline"/>
      <w:cs w:val="0"/>
      <w:em w:val="none"/>
    </w:rPr>
  </w:style>
  <w:style w:type="paragraph" w:styleId="a7">
    <w:name w:val="footnote text"/>
    <w:basedOn w:val="a"/>
    <w:rPr>
      <w:sz w:val="20"/>
      <w:szCs w:val="20"/>
    </w:rPr>
  </w:style>
  <w:style w:type="character" w:styleId="a8">
    <w:name w:val="footnote reference"/>
    <w:basedOn w:val="a0"/>
    <w:rPr>
      <w:w w:val="100"/>
      <w:position w:val="-1"/>
      <w:effect w:val="none"/>
      <w:vertAlign w:val="superscript"/>
      <w:cs w:val="0"/>
      <w:em w:val="none"/>
    </w:rPr>
  </w:style>
  <w:style w:type="character" w:styleId="a9">
    <w:name w:val="Strong"/>
    <w:basedOn w:val="a0"/>
    <w:rPr>
      <w:b/>
      <w:bCs/>
      <w:w w:val="100"/>
      <w:position w:val="-1"/>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lang w:val="ru-RU"/>
    </w:rPr>
  </w:style>
  <w:style w:type="character" w:styleId="aa">
    <w:name w:val="Emphasis"/>
    <w:basedOn w:val="a0"/>
    <w:rPr>
      <w:i/>
      <w:iCs/>
      <w:w w:val="100"/>
      <w:position w:val="-1"/>
      <w:effect w:val="none"/>
      <w:vertAlign w:val="baseline"/>
      <w:cs w:val="0"/>
      <w:em w:val="none"/>
    </w:rPr>
  </w:style>
  <w:style w:type="table" w:styleId="ab">
    <w:name w:val="Table Grid"/>
    <w:basedOn w:val="a1"/>
    <w:pPr>
      <w:suppressAutoHyphens/>
      <w:spacing w:before="120" w:line="1" w:lineRule="atLeast"/>
      <w:ind w:leftChars="-1" w:left="-1" w:hangingChars="1" w:firstLine="709"/>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rPr>
      <w:color w:val="0066FF"/>
      <w:w w:val="100"/>
      <w:position w:val="-1"/>
      <w:u w:val="single"/>
      <w:effect w:val="none"/>
      <w:vertAlign w:val="baseline"/>
      <w:cs w:val="0"/>
      <w:em w:val="none"/>
    </w:rPr>
  </w:style>
  <w:style w:type="paragraph" w:styleId="10">
    <w:name w:val="toc 1"/>
    <w:basedOn w:val="a"/>
    <w:next w:val="a"/>
  </w:style>
  <w:style w:type="paragraph" w:styleId="20">
    <w:name w:val="toc 2"/>
    <w:basedOn w:val="a"/>
    <w:next w:val="a"/>
    <w:pPr>
      <w:ind w:left="240"/>
    </w:pPr>
  </w:style>
  <w:style w:type="paragraph" w:styleId="ad">
    <w:name w:val="caption"/>
    <w:basedOn w:val="a"/>
    <w:next w:val="a"/>
    <w:rPr>
      <w:b/>
      <w:bCs/>
      <w:sz w:val="20"/>
      <w:szCs w:val="20"/>
    </w:rPr>
  </w:style>
  <w:style w:type="paragraph" w:styleId="ae">
    <w:name w:val="Normal (Web)"/>
    <w:basedOn w:val="a"/>
    <w:pPr>
      <w:spacing w:before="100" w:beforeAutospacing="1" w:after="100" w:afterAutospacing="1"/>
      <w:ind w:firstLine="0"/>
      <w:jc w:val="left"/>
    </w:pPr>
    <w:rPr>
      <w:lang w:val="ru-RU"/>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paragraph" w:styleId="afd">
    <w:name w:val="Balloon Text"/>
    <w:basedOn w:val="a"/>
    <w:link w:val="afe"/>
    <w:uiPriority w:val="99"/>
    <w:semiHidden/>
    <w:unhideWhenUsed/>
    <w:rsid w:val="00644424"/>
    <w:pPr>
      <w:spacing w:before="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644424"/>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lSO9YWz4wQZ638HWF6fDw2Vdlw==">AMUW2mXYvlL51xIdnu04smSmyI56/Vg7Pu8H0EBz0v52C26NVSn214pkX1AQxXcxtILc0GXVmTxpzhPbsZVMaftb3YV/p3MpaO96zoZz2iuvcQ+z6uZ7p07ZkS03k5urqzghi8pkOXREawH4SlFeOIVCHBOiR9X73Nxk5uPmnj2L4KP+g/dwWaOqj3us5pkCLRWUUqFRrCp1vnODCKaCcGLF0RdjbVN/HiSdZd8dIkROs6injzh+OX27bCixDx5e+8+Q6vmx4b/6/1p8ydI8aLehcNu2sWL6rR6zknK5z/5xQx5q0u5SzHM1IW+a2xKc7jPnaJj+lJDVURNtQfqjfVKyYJMnL4mrimPC/yV0L+WdJYpm63Qz3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5458</Words>
  <Characters>31112</Characters>
  <Application>Microsoft Office Word</Application>
  <DocSecurity>0</DocSecurity>
  <Lines>259</Lines>
  <Paragraphs>72</Paragraphs>
  <ScaleCrop>false</ScaleCrop>
  <Company/>
  <LinksUpToDate>false</LinksUpToDate>
  <CharactersWithSpaces>36498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доцент Бондарчук Юрій Васильович</dc:creator>
  <cp:lastModifiedBy>Igor Krasikov</cp:lastModifiedBy>
  <cp:revision>2</cp:revision>
  <dcterms:created xsi:type="dcterms:W3CDTF">2022-11-16T17:04:00Z</dcterms:created>
  <dcterms:modified xsi:type="dcterms:W3CDTF">2022-11-16T17:04:00Z</dcterms:modified>
</cp:coreProperties>
</file>