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15FD" w14:textId="3CCD61DF" w:rsidR="00AF4122" w:rsidRDefault="00266CC9" w:rsidP="00D22C53">
      <w:pPr>
        <w:spacing w:after="120"/>
        <w:jc w:val="center"/>
        <w:rPr>
          <w:b/>
          <w:color w:val="0070C0"/>
          <w:sz w:val="40"/>
          <w:szCs w:val="40"/>
          <w:lang w:val="en-US"/>
        </w:rPr>
      </w:pPr>
      <w:r>
        <w:rPr>
          <w:b/>
          <w:color w:val="0070C0"/>
          <w:sz w:val="40"/>
          <w:szCs w:val="40"/>
          <w:lang w:val="en-US"/>
        </w:rPr>
        <w:softHyphen/>
      </w:r>
      <w:r w:rsidR="00AF4122" w:rsidRPr="00D75F1C">
        <w:rPr>
          <w:b/>
          <w:color w:val="0070C0"/>
          <w:sz w:val="40"/>
          <w:szCs w:val="40"/>
          <w:lang w:val="en-US"/>
        </w:rPr>
        <w:t>Project</w:t>
      </w:r>
      <w:r w:rsidR="00F757CE">
        <w:rPr>
          <w:b/>
          <w:color w:val="0070C0"/>
          <w:sz w:val="40"/>
          <w:szCs w:val="40"/>
          <w:lang w:val="en-US"/>
        </w:rPr>
        <w:t xml:space="preserve"> </w:t>
      </w:r>
      <w:r w:rsidR="00C432F5">
        <w:rPr>
          <w:b/>
          <w:color w:val="0070C0"/>
          <w:sz w:val="40"/>
          <w:szCs w:val="40"/>
          <w:lang w:val="en-US"/>
        </w:rPr>
        <w:t>3</w:t>
      </w:r>
      <w:r w:rsidR="00430420">
        <w:rPr>
          <w:b/>
          <w:color w:val="0070C0"/>
          <w:sz w:val="40"/>
          <w:szCs w:val="40"/>
          <w:lang w:val="en-US"/>
        </w:rPr>
        <w:t xml:space="preserve"> Report</w:t>
      </w:r>
      <w:r w:rsidR="000819A5" w:rsidRPr="00D75F1C">
        <w:rPr>
          <w:b/>
          <w:color w:val="0070C0"/>
          <w:sz w:val="40"/>
          <w:szCs w:val="40"/>
          <w:lang w:val="en-US"/>
        </w:rPr>
        <w:t>:</w:t>
      </w:r>
      <w:r w:rsidR="00AF4122" w:rsidRPr="00D75F1C">
        <w:rPr>
          <w:b/>
          <w:color w:val="0070C0"/>
          <w:sz w:val="40"/>
          <w:szCs w:val="40"/>
          <w:lang w:val="en-US"/>
        </w:rPr>
        <w:t xml:space="preserve"> </w:t>
      </w:r>
      <w:r w:rsidR="00C432F5">
        <w:rPr>
          <w:b/>
          <w:color w:val="0070C0"/>
          <w:sz w:val="40"/>
          <w:szCs w:val="40"/>
          <w:lang w:val="en-US"/>
        </w:rPr>
        <w:t>Lending Club Loan Status</w:t>
      </w:r>
    </w:p>
    <w:p w14:paraId="22C93D5F" w14:textId="5871143A" w:rsidR="00441B7C" w:rsidRPr="00441B7C" w:rsidRDefault="00441B7C" w:rsidP="00D22C53">
      <w:pPr>
        <w:spacing w:after="120"/>
        <w:jc w:val="center"/>
        <w:rPr>
          <w:b/>
          <w:color w:val="0070C0"/>
          <w:sz w:val="32"/>
          <w:szCs w:val="32"/>
          <w:lang w:val="en-US"/>
        </w:rPr>
      </w:pPr>
      <w:r w:rsidRPr="00441B7C">
        <w:rPr>
          <w:b/>
          <w:color w:val="0070C0"/>
          <w:sz w:val="32"/>
          <w:szCs w:val="32"/>
          <w:lang w:val="en-US"/>
        </w:rPr>
        <w:t>CS 598 Practical Statistical Learning</w:t>
      </w:r>
    </w:p>
    <w:p w14:paraId="42DB67EF" w14:textId="2DEC795B" w:rsidR="00901417" w:rsidRPr="00D75F1C" w:rsidRDefault="00332ED6" w:rsidP="00D22C53">
      <w:pPr>
        <w:spacing w:after="120"/>
        <w:jc w:val="center"/>
        <w:rPr>
          <w:b/>
          <w:sz w:val="40"/>
          <w:szCs w:val="40"/>
          <w:lang w:val="en-US"/>
        </w:rPr>
      </w:pPr>
      <w:r w:rsidRPr="00D75F1C">
        <w:rPr>
          <w:b/>
          <w:color w:val="0070C0"/>
          <w:sz w:val="28"/>
          <w:szCs w:val="28"/>
          <w:lang w:val="en-US"/>
        </w:rPr>
        <w:t>Graham D Chester</w:t>
      </w:r>
      <w:r w:rsidR="00FF7EAA">
        <w:rPr>
          <w:b/>
          <w:color w:val="0070C0"/>
          <w:sz w:val="28"/>
          <w:szCs w:val="28"/>
          <w:lang w:val="en-US"/>
        </w:rPr>
        <w:t xml:space="preserve">, </w:t>
      </w:r>
      <w:r w:rsidR="00C432F5">
        <w:rPr>
          <w:b/>
          <w:color w:val="0070C0"/>
          <w:sz w:val="28"/>
          <w:szCs w:val="28"/>
          <w:lang w:val="en-US"/>
        </w:rPr>
        <w:t>1</w:t>
      </w:r>
      <w:r w:rsidR="007A0EB2">
        <w:rPr>
          <w:b/>
          <w:color w:val="0070C0"/>
          <w:sz w:val="28"/>
          <w:szCs w:val="28"/>
          <w:lang w:val="en-US"/>
        </w:rPr>
        <w:t>5</w:t>
      </w:r>
      <w:r w:rsidR="00AF4122" w:rsidRPr="00D75F1C">
        <w:rPr>
          <w:b/>
          <w:color w:val="0070C0"/>
          <w:sz w:val="28"/>
          <w:szCs w:val="28"/>
          <w:lang w:val="en-US"/>
        </w:rPr>
        <w:t>-</w:t>
      </w:r>
      <w:r w:rsidR="00C432F5">
        <w:rPr>
          <w:b/>
          <w:color w:val="0070C0"/>
          <w:sz w:val="28"/>
          <w:szCs w:val="28"/>
          <w:lang w:val="en-US"/>
        </w:rPr>
        <w:t>Nov</w:t>
      </w:r>
      <w:r w:rsidR="00571992" w:rsidRPr="00D75F1C">
        <w:rPr>
          <w:b/>
          <w:color w:val="0070C0"/>
          <w:sz w:val="28"/>
          <w:szCs w:val="28"/>
          <w:lang w:val="en-US"/>
        </w:rPr>
        <w:t>-2018</w:t>
      </w:r>
    </w:p>
    <w:p w14:paraId="3D8F0247" w14:textId="77777777" w:rsidR="007A478D" w:rsidRPr="00C848D1" w:rsidRDefault="007A478D" w:rsidP="00D22C53">
      <w:pPr>
        <w:spacing w:after="120"/>
        <w:rPr>
          <w:sz w:val="10"/>
          <w:szCs w:val="10"/>
          <w:lang w:val="en-US"/>
        </w:rPr>
      </w:pPr>
    </w:p>
    <w:p w14:paraId="69694BDE" w14:textId="0257EB04" w:rsidR="00424346" w:rsidRDefault="002D6521" w:rsidP="006F28F6">
      <w:pPr>
        <w:pStyle w:val="Heading1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</w:p>
    <w:p w14:paraId="319502A4" w14:textId="514E7526" w:rsidR="00006FB2" w:rsidRDefault="001A0D98" w:rsidP="001571A0">
      <w:pPr>
        <w:spacing w:after="120"/>
        <w:rPr>
          <w:lang w:val="en-US" w:eastAsia="en-US"/>
        </w:rPr>
      </w:pPr>
      <w:r>
        <w:rPr>
          <w:lang w:val="en-US" w:eastAsia="en-US"/>
        </w:rPr>
        <w:t>In summary, t</w:t>
      </w:r>
      <w:r w:rsidR="007F7A2F">
        <w:rPr>
          <w:lang w:val="en-US" w:eastAsia="en-US"/>
        </w:rPr>
        <w:t xml:space="preserve">he overall approach to </w:t>
      </w:r>
      <w:r w:rsidR="00917394">
        <w:rPr>
          <w:lang w:val="en-US" w:eastAsia="en-US"/>
        </w:rPr>
        <w:t>this</w:t>
      </w:r>
      <w:r w:rsidR="007F7A2F">
        <w:rPr>
          <w:lang w:val="en-US" w:eastAsia="en-US"/>
        </w:rPr>
        <w:t xml:space="preserve"> project was to firstly </w:t>
      </w:r>
      <w:r w:rsidR="00115C96">
        <w:rPr>
          <w:lang w:val="en-US" w:eastAsia="en-US"/>
        </w:rPr>
        <w:t xml:space="preserve">to review course materials and Kaggle for information to support </w:t>
      </w:r>
      <w:r w:rsidR="007F7A2F">
        <w:rPr>
          <w:lang w:val="en-US" w:eastAsia="en-US"/>
        </w:rPr>
        <w:t>Exploratory Data Analysis (EDA)</w:t>
      </w:r>
      <w:r w:rsidR="00115C96">
        <w:rPr>
          <w:lang w:val="en-US" w:eastAsia="en-US"/>
        </w:rPr>
        <w:t xml:space="preserve"> </w:t>
      </w:r>
      <w:r w:rsidR="00006FB2">
        <w:rPr>
          <w:lang w:val="en-US" w:eastAsia="en-US"/>
        </w:rPr>
        <w:t xml:space="preserve">and modelling. A detailed EDA was then performed </w:t>
      </w:r>
      <w:r w:rsidR="007F7A2F">
        <w:rPr>
          <w:lang w:val="en-US" w:eastAsia="en-US"/>
        </w:rPr>
        <w:t>to obtain a good understanding of the available data</w:t>
      </w:r>
      <w:r w:rsidR="00006FB2">
        <w:rPr>
          <w:lang w:val="en-US" w:eastAsia="en-US"/>
        </w:rPr>
        <w:t xml:space="preserve">, then a model selection process was run on a subset of the data to establish likely high performance models, and finally three selected models were tuned on various subsets of the data to </w:t>
      </w:r>
      <w:r w:rsidR="00B53AEC">
        <w:rPr>
          <w:lang w:val="en-US" w:eastAsia="en-US"/>
        </w:rPr>
        <w:t>obtain the lowest</w:t>
      </w:r>
      <w:r w:rsidR="00380F50">
        <w:rPr>
          <w:lang w:val="en-US" w:eastAsia="en-US"/>
        </w:rPr>
        <w:t xml:space="preserve"> </w:t>
      </w:r>
      <w:r w:rsidR="00006FB2">
        <w:rPr>
          <w:noProof/>
          <w:lang w:val="en-US" w:eastAsia="en-US"/>
        </w:rPr>
        <w:t>log</w:t>
      </w:r>
      <w:r w:rsidR="00F31CE2">
        <w:rPr>
          <w:noProof/>
          <w:lang w:val="en-US" w:eastAsia="en-US"/>
        </w:rPr>
        <w:t>-</w:t>
      </w:r>
      <w:r w:rsidR="00006FB2">
        <w:rPr>
          <w:noProof/>
          <w:lang w:val="en-US" w:eastAsia="en-US"/>
        </w:rPr>
        <w:t>loss</w:t>
      </w:r>
      <w:r w:rsidR="00006FB2">
        <w:rPr>
          <w:lang w:val="en-US" w:eastAsia="en-US"/>
        </w:rPr>
        <w:t xml:space="preserve"> scores.</w:t>
      </w:r>
    </w:p>
    <w:p w14:paraId="471466BA" w14:textId="0AB5A78B" w:rsidR="00850778" w:rsidRDefault="00850778" w:rsidP="00056983">
      <w:pPr>
        <w:spacing w:after="240"/>
        <w:rPr>
          <w:lang w:val="en-US"/>
        </w:rPr>
      </w:pPr>
      <w:r w:rsidRPr="00874AF9">
        <w:rPr>
          <w:lang w:val="en-US"/>
        </w:rPr>
        <w:t xml:space="preserve">The technology used for this project was </w:t>
      </w:r>
      <w:r>
        <w:rPr>
          <w:lang w:val="en-US"/>
        </w:rPr>
        <w:t xml:space="preserve">Jupyter Notebooks, Python, with Scikit-learn and XGBoost </w:t>
      </w:r>
      <w:r w:rsidR="00A14197">
        <w:rPr>
          <w:lang w:val="en-US"/>
        </w:rPr>
        <w:t>(0.81)</w:t>
      </w:r>
      <w:r w:rsidR="0017465F">
        <w:rPr>
          <w:lang w:val="en-US"/>
        </w:rPr>
        <w:t xml:space="preserve"> </w:t>
      </w:r>
      <w:r>
        <w:rPr>
          <w:lang w:val="en-US"/>
        </w:rPr>
        <w:t>libraries</w:t>
      </w:r>
      <w:r w:rsidRPr="00874AF9">
        <w:rPr>
          <w:lang w:val="en-US"/>
        </w:rPr>
        <w:t xml:space="preserve">. The modeling was run on an iMac </w:t>
      </w:r>
      <w:r>
        <w:rPr>
          <w:lang w:val="en-US"/>
        </w:rPr>
        <w:t xml:space="preserve">quad-core i7 </w:t>
      </w:r>
      <w:r w:rsidRPr="00874AF9">
        <w:rPr>
          <w:lang w:val="en-US"/>
        </w:rPr>
        <w:t>4.2GHz,</w:t>
      </w:r>
      <w:r>
        <w:rPr>
          <w:lang w:val="en-US"/>
        </w:rPr>
        <w:t xml:space="preserve"> 40GB RAM, and </w:t>
      </w:r>
      <w:r w:rsidRPr="00A6757A">
        <w:rPr>
          <w:lang w:val="en-US"/>
        </w:rPr>
        <w:t xml:space="preserve">the runtime of the </w:t>
      </w:r>
      <w:r w:rsidR="003079B3" w:rsidRPr="00A6757A">
        <w:rPr>
          <w:lang w:val="en-US"/>
        </w:rPr>
        <w:t>P</w:t>
      </w:r>
      <w:r w:rsidRPr="00A6757A">
        <w:rPr>
          <w:lang w:val="en-US"/>
        </w:rPr>
        <w:t xml:space="preserve">ython code is approximately </w:t>
      </w:r>
      <w:r w:rsidR="00E714A7">
        <w:rPr>
          <w:lang w:val="en-US"/>
        </w:rPr>
        <w:t>8</w:t>
      </w:r>
      <w:r w:rsidR="00AE0E19" w:rsidRPr="00A6757A">
        <w:rPr>
          <w:lang w:val="en-US"/>
        </w:rPr>
        <w:t>0</w:t>
      </w:r>
      <w:r w:rsidR="00AE34B5" w:rsidRPr="00A6757A">
        <w:rPr>
          <w:lang w:val="en-US"/>
        </w:rPr>
        <w:t xml:space="preserve"> minut</w:t>
      </w:r>
      <w:r w:rsidR="00B836B9" w:rsidRPr="00A6757A">
        <w:rPr>
          <w:lang w:val="en-US"/>
        </w:rPr>
        <w:t>e</w:t>
      </w:r>
      <w:r w:rsidR="00AE34B5" w:rsidRPr="00A6757A">
        <w:rPr>
          <w:lang w:val="en-US"/>
        </w:rPr>
        <w:t>s</w:t>
      </w:r>
      <w:r w:rsidRPr="00A6757A">
        <w:rPr>
          <w:lang w:val="en-US"/>
        </w:rPr>
        <w:t>.</w:t>
      </w:r>
      <w:r w:rsidRPr="00874AF9">
        <w:rPr>
          <w:lang w:val="en-US"/>
        </w:rPr>
        <w:t xml:space="preserve"> The metric used </w:t>
      </w:r>
      <w:r>
        <w:rPr>
          <w:lang w:val="en-US"/>
        </w:rPr>
        <w:t>for</w:t>
      </w:r>
      <w:r w:rsidRPr="00874AF9">
        <w:rPr>
          <w:lang w:val="en-US"/>
        </w:rPr>
        <w:t xml:space="preserve"> this report is </w:t>
      </w:r>
      <w:r>
        <w:rPr>
          <w:lang w:val="en-US"/>
        </w:rPr>
        <w:t>log-loss as required</w:t>
      </w:r>
      <w:r w:rsidRPr="00874AF9">
        <w:rPr>
          <w:lang w:val="en-US"/>
        </w:rPr>
        <w:t xml:space="preserve">. </w:t>
      </w:r>
    </w:p>
    <w:p w14:paraId="745C058A" w14:textId="0E05AB54" w:rsidR="00006FB2" w:rsidRDefault="00091B5D" w:rsidP="00EE0984">
      <w:pPr>
        <w:pStyle w:val="Heading2"/>
        <w:spacing w:before="120"/>
        <w:rPr>
          <w:lang w:val="en-US"/>
        </w:rPr>
      </w:pPr>
      <w:r>
        <w:rPr>
          <w:lang w:val="en-US"/>
        </w:rPr>
        <w:t xml:space="preserve">Data Exploration and Feature </w:t>
      </w:r>
      <w:r w:rsidR="00164DF2">
        <w:rPr>
          <w:lang w:val="en-US"/>
        </w:rPr>
        <w:t>Engineering</w:t>
      </w:r>
    </w:p>
    <w:p w14:paraId="3F1B8077" w14:textId="7B3C8D62" w:rsidR="001367B4" w:rsidRDefault="0032595B" w:rsidP="003E4D20">
      <w:pPr>
        <w:spacing w:after="120"/>
        <w:rPr>
          <w:lang w:val="en-US" w:eastAsia="en-US"/>
        </w:rPr>
      </w:pPr>
      <w:r>
        <w:rPr>
          <w:lang w:val="en-US" w:eastAsia="en-US"/>
        </w:rPr>
        <w:t>Each data field was explored for patterns, null values, anomalies</w:t>
      </w:r>
      <w:r w:rsidR="00164DF2">
        <w:rPr>
          <w:lang w:val="en-US" w:eastAsia="en-US"/>
        </w:rPr>
        <w:t>, cross-</w:t>
      </w:r>
      <w:r w:rsidR="00056983">
        <w:rPr>
          <w:lang w:val="en-US" w:eastAsia="en-US"/>
        </w:rPr>
        <w:t>correlations</w:t>
      </w:r>
      <w:r>
        <w:rPr>
          <w:lang w:val="en-US" w:eastAsia="en-US"/>
        </w:rPr>
        <w:t xml:space="preserve"> and relationship to </w:t>
      </w:r>
      <w:r w:rsidR="00D32BF1">
        <w:rPr>
          <w:lang w:val="en-US" w:eastAsia="en-US"/>
        </w:rPr>
        <w:t xml:space="preserve">the </w:t>
      </w:r>
      <w:r>
        <w:rPr>
          <w:lang w:val="en-US" w:eastAsia="en-US"/>
        </w:rPr>
        <w:t xml:space="preserve">loan default rate. </w:t>
      </w:r>
      <w:r w:rsidR="00056983">
        <w:rPr>
          <w:lang w:val="en-US" w:eastAsia="en-US"/>
        </w:rPr>
        <w:t xml:space="preserve">Log transforms were tried on the skewed numeric fields but this was of minimal </w:t>
      </w:r>
      <w:r w:rsidR="003E4D20">
        <w:rPr>
          <w:lang w:val="en-US" w:eastAsia="en-US"/>
        </w:rPr>
        <w:t xml:space="preserve">or no </w:t>
      </w:r>
      <w:r w:rsidR="00056983">
        <w:rPr>
          <w:lang w:val="en-US" w:eastAsia="en-US"/>
        </w:rPr>
        <w:t>benefit to so this idea was dropped.</w:t>
      </w:r>
      <w:r w:rsidR="003E4D20">
        <w:rPr>
          <w:lang w:val="en-US" w:eastAsia="en-US"/>
        </w:rPr>
        <w:t xml:space="preserve"> </w:t>
      </w:r>
      <w:r w:rsidR="0071451E">
        <w:rPr>
          <w:lang w:val="en-US" w:eastAsia="en-US"/>
        </w:rPr>
        <w:t xml:space="preserve">Consolidation of values in the </w:t>
      </w:r>
      <w:r w:rsidR="0071451E">
        <w:rPr>
          <w:noProof/>
          <w:lang w:val="en-US" w:eastAsia="en-US"/>
        </w:rPr>
        <w:t>‘emp_title’</w:t>
      </w:r>
      <w:r w:rsidR="006F2B1F">
        <w:rPr>
          <w:lang w:val="en-US" w:eastAsia="en-US"/>
        </w:rPr>
        <w:t>,</w:t>
      </w:r>
      <w:r w:rsidR="0071451E">
        <w:rPr>
          <w:lang w:val="en-US" w:eastAsia="en-US"/>
        </w:rPr>
        <w:t xml:space="preserve"> ‘title’ </w:t>
      </w:r>
      <w:r w:rsidR="006F2B1F">
        <w:rPr>
          <w:lang w:val="en-US" w:eastAsia="en-US"/>
        </w:rPr>
        <w:t xml:space="preserve">and </w:t>
      </w:r>
      <w:r w:rsidR="006F2B1F">
        <w:rPr>
          <w:noProof/>
          <w:lang w:val="en-US" w:eastAsia="en-US"/>
        </w:rPr>
        <w:t>‘zip_code’</w:t>
      </w:r>
      <w:r w:rsidR="006F2B1F">
        <w:rPr>
          <w:lang w:val="en-US" w:eastAsia="en-US"/>
        </w:rPr>
        <w:t xml:space="preserve"> </w:t>
      </w:r>
      <w:r w:rsidR="0071451E">
        <w:rPr>
          <w:lang w:val="en-US" w:eastAsia="en-US"/>
        </w:rPr>
        <w:t xml:space="preserve">fields was attempted but </w:t>
      </w:r>
      <w:r w:rsidR="003E4D20">
        <w:rPr>
          <w:lang w:val="en-US" w:eastAsia="en-US"/>
        </w:rPr>
        <w:t xml:space="preserve">also </w:t>
      </w:r>
      <w:r w:rsidR="0071451E">
        <w:rPr>
          <w:lang w:val="en-US" w:eastAsia="en-US"/>
        </w:rPr>
        <w:t>resulted in no performance improvement</w:t>
      </w:r>
      <w:r w:rsidR="006F2B1F">
        <w:rPr>
          <w:lang w:val="en-US" w:eastAsia="en-US"/>
        </w:rPr>
        <w:t xml:space="preserve">, and so since these </w:t>
      </w:r>
      <w:r>
        <w:rPr>
          <w:lang w:val="en-US" w:eastAsia="en-US"/>
        </w:rPr>
        <w:t xml:space="preserve">fields contained many values with only a very weak correlation with loan default rates, </w:t>
      </w:r>
      <w:r w:rsidR="000F4E4E">
        <w:rPr>
          <w:lang w:val="en-US" w:eastAsia="en-US"/>
        </w:rPr>
        <w:t>they</w:t>
      </w:r>
      <w:r>
        <w:rPr>
          <w:lang w:val="en-US" w:eastAsia="en-US"/>
        </w:rPr>
        <w:t xml:space="preserve"> were </w:t>
      </w:r>
      <w:r w:rsidR="00DF49F7">
        <w:rPr>
          <w:lang w:val="en-US" w:eastAsia="en-US"/>
        </w:rPr>
        <w:t xml:space="preserve">also </w:t>
      </w:r>
      <w:r>
        <w:rPr>
          <w:lang w:val="en-US" w:eastAsia="en-US"/>
        </w:rPr>
        <w:t xml:space="preserve">dropped. </w:t>
      </w:r>
    </w:p>
    <w:p w14:paraId="0CC0525B" w14:textId="23441480" w:rsidR="0032595B" w:rsidRDefault="00A73E14" w:rsidP="003E4D20">
      <w:pPr>
        <w:spacing w:after="120"/>
        <w:rPr>
          <w:lang w:val="en-US" w:eastAsia="en-US"/>
        </w:rPr>
      </w:pPr>
      <w:r w:rsidRPr="00612763">
        <w:rPr>
          <w:lang w:val="en-US" w:eastAsia="en-US"/>
        </w:rPr>
        <w:t>Correlations were then check</w:t>
      </w:r>
      <w:r w:rsidR="00272D88" w:rsidRPr="00612763">
        <w:rPr>
          <w:lang w:val="en-US" w:eastAsia="en-US"/>
        </w:rPr>
        <w:t>ed,</w:t>
      </w:r>
      <w:r w:rsidRPr="00612763">
        <w:rPr>
          <w:lang w:val="en-US" w:eastAsia="en-US"/>
        </w:rPr>
        <w:t xml:space="preserve"> and </w:t>
      </w:r>
      <w:r w:rsidR="0094431F" w:rsidRPr="00612763">
        <w:rPr>
          <w:lang w:val="en-US" w:eastAsia="en-US"/>
        </w:rPr>
        <w:t xml:space="preserve">Grade </w:t>
      </w:r>
      <w:r w:rsidRPr="00612763">
        <w:rPr>
          <w:lang w:val="en-US" w:eastAsia="en-US"/>
        </w:rPr>
        <w:t xml:space="preserve">and </w:t>
      </w:r>
      <w:r w:rsidR="00272D88" w:rsidRPr="00612763">
        <w:rPr>
          <w:noProof/>
          <w:lang w:val="en-US" w:eastAsia="en-US"/>
        </w:rPr>
        <w:t>‘</w:t>
      </w:r>
      <w:r w:rsidR="009F4CF1" w:rsidRPr="00612763">
        <w:rPr>
          <w:noProof/>
          <w:lang w:val="en-US" w:eastAsia="en-US"/>
        </w:rPr>
        <w:t>fico_range_high’</w:t>
      </w:r>
      <w:r w:rsidR="009F4CF1" w:rsidRPr="00612763">
        <w:rPr>
          <w:lang w:val="en-US" w:eastAsia="en-US"/>
        </w:rPr>
        <w:t xml:space="preserve"> </w:t>
      </w:r>
      <w:r w:rsidR="0094431F" w:rsidRPr="00612763">
        <w:rPr>
          <w:lang w:val="en-US" w:eastAsia="en-US"/>
        </w:rPr>
        <w:t>w</w:t>
      </w:r>
      <w:r w:rsidR="009F4CF1" w:rsidRPr="00612763">
        <w:rPr>
          <w:lang w:val="en-US" w:eastAsia="en-US"/>
        </w:rPr>
        <w:t>ere</w:t>
      </w:r>
      <w:r w:rsidR="0094431F" w:rsidRPr="00612763">
        <w:rPr>
          <w:lang w:val="en-US" w:eastAsia="en-US"/>
        </w:rPr>
        <w:t xml:space="preserve"> dropped as </w:t>
      </w:r>
      <w:r w:rsidR="009F4CF1" w:rsidRPr="00612763">
        <w:rPr>
          <w:lang w:val="en-US" w:eastAsia="en-US"/>
        </w:rPr>
        <w:t xml:space="preserve">they were very highly correlated with </w:t>
      </w:r>
      <w:r w:rsidR="0094431F" w:rsidRPr="00612763">
        <w:rPr>
          <w:lang w:val="en-US" w:eastAsia="en-US"/>
        </w:rPr>
        <w:t>sub-grade</w:t>
      </w:r>
      <w:r w:rsidR="009F4CF1" w:rsidRPr="00612763">
        <w:rPr>
          <w:lang w:val="en-US" w:eastAsia="en-US"/>
        </w:rPr>
        <w:t xml:space="preserve"> and </w:t>
      </w:r>
      <w:r w:rsidR="00272D88" w:rsidRPr="00612763">
        <w:rPr>
          <w:noProof/>
          <w:lang w:val="en-US" w:eastAsia="en-US"/>
        </w:rPr>
        <w:t>‘</w:t>
      </w:r>
      <w:r w:rsidR="009F4CF1" w:rsidRPr="00612763">
        <w:rPr>
          <w:noProof/>
          <w:lang w:val="en-US" w:eastAsia="en-US"/>
        </w:rPr>
        <w:t>fico_range_low</w:t>
      </w:r>
      <w:r w:rsidR="00272D88" w:rsidRPr="00612763">
        <w:rPr>
          <w:noProof/>
          <w:lang w:val="en-US" w:eastAsia="en-US"/>
        </w:rPr>
        <w:t>’</w:t>
      </w:r>
      <w:r w:rsidR="002D2798">
        <w:rPr>
          <w:noProof/>
          <w:lang w:val="en-US" w:eastAsia="en-US"/>
        </w:rPr>
        <w:t xml:space="preserve"> respectively</w:t>
      </w:r>
      <w:r w:rsidR="0094431F" w:rsidRPr="00612763">
        <w:rPr>
          <w:lang w:val="en-US" w:eastAsia="en-US"/>
        </w:rPr>
        <w:t xml:space="preserve">. </w:t>
      </w:r>
      <w:r w:rsidR="00272D88" w:rsidRPr="00612763">
        <w:rPr>
          <w:noProof/>
          <w:lang w:val="en-US" w:eastAsia="en-US"/>
        </w:rPr>
        <w:t>‘Loan</w:t>
      </w:r>
      <w:r w:rsidR="00272D88">
        <w:rPr>
          <w:noProof/>
          <w:lang w:val="en-US" w:eastAsia="en-US"/>
        </w:rPr>
        <w:t>_amount’</w:t>
      </w:r>
      <w:r w:rsidR="00272D88">
        <w:rPr>
          <w:lang w:val="en-US" w:eastAsia="en-US"/>
        </w:rPr>
        <w:t xml:space="preserve"> was 0.95  correlated with installment, but both were retained as there may still be some information </w:t>
      </w:r>
      <w:r w:rsidR="00575FA2">
        <w:rPr>
          <w:lang w:val="en-US" w:eastAsia="en-US"/>
        </w:rPr>
        <w:t>available from both</w:t>
      </w:r>
      <w:r w:rsidR="00272D88">
        <w:rPr>
          <w:lang w:val="en-US" w:eastAsia="en-US"/>
        </w:rPr>
        <w:t xml:space="preserve">. </w:t>
      </w:r>
      <w:r w:rsidR="0032595B">
        <w:rPr>
          <w:lang w:val="en-US" w:eastAsia="en-US"/>
        </w:rPr>
        <w:t xml:space="preserve">Several fields </w:t>
      </w:r>
      <w:r w:rsidR="0032595B">
        <w:rPr>
          <w:noProof/>
          <w:lang w:val="en-US" w:eastAsia="en-US"/>
        </w:rPr>
        <w:t>(‘dti’, ‘revol_util’, ‘mort_acc’,</w:t>
      </w:r>
      <w:r w:rsidR="0032595B">
        <w:rPr>
          <w:lang w:val="en-US" w:eastAsia="en-US"/>
        </w:rPr>
        <w:t xml:space="preserve"> </w:t>
      </w:r>
      <w:r w:rsidR="0032595B">
        <w:rPr>
          <w:noProof/>
          <w:lang w:val="en-US" w:eastAsia="en-US"/>
        </w:rPr>
        <w:t>‘pub_rec_bankruptcies’</w:t>
      </w:r>
      <w:r w:rsidR="0032595B">
        <w:rPr>
          <w:lang w:val="en-US" w:eastAsia="en-US"/>
        </w:rPr>
        <w:t>) contained NA values, and after careful checking</w:t>
      </w:r>
      <w:r w:rsidR="00DC7DF8">
        <w:rPr>
          <w:lang w:val="en-US" w:eastAsia="en-US"/>
        </w:rPr>
        <w:t>,</w:t>
      </w:r>
      <w:r w:rsidR="0032595B">
        <w:rPr>
          <w:lang w:val="en-US" w:eastAsia="en-US"/>
        </w:rPr>
        <w:t xml:space="preserve"> the</w:t>
      </w:r>
      <w:r w:rsidR="00DC7DF8">
        <w:rPr>
          <w:lang w:val="en-US" w:eastAsia="en-US"/>
        </w:rPr>
        <w:t>se</w:t>
      </w:r>
      <w:r w:rsidR="0032595B">
        <w:rPr>
          <w:lang w:val="en-US" w:eastAsia="en-US"/>
        </w:rPr>
        <w:t xml:space="preserve"> NA’s were replaced with zeros. The </w:t>
      </w:r>
      <w:r w:rsidR="0032595B">
        <w:rPr>
          <w:noProof/>
          <w:lang w:val="en-US" w:eastAsia="en-US"/>
        </w:rPr>
        <w:t>‘earliest_cr_line’</w:t>
      </w:r>
      <w:r w:rsidR="0032595B">
        <w:rPr>
          <w:lang w:val="en-US" w:eastAsia="en-US"/>
        </w:rPr>
        <w:t xml:space="preserve"> field was converted to an integer </w:t>
      </w:r>
      <w:r w:rsidR="000108E8">
        <w:rPr>
          <w:lang w:val="en-US" w:eastAsia="en-US"/>
        </w:rPr>
        <w:t>offset</w:t>
      </w:r>
      <w:r w:rsidR="0032595B">
        <w:rPr>
          <w:lang w:val="en-US" w:eastAsia="en-US"/>
        </w:rPr>
        <w:t xml:space="preserve"> from</w:t>
      </w:r>
      <w:r w:rsidR="00E04FED">
        <w:rPr>
          <w:lang w:val="en-US" w:eastAsia="en-US"/>
        </w:rPr>
        <w:t xml:space="preserve"> Jan-</w:t>
      </w:r>
      <w:r w:rsidR="0032595B">
        <w:rPr>
          <w:lang w:val="en-US" w:eastAsia="en-US"/>
        </w:rPr>
        <w:t>1950</w:t>
      </w:r>
      <w:r w:rsidR="00826AF1">
        <w:rPr>
          <w:lang w:val="en-US" w:eastAsia="en-US"/>
        </w:rPr>
        <w:t xml:space="preserve"> to aid modelling</w:t>
      </w:r>
      <w:r w:rsidR="0032595B">
        <w:rPr>
          <w:lang w:val="en-US" w:eastAsia="en-US"/>
        </w:rPr>
        <w:t>.</w:t>
      </w:r>
    </w:p>
    <w:p w14:paraId="08612378" w14:textId="585EEC78" w:rsidR="00380A09" w:rsidRDefault="00380A09" w:rsidP="00EE0984">
      <w:pPr>
        <w:pStyle w:val="Heading2"/>
        <w:rPr>
          <w:lang w:val="en-US"/>
        </w:rPr>
      </w:pPr>
      <w:r>
        <w:rPr>
          <w:lang w:val="en-US"/>
        </w:rPr>
        <w:t>Algorithms</w:t>
      </w:r>
    </w:p>
    <w:p w14:paraId="79E9A1BF" w14:textId="76CAA52B" w:rsidR="005C0CAD" w:rsidRDefault="00D2116F" w:rsidP="00D22C53">
      <w:pPr>
        <w:spacing w:after="120"/>
        <w:rPr>
          <w:lang w:val="en-US" w:eastAsia="en-US"/>
        </w:rPr>
      </w:pPr>
      <w:r>
        <w:rPr>
          <w:lang w:val="en-US" w:eastAsia="en-US"/>
        </w:rPr>
        <w:t xml:space="preserve">A broad range of </w:t>
      </w:r>
      <w:r w:rsidR="00ED77B9">
        <w:rPr>
          <w:lang w:val="en-US" w:eastAsia="en-US"/>
        </w:rPr>
        <w:t xml:space="preserve">algorithms were </w:t>
      </w:r>
      <w:r w:rsidR="000736B4">
        <w:rPr>
          <w:lang w:val="en-US" w:eastAsia="en-US"/>
        </w:rPr>
        <w:t xml:space="preserve">applied (with basic tuning) using </w:t>
      </w:r>
      <w:r w:rsidR="00C16F1D">
        <w:rPr>
          <w:lang w:val="en-US" w:eastAsia="en-US"/>
        </w:rPr>
        <w:t xml:space="preserve">a </w:t>
      </w:r>
      <w:r w:rsidR="000736B4">
        <w:rPr>
          <w:lang w:val="en-US" w:eastAsia="en-US"/>
        </w:rPr>
        <w:t xml:space="preserve">10% sample of the train/test data </w:t>
      </w:r>
      <w:r w:rsidR="005C0CAD">
        <w:rPr>
          <w:lang w:val="en-US" w:eastAsia="en-US"/>
        </w:rPr>
        <w:t>from each of the three folds provided,</w:t>
      </w:r>
      <w:r w:rsidR="000F301D">
        <w:rPr>
          <w:lang w:val="en-US" w:eastAsia="en-US"/>
        </w:rPr>
        <w:t xml:space="preserve"> </w:t>
      </w:r>
      <w:r w:rsidR="000736B4">
        <w:rPr>
          <w:lang w:val="en-US" w:eastAsia="en-US"/>
        </w:rPr>
        <w:t>to determine their potential</w:t>
      </w:r>
      <w:r w:rsidR="001F7CF2">
        <w:rPr>
          <w:lang w:val="en-US" w:eastAsia="en-US"/>
        </w:rPr>
        <w:t xml:space="preserve"> – </w:t>
      </w:r>
      <w:r w:rsidR="005C0CAD">
        <w:rPr>
          <w:lang w:val="en-US" w:eastAsia="en-US"/>
        </w:rPr>
        <w:t>result</w:t>
      </w:r>
      <w:r w:rsidR="00E379C8">
        <w:rPr>
          <w:lang w:val="en-US" w:eastAsia="en-US"/>
        </w:rPr>
        <w:t>s</w:t>
      </w:r>
      <w:r w:rsidR="005C0CAD">
        <w:rPr>
          <w:lang w:val="en-US" w:eastAsia="en-US"/>
        </w:rPr>
        <w:t xml:space="preserve"> </w:t>
      </w:r>
      <w:r w:rsidR="001F7CF2">
        <w:rPr>
          <w:lang w:val="en-US" w:eastAsia="en-US"/>
        </w:rPr>
        <w:t xml:space="preserve">shown in </w:t>
      </w:r>
      <w:r w:rsidR="005B74A9">
        <w:rPr>
          <w:lang w:val="en-US" w:eastAsia="en-US"/>
        </w:rPr>
        <w:t>F</w:t>
      </w:r>
      <w:r w:rsidR="001F7CF2">
        <w:rPr>
          <w:lang w:val="en-US" w:eastAsia="en-US"/>
        </w:rPr>
        <w:t>igure 1 below</w:t>
      </w:r>
      <w:r w:rsidR="000736B4">
        <w:rPr>
          <w:lang w:val="en-US" w:eastAsia="en-US"/>
        </w:rPr>
        <w:t xml:space="preserve">. </w:t>
      </w:r>
      <w:r w:rsidR="005C0CAD">
        <w:rPr>
          <w:lang w:val="en-US" w:eastAsia="en-US"/>
        </w:rPr>
        <w:t>Clearly log-loss performance was the main criteria, but  run-time was also important due to the relatively high volume of data.</w:t>
      </w:r>
      <w:r w:rsidR="00D94A7B">
        <w:rPr>
          <w:lang w:val="en-US" w:eastAsia="en-US"/>
        </w:rPr>
        <w:t xml:space="preserve"> Some classifiers were near or even below the log-loss levels required, even with only basic tuning.</w:t>
      </w:r>
    </w:p>
    <w:p w14:paraId="6FB2E34A" w14:textId="77777777" w:rsidR="00D35B1F" w:rsidRDefault="000736B4" w:rsidP="00D22C53">
      <w:pPr>
        <w:spacing w:after="120"/>
        <w:rPr>
          <w:lang w:val="en-US" w:eastAsia="en-US"/>
        </w:rPr>
      </w:pPr>
      <w:r>
        <w:rPr>
          <w:lang w:val="en-US" w:eastAsia="en-US"/>
        </w:rPr>
        <w:t>K-Nearest Neighbors performance was not as good as Logistic Regression</w:t>
      </w:r>
      <w:r w:rsidR="008419D8">
        <w:rPr>
          <w:lang w:val="en-US" w:eastAsia="en-US"/>
        </w:rPr>
        <w:t xml:space="preserve"> and was almost 100 times slower,</w:t>
      </w:r>
      <w:r>
        <w:rPr>
          <w:lang w:val="en-US" w:eastAsia="en-US"/>
        </w:rPr>
        <w:t xml:space="preserve"> so was dropped</w:t>
      </w:r>
      <w:r w:rsidR="008419D8">
        <w:rPr>
          <w:lang w:val="en-US" w:eastAsia="en-US"/>
        </w:rPr>
        <w:t>. B</w:t>
      </w:r>
      <w:r>
        <w:rPr>
          <w:lang w:val="en-US" w:eastAsia="en-US"/>
        </w:rPr>
        <w:t>oth linear and RBF kernel-based SVM models run</w:t>
      </w:r>
      <w:r w:rsidR="002C165C">
        <w:rPr>
          <w:lang w:val="en-US" w:eastAsia="en-US"/>
        </w:rPr>
        <w:t>-t</w:t>
      </w:r>
      <w:r>
        <w:rPr>
          <w:lang w:val="en-US" w:eastAsia="en-US"/>
        </w:rPr>
        <w:t>ime was much too long</w:t>
      </w:r>
      <w:r w:rsidR="008419D8">
        <w:rPr>
          <w:lang w:val="en-US" w:eastAsia="en-US"/>
        </w:rPr>
        <w:t xml:space="preserve"> to even appear in the </w:t>
      </w:r>
      <w:r w:rsidR="00865045">
        <w:rPr>
          <w:lang w:val="en-US" w:eastAsia="en-US"/>
        </w:rPr>
        <w:t xml:space="preserve">preliminary </w:t>
      </w:r>
      <w:r w:rsidR="008419D8">
        <w:rPr>
          <w:lang w:val="en-US" w:eastAsia="en-US"/>
        </w:rPr>
        <w:t>results. T</w:t>
      </w:r>
      <w:r>
        <w:rPr>
          <w:lang w:val="en-US" w:eastAsia="en-US"/>
        </w:rPr>
        <w:t>he Decision Tree classifier and Random Forest performance was middle-ground,</w:t>
      </w:r>
      <w:r w:rsidR="008419D8">
        <w:rPr>
          <w:lang w:val="en-US" w:eastAsia="en-US"/>
        </w:rPr>
        <w:t xml:space="preserve"> though Random forest was very slow.</w:t>
      </w:r>
      <w:r>
        <w:rPr>
          <w:lang w:val="en-US" w:eastAsia="en-US"/>
        </w:rPr>
        <w:t xml:space="preserve"> </w:t>
      </w:r>
      <w:r>
        <w:rPr>
          <w:noProof/>
          <w:lang w:val="en-US" w:eastAsia="en-US"/>
        </w:rPr>
        <w:t>Adaboost</w:t>
      </w:r>
      <w:r>
        <w:rPr>
          <w:lang w:val="en-US" w:eastAsia="en-US"/>
        </w:rPr>
        <w:t xml:space="preserve"> was </w:t>
      </w:r>
      <w:r w:rsidR="008419D8">
        <w:rPr>
          <w:lang w:val="en-US" w:eastAsia="en-US"/>
        </w:rPr>
        <w:t>the worst performer</w:t>
      </w:r>
      <w:r>
        <w:rPr>
          <w:lang w:val="en-US" w:eastAsia="en-US"/>
        </w:rPr>
        <w:t xml:space="preserve">, and </w:t>
      </w:r>
      <w:r w:rsidR="008419D8">
        <w:rPr>
          <w:lang w:val="en-US" w:eastAsia="en-US"/>
        </w:rPr>
        <w:t xml:space="preserve">Gaussian </w:t>
      </w:r>
      <w:r>
        <w:rPr>
          <w:lang w:val="en-US" w:eastAsia="en-US"/>
        </w:rPr>
        <w:t xml:space="preserve">Naïve Bayes was also not a </w:t>
      </w:r>
      <w:r w:rsidR="00426D9E">
        <w:rPr>
          <w:lang w:val="en-US" w:eastAsia="en-US"/>
        </w:rPr>
        <w:t>good</w:t>
      </w:r>
      <w:r>
        <w:rPr>
          <w:lang w:val="en-US" w:eastAsia="en-US"/>
        </w:rPr>
        <w:t xml:space="preserve"> performer. Both Quadratic Discriminant Analysis and Linear Discriminant Analysis </w:t>
      </w:r>
      <w:r w:rsidR="00ED6B4A">
        <w:rPr>
          <w:lang w:val="en-US" w:eastAsia="en-US"/>
        </w:rPr>
        <w:t>reported warnings regarding</w:t>
      </w:r>
      <w:r>
        <w:rPr>
          <w:lang w:val="en-US" w:eastAsia="en-US"/>
        </w:rPr>
        <w:t xml:space="preserve"> collinear columns</w:t>
      </w:r>
      <w:r w:rsidR="00ED6B4A">
        <w:rPr>
          <w:lang w:val="en-US" w:eastAsia="en-US"/>
        </w:rPr>
        <w:t xml:space="preserve"> and were relatively slow</w:t>
      </w:r>
      <w:r w:rsidR="008A23B1">
        <w:rPr>
          <w:lang w:val="en-US" w:eastAsia="en-US"/>
        </w:rPr>
        <w:t>.</w:t>
      </w:r>
      <w:r w:rsidR="00B72B81">
        <w:rPr>
          <w:lang w:val="en-US" w:eastAsia="en-US"/>
        </w:rPr>
        <w:t xml:space="preserve"> </w:t>
      </w:r>
    </w:p>
    <w:p w14:paraId="367737BC" w14:textId="6C3EA883" w:rsidR="000F301D" w:rsidRDefault="00173947" w:rsidP="00E57335">
      <w:pPr>
        <w:spacing w:after="120"/>
        <w:rPr>
          <w:lang w:val="en-US" w:eastAsia="en-US"/>
        </w:rPr>
      </w:pPr>
      <w:r>
        <w:rPr>
          <w:lang w:val="en-US" w:eastAsia="en-US"/>
        </w:rPr>
        <w:t>The</w:t>
      </w:r>
      <w:r w:rsidR="00B72B81">
        <w:rPr>
          <w:lang w:val="en-US" w:eastAsia="en-US"/>
        </w:rPr>
        <w:t xml:space="preserve"> three models </w:t>
      </w:r>
      <w:r w:rsidR="00EF5440">
        <w:rPr>
          <w:lang w:val="en-US" w:eastAsia="en-US"/>
        </w:rPr>
        <w:t>chosen</w:t>
      </w:r>
      <w:r w:rsidR="00B72B81">
        <w:rPr>
          <w:lang w:val="en-US" w:eastAsia="en-US"/>
        </w:rPr>
        <w:t xml:space="preserve"> were Logistic Regression </w:t>
      </w:r>
      <w:r w:rsidR="00B60BD9">
        <w:rPr>
          <w:lang w:val="en-US" w:eastAsia="en-US"/>
        </w:rPr>
        <w:t>for its simplicity, good performanc</w:t>
      </w:r>
      <w:r>
        <w:rPr>
          <w:lang w:val="en-US" w:eastAsia="en-US"/>
        </w:rPr>
        <w:t xml:space="preserve">e, </w:t>
      </w:r>
      <w:r w:rsidR="00B60BD9">
        <w:rPr>
          <w:lang w:val="en-US" w:eastAsia="en-US"/>
        </w:rPr>
        <w:t>minimal tuning, and very short run-time</w:t>
      </w:r>
      <w:r w:rsidR="0043319C">
        <w:rPr>
          <w:lang w:val="en-US" w:eastAsia="en-US"/>
        </w:rPr>
        <w:t xml:space="preserve">. </w:t>
      </w:r>
      <w:r w:rsidR="00B72B81">
        <w:rPr>
          <w:lang w:val="en-US" w:eastAsia="en-US"/>
        </w:rPr>
        <w:t xml:space="preserve"> </w:t>
      </w:r>
      <w:r w:rsidR="00B72B81">
        <w:rPr>
          <w:noProof/>
          <w:lang w:val="en-US" w:eastAsia="en-US"/>
        </w:rPr>
        <w:t>Scikit-Learn</w:t>
      </w:r>
      <w:r w:rsidR="0043319C">
        <w:rPr>
          <w:noProof/>
          <w:lang w:val="en-US" w:eastAsia="en-US"/>
        </w:rPr>
        <w:t>’</w:t>
      </w:r>
      <w:r w:rsidR="00B72B81">
        <w:rPr>
          <w:noProof/>
          <w:lang w:val="en-US" w:eastAsia="en-US"/>
        </w:rPr>
        <w:t xml:space="preserve">s </w:t>
      </w:r>
      <w:r w:rsidR="00B72B81">
        <w:rPr>
          <w:lang w:val="en-US" w:eastAsia="en-US"/>
        </w:rPr>
        <w:t xml:space="preserve">Gradient Boosted Classifier (GBM), and </w:t>
      </w:r>
      <w:r w:rsidR="006609A0">
        <w:rPr>
          <w:lang w:val="en-US" w:eastAsia="en-US"/>
        </w:rPr>
        <w:t xml:space="preserve">the </w:t>
      </w:r>
      <w:r w:rsidR="00B72B81">
        <w:rPr>
          <w:lang w:val="en-US" w:eastAsia="en-US"/>
        </w:rPr>
        <w:t>XGBoost classifier</w:t>
      </w:r>
      <w:r w:rsidR="0080236A">
        <w:rPr>
          <w:lang w:val="en-US" w:eastAsia="en-US"/>
        </w:rPr>
        <w:t xml:space="preserve"> were also chosen for their excellent performance</w:t>
      </w:r>
      <w:r w:rsidR="0046238B">
        <w:rPr>
          <w:lang w:val="en-US" w:eastAsia="en-US"/>
        </w:rPr>
        <w:t>,</w:t>
      </w:r>
      <w:r w:rsidR="0080236A">
        <w:rPr>
          <w:lang w:val="en-US" w:eastAsia="en-US"/>
        </w:rPr>
        <w:t xml:space="preserve"> </w:t>
      </w:r>
      <w:r w:rsidR="00E67212">
        <w:rPr>
          <w:lang w:val="en-US" w:eastAsia="en-US"/>
        </w:rPr>
        <w:t>despite the</w:t>
      </w:r>
      <w:r w:rsidR="0080236A">
        <w:rPr>
          <w:lang w:val="en-US" w:eastAsia="en-US"/>
        </w:rPr>
        <w:t xml:space="preserve"> </w:t>
      </w:r>
      <w:r w:rsidR="00653BDE">
        <w:rPr>
          <w:lang w:val="en-US" w:eastAsia="en-US"/>
        </w:rPr>
        <w:t xml:space="preserve">relatively </w:t>
      </w:r>
      <w:r w:rsidR="0080236A">
        <w:rPr>
          <w:lang w:val="en-US" w:eastAsia="en-US"/>
        </w:rPr>
        <w:t>long run tim</w:t>
      </w:r>
      <w:r w:rsidR="00E67212">
        <w:rPr>
          <w:lang w:val="en-US" w:eastAsia="en-US"/>
        </w:rPr>
        <w:t>es</w:t>
      </w:r>
      <w:r w:rsidR="0085667A">
        <w:rPr>
          <w:lang w:val="en-US" w:eastAsia="en-US"/>
        </w:rPr>
        <w:t>.</w:t>
      </w:r>
    </w:p>
    <w:p w14:paraId="02E893C0" w14:textId="07B0A0BC" w:rsidR="008A23B1" w:rsidRPr="002C7A42" w:rsidRDefault="00C319FB" w:rsidP="00B72B81">
      <w:pPr>
        <w:spacing w:after="120"/>
        <w:jc w:val="center"/>
        <w:rPr>
          <w:b/>
          <w:lang w:val="en-US" w:eastAsia="en-US"/>
        </w:rPr>
      </w:pPr>
      <w:r>
        <w:rPr>
          <w:b/>
          <w:lang w:val="en-US" w:eastAsia="en-US"/>
        </w:rPr>
        <w:t xml:space="preserve">Initial </w:t>
      </w:r>
      <w:r w:rsidR="008A23B1" w:rsidRPr="002C7A42">
        <w:rPr>
          <w:b/>
          <w:lang w:val="en-US" w:eastAsia="en-US"/>
        </w:rPr>
        <w:t xml:space="preserve">Comparative Classifier </w:t>
      </w:r>
      <w:r w:rsidR="00AF359A" w:rsidRPr="002C7A42">
        <w:rPr>
          <w:b/>
          <w:lang w:val="en-US" w:eastAsia="en-US"/>
        </w:rPr>
        <w:t>Performance</w:t>
      </w:r>
    </w:p>
    <w:p w14:paraId="781D1A6F" w14:textId="346BFFC9" w:rsidR="0070065D" w:rsidRPr="00B72B81" w:rsidRDefault="000D376E" w:rsidP="00B72B81">
      <w:pPr>
        <w:spacing w:after="120"/>
        <w:jc w:val="center"/>
        <w:rPr>
          <w:b/>
          <w:lang w:val="en-US" w:eastAsia="en-US"/>
        </w:rPr>
      </w:pPr>
      <w:r>
        <w:rPr>
          <w:b/>
          <w:noProof/>
          <w:lang w:val="en-US" w:eastAsia="en-US"/>
        </w:rPr>
        <w:drawing>
          <wp:inline distT="0" distB="0" distL="0" distR="0" wp14:anchorId="2E408A54" wp14:editId="10052109">
            <wp:extent cx="3652496" cy="142646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8 at 15.01.2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" r="19"/>
                    <a:stretch/>
                  </pic:blipFill>
                  <pic:spPr>
                    <a:xfrm>
                      <a:off x="0" y="0"/>
                      <a:ext cx="3889950" cy="15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FA99" w14:textId="1E713C1A" w:rsidR="008A23B1" w:rsidRPr="001F7CF2" w:rsidRDefault="008A23B1" w:rsidP="001F7CF2">
      <w:pPr>
        <w:spacing w:after="120"/>
        <w:jc w:val="center"/>
        <w:rPr>
          <w:i/>
          <w:lang w:val="en-US" w:eastAsia="en-US"/>
        </w:rPr>
      </w:pPr>
      <w:r w:rsidRPr="001F7CF2">
        <w:rPr>
          <w:i/>
          <w:lang w:val="en-US" w:eastAsia="en-US"/>
        </w:rPr>
        <w:t>Figure 1</w:t>
      </w:r>
    </w:p>
    <w:p w14:paraId="108A9DA0" w14:textId="16AC7654" w:rsidR="006762B3" w:rsidRDefault="006762B3" w:rsidP="00EE0984">
      <w:pPr>
        <w:pStyle w:val="Heading2"/>
        <w:rPr>
          <w:lang w:val="en-US"/>
        </w:rPr>
      </w:pPr>
      <w:r>
        <w:rPr>
          <w:lang w:val="en-US"/>
        </w:rPr>
        <w:lastRenderedPageBreak/>
        <w:t>Hyper-Parameter Tuning</w:t>
      </w:r>
    </w:p>
    <w:p w14:paraId="0FB52131" w14:textId="77777777" w:rsidR="00114892" w:rsidRDefault="00B72B81" w:rsidP="00D22C53">
      <w:pPr>
        <w:spacing w:after="120"/>
        <w:rPr>
          <w:lang w:val="en-US" w:eastAsia="en-US"/>
        </w:rPr>
      </w:pPr>
      <w:r>
        <w:rPr>
          <w:lang w:val="en-US" w:eastAsia="en-US"/>
        </w:rPr>
        <w:t xml:space="preserve">Tuning the logistic regression model could be done on an entire data fold due to its fast performance and limited tuning parameters (penalty=’l1’ or ‘l2’, and C). </w:t>
      </w:r>
    </w:p>
    <w:p w14:paraId="0862558C" w14:textId="0B072143" w:rsidR="00114892" w:rsidRDefault="00B72B81" w:rsidP="00D22C53">
      <w:pPr>
        <w:spacing w:after="120"/>
        <w:rPr>
          <w:lang w:val="en-US" w:eastAsia="en-US"/>
        </w:rPr>
      </w:pPr>
      <w:r>
        <w:rPr>
          <w:lang w:val="en-US" w:eastAsia="en-US"/>
        </w:rPr>
        <w:t xml:space="preserve">However tuning GBM and XGBoost </w:t>
      </w:r>
      <w:r w:rsidR="003A027A">
        <w:rPr>
          <w:lang w:val="en-US" w:eastAsia="en-US"/>
        </w:rPr>
        <w:t>was</w:t>
      </w:r>
      <w:r>
        <w:rPr>
          <w:lang w:val="en-US" w:eastAsia="en-US"/>
        </w:rPr>
        <w:t xml:space="preserve"> performed </w:t>
      </w:r>
      <w:r w:rsidR="003A027A">
        <w:rPr>
          <w:lang w:val="en-US" w:eastAsia="en-US"/>
        </w:rPr>
        <w:t xml:space="preserve">initially </w:t>
      </w:r>
      <w:r>
        <w:rPr>
          <w:lang w:val="en-US" w:eastAsia="en-US"/>
        </w:rPr>
        <w:t>on only 10% of the available data</w:t>
      </w:r>
      <w:r w:rsidR="003A027A">
        <w:rPr>
          <w:lang w:val="en-US" w:eastAsia="en-US"/>
        </w:rPr>
        <w:t xml:space="preserve"> (due to long run-times) to get ball-park estimate</w:t>
      </w:r>
      <w:r w:rsidR="00207E96">
        <w:rPr>
          <w:lang w:val="en-US" w:eastAsia="en-US"/>
        </w:rPr>
        <w:t>s</w:t>
      </w:r>
      <w:r w:rsidR="003A027A">
        <w:rPr>
          <w:lang w:val="en-US" w:eastAsia="en-US"/>
        </w:rPr>
        <w:t xml:space="preserve"> for the best hyper-parameters</w:t>
      </w:r>
      <w:r>
        <w:rPr>
          <w:lang w:val="en-US" w:eastAsia="en-US"/>
        </w:rPr>
        <w:t xml:space="preserve">. </w:t>
      </w:r>
      <w:r w:rsidR="00CC0058">
        <w:rPr>
          <w:lang w:val="en-US" w:eastAsia="en-US"/>
        </w:rPr>
        <w:t xml:space="preserve">This initial tuning used </w:t>
      </w:r>
      <w:r w:rsidR="00114892">
        <w:rPr>
          <w:lang w:val="en-US" w:eastAsia="en-US"/>
        </w:rPr>
        <w:t>g</w:t>
      </w:r>
      <w:r>
        <w:rPr>
          <w:lang w:val="en-US" w:eastAsia="en-US"/>
        </w:rPr>
        <w:t xml:space="preserve">rid </w:t>
      </w:r>
      <w:r w:rsidR="00114892">
        <w:rPr>
          <w:lang w:val="en-US" w:eastAsia="en-US"/>
        </w:rPr>
        <w:t>s</w:t>
      </w:r>
      <w:r>
        <w:rPr>
          <w:lang w:val="en-US" w:eastAsia="en-US"/>
        </w:rPr>
        <w:t xml:space="preserve">earch with 5 fold cross-validation (CV) on learning rate and number of estimators, then on maximum tree depth and minimum samples for a leaf, then on gamma, then on subsample and </w:t>
      </w:r>
      <w:r>
        <w:rPr>
          <w:noProof/>
          <w:lang w:val="en-US" w:eastAsia="en-US"/>
        </w:rPr>
        <w:t>colsample</w:t>
      </w:r>
      <w:r>
        <w:rPr>
          <w:lang w:val="en-US" w:eastAsia="en-US"/>
        </w:rPr>
        <w:t xml:space="preserve"> by tree, and finally on the lambda and alpha regularization parameters.</w:t>
      </w:r>
      <w:r w:rsidR="007201A1">
        <w:rPr>
          <w:lang w:val="en-US" w:eastAsia="en-US"/>
        </w:rPr>
        <w:t xml:space="preserve"> The parameters for GBM </w:t>
      </w:r>
      <w:r w:rsidR="00EA4675">
        <w:rPr>
          <w:lang w:val="en-US" w:eastAsia="en-US"/>
        </w:rPr>
        <w:t xml:space="preserve">for tuning </w:t>
      </w:r>
      <w:r w:rsidR="007201A1">
        <w:rPr>
          <w:lang w:val="en-US" w:eastAsia="en-US"/>
        </w:rPr>
        <w:t>were slightly different</w:t>
      </w:r>
      <w:r w:rsidR="003D1220">
        <w:rPr>
          <w:lang w:val="en-US" w:eastAsia="en-US"/>
        </w:rPr>
        <w:t xml:space="preserve"> to the above</w:t>
      </w:r>
      <w:r w:rsidR="00B17888">
        <w:rPr>
          <w:lang w:val="en-US" w:eastAsia="en-US"/>
        </w:rPr>
        <w:t>, but the same process was followed</w:t>
      </w:r>
      <w:r w:rsidR="00601BA8">
        <w:rPr>
          <w:lang w:val="en-US" w:eastAsia="en-US"/>
        </w:rPr>
        <w:t>.</w:t>
      </w:r>
      <w:r w:rsidR="006E5B5B">
        <w:rPr>
          <w:lang w:val="en-US" w:eastAsia="en-US"/>
        </w:rPr>
        <w:t xml:space="preserve"> </w:t>
      </w:r>
    </w:p>
    <w:p w14:paraId="267D89FC" w14:textId="2F9E6483" w:rsidR="00464DE2" w:rsidRDefault="00464DE2" w:rsidP="00D22C53">
      <w:pPr>
        <w:spacing w:after="120"/>
        <w:rPr>
          <w:lang w:val="en-US" w:eastAsia="en-US"/>
        </w:rPr>
      </w:pPr>
      <w:r>
        <w:rPr>
          <w:lang w:val="en-US" w:eastAsia="en-US"/>
        </w:rPr>
        <w:t xml:space="preserve">These parameters resulted in models that comfortably beat the baseline required, however it was possible to optimize further by running a </w:t>
      </w:r>
      <w:r w:rsidR="006C4010">
        <w:rPr>
          <w:lang w:val="en-US" w:eastAsia="en-US"/>
        </w:rPr>
        <w:t>r</w:t>
      </w:r>
      <w:r>
        <w:rPr>
          <w:lang w:val="en-US" w:eastAsia="en-US"/>
        </w:rPr>
        <w:t xml:space="preserve">andomized </w:t>
      </w:r>
      <w:r w:rsidR="006C4010">
        <w:rPr>
          <w:lang w:val="en-US" w:eastAsia="en-US"/>
        </w:rPr>
        <w:t>s</w:t>
      </w:r>
      <w:r>
        <w:rPr>
          <w:lang w:val="en-US" w:eastAsia="en-US"/>
        </w:rPr>
        <w:t xml:space="preserve">earch on ranges of parameters around the best ones found </w:t>
      </w:r>
      <w:r w:rsidR="00BD537E">
        <w:rPr>
          <w:lang w:val="en-US" w:eastAsia="en-US"/>
        </w:rPr>
        <w:t xml:space="preserve">as </w:t>
      </w:r>
      <w:r w:rsidR="001D0E2B">
        <w:rPr>
          <w:lang w:val="en-US" w:eastAsia="en-US"/>
        </w:rPr>
        <w:t>described above</w:t>
      </w:r>
      <w:r w:rsidR="00EB5C19">
        <w:rPr>
          <w:lang w:val="en-US" w:eastAsia="en-US"/>
        </w:rPr>
        <w:t>, and on the first full test fold</w:t>
      </w:r>
      <w:r w:rsidR="00C166F2">
        <w:rPr>
          <w:lang w:val="en-US" w:eastAsia="en-US"/>
        </w:rPr>
        <w:t xml:space="preserve">. </w:t>
      </w:r>
      <w:r w:rsidR="0035280B">
        <w:rPr>
          <w:lang w:val="en-US" w:eastAsia="en-US"/>
        </w:rPr>
        <w:t xml:space="preserve">This </w:t>
      </w:r>
      <w:r w:rsidR="006C4010">
        <w:rPr>
          <w:lang w:val="en-US" w:eastAsia="en-US"/>
        </w:rPr>
        <w:t xml:space="preserve">search </w:t>
      </w:r>
      <w:r w:rsidR="0035280B">
        <w:rPr>
          <w:lang w:val="en-US" w:eastAsia="en-US"/>
        </w:rPr>
        <w:t>ran for approximately 1</w:t>
      </w:r>
      <w:r w:rsidR="008D2E72">
        <w:rPr>
          <w:lang w:val="en-US" w:eastAsia="en-US"/>
        </w:rPr>
        <w:t>8</w:t>
      </w:r>
      <w:r w:rsidR="0035280B">
        <w:rPr>
          <w:lang w:val="en-US" w:eastAsia="en-US"/>
        </w:rPr>
        <w:t xml:space="preserve"> hours, and </w:t>
      </w:r>
      <w:r>
        <w:rPr>
          <w:lang w:val="en-US" w:eastAsia="en-US"/>
        </w:rPr>
        <w:t>resulted in a small but significant improvement</w:t>
      </w:r>
      <w:r w:rsidR="00EB5C19">
        <w:rPr>
          <w:lang w:val="en-US" w:eastAsia="en-US"/>
        </w:rPr>
        <w:t xml:space="preserve"> acro</w:t>
      </w:r>
      <w:r w:rsidR="0035280B">
        <w:rPr>
          <w:lang w:val="en-US" w:eastAsia="en-US"/>
        </w:rPr>
        <w:t>ss all three folds.</w:t>
      </w:r>
    </w:p>
    <w:p w14:paraId="6A82C7DC" w14:textId="77777777" w:rsidR="00BE127B" w:rsidRDefault="00BE127B" w:rsidP="00D22C53">
      <w:pPr>
        <w:spacing w:after="120"/>
        <w:rPr>
          <w:lang w:val="en-US" w:eastAsia="en-US"/>
        </w:rPr>
      </w:pPr>
    </w:p>
    <w:p w14:paraId="2D6930C8" w14:textId="0CC374CA" w:rsidR="00BC48D2" w:rsidRPr="00621639" w:rsidRDefault="00BC48D2" w:rsidP="00A35FE0">
      <w:pPr>
        <w:pStyle w:val="Heading1"/>
        <w:spacing w:before="0" w:after="60"/>
        <w:rPr>
          <w:rFonts w:ascii="Times New Roman" w:hAnsi="Times New Roman" w:cs="Times New Roman"/>
          <w:sz w:val="28"/>
          <w:szCs w:val="28"/>
          <w:lang w:val="en-US"/>
        </w:rPr>
      </w:pPr>
      <w:r w:rsidRPr="00621639">
        <w:rPr>
          <w:rFonts w:ascii="Times New Roman" w:hAnsi="Times New Roman" w:cs="Times New Roman"/>
          <w:sz w:val="28"/>
          <w:szCs w:val="28"/>
          <w:lang w:val="en-US"/>
        </w:rPr>
        <w:t>Results</w:t>
      </w:r>
    </w:p>
    <w:p w14:paraId="0EB166AF" w14:textId="54F59F92" w:rsidR="00E24250" w:rsidRPr="00436A0F" w:rsidRDefault="00F51647" w:rsidP="00436A0F">
      <w:pPr>
        <w:spacing w:after="240"/>
        <w:rPr>
          <w:lang w:val="en-US"/>
        </w:rPr>
      </w:pPr>
      <w:r w:rsidRPr="00F51647">
        <w:rPr>
          <w:lang w:val="en-US"/>
        </w:rPr>
        <w:t>Once the tuning was complete</w:t>
      </w:r>
      <w:r>
        <w:rPr>
          <w:lang w:val="en-US"/>
        </w:rPr>
        <w:t xml:space="preserve">, </w:t>
      </w:r>
      <w:r w:rsidR="00611DF8">
        <w:rPr>
          <w:lang w:val="en-US"/>
        </w:rPr>
        <w:t xml:space="preserve">the </w:t>
      </w:r>
      <w:r>
        <w:rPr>
          <w:lang w:val="en-US"/>
        </w:rPr>
        <w:t>logistic regression, GBM and XGBoost classifiers were run on the 3 folds provided in the assessment instructions with the results</w:t>
      </w:r>
      <w:r w:rsidR="00FE60A3">
        <w:rPr>
          <w:lang w:val="en-US"/>
        </w:rPr>
        <w:t xml:space="preserve"> shown in Figure 3 below.</w:t>
      </w:r>
      <w:r w:rsidR="00FC32C4">
        <w:rPr>
          <w:lang w:val="en-US"/>
        </w:rPr>
        <w:t xml:space="preserve"> </w:t>
      </w:r>
      <w:r w:rsidR="005D244E">
        <w:rPr>
          <w:lang w:val="en-US"/>
        </w:rPr>
        <w:t xml:space="preserve">The hyper-parameters for these </w:t>
      </w:r>
      <w:r w:rsidR="004911C9">
        <w:rPr>
          <w:lang w:val="en-US"/>
        </w:rPr>
        <w:t xml:space="preserve">final </w:t>
      </w:r>
      <w:r w:rsidR="005D244E">
        <w:rPr>
          <w:lang w:val="en-US"/>
        </w:rPr>
        <w:t>models are included in the Appendix.</w:t>
      </w:r>
    </w:p>
    <w:p w14:paraId="0391E27A" w14:textId="3EC09738" w:rsidR="00E5306A" w:rsidRPr="0006280F" w:rsidRDefault="00674388" w:rsidP="0006280F">
      <w:pPr>
        <w:spacing w:after="120"/>
        <w:jc w:val="center"/>
        <w:rPr>
          <w:b/>
          <w:lang w:val="en-US" w:eastAsia="en-US"/>
        </w:rPr>
      </w:pPr>
      <w:r w:rsidRPr="00EE5E88">
        <w:rPr>
          <w:b/>
          <w:lang w:val="en-US" w:eastAsia="en-US"/>
        </w:rPr>
        <w:t>Model Performance</w:t>
      </w:r>
      <w:r w:rsidR="00E5306A" w:rsidRPr="00EE5E88">
        <w:rPr>
          <w:b/>
          <w:lang w:val="en-US" w:eastAsia="en-US"/>
        </w:rPr>
        <w:t xml:space="preserve"> </w:t>
      </w:r>
      <w:r w:rsidR="00C90600" w:rsidRPr="00EE5E88">
        <w:rPr>
          <w:b/>
          <w:lang w:val="en-US" w:eastAsia="en-US"/>
        </w:rPr>
        <w:t xml:space="preserve">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893382" w14:paraId="3C00A8D7" w14:textId="77777777" w:rsidTr="00893382">
        <w:tc>
          <w:tcPr>
            <w:tcW w:w="2096" w:type="dxa"/>
          </w:tcPr>
          <w:p w14:paraId="2E93C425" w14:textId="1DDF2976" w:rsidR="00893382" w:rsidRPr="00D91135" w:rsidRDefault="00893382" w:rsidP="00893382">
            <w:pPr>
              <w:spacing w:after="120"/>
              <w:rPr>
                <w:b/>
                <w:sz w:val="22"/>
                <w:szCs w:val="22"/>
                <w:lang w:val="en-US" w:eastAsia="en-US"/>
              </w:rPr>
            </w:pPr>
            <w:r w:rsidRPr="00D91135">
              <w:rPr>
                <w:b/>
                <w:sz w:val="22"/>
                <w:szCs w:val="22"/>
                <w:lang w:val="en-US" w:eastAsia="en-US"/>
              </w:rPr>
              <w:t>Model</w:t>
            </w:r>
          </w:p>
        </w:tc>
        <w:tc>
          <w:tcPr>
            <w:tcW w:w="2096" w:type="dxa"/>
          </w:tcPr>
          <w:p w14:paraId="75D88D5E" w14:textId="40EEE429" w:rsidR="00893382" w:rsidRPr="00D91135" w:rsidRDefault="00893382" w:rsidP="00893382">
            <w:pPr>
              <w:spacing w:after="120"/>
              <w:rPr>
                <w:b/>
                <w:sz w:val="22"/>
                <w:szCs w:val="22"/>
                <w:lang w:val="en-US" w:eastAsia="en-US"/>
              </w:rPr>
            </w:pPr>
            <w:r w:rsidRPr="00D91135">
              <w:rPr>
                <w:b/>
                <w:sz w:val="22"/>
                <w:szCs w:val="22"/>
                <w:lang w:val="en-US" w:eastAsia="en-US"/>
              </w:rPr>
              <w:t>Test1</w:t>
            </w:r>
          </w:p>
        </w:tc>
        <w:tc>
          <w:tcPr>
            <w:tcW w:w="2096" w:type="dxa"/>
          </w:tcPr>
          <w:p w14:paraId="0FB43C66" w14:textId="37643E55" w:rsidR="00893382" w:rsidRPr="00D91135" w:rsidRDefault="00893382" w:rsidP="00893382">
            <w:pPr>
              <w:spacing w:after="120"/>
              <w:rPr>
                <w:b/>
                <w:sz w:val="22"/>
                <w:szCs w:val="22"/>
                <w:lang w:val="en-US" w:eastAsia="en-US"/>
              </w:rPr>
            </w:pPr>
            <w:r w:rsidRPr="00D91135">
              <w:rPr>
                <w:b/>
                <w:sz w:val="22"/>
                <w:szCs w:val="22"/>
                <w:lang w:val="en-US" w:eastAsia="en-US"/>
              </w:rPr>
              <w:t>Test2</w:t>
            </w:r>
          </w:p>
        </w:tc>
        <w:tc>
          <w:tcPr>
            <w:tcW w:w="2096" w:type="dxa"/>
          </w:tcPr>
          <w:p w14:paraId="107DC23D" w14:textId="48A3EB76" w:rsidR="00893382" w:rsidRPr="00D91135" w:rsidRDefault="00893382" w:rsidP="00893382">
            <w:pPr>
              <w:spacing w:after="120"/>
              <w:rPr>
                <w:b/>
                <w:sz w:val="22"/>
                <w:szCs w:val="22"/>
                <w:lang w:val="en-US" w:eastAsia="en-US"/>
              </w:rPr>
            </w:pPr>
            <w:r w:rsidRPr="00D91135">
              <w:rPr>
                <w:b/>
                <w:sz w:val="22"/>
                <w:szCs w:val="22"/>
                <w:lang w:val="en-US" w:eastAsia="en-US"/>
              </w:rPr>
              <w:t>Test3</w:t>
            </w:r>
          </w:p>
        </w:tc>
        <w:tc>
          <w:tcPr>
            <w:tcW w:w="2096" w:type="dxa"/>
          </w:tcPr>
          <w:p w14:paraId="439165F1" w14:textId="73C49CE8" w:rsidR="00893382" w:rsidRPr="00D91135" w:rsidRDefault="00893382" w:rsidP="00893382">
            <w:pPr>
              <w:spacing w:after="120"/>
              <w:rPr>
                <w:b/>
                <w:sz w:val="22"/>
                <w:szCs w:val="22"/>
                <w:lang w:val="en-US" w:eastAsia="en-US"/>
              </w:rPr>
            </w:pPr>
            <w:r w:rsidRPr="00D91135">
              <w:rPr>
                <w:b/>
                <w:sz w:val="22"/>
                <w:szCs w:val="22"/>
                <w:lang w:val="en-US" w:eastAsia="en-US"/>
              </w:rPr>
              <w:t>Average</w:t>
            </w:r>
          </w:p>
        </w:tc>
      </w:tr>
      <w:tr w:rsidR="00893382" w14:paraId="53F4A5F2" w14:textId="77777777" w:rsidTr="00893382">
        <w:tc>
          <w:tcPr>
            <w:tcW w:w="2096" w:type="dxa"/>
          </w:tcPr>
          <w:p w14:paraId="005A153A" w14:textId="50B22FBC" w:rsidR="00893382" w:rsidRPr="009F3E30" w:rsidRDefault="00893382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9F3E30">
              <w:rPr>
                <w:sz w:val="22"/>
                <w:szCs w:val="22"/>
                <w:lang w:val="en-US" w:eastAsia="en-US"/>
              </w:rPr>
              <w:t>Logistic Regression</w:t>
            </w:r>
          </w:p>
        </w:tc>
        <w:tc>
          <w:tcPr>
            <w:tcW w:w="2096" w:type="dxa"/>
          </w:tcPr>
          <w:p w14:paraId="1AED12BC" w14:textId="4E55AED2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0.45</w:t>
            </w:r>
            <w:r w:rsidR="00D92E71" w:rsidRPr="00D92E71">
              <w:rPr>
                <w:sz w:val="22"/>
                <w:szCs w:val="22"/>
                <w:lang w:val="en-US" w:eastAsia="en-US"/>
              </w:rPr>
              <w:t>55</w:t>
            </w:r>
          </w:p>
        </w:tc>
        <w:tc>
          <w:tcPr>
            <w:tcW w:w="2096" w:type="dxa"/>
          </w:tcPr>
          <w:p w14:paraId="13F486C6" w14:textId="1B88A61A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0.456</w:t>
            </w:r>
            <w:r w:rsidR="00D92E71" w:rsidRPr="00D92E71">
              <w:rPr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2096" w:type="dxa"/>
          </w:tcPr>
          <w:p w14:paraId="26E31EF1" w14:textId="65BEC362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0.45</w:t>
            </w:r>
            <w:r w:rsidR="00D92E71" w:rsidRPr="00D92E71">
              <w:rPr>
                <w:sz w:val="22"/>
                <w:szCs w:val="22"/>
                <w:lang w:val="en-US" w:eastAsia="en-US"/>
              </w:rPr>
              <w:t>58</w:t>
            </w:r>
          </w:p>
        </w:tc>
        <w:tc>
          <w:tcPr>
            <w:tcW w:w="2096" w:type="dxa"/>
          </w:tcPr>
          <w:p w14:paraId="7226C230" w14:textId="46F7D753" w:rsidR="00893382" w:rsidRPr="00D92E71" w:rsidRDefault="00646BE9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0.45</w:t>
            </w:r>
            <w:r w:rsidR="00046399" w:rsidRPr="00D92E71">
              <w:rPr>
                <w:sz w:val="22"/>
                <w:szCs w:val="22"/>
                <w:lang w:val="en-US" w:eastAsia="en-US"/>
              </w:rPr>
              <w:t>5</w:t>
            </w:r>
            <w:r w:rsidR="00D92E71" w:rsidRPr="00D92E71">
              <w:rPr>
                <w:sz w:val="22"/>
                <w:szCs w:val="22"/>
                <w:lang w:val="en-US" w:eastAsia="en-US"/>
              </w:rPr>
              <w:t>9</w:t>
            </w:r>
          </w:p>
        </w:tc>
      </w:tr>
      <w:tr w:rsidR="00893382" w14:paraId="4B36E2D6" w14:textId="77777777" w:rsidTr="00893382">
        <w:tc>
          <w:tcPr>
            <w:tcW w:w="2096" w:type="dxa"/>
          </w:tcPr>
          <w:p w14:paraId="6B8F0E27" w14:textId="4B7056BC" w:rsidR="00893382" w:rsidRPr="009F3E30" w:rsidRDefault="00893382" w:rsidP="00893382">
            <w:pPr>
              <w:spacing w:after="120"/>
              <w:rPr>
                <w:noProof/>
                <w:sz w:val="22"/>
                <w:szCs w:val="22"/>
                <w:lang w:val="en-US" w:eastAsia="en-US"/>
              </w:rPr>
            </w:pPr>
            <w:r w:rsidRPr="009F3E30">
              <w:rPr>
                <w:noProof/>
                <w:sz w:val="22"/>
                <w:szCs w:val="22"/>
                <w:lang w:val="en-US" w:eastAsia="en-US"/>
              </w:rPr>
              <w:t>S</w:t>
            </w:r>
            <w:r w:rsidR="000169AA" w:rsidRPr="009F3E30">
              <w:rPr>
                <w:noProof/>
                <w:sz w:val="22"/>
                <w:szCs w:val="22"/>
                <w:lang w:val="en-US" w:eastAsia="en-US"/>
              </w:rPr>
              <w:t>cikit-</w:t>
            </w:r>
            <w:r w:rsidRPr="009F3E30">
              <w:rPr>
                <w:noProof/>
                <w:sz w:val="22"/>
                <w:szCs w:val="22"/>
                <w:lang w:val="en-US" w:eastAsia="en-US"/>
              </w:rPr>
              <w:t>learn GBM</w:t>
            </w:r>
          </w:p>
        </w:tc>
        <w:tc>
          <w:tcPr>
            <w:tcW w:w="2096" w:type="dxa"/>
          </w:tcPr>
          <w:p w14:paraId="6A1ED4D1" w14:textId="2621087C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0.440</w:t>
            </w:r>
            <w:r w:rsidR="00D92E71" w:rsidRPr="00D92E71">
              <w:rPr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096" w:type="dxa"/>
          </w:tcPr>
          <w:p w14:paraId="3BD7506F" w14:textId="3B3AD7B3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0.44</w:t>
            </w:r>
            <w:r w:rsidR="00D92E71" w:rsidRPr="00D92E71">
              <w:rPr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2096" w:type="dxa"/>
          </w:tcPr>
          <w:p w14:paraId="4E358B7D" w14:textId="6977E103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0.44</w:t>
            </w:r>
            <w:r w:rsidR="00D92E71" w:rsidRPr="00D92E71">
              <w:rPr>
                <w:sz w:val="22"/>
                <w:szCs w:val="22"/>
                <w:lang w:val="en-US" w:eastAsia="en-US"/>
              </w:rPr>
              <w:t>04</w:t>
            </w:r>
          </w:p>
        </w:tc>
        <w:tc>
          <w:tcPr>
            <w:tcW w:w="2096" w:type="dxa"/>
          </w:tcPr>
          <w:p w14:paraId="77351A17" w14:textId="7D0EBB44" w:rsidR="00893382" w:rsidRPr="00D92E71" w:rsidRDefault="00646BE9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0.44</w:t>
            </w:r>
            <w:r w:rsidR="00D92E71" w:rsidRPr="00D92E71">
              <w:rPr>
                <w:sz w:val="22"/>
                <w:szCs w:val="22"/>
                <w:lang w:val="en-US" w:eastAsia="en-US"/>
              </w:rPr>
              <w:t>07</w:t>
            </w:r>
          </w:p>
        </w:tc>
      </w:tr>
      <w:tr w:rsidR="00893382" w14:paraId="415146A8" w14:textId="77777777" w:rsidTr="00893382">
        <w:tc>
          <w:tcPr>
            <w:tcW w:w="2096" w:type="dxa"/>
          </w:tcPr>
          <w:p w14:paraId="13A8F699" w14:textId="35A99EC6" w:rsidR="00893382" w:rsidRPr="009F3E30" w:rsidRDefault="00893382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9F3E30">
              <w:rPr>
                <w:sz w:val="22"/>
                <w:szCs w:val="22"/>
                <w:lang w:val="en-US" w:eastAsia="en-US"/>
              </w:rPr>
              <w:t>XGBoost</w:t>
            </w:r>
          </w:p>
        </w:tc>
        <w:tc>
          <w:tcPr>
            <w:tcW w:w="2096" w:type="dxa"/>
          </w:tcPr>
          <w:p w14:paraId="540910AA" w14:textId="68C54232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</w:t>
            </w:r>
            <w:r w:rsidR="00D92E71" w:rsidRPr="00D92E71">
              <w:rPr>
                <w:sz w:val="22"/>
                <w:szCs w:val="22"/>
                <w:lang w:val="en-US" w:eastAsia="en-US"/>
              </w:rPr>
              <w:t>390</w:t>
            </w:r>
          </w:p>
        </w:tc>
        <w:tc>
          <w:tcPr>
            <w:tcW w:w="2096" w:type="dxa"/>
          </w:tcPr>
          <w:p w14:paraId="7AD135BA" w14:textId="30CA4BA3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0.44</w:t>
            </w:r>
            <w:r w:rsidR="00D92E71" w:rsidRPr="00D92E71">
              <w:rPr>
                <w:sz w:val="22"/>
                <w:szCs w:val="22"/>
                <w:lang w:val="en-US" w:eastAsia="en-US"/>
              </w:rPr>
              <w:t>06</w:t>
            </w:r>
          </w:p>
        </w:tc>
        <w:tc>
          <w:tcPr>
            <w:tcW w:w="2096" w:type="dxa"/>
          </w:tcPr>
          <w:p w14:paraId="470716F5" w14:textId="66D2BEAB" w:rsidR="00893382" w:rsidRPr="00D92E71" w:rsidRDefault="00D91135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</w:t>
            </w:r>
            <w:r w:rsidR="00E61145" w:rsidRPr="00D92E71">
              <w:rPr>
                <w:sz w:val="22"/>
                <w:szCs w:val="22"/>
                <w:lang w:val="en-US" w:eastAsia="en-US"/>
              </w:rPr>
              <w:t>4</w:t>
            </w:r>
            <w:r w:rsidR="00D92E71" w:rsidRPr="00D92E71">
              <w:rPr>
                <w:sz w:val="22"/>
                <w:szCs w:val="22"/>
                <w:lang w:val="en-US" w:eastAsia="en-US"/>
              </w:rPr>
              <w:t>396</w:t>
            </w:r>
          </w:p>
        </w:tc>
        <w:tc>
          <w:tcPr>
            <w:tcW w:w="2096" w:type="dxa"/>
          </w:tcPr>
          <w:p w14:paraId="76088E8A" w14:textId="3FE39519" w:rsidR="00893382" w:rsidRPr="00D92E71" w:rsidRDefault="00646BE9" w:rsidP="00893382">
            <w:pPr>
              <w:spacing w:after="120"/>
              <w:rPr>
                <w:sz w:val="22"/>
                <w:szCs w:val="22"/>
                <w:lang w:val="en-US" w:eastAsia="en-US"/>
              </w:rPr>
            </w:pPr>
            <w:r w:rsidRPr="00D92E71">
              <w:rPr>
                <w:sz w:val="22"/>
                <w:szCs w:val="22"/>
                <w:lang w:val="en-US" w:eastAsia="en-US"/>
              </w:rPr>
              <w:t>0.4</w:t>
            </w:r>
            <w:r w:rsidR="00D92E71" w:rsidRPr="00D92E71">
              <w:rPr>
                <w:sz w:val="22"/>
                <w:szCs w:val="22"/>
                <w:lang w:val="en-US" w:eastAsia="en-US"/>
              </w:rPr>
              <w:t>396</w:t>
            </w:r>
          </w:p>
        </w:tc>
      </w:tr>
    </w:tbl>
    <w:p w14:paraId="3C24DFC8" w14:textId="5E13FD77" w:rsidR="00893382" w:rsidRDefault="0006280F" w:rsidP="003B3963">
      <w:pPr>
        <w:spacing w:before="60" w:after="120"/>
        <w:jc w:val="center"/>
        <w:rPr>
          <w:i/>
          <w:sz w:val="22"/>
          <w:szCs w:val="22"/>
          <w:lang w:val="en-US" w:eastAsia="en-US"/>
        </w:rPr>
      </w:pPr>
      <w:r>
        <w:rPr>
          <w:i/>
          <w:sz w:val="22"/>
          <w:szCs w:val="22"/>
          <w:lang w:val="en-US" w:eastAsia="en-US"/>
        </w:rPr>
        <w:t xml:space="preserve">Figure </w:t>
      </w:r>
      <w:r w:rsidR="00F54CFF">
        <w:rPr>
          <w:i/>
          <w:sz w:val="22"/>
          <w:szCs w:val="22"/>
          <w:lang w:val="en-US" w:eastAsia="en-US"/>
        </w:rPr>
        <w:t>2</w:t>
      </w:r>
    </w:p>
    <w:p w14:paraId="45B36622" w14:textId="77777777" w:rsidR="00BB3026" w:rsidRDefault="00BB3026" w:rsidP="0006280F">
      <w:pPr>
        <w:spacing w:after="120"/>
        <w:jc w:val="center"/>
        <w:rPr>
          <w:i/>
          <w:sz w:val="22"/>
          <w:szCs w:val="22"/>
          <w:lang w:val="en-US" w:eastAsia="en-US"/>
        </w:rPr>
      </w:pPr>
    </w:p>
    <w:p w14:paraId="5B82AC9D" w14:textId="4A21C52B" w:rsidR="00BC48D2" w:rsidRPr="00621639" w:rsidRDefault="00BC48D2" w:rsidP="00D22C53">
      <w:pPr>
        <w:pStyle w:val="Heading1"/>
        <w:spacing w:before="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21639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EA42AB" w:rsidRPr="00621639">
        <w:rPr>
          <w:rFonts w:ascii="Times New Roman" w:hAnsi="Times New Roman" w:cs="Times New Roman"/>
          <w:sz w:val="28"/>
          <w:szCs w:val="28"/>
          <w:lang w:val="en-US"/>
        </w:rPr>
        <w:t>nclusion</w:t>
      </w:r>
    </w:p>
    <w:p w14:paraId="2704C327" w14:textId="3446E125" w:rsidR="00E5306A" w:rsidRDefault="00FA1F70" w:rsidP="00D22C53">
      <w:pPr>
        <w:spacing w:after="120"/>
        <w:rPr>
          <w:lang w:val="en-US" w:eastAsia="en-US"/>
        </w:rPr>
      </w:pPr>
      <w:r>
        <w:rPr>
          <w:lang w:val="en-US" w:eastAsia="en-US"/>
        </w:rPr>
        <w:t xml:space="preserve">The performance of the simplest model, Logistic Regression, was not quite as good as the </w:t>
      </w:r>
      <w:r w:rsidR="00017EB6">
        <w:rPr>
          <w:lang w:val="en-US" w:eastAsia="en-US"/>
        </w:rPr>
        <w:t xml:space="preserve">two </w:t>
      </w:r>
      <w:r>
        <w:rPr>
          <w:lang w:val="en-US" w:eastAsia="en-US"/>
        </w:rPr>
        <w:t xml:space="preserve">Gradient Boosted models, but it </w:t>
      </w:r>
      <w:r w:rsidR="007D076F">
        <w:rPr>
          <w:lang w:val="en-US" w:eastAsia="en-US"/>
        </w:rPr>
        <w:t xml:space="preserve">performed exceptionally well considering </w:t>
      </w:r>
      <w:r>
        <w:rPr>
          <w:lang w:val="en-US" w:eastAsia="en-US"/>
        </w:rPr>
        <w:t xml:space="preserve">its simplicity and </w:t>
      </w:r>
      <w:r w:rsidR="007107A4">
        <w:rPr>
          <w:lang w:val="en-US" w:eastAsia="en-US"/>
        </w:rPr>
        <w:t xml:space="preserve">very </w:t>
      </w:r>
      <w:r w:rsidR="006F4C1B">
        <w:rPr>
          <w:lang w:val="en-US" w:eastAsia="en-US"/>
        </w:rPr>
        <w:t xml:space="preserve">short </w:t>
      </w:r>
      <w:r>
        <w:rPr>
          <w:lang w:val="en-US" w:eastAsia="en-US"/>
        </w:rPr>
        <w:t>run</w:t>
      </w:r>
      <w:r w:rsidR="00D76479">
        <w:rPr>
          <w:lang w:val="en-US" w:eastAsia="en-US"/>
        </w:rPr>
        <w:t>-</w:t>
      </w:r>
      <w:r>
        <w:rPr>
          <w:lang w:val="en-US" w:eastAsia="en-US"/>
        </w:rPr>
        <w:t>time</w:t>
      </w:r>
      <w:r w:rsidR="003D2E28">
        <w:rPr>
          <w:lang w:val="en-US" w:eastAsia="en-US"/>
        </w:rPr>
        <w:t>. S</w:t>
      </w:r>
      <w:r w:rsidR="00107E7E">
        <w:rPr>
          <w:lang w:val="en-US" w:eastAsia="en-US"/>
        </w:rPr>
        <w:t xml:space="preserve">omewhat </w:t>
      </w:r>
      <w:r>
        <w:rPr>
          <w:lang w:val="en-US" w:eastAsia="en-US"/>
        </w:rPr>
        <w:t xml:space="preserve">surprisingly, </w:t>
      </w:r>
      <w:r w:rsidRPr="00261F46">
        <w:rPr>
          <w:lang w:val="en-US" w:eastAsia="en-US"/>
        </w:rPr>
        <w:t xml:space="preserve">it </w:t>
      </w:r>
      <w:r w:rsidR="00261F46" w:rsidRPr="00261F46">
        <w:rPr>
          <w:lang w:val="en-US" w:eastAsia="en-US"/>
        </w:rPr>
        <w:t>came close to</w:t>
      </w:r>
      <w:r w:rsidR="009A3C22" w:rsidRPr="00261F46">
        <w:rPr>
          <w:lang w:val="en-US" w:eastAsia="en-US"/>
        </w:rPr>
        <w:t xml:space="preserve"> a</w:t>
      </w:r>
      <w:r w:rsidR="009A3C22">
        <w:rPr>
          <w:lang w:val="en-US" w:eastAsia="en-US"/>
        </w:rPr>
        <w:t>chiev</w:t>
      </w:r>
      <w:r w:rsidR="00261F46">
        <w:rPr>
          <w:lang w:val="en-US" w:eastAsia="en-US"/>
        </w:rPr>
        <w:t>ing</w:t>
      </w:r>
      <w:r>
        <w:rPr>
          <w:lang w:val="en-US" w:eastAsia="en-US"/>
        </w:rPr>
        <w:t xml:space="preserve"> a lower </w:t>
      </w:r>
      <w:r w:rsidR="00017EB6">
        <w:rPr>
          <w:lang w:val="en-US" w:eastAsia="en-US"/>
        </w:rPr>
        <w:t xml:space="preserve">mean </w:t>
      </w:r>
      <w:r>
        <w:rPr>
          <w:lang w:val="en-US" w:eastAsia="en-US"/>
        </w:rPr>
        <w:t xml:space="preserve">log-loss </w:t>
      </w:r>
      <w:r w:rsidR="00017EB6">
        <w:rPr>
          <w:lang w:val="en-US" w:eastAsia="en-US"/>
        </w:rPr>
        <w:t>(0.45</w:t>
      </w:r>
      <w:r w:rsidR="008E6D95">
        <w:rPr>
          <w:lang w:val="en-US" w:eastAsia="en-US"/>
        </w:rPr>
        <w:t>5</w:t>
      </w:r>
      <w:r w:rsidR="00094A10">
        <w:rPr>
          <w:lang w:val="en-US" w:eastAsia="en-US"/>
        </w:rPr>
        <w:t>9</w:t>
      </w:r>
      <w:r w:rsidR="00017EB6">
        <w:rPr>
          <w:lang w:val="en-US" w:eastAsia="en-US"/>
        </w:rPr>
        <w:t xml:space="preserve">) </w:t>
      </w:r>
      <w:r>
        <w:rPr>
          <w:lang w:val="en-US" w:eastAsia="en-US"/>
        </w:rPr>
        <w:t>than required.</w:t>
      </w:r>
    </w:p>
    <w:p w14:paraId="01879A10" w14:textId="7C2656A2" w:rsidR="00E22E36" w:rsidRDefault="00097174" w:rsidP="00D22C53">
      <w:pPr>
        <w:spacing w:after="120"/>
        <w:rPr>
          <w:lang w:val="en-US" w:eastAsia="en-US"/>
        </w:rPr>
      </w:pPr>
      <w:r>
        <w:rPr>
          <w:lang w:val="en-US" w:eastAsia="en-US"/>
        </w:rPr>
        <w:t>The</w:t>
      </w:r>
      <w:r w:rsidR="00FA1F70">
        <w:rPr>
          <w:lang w:val="en-US" w:eastAsia="en-US"/>
        </w:rPr>
        <w:t xml:space="preserve"> best performing model</w:t>
      </w:r>
      <w:r w:rsidR="00017EB6">
        <w:rPr>
          <w:lang w:val="en-US" w:eastAsia="en-US"/>
        </w:rPr>
        <w:t>s</w:t>
      </w:r>
      <w:r w:rsidR="00FA1F70">
        <w:rPr>
          <w:lang w:val="en-US" w:eastAsia="en-US"/>
        </w:rPr>
        <w:t xml:space="preserve"> </w:t>
      </w:r>
      <w:r w:rsidR="00017EB6">
        <w:rPr>
          <w:lang w:val="en-US" w:eastAsia="en-US"/>
        </w:rPr>
        <w:t>were</w:t>
      </w:r>
      <w:r w:rsidR="00FA1F70">
        <w:rPr>
          <w:lang w:val="en-US" w:eastAsia="en-US"/>
        </w:rPr>
        <w:t xml:space="preserve"> XGBoost</w:t>
      </w:r>
      <w:r w:rsidR="00017EB6">
        <w:rPr>
          <w:lang w:val="en-US" w:eastAsia="en-US"/>
        </w:rPr>
        <w:t xml:space="preserve"> and </w:t>
      </w:r>
      <w:r w:rsidR="00FA1F70">
        <w:rPr>
          <w:lang w:val="en-US" w:eastAsia="en-US"/>
        </w:rPr>
        <w:t>GBM</w:t>
      </w:r>
      <w:r w:rsidR="00560D2E">
        <w:rPr>
          <w:lang w:val="en-US" w:eastAsia="en-US"/>
        </w:rPr>
        <w:t>, with XGBoost having the best performance at a mean log-loss of 0.4396 over the 3 folds. It should be noted that p</w:t>
      </w:r>
      <w:r w:rsidR="00C60708">
        <w:rPr>
          <w:lang w:val="en-US" w:eastAsia="en-US"/>
        </w:rPr>
        <w:t xml:space="preserve">erformance results only slightly worse than those achieved could be obtained with model run-times </w:t>
      </w:r>
      <w:r w:rsidR="00560D2E">
        <w:rPr>
          <w:lang w:val="en-US" w:eastAsia="en-US"/>
        </w:rPr>
        <w:t>less than a quarter of</w:t>
      </w:r>
      <w:r w:rsidR="00C60708">
        <w:rPr>
          <w:lang w:val="en-US" w:eastAsia="en-US"/>
        </w:rPr>
        <w:t xml:space="preserve"> what these models </w:t>
      </w:r>
      <w:r w:rsidR="00173322">
        <w:rPr>
          <w:lang w:val="en-US" w:eastAsia="en-US"/>
        </w:rPr>
        <w:t>took</w:t>
      </w:r>
      <w:r w:rsidR="00C60708">
        <w:rPr>
          <w:lang w:val="en-US" w:eastAsia="en-US"/>
        </w:rPr>
        <w:t>.</w:t>
      </w:r>
    </w:p>
    <w:p w14:paraId="747C4500" w14:textId="77777777" w:rsidR="002D7733" w:rsidRPr="00BD53CC" w:rsidRDefault="002D7733" w:rsidP="00D22C53">
      <w:pPr>
        <w:spacing w:after="120"/>
        <w:rPr>
          <w:lang w:val="en-US" w:eastAsia="en-US"/>
        </w:rPr>
      </w:pPr>
    </w:p>
    <w:p w14:paraId="75E6FE35" w14:textId="5644B531" w:rsidR="009C7443" w:rsidRPr="00621639" w:rsidRDefault="000819A5" w:rsidP="00D22C53">
      <w:pPr>
        <w:pStyle w:val="Heading1"/>
        <w:spacing w:before="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21639">
        <w:rPr>
          <w:rFonts w:ascii="Times New Roman" w:hAnsi="Times New Roman" w:cs="Times New Roman"/>
          <w:sz w:val="28"/>
          <w:szCs w:val="28"/>
          <w:lang w:val="en-US"/>
        </w:rPr>
        <w:t>Acknowledgements</w:t>
      </w:r>
    </w:p>
    <w:p w14:paraId="19085941" w14:textId="1A7C6C5B" w:rsidR="000F301D" w:rsidRDefault="00F51647" w:rsidP="00D22C53">
      <w:pPr>
        <w:spacing w:after="120"/>
        <w:rPr>
          <w:lang w:val="en-US"/>
        </w:rPr>
      </w:pPr>
      <w:r>
        <w:rPr>
          <w:lang w:val="en-US"/>
        </w:rPr>
        <w:t>Course materials and Kaggle (</w:t>
      </w:r>
      <w:hyperlink r:id="rId9" w:history="1">
        <w:r w:rsidRPr="008B0296">
          <w:rPr>
            <w:rStyle w:val="Hyperlink"/>
            <w:lang w:val="en-US"/>
          </w:rPr>
          <w:t>https://www.kaggle.com/pileatedperch/predicting-charge-off-from-initial-listing-data</w:t>
        </w:r>
      </w:hyperlink>
      <w:r>
        <w:rPr>
          <w:lang w:val="en-US"/>
        </w:rPr>
        <w:t xml:space="preserve">) </w:t>
      </w:r>
      <w:r w:rsidR="009E2E89">
        <w:rPr>
          <w:lang w:val="en-US"/>
        </w:rPr>
        <w:t>provided</w:t>
      </w:r>
      <w:r>
        <w:rPr>
          <w:lang w:val="en-US"/>
        </w:rPr>
        <w:t xml:space="preserve"> useful background</w:t>
      </w:r>
      <w:r w:rsidR="00374E71">
        <w:rPr>
          <w:lang w:val="en-US"/>
        </w:rPr>
        <w:t>, along with documentation for scikit-learn and XGBoost</w:t>
      </w:r>
      <w:r w:rsidR="009E2E89">
        <w:rPr>
          <w:lang w:val="en-US"/>
        </w:rPr>
        <w:t>.</w:t>
      </w:r>
      <w:r w:rsidR="003575BD">
        <w:rPr>
          <w:lang w:val="en-US"/>
        </w:rPr>
        <w:t xml:space="preserve"> All </w:t>
      </w:r>
      <w:r w:rsidR="00841150">
        <w:rPr>
          <w:lang w:val="en-US"/>
        </w:rPr>
        <w:t>P</w:t>
      </w:r>
      <w:r w:rsidR="0043411A">
        <w:rPr>
          <w:lang w:val="en-US"/>
        </w:rPr>
        <w:t xml:space="preserve">ython </w:t>
      </w:r>
      <w:r w:rsidR="003575BD">
        <w:rPr>
          <w:lang w:val="en-US"/>
        </w:rPr>
        <w:t>code</w:t>
      </w:r>
      <w:r w:rsidR="0043411A">
        <w:rPr>
          <w:lang w:val="en-US"/>
        </w:rPr>
        <w:t xml:space="preserve">, </w:t>
      </w:r>
      <w:r w:rsidR="006C73CE">
        <w:rPr>
          <w:lang w:val="en-US"/>
        </w:rPr>
        <w:t>J</w:t>
      </w:r>
      <w:r w:rsidR="0043411A">
        <w:rPr>
          <w:lang w:val="en-US"/>
        </w:rPr>
        <w:t>up</w:t>
      </w:r>
      <w:r w:rsidR="006C73CE">
        <w:rPr>
          <w:lang w:val="en-US"/>
        </w:rPr>
        <w:t>y</w:t>
      </w:r>
      <w:r w:rsidR="0043411A">
        <w:rPr>
          <w:lang w:val="en-US"/>
        </w:rPr>
        <w:t xml:space="preserve">ter notebooks, </w:t>
      </w:r>
      <w:r w:rsidR="003575BD">
        <w:rPr>
          <w:lang w:val="en-US"/>
        </w:rPr>
        <w:t>parameter</w:t>
      </w:r>
      <w:r w:rsidR="0043411A">
        <w:rPr>
          <w:lang w:val="en-US"/>
        </w:rPr>
        <w:t>s etc.</w:t>
      </w:r>
      <w:r w:rsidR="003575BD">
        <w:rPr>
          <w:lang w:val="en-US"/>
        </w:rPr>
        <w:t xml:space="preserve"> </w:t>
      </w:r>
      <w:r w:rsidR="0043411A">
        <w:rPr>
          <w:lang w:val="en-US"/>
        </w:rPr>
        <w:t>are</w:t>
      </w:r>
      <w:r w:rsidR="003575BD">
        <w:rPr>
          <w:lang w:val="en-US"/>
        </w:rPr>
        <w:t xml:space="preserve"> my own</w:t>
      </w:r>
      <w:r w:rsidR="00830D69">
        <w:rPr>
          <w:lang w:val="en-US"/>
        </w:rPr>
        <w:t>.</w:t>
      </w:r>
    </w:p>
    <w:p w14:paraId="0E3EE87E" w14:textId="6499A677" w:rsidR="00F12715" w:rsidRDefault="00F12715" w:rsidP="00D22C53">
      <w:pPr>
        <w:spacing w:after="120"/>
        <w:rPr>
          <w:lang w:val="en-US" w:eastAsia="en-US"/>
        </w:rPr>
      </w:pPr>
    </w:p>
    <w:p w14:paraId="67788763" w14:textId="77777777" w:rsidR="00F54CFF" w:rsidRDefault="00F54CFF">
      <w:pPr>
        <w:rPr>
          <w:rFonts w:eastAsiaTheme="majorEastAsia"/>
          <w:b/>
          <w:color w:val="2F5496" w:themeColor="accent1" w:themeShade="BF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14:paraId="759413B2" w14:textId="02D09568" w:rsidR="004451E2" w:rsidRDefault="004451E2" w:rsidP="00962889">
      <w:pPr>
        <w:pStyle w:val="Heading1"/>
        <w:spacing w:before="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62889">
        <w:rPr>
          <w:rFonts w:ascii="Times New Roman" w:hAnsi="Times New Roman" w:cs="Times New Roman"/>
          <w:sz w:val="28"/>
          <w:szCs w:val="28"/>
          <w:lang w:val="en-US"/>
        </w:rPr>
        <w:lastRenderedPageBreak/>
        <w:t>Appendix</w:t>
      </w:r>
    </w:p>
    <w:p w14:paraId="34E1EA55" w14:textId="1ADCA4C9" w:rsidR="00065CE7" w:rsidRPr="00065CE7" w:rsidRDefault="00C66FF8" w:rsidP="00065CE7">
      <w:pPr>
        <w:spacing w:after="120"/>
        <w:rPr>
          <w:b/>
          <w:lang w:val="en-US"/>
        </w:rPr>
      </w:pPr>
      <w:r>
        <w:rPr>
          <w:b/>
          <w:lang w:val="en-US"/>
        </w:rPr>
        <w:t xml:space="preserve">A) </w:t>
      </w:r>
      <w:r w:rsidR="00F51288">
        <w:rPr>
          <w:b/>
          <w:lang w:val="en-US"/>
        </w:rPr>
        <w:t xml:space="preserve">Model </w:t>
      </w:r>
      <w:r w:rsidR="00065CE7" w:rsidRPr="00065CE7">
        <w:rPr>
          <w:b/>
          <w:lang w:val="en-US"/>
        </w:rPr>
        <w:t>Hyperparameters</w:t>
      </w:r>
    </w:p>
    <w:p w14:paraId="5940F079" w14:textId="1778755E" w:rsidR="00065CE7" w:rsidRPr="00BA2F25" w:rsidRDefault="00F054CB" w:rsidP="00065CE7">
      <w:pPr>
        <w:spacing w:after="120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1) </w:t>
      </w:r>
      <w:r w:rsidR="006D1E16" w:rsidRPr="006D1E16">
        <w:rPr>
          <w:noProof/>
          <w:sz w:val="22"/>
          <w:szCs w:val="22"/>
          <w:lang w:val="en-US"/>
        </w:rPr>
        <w:t>LogisticRegression(penalty='l1',C=1)</w:t>
      </w:r>
    </w:p>
    <w:p w14:paraId="3B8865FD" w14:textId="56EFB8D8" w:rsidR="006D1E16" w:rsidRDefault="00F054CB" w:rsidP="006D1E16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2) </w:t>
      </w:r>
      <w:r w:rsidR="006D1E16" w:rsidRPr="006D1E16">
        <w:rPr>
          <w:noProof/>
          <w:sz w:val="22"/>
          <w:szCs w:val="22"/>
          <w:lang w:val="en-US"/>
        </w:rPr>
        <w:t>GradientBoostingClassifier(max_features='sqrt', learning_rate=0.055, n_estimators=780, max_depth=7,</w:t>
      </w:r>
      <w:r w:rsidR="006D1E16">
        <w:rPr>
          <w:noProof/>
          <w:sz w:val="22"/>
          <w:szCs w:val="22"/>
          <w:lang w:val="en-US"/>
        </w:rPr>
        <w:t xml:space="preserve">    </w:t>
      </w:r>
      <w:r w:rsidR="006D1E16" w:rsidRPr="006D1E16">
        <w:rPr>
          <w:noProof/>
          <w:sz w:val="22"/>
          <w:szCs w:val="22"/>
          <w:lang w:val="en-US"/>
        </w:rPr>
        <w:t>min_samples_leaf=2, subsample=0.9, min_samples_split=4, min_weight_fraction_leaf=0)</w:t>
      </w:r>
    </w:p>
    <w:p w14:paraId="52656DB6" w14:textId="77777777" w:rsidR="006D1E16" w:rsidRDefault="006D1E16" w:rsidP="006D1E16">
      <w:pPr>
        <w:rPr>
          <w:noProof/>
          <w:sz w:val="22"/>
          <w:szCs w:val="22"/>
          <w:lang w:val="en-US"/>
        </w:rPr>
      </w:pPr>
    </w:p>
    <w:p w14:paraId="16791EBC" w14:textId="7E5095EE" w:rsidR="006D1E16" w:rsidRPr="006D1E16" w:rsidRDefault="00F054CB" w:rsidP="006D1E16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3)</w:t>
      </w:r>
      <w:r w:rsidR="006D1E16" w:rsidRPr="006D1E16">
        <w:t xml:space="preserve"> </w:t>
      </w:r>
      <w:r w:rsidR="006D1E16" w:rsidRPr="006D1E16">
        <w:rPr>
          <w:noProof/>
          <w:sz w:val="22"/>
          <w:szCs w:val="22"/>
          <w:lang w:val="en-US"/>
        </w:rPr>
        <w:t>xgb.XGBClassifier(learning_rate=0.037, n_estimators=860, min_child_weight=8, max_depth=7, gamma=0.3,</w:t>
      </w:r>
    </w:p>
    <w:p w14:paraId="5E0EC940" w14:textId="379F0729" w:rsidR="00114892" w:rsidRDefault="006D1E16" w:rsidP="006D1E16">
      <w:pPr>
        <w:rPr>
          <w:noProof/>
          <w:sz w:val="22"/>
          <w:szCs w:val="22"/>
          <w:lang w:val="en-US"/>
        </w:rPr>
      </w:pPr>
      <w:r w:rsidRPr="006D1E16">
        <w:rPr>
          <w:noProof/>
          <w:sz w:val="22"/>
          <w:szCs w:val="22"/>
          <w:lang w:val="en-US"/>
        </w:rPr>
        <w:t xml:space="preserve">                       subsample=0.52, colsample_bytree=0.92, reg_lambda=0.67, reg_alpha=0.03)</w:t>
      </w:r>
    </w:p>
    <w:p w14:paraId="04990407" w14:textId="01536585" w:rsidR="00114892" w:rsidRDefault="00114892" w:rsidP="00DA0B0C">
      <w:pPr>
        <w:spacing w:after="120"/>
        <w:rPr>
          <w:noProof/>
          <w:sz w:val="22"/>
          <w:szCs w:val="22"/>
          <w:lang w:val="en-US"/>
        </w:rPr>
      </w:pPr>
    </w:p>
    <w:p w14:paraId="6F7902BE" w14:textId="0AA58A14" w:rsidR="00681CA3" w:rsidRPr="0050555D" w:rsidRDefault="00C66FF8" w:rsidP="00DA0B0C">
      <w:pPr>
        <w:spacing w:after="120"/>
        <w:rPr>
          <w:b/>
          <w:lang w:val="en-US" w:eastAsia="en-US"/>
        </w:rPr>
      </w:pPr>
      <w:r w:rsidRPr="007B17C0">
        <w:rPr>
          <w:b/>
          <w:lang w:val="en-US" w:eastAsia="en-US"/>
        </w:rPr>
        <w:t xml:space="preserve">B) </w:t>
      </w:r>
      <w:r w:rsidR="00114892" w:rsidRPr="007B17C0">
        <w:rPr>
          <w:b/>
          <w:lang w:val="en-US" w:eastAsia="en-US"/>
        </w:rPr>
        <w:t>Most Important Features</w:t>
      </w:r>
      <w:r w:rsidR="002F6EDE" w:rsidRPr="007B17C0">
        <w:rPr>
          <w:b/>
          <w:lang w:val="en-US" w:eastAsia="en-US"/>
        </w:rPr>
        <w:t xml:space="preserve"> (XGBoost)</w:t>
      </w:r>
      <w:r w:rsidR="002F6EDE" w:rsidRPr="007B17C0">
        <w:rPr>
          <w:b/>
          <w:noProof/>
          <w:lang w:val="en-US" w:eastAsia="en-US"/>
        </w:rPr>
        <w:drawing>
          <wp:inline distT="0" distB="0" distL="0" distR="0" wp14:anchorId="4D278E21" wp14:editId="2CF4FCCC">
            <wp:extent cx="6661150" cy="29140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u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3157" w14:textId="521B3E86" w:rsidR="00962889" w:rsidRPr="00650D4F" w:rsidRDefault="00C66FF8" w:rsidP="00D22C53">
      <w:pPr>
        <w:spacing w:after="120"/>
        <w:rPr>
          <w:b/>
          <w:lang w:val="en-US" w:eastAsia="en-US"/>
        </w:rPr>
      </w:pPr>
      <w:r>
        <w:rPr>
          <w:b/>
          <w:lang w:val="en-US" w:eastAsia="en-US"/>
        </w:rPr>
        <w:t xml:space="preserve">C) </w:t>
      </w:r>
      <w:r w:rsidR="00844B03" w:rsidRPr="00844B03">
        <w:rPr>
          <w:b/>
          <w:lang w:val="en-US" w:eastAsia="en-US"/>
        </w:rPr>
        <w:t>Detailed performance and Run-times</w:t>
      </w:r>
    </w:p>
    <w:p w14:paraId="1DF3D088" w14:textId="550D9434" w:rsidR="00022547" w:rsidRDefault="00E24751" w:rsidP="00E24751">
      <w:pPr>
        <w:spacing w:after="120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5A2A778" wp14:editId="35C4BC22">
            <wp:extent cx="4521165" cy="2143353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5 at 15.05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939" cy="22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7A31" w14:textId="26E5E9F5" w:rsidR="001F1059" w:rsidRDefault="001B479E" w:rsidP="00E24751">
      <w:pPr>
        <w:spacing w:after="120"/>
        <w:rPr>
          <w:lang w:val="en-US" w:eastAsia="en-US"/>
        </w:rPr>
      </w:pPr>
      <w:r>
        <w:rPr>
          <w:lang w:val="en-US" w:eastAsia="en-US"/>
        </w:rPr>
        <w:t>Performance o</w:t>
      </w:r>
      <w:r w:rsidR="001F1059">
        <w:rPr>
          <w:lang w:val="en-US" w:eastAsia="en-US"/>
        </w:rPr>
        <w:t xml:space="preserve">n fold ‘test1’ using supplied R script </w:t>
      </w:r>
      <w:r w:rsidR="001F1059">
        <w:rPr>
          <w:noProof/>
          <w:lang w:val="en-US" w:eastAsia="en-US"/>
        </w:rPr>
        <w:t>‘evaluate.R’</w:t>
      </w:r>
      <w:r w:rsidR="00FB38AE">
        <w:rPr>
          <w:noProof/>
          <w:lang w:val="en-US" w:eastAsia="en-US"/>
        </w:rPr>
        <w:t>.</w:t>
      </w:r>
      <w:bookmarkStart w:id="0" w:name="_GoBack"/>
      <w:bookmarkEnd w:id="0"/>
    </w:p>
    <w:p w14:paraId="12E988EE" w14:textId="090EAD96" w:rsidR="00E15562" w:rsidRPr="00D75F1C" w:rsidRDefault="00E15562" w:rsidP="00E24751">
      <w:pPr>
        <w:spacing w:after="120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3260EB0" wp14:editId="63B3D16F">
            <wp:extent cx="4164210" cy="21726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5 at 17.16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551" cy="22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62" w:rsidRPr="00D75F1C" w:rsidSect="00D35B1F">
      <w:footerReference w:type="even" r:id="rId13"/>
      <w:footerReference w:type="default" r:id="rId14"/>
      <w:pgSz w:w="11900" w:h="16840"/>
      <w:pgMar w:top="688" w:right="731" w:bottom="597" w:left="679" w:header="193" w:footer="1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921F0" w14:textId="77777777" w:rsidR="009F2C81" w:rsidRDefault="009F2C81" w:rsidP="002E44D3">
      <w:r>
        <w:separator/>
      </w:r>
    </w:p>
  </w:endnote>
  <w:endnote w:type="continuationSeparator" w:id="0">
    <w:p w14:paraId="0F2C3F4A" w14:textId="77777777" w:rsidR="009F2C81" w:rsidRDefault="009F2C81" w:rsidP="002E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4D010" w14:textId="77777777" w:rsidR="009F4749" w:rsidRDefault="009F4749" w:rsidP="00C45BB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23BAF" w14:textId="77777777" w:rsidR="009F4749" w:rsidRDefault="009F4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D3895" w14:textId="77777777" w:rsidR="009F4749" w:rsidRDefault="009F474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CD237F">
      <w:rPr>
        <w:noProof/>
        <w:color w:val="4472C4" w:themeColor="accent1"/>
      </w:rPr>
      <w:t>12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CD237F">
      <w:rPr>
        <w:noProof/>
        <w:color w:val="4472C4" w:themeColor="accent1"/>
      </w:rPr>
      <w:t>14</w:t>
    </w:r>
    <w:r>
      <w:rPr>
        <w:color w:val="4472C4" w:themeColor="accent1"/>
      </w:rPr>
      <w:fldChar w:fldCharType="end"/>
    </w:r>
  </w:p>
  <w:p w14:paraId="339B8EC5" w14:textId="57D2FCE8" w:rsidR="009F4749" w:rsidRDefault="009F4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9FCDD" w14:textId="77777777" w:rsidR="009F2C81" w:rsidRDefault="009F2C81" w:rsidP="002E44D3">
      <w:r>
        <w:separator/>
      </w:r>
    </w:p>
  </w:footnote>
  <w:footnote w:type="continuationSeparator" w:id="0">
    <w:p w14:paraId="0A8EED70" w14:textId="77777777" w:rsidR="009F2C81" w:rsidRDefault="009F2C81" w:rsidP="002E4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2B22"/>
    <w:multiLevelType w:val="hybridMultilevel"/>
    <w:tmpl w:val="4F469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4794"/>
    <w:multiLevelType w:val="multilevel"/>
    <w:tmpl w:val="695A411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073358"/>
    <w:multiLevelType w:val="hybridMultilevel"/>
    <w:tmpl w:val="EFC8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22CCB"/>
    <w:multiLevelType w:val="hybridMultilevel"/>
    <w:tmpl w:val="577A6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A72E8"/>
    <w:multiLevelType w:val="multilevel"/>
    <w:tmpl w:val="002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53299"/>
    <w:multiLevelType w:val="multilevel"/>
    <w:tmpl w:val="C136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E36D74"/>
    <w:multiLevelType w:val="multilevel"/>
    <w:tmpl w:val="8F8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DA7E8D"/>
    <w:multiLevelType w:val="hybridMultilevel"/>
    <w:tmpl w:val="799A9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038BD"/>
    <w:multiLevelType w:val="hybridMultilevel"/>
    <w:tmpl w:val="F2F08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22416"/>
    <w:multiLevelType w:val="hybridMultilevel"/>
    <w:tmpl w:val="D7AC9E5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3C3315"/>
    <w:multiLevelType w:val="multilevel"/>
    <w:tmpl w:val="F168D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57E52"/>
    <w:multiLevelType w:val="multilevel"/>
    <w:tmpl w:val="CB4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54FEA"/>
    <w:multiLevelType w:val="hybridMultilevel"/>
    <w:tmpl w:val="B14C43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03C6A"/>
    <w:multiLevelType w:val="hybridMultilevel"/>
    <w:tmpl w:val="EC38A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E1948"/>
    <w:multiLevelType w:val="multilevel"/>
    <w:tmpl w:val="28B63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AD80D03"/>
    <w:multiLevelType w:val="hybridMultilevel"/>
    <w:tmpl w:val="B05E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34EF5"/>
    <w:multiLevelType w:val="hybridMultilevel"/>
    <w:tmpl w:val="577A6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C57F0"/>
    <w:multiLevelType w:val="hybridMultilevel"/>
    <w:tmpl w:val="4A668994"/>
    <w:lvl w:ilvl="0" w:tplc="2EF49CD6">
      <w:start w:val="9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77390B"/>
    <w:multiLevelType w:val="hybridMultilevel"/>
    <w:tmpl w:val="2A185A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A65C43"/>
    <w:multiLevelType w:val="multilevel"/>
    <w:tmpl w:val="9E580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B5559E"/>
    <w:multiLevelType w:val="hybridMultilevel"/>
    <w:tmpl w:val="0882A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55EC3"/>
    <w:multiLevelType w:val="multilevel"/>
    <w:tmpl w:val="534A8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8"/>
  </w:num>
  <w:num w:numId="5">
    <w:abstractNumId w:val="1"/>
  </w:num>
  <w:num w:numId="6">
    <w:abstractNumId w:val="20"/>
  </w:num>
  <w:num w:numId="7">
    <w:abstractNumId w:val="15"/>
  </w:num>
  <w:num w:numId="8">
    <w:abstractNumId w:val="4"/>
  </w:num>
  <w:num w:numId="9">
    <w:abstractNumId w:val="12"/>
  </w:num>
  <w:num w:numId="10">
    <w:abstractNumId w:val="7"/>
  </w:num>
  <w:num w:numId="11">
    <w:abstractNumId w:val="10"/>
  </w:num>
  <w:num w:numId="12">
    <w:abstractNumId w:val="21"/>
  </w:num>
  <w:num w:numId="13">
    <w:abstractNumId w:val="19"/>
  </w:num>
  <w:num w:numId="14">
    <w:abstractNumId w:val="13"/>
  </w:num>
  <w:num w:numId="15">
    <w:abstractNumId w:val="9"/>
  </w:num>
  <w:num w:numId="16">
    <w:abstractNumId w:val="11"/>
  </w:num>
  <w:num w:numId="17">
    <w:abstractNumId w:val="17"/>
  </w:num>
  <w:num w:numId="18">
    <w:abstractNumId w:val="8"/>
  </w:num>
  <w:num w:numId="19">
    <w:abstractNumId w:val="3"/>
  </w:num>
  <w:num w:numId="20">
    <w:abstractNumId w:val="16"/>
  </w:num>
  <w:num w:numId="21">
    <w:abstractNumId w:val="2"/>
  </w:num>
  <w:num w:numId="2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457"/>
    <w:rsid w:val="00000B36"/>
    <w:rsid w:val="0000132D"/>
    <w:rsid w:val="00001719"/>
    <w:rsid w:val="00001C80"/>
    <w:rsid w:val="0000240B"/>
    <w:rsid w:val="000050DC"/>
    <w:rsid w:val="00005E10"/>
    <w:rsid w:val="000061F0"/>
    <w:rsid w:val="00006FB2"/>
    <w:rsid w:val="00007113"/>
    <w:rsid w:val="00007B03"/>
    <w:rsid w:val="000108E8"/>
    <w:rsid w:val="00010F14"/>
    <w:rsid w:val="00012D99"/>
    <w:rsid w:val="00013A11"/>
    <w:rsid w:val="00015012"/>
    <w:rsid w:val="00015139"/>
    <w:rsid w:val="00015BBC"/>
    <w:rsid w:val="000161B3"/>
    <w:rsid w:val="000169AA"/>
    <w:rsid w:val="00016C06"/>
    <w:rsid w:val="00017152"/>
    <w:rsid w:val="0001756E"/>
    <w:rsid w:val="00017EB6"/>
    <w:rsid w:val="00017FF5"/>
    <w:rsid w:val="000200EB"/>
    <w:rsid w:val="00021E82"/>
    <w:rsid w:val="000221F5"/>
    <w:rsid w:val="000223C6"/>
    <w:rsid w:val="00022547"/>
    <w:rsid w:val="0002268E"/>
    <w:rsid w:val="0002479E"/>
    <w:rsid w:val="0002544D"/>
    <w:rsid w:val="000262E9"/>
    <w:rsid w:val="00030754"/>
    <w:rsid w:val="0003083C"/>
    <w:rsid w:val="00031067"/>
    <w:rsid w:val="00031278"/>
    <w:rsid w:val="000325A5"/>
    <w:rsid w:val="00032993"/>
    <w:rsid w:val="0003304D"/>
    <w:rsid w:val="00034979"/>
    <w:rsid w:val="000360C0"/>
    <w:rsid w:val="000366D8"/>
    <w:rsid w:val="00037992"/>
    <w:rsid w:val="00037F26"/>
    <w:rsid w:val="00040862"/>
    <w:rsid w:val="00040AED"/>
    <w:rsid w:val="00041EAC"/>
    <w:rsid w:val="000420CF"/>
    <w:rsid w:val="00043104"/>
    <w:rsid w:val="000434B8"/>
    <w:rsid w:val="00043B2A"/>
    <w:rsid w:val="00044047"/>
    <w:rsid w:val="00046037"/>
    <w:rsid w:val="00046399"/>
    <w:rsid w:val="00046E3A"/>
    <w:rsid w:val="00046EB7"/>
    <w:rsid w:val="00047647"/>
    <w:rsid w:val="0004770C"/>
    <w:rsid w:val="00051A7D"/>
    <w:rsid w:val="00051AC6"/>
    <w:rsid w:val="00051EC9"/>
    <w:rsid w:val="00052FA5"/>
    <w:rsid w:val="000535E8"/>
    <w:rsid w:val="00054579"/>
    <w:rsid w:val="000549A5"/>
    <w:rsid w:val="00054F6B"/>
    <w:rsid w:val="0005618A"/>
    <w:rsid w:val="0005689C"/>
    <w:rsid w:val="00056983"/>
    <w:rsid w:val="00056AD8"/>
    <w:rsid w:val="00061F7E"/>
    <w:rsid w:val="0006280F"/>
    <w:rsid w:val="000629CB"/>
    <w:rsid w:val="0006310D"/>
    <w:rsid w:val="00063C9F"/>
    <w:rsid w:val="0006435D"/>
    <w:rsid w:val="000653C7"/>
    <w:rsid w:val="00065CE7"/>
    <w:rsid w:val="00066106"/>
    <w:rsid w:val="000666AC"/>
    <w:rsid w:val="000675C3"/>
    <w:rsid w:val="000676FE"/>
    <w:rsid w:val="000703B0"/>
    <w:rsid w:val="00070A6C"/>
    <w:rsid w:val="0007114C"/>
    <w:rsid w:val="00072D03"/>
    <w:rsid w:val="00072E09"/>
    <w:rsid w:val="000736A1"/>
    <w:rsid w:val="000736B4"/>
    <w:rsid w:val="00073C99"/>
    <w:rsid w:val="000743E3"/>
    <w:rsid w:val="000758EF"/>
    <w:rsid w:val="00076608"/>
    <w:rsid w:val="0007751B"/>
    <w:rsid w:val="00077603"/>
    <w:rsid w:val="00077E8C"/>
    <w:rsid w:val="00077E91"/>
    <w:rsid w:val="00080467"/>
    <w:rsid w:val="00080A7F"/>
    <w:rsid w:val="00080CD9"/>
    <w:rsid w:val="000814E3"/>
    <w:rsid w:val="00081809"/>
    <w:rsid w:val="000818D0"/>
    <w:rsid w:val="000819A5"/>
    <w:rsid w:val="000820F1"/>
    <w:rsid w:val="00082AD8"/>
    <w:rsid w:val="0008301B"/>
    <w:rsid w:val="00084166"/>
    <w:rsid w:val="000849AF"/>
    <w:rsid w:val="00084CA3"/>
    <w:rsid w:val="00085B22"/>
    <w:rsid w:val="000868B0"/>
    <w:rsid w:val="00086D88"/>
    <w:rsid w:val="00091B5D"/>
    <w:rsid w:val="00091F17"/>
    <w:rsid w:val="00093012"/>
    <w:rsid w:val="0009381E"/>
    <w:rsid w:val="00093C72"/>
    <w:rsid w:val="0009429F"/>
    <w:rsid w:val="000947EA"/>
    <w:rsid w:val="00094A10"/>
    <w:rsid w:val="00094E73"/>
    <w:rsid w:val="00094ED0"/>
    <w:rsid w:val="000957CA"/>
    <w:rsid w:val="000965FC"/>
    <w:rsid w:val="000966B8"/>
    <w:rsid w:val="00096CB9"/>
    <w:rsid w:val="00097174"/>
    <w:rsid w:val="000A079C"/>
    <w:rsid w:val="000A07A4"/>
    <w:rsid w:val="000A0EFE"/>
    <w:rsid w:val="000A1753"/>
    <w:rsid w:val="000A1882"/>
    <w:rsid w:val="000A2BE8"/>
    <w:rsid w:val="000A379C"/>
    <w:rsid w:val="000A4CCC"/>
    <w:rsid w:val="000A5E50"/>
    <w:rsid w:val="000A66AE"/>
    <w:rsid w:val="000A6FC3"/>
    <w:rsid w:val="000A74A7"/>
    <w:rsid w:val="000A7DBA"/>
    <w:rsid w:val="000B08AC"/>
    <w:rsid w:val="000B161F"/>
    <w:rsid w:val="000B1718"/>
    <w:rsid w:val="000B272C"/>
    <w:rsid w:val="000B3F90"/>
    <w:rsid w:val="000B525E"/>
    <w:rsid w:val="000B54B5"/>
    <w:rsid w:val="000B608C"/>
    <w:rsid w:val="000B6413"/>
    <w:rsid w:val="000B7003"/>
    <w:rsid w:val="000B70F1"/>
    <w:rsid w:val="000C0F21"/>
    <w:rsid w:val="000C118E"/>
    <w:rsid w:val="000C1EA2"/>
    <w:rsid w:val="000C2126"/>
    <w:rsid w:val="000C2E08"/>
    <w:rsid w:val="000C3484"/>
    <w:rsid w:val="000C3F5C"/>
    <w:rsid w:val="000C47D2"/>
    <w:rsid w:val="000C4827"/>
    <w:rsid w:val="000C52F1"/>
    <w:rsid w:val="000C6D4C"/>
    <w:rsid w:val="000D0243"/>
    <w:rsid w:val="000D1BC2"/>
    <w:rsid w:val="000D252C"/>
    <w:rsid w:val="000D31DD"/>
    <w:rsid w:val="000D376E"/>
    <w:rsid w:val="000D3862"/>
    <w:rsid w:val="000D5219"/>
    <w:rsid w:val="000D53D2"/>
    <w:rsid w:val="000D63D3"/>
    <w:rsid w:val="000D6A4C"/>
    <w:rsid w:val="000D7487"/>
    <w:rsid w:val="000E0D79"/>
    <w:rsid w:val="000E1453"/>
    <w:rsid w:val="000E1845"/>
    <w:rsid w:val="000E1E89"/>
    <w:rsid w:val="000E22FC"/>
    <w:rsid w:val="000E377E"/>
    <w:rsid w:val="000E3FEA"/>
    <w:rsid w:val="000E43E8"/>
    <w:rsid w:val="000F1478"/>
    <w:rsid w:val="000F301D"/>
    <w:rsid w:val="000F38CF"/>
    <w:rsid w:val="000F4A9F"/>
    <w:rsid w:val="000F4E4E"/>
    <w:rsid w:val="000F516A"/>
    <w:rsid w:val="000F6E65"/>
    <w:rsid w:val="000F74D3"/>
    <w:rsid w:val="000F7A77"/>
    <w:rsid w:val="001001BC"/>
    <w:rsid w:val="001003AA"/>
    <w:rsid w:val="00100588"/>
    <w:rsid w:val="00102688"/>
    <w:rsid w:val="00102DCB"/>
    <w:rsid w:val="0010349C"/>
    <w:rsid w:val="00104A01"/>
    <w:rsid w:val="00105752"/>
    <w:rsid w:val="001060FC"/>
    <w:rsid w:val="001066C4"/>
    <w:rsid w:val="00107E7E"/>
    <w:rsid w:val="00110555"/>
    <w:rsid w:val="0011092B"/>
    <w:rsid w:val="00110FD3"/>
    <w:rsid w:val="00112382"/>
    <w:rsid w:val="00112C9C"/>
    <w:rsid w:val="001130C4"/>
    <w:rsid w:val="001138D1"/>
    <w:rsid w:val="00114892"/>
    <w:rsid w:val="00114FB0"/>
    <w:rsid w:val="00115BED"/>
    <w:rsid w:val="00115C96"/>
    <w:rsid w:val="00115CC8"/>
    <w:rsid w:val="00116E7F"/>
    <w:rsid w:val="00117AF0"/>
    <w:rsid w:val="00120A69"/>
    <w:rsid w:val="00121F8D"/>
    <w:rsid w:val="00122160"/>
    <w:rsid w:val="00122B5C"/>
    <w:rsid w:val="00122E9E"/>
    <w:rsid w:val="00122F53"/>
    <w:rsid w:val="00125A98"/>
    <w:rsid w:val="0012630B"/>
    <w:rsid w:val="0012667E"/>
    <w:rsid w:val="00126E99"/>
    <w:rsid w:val="00127CB7"/>
    <w:rsid w:val="00132E7B"/>
    <w:rsid w:val="00134C73"/>
    <w:rsid w:val="00134E82"/>
    <w:rsid w:val="00135043"/>
    <w:rsid w:val="00135EBA"/>
    <w:rsid w:val="001367B4"/>
    <w:rsid w:val="00136D4F"/>
    <w:rsid w:val="001373B0"/>
    <w:rsid w:val="00137FDD"/>
    <w:rsid w:val="00140D5F"/>
    <w:rsid w:val="001410BE"/>
    <w:rsid w:val="00141261"/>
    <w:rsid w:val="00142090"/>
    <w:rsid w:val="00142F85"/>
    <w:rsid w:val="00143682"/>
    <w:rsid w:val="00143A4F"/>
    <w:rsid w:val="00144A65"/>
    <w:rsid w:val="00145FD7"/>
    <w:rsid w:val="00146328"/>
    <w:rsid w:val="001464E7"/>
    <w:rsid w:val="001472ED"/>
    <w:rsid w:val="00150753"/>
    <w:rsid w:val="00150984"/>
    <w:rsid w:val="00151CB2"/>
    <w:rsid w:val="001527BE"/>
    <w:rsid w:val="00152AC2"/>
    <w:rsid w:val="001540B6"/>
    <w:rsid w:val="00155729"/>
    <w:rsid w:val="00155811"/>
    <w:rsid w:val="00155AC3"/>
    <w:rsid w:val="0015600B"/>
    <w:rsid w:val="00156B8D"/>
    <w:rsid w:val="001571A0"/>
    <w:rsid w:val="001572CC"/>
    <w:rsid w:val="001577D1"/>
    <w:rsid w:val="001578CD"/>
    <w:rsid w:val="00157ADC"/>
    <w:rsid w:val="00161E15"/>
    <w:rsid w:val="00163424"/>
    <w:rsid w:val="0016368C"/>
    <w:rsid w:val="00163A98"/>
    <w:rsid w:val="00164DF2"/>
    <w:rsid w:val="00164DF5"/>
    <w:rsid w:val="001674CF"/>
    <w:rsid w:val="00167AE1"/>
    <w:rsid w:val="0017068D"/>
    <w:rsid w:val="00170BC7"/>
    <w:rsid w:val="001713A1"/>
    <w:rsid w:val="001729F2"/>
    <w:rsid w:val="00172E8F"/>
    <w:rsid w:val="00173322"/>
    <w:rsid w:val="00173947"/>
    <w:rsid w:val="00173AFD"/>
    <w:rsid w:val="0017465F"/>
    <w:rsid w:val="00175838"/>
    <w:rsid w:val="0017595D"/>
    <w:rsid w:val="0017628C"/>
    <w:rsid w:val="001769AA"/>
    <w:rsid w:val="001776A6"/>
    <w:rsid w:val="00177A29"/>
    <w:rsid w:val="00180461"/>
    <w:rsid w:val="00180F69"/>
    <w:rsid w:val="0018124D"/>
    <w:rsid w:val="00181D92"/>
    <w:rsid w:val="00182190"/>
    <w:rsid w:val="00182A6D"/>
    <w:rsid w:val="00182D67"/>
    <w:rsid w:val="00183778"/>
    <w:rsid w:val="00184053"/>
    <w:rsid w:val="0018428C"/>
    <w:rsid w:val="0018465C"/>
    <w:rsid w:val="00184F24"/>
    <w:rsid w:val="00185387"/>
    <w:rsid w:val="00185586"/>
    <w:rsid w:val="0018667C"/>
    <w:rsid w:val="00186805"/>
    <w:rsid w:val="00186BB2"/>
    <w:rsid w:val="00186C48"/>
    <w:rsid w:val="00186DB1"/>
    <w:rsid w:val="00187CE0"/>
    <w:rsid w:val="001906B6"/>
    <w:rsid w:val="00191675"/>
    <w:rsid w:val="0019288A"/>
    <w:rsid w:val="00193110"/>
    <w:rsid w:val="001939C4"/>
    <w:rsid w:val="001943E7"/>
    <w:rsid w:val="00194AEF"/>
    <w:rsid w:val="001953FE"/>
    <w:rsid w:val="00195C79"/>
    <w:rsid w:val="00195CD4"/>
    <w:rsid w:val="001960B8"/>
    <w:rsid w:val="00196939"/>
    <w:rsid w:val="00196C73"/>
    <w:rsid w:val="001977A5"/>
    <w:rsid w:val="001A0D98"/>
    <w:rsid w:val="001A1203"/>
    <w:rsid w:val="001A14F7"/>
    <w:rsid w:val="001A1BA2"/>
    <w:rsid w:val="001A260A"/>
    <w:rsid w:val="001A2F3B"/>
    <w:rsid w:val="001A4D24"/>
    <w:rsid w:val="001A6419"/>
    <w:rsid w:val="001A64DB"/>
    <w:rsid w:val="001A6E82"/>
    <w:rsid w:val="001A6E98"/>
    <w:rsid w:val="001A6ED7"/>
    <w:rsid w:val="001B076C"/>
    <w:rsid w:val="001B0D51"/>
    <w:rsid w:val="001B108E"/>
    <w:rsid w:val="001B2BD0"/>
    <w:rsid w:val="001B479E"/>
    <w:rsid w:val="001B50C3"/>
    <w:rsid w:val="001B571B"/>
    <w:rsid w:val="001B5A73"/>
    <w:rsid w:val="001B5F82"/>
    <w:rsid w:val="001B61B2"/>
    <w:rsid w:val="001C02E6"/>
    <w:rsid w:val="001C1C9B"/>
    <w:rsid w:val="001C27DC"/>
    <w:rsid w:val="001C290F"/>
    <w:rsid w:val="001C2DE9"/>
    <w:rsid w:val="001C319B"/>
    <w:rsid w:val="001C33CA"/>
    <w:rsid w:val="001C3434"/>
    <w:rsid w:val="001C3B3C"/>
    <w:rsid w:val="001C4BA0"/>
    <w:rsid w:val="001C504F"/>
    <w:rsid w:val="001C5279"/>
    <w:rsid w:val="001C586D"/>
    <w:rsid w:val="001C5ECD"/>
    <w:rsid w:val="001C625C"/>
    <w:rsid w:val="001C6B77"/>
    <w:rsid w:val="001C6B88"/>
    <w:rsid w:val="001C78D4"/>
    <w:rsid w:val="001D0E2B"/>
    <w:rsid w:val="001D0F66"/>
    <w:rsid w:val="001D17CA"/>
    <w:rsid w:val="001D3000"/>
    <w:rsid w:val="001D391E"/>
    <w:rsid w:val="001D4473"/>
    <w:rsid w:val="001D45B6"/>
    <w:rsid w:val="001D515F"/>
    <w:rsid w:val="001D654F"/>
    <w:rsid w:val="001D6EB1"/>
    <w:rsid w:val="001D7639"/>
    <w:rsid w:val="001D7AA2"/>
    <w:rsid w:val="001E1671"/>
    <w:rsid w:val="001E24E8"/>
    <w:rsid w:val="001E2CD3"/>
    <w:rsid w:val="001E36C2"/>
    <w:rsid w:val="001E37BD"/>
    <w:rsid w:val="001E5DEE"/>
    <w:rsid w:val="001E64B3"/>
    <w:rsid w:val="001E6D7F"/>
    <w:rsid w:val="001E6E25"/>
    <w:rsid w:val="001E7383"/>
    <w:rsid w:val="001F004C"/>
    <w:rsid w:val="001F0228"/>
    <w:rsid w:val="001F0275"/>
    <w:rsid w:val="001F034A"/>
    <w:rsid w:val="001F0F24"/>
    <w:rsid w:val="001F1059"/>
    <w:rsid w:val="001F2C4F"/>
    <w:rsid w:val="001F431D"/>
    <w:rsid w:val="001F4B36"/>
    <w:rsid w:val="001F5281"/>
    <w:rsid w:val="001F53F8"/>
    <w:rsid w:val="001F55AA"/>
    <w:rsid w:val="001F5BA6"/>
    <w:rsid w:val="001F6C6F"/>
    <w:rsid w:val="001F7CF2"/>
    <w:rsid w:val="0020058E"/>
    <w:rsid w:val="002007BE"/>
    <w:rsid w:val="002010CE"/>
    <w:rsid w:val="00201AD5"/>
    <w:rsid w:val="00202936"/>
    <w:rsid w:val="0020318B"/>
    <w:rsid w:val="002037B5"/>
    <w:rsid w:val="00204A34"/>
    <w:rsid w:val="00204A98"/>
    <w:rsid w:val="002062FD"/>
    <w:rsid w:val="002068EB"/>
    <w:rsid w:val="00207BD7"/>
    <w:rsid w:val="00207E96"/>
    <w:rsid w:val="00207EE4"/>
    <w:rsid w:val="00210003"/>
    <w:rsid w:val="002101DE"/>
    <w:rsid w:val="002103D1"/>
    <w:rsid w:val="0021064C"/>
    <w:rsid w:val="002106FD"/>
    <w:rsid w:val="002109DC"/>
    <w:rsid w:val="002138E5"/>
    <w:rsid w:val="0021498B"/>
    <w:rsid w:val="00214D38"/>
    <w:rsid w:val="00215444"/>
    <w:rsid w:val="00215F77"/>
    <w:rsid w:val="002168FF"/>
    <w:rsid w:val="00216E04"/>
    <w:rsid w:val="00217D90"/>
    <w:rsid w:val="00217F3A"/>
    <w:rsid w:val="002207B4"/>
    <w:rsid w:val="0022230B"/>
    <w:rsid w:val="002227DD"/>
    <w:rsid w:val="00223242"/>
    <w:rsid w:val="00224FF7"/>
    <w:rsid w:val="00225F80"/>
    <w:rsid w:val="0022636E"/>
    <w:rsid w:val="0022680D"/>
    <w:rsid w:val="00226A43"/>
    <w:rsid w:val="00227BB8"/>
    <w:rsid w:val="00230082"/>
    <w:rsid w:val="00232BE9"/>
    <w:rsid w:val="00234099"/>
    <w:rsid w:val="0023532E"/>
    <w:rsid w:val="00235BE5"/>
    <w:rsid w:val="00236148"/>
    <w:rsid w:val="00236468"/>
    <w:rsid w:val="0023658D"/>
    <w:rsid w:val="002401DF"/>
    <w:rsid w:val="00240FF7"/>
    <w:rsid w:val="00241874"/>
    <w:rsid w:val="0024195E"/>
    <w:rsid w:val="00241BE3"/>
    <w:rsid w:val="00242339"/>
    <w:rsid w:val="00243A62"/>
    <w:rsid w:val="00243F3B"/>
    <w:rsid w:val="00245180"/>
    <w:rsid w:val="002465D6"/>
    <w:rsid w:val="00247202"/>
    <w:rsid w:val="002472CF"/>
    <w:rsid w:val="002507F6"/>
    <w:rsid w:val="00250D82"/>
    <w:rsid w:val="00251E46"/>
    <w:rsid w:val="00252760"/>
    <w:rsid w:val="00252C0F"/>
    <w:rsid w:val="00253130"/>
    <w:rsid w:val="0025351E"/>
    <w:rsid w:val="00254143"/>
    <w:rsid w:val="002541C9"/>
    <w:rsid w:val="00254CDB"/>
    <w:rsid w:val="00257148"/>
    <w:rsid w:val="00260796"/>
    <w:rsid w:val="00260E20"/>
    <w:rsid w:val="0026154D"/>
    <w:rsid w:val="00261D2F"/>
    <w:rsid w:val="00261F46"/>
    <w:rsid w:val="0026237C"/>
    <w:rsid w:val="00262BC3"/>
    <w:rsid w:val="002658EE"/>
    <w:rsid w:val="00265FE6"/>
    <w:rsid w:val="00266CC9"/>
    <w:rsid w:val="00267272"/>
    <w:rsid w:val="00267705"/>
    <w:rsid w:val="00270173"/>
    <w:rsid w:val="00270322"/>
    <w:rsid w:val="00270840"/>
    <w:rsid w:val="00271799"/>
    <w:rsid w:val="00272B59"/>
    <w:rsid w:val="00272C05"/>
    <w:rsid w:val="00272D88"/>
    <w:rsid w:val="00273482"/>
    <w:rsid w:val="0027657B"/>
    <w:rsid w:val="00281119"/>
    <w:rsid w:val="00281BC7"/>
    <w:rsid w:val="00283075"/>
    <w:rsid w:val="00283363"/>
    <w:rsid w:val="002841E6"/>
    <w:rsid w:val="002843BC"/>
    <w:rsid w:val="00286CCC"/>
    <w:rsid w:val="00286EFC"/>
    <w:rsid w:val="00287898"/>
    <w:rsid w:val="00287DAA"/>
    <w:rsid w:val="00290537"/>
    <w:rsid w:val="002909EB"/>
    <w:rsid w:val="00290A0A"/>
    <w:rsid w:val="00293661"/>
    <w:rsid w:val="00293DDA"/>
    <w:rsid w:val="00294511"/>
    <w:rsid w:val="002965EF"/>
    <w:rsid w:val="00296DC2"/>
    <w:rsid w:val="00297A47"/>
    <w:rsid w:val="002A0868"/>
    <w:rsid w:val="002A225A"/>
    <w:rsid w:val="002A275C"/>
    <w:rsid w:val="002A2AD6"/>
    <w:rsid w:val="002A2E62"/>
    <w:rsid w:val="002A4493"/>
    <w:rsid w:val="002A4B30"/>
    <w:rsid w:val="002A5151"/>
    <w:rsid w:val="002A5E41"/>
    <w:rsid w:val="002A70B8"/>
    <w:rsid w:val="002A7E5D"/>
    <w:rsid w:val="002B033E"/>
    <w:rsid w:val="002B2D5A"/>
    <w:rsid w:val="002B324C"/>
    <w:rsid w:val="002B4326"/>
    <w:rsid w:val="002B53A8"/>
    <w:rsid w:val="002B5881"/>
    <w:rsid w:val="002B784C"/>
    <w:rsid w:val="002B7E07"/>
    <w:rsid w:val="002B7F68"/>
    <w:rsid w:val="002C0B1A"/>
    <w:rsid w:val="002C145C"/>
    <w:rsid w:val="002C14CC"/>
    <w:rsid w:val="002C165C"/>
    <w:rsid w:val="002C2C4E"/>
    <w:rsid w:val="002C467A"/>
    <w:rsid w:val="002C5401"/>
    <w:rsid w:val="002C54AB"/>
    <w:rsid w:val="002C58D2"/>
    <w:rsid w:val="002C6262"/>
    <w:rsid w:val="002C7A42"/>
    <w:rsid w:val="002C7A65"/>
    <w:rsid w:val="002D2798"/>
    <w:rsid w:val="002D379B"/>
    <w:rsid w:val="002D4297"/>
    <w:rsid w:val="002D4ADB"/>
    <w:rsid w:val="002D5C97"/>
    <w:rsid w:val="002D6521"/>
    <w:rsid w:val="002D7124"/>
    <w:rsid w:val="002D73C9"/>
    <w:rsid w:val="002D7733"/>
    <w:rsid w:val="002D791A"/>
    <w:rsid w:val="002E1838"/>
    <w:rsid w:val="002E30A5"/>
    <w:rsid w:val="002E36AB"/>
    <w:rsid w:val="002E3F4E"/>
    <w:rsid w:val="002E41F4"/>
    <w:rsid w:val="002E434D"/>
    <w:rsid w:val="002E43F9"/>
    <w:rsid w:val="002E44D3"/>
    <w:rsid w:val="002E4E0C"/>
    <w:rsid w:val="002E540E"/>
    <w:rsid w:val="002E6E15"/>
    <w:rsid w:val="002F04D5"/>
    <w:rsid w:val="002F3E45"/>
    <w:rsid w:val="002F54EA"/>
    <w:rsid w:val="002F575D"/>
    <w:rsid w:val="002F6873"/>
    <w:rsid w:val="002F6EDE"/>
    <w:rsid w:val="002F75A7"/>
    <w:rsid w:val="002F7891"/>
    <w:rsid w:val="002F7FAD"/>
    <w:rsid w:val="00300534"/>
    <w:rsid w:val="00300BD5"/>
    <w:rsid w:val="00300DC1"/>
    <w:rsid w:val="003010E8"/>
    <w:rsid w:val="00301178"/>
    <w:rsid w:val="00301D45"/>
    <w:rsid w:val="00302A6F"/>
    <w:rsid w:val="00303832"/>
    <w:rsid w:val="003049E9"/>
    <w:rsid w:val="00306278"/>
    <w:rsid w:val="00306B98"/>
    <w:rsid w:val="003079B3"/>
    <w:rsid w:val="003105A2"/>
    <w:rsid w:val="00311943"/>
    <w:rsid w:val="003125C9"/>
    <w:rsid w:val="00313595"/>
    <w:rsid w:val="003138DE"/>
    <w:rsid w:val="00314594"/>
    <w:rsid w:val="00314973"/>
    <w:rsid w:val="00315366"/>
    <w:rsid w:val="0031648F"/>
    <w:rsid w:val="00316515"/>
    <w:rsid w:val="00316A55"/>
    <w:rsid w:val="00316E6C"/>
    <w:rsid w:val="00317359"/>
    <w:rsid w:val="00317B3B"/>
    <w:rsid w:val="00320D88"/>
    <w:rsid w:val="003212ED"/>
    <w:rsid w:val="0032138E"/>
    <w:rsid w:val="0032265A"/>
    <w:rsid w:val="00322A4E"/>
    <w:rsid w:val="003231DA"/>
    <w:rsid w:val="00323480"/>
    <w:rsid w:val="00323AD1"/>
    <w:rsid w:val="003241E9"/>
    <w:rsid w:val="0032595B"/>
    <w:rsid w:val="0032633D"/>
    <w:rsid w:val="00327257"/>
    <w:rsid w:val="00327411"/>
    <w:rsid w:val="00327DE8"/>
    <w:rsid w:val="00330978"/>
    <w:rsid w:val="00330C2C"/>
    <w:rsid w:val="003311C1"/>
    <w:rsid w:val="00331249"/>
    <w:rsid w:val="0033126C"/>
    <w:rsid w:val="00331767"/>
    <w:rsid w:val="0033257E"/>
    <w:rsid w:val="0033288A"/>
    <w:rsid w:val="00332ED6"/>
    <w:rsid w:val="003331BB"/>
    <w:rsid w:val="00333302"/>
    <w:rsid w:val="00333C42"/>
    <w:rsid w:val="00333D10"/>
    <w:rsid w:val="003340EE"/>
    <w:rsid w:val="00336816"/>
    <w:rsid w:val="003401CC"/>
    <w:rsid w:val="0034066F"/>
    <w:rsid w:val="003410C0"/>
    <w:rsid w:val="00341306"/>
    <w:rsid w:val="0034154C"/>
    <w:rsid w:val="003420C5"/>
    <w:rsid w:val="00342807"/>
    <w:rsid w:val="00342A30"/>
    <w:rsid w:val="00342B98"/>
    <w:rsid w:val="00343496"/>
    <w:rsid w:val="0034368C"/>
    <w:rsid w:val="00343D33"/>
    <w:rsid w:val="003456EB"/>
    <w:rsid w:val="00345BF4"/>
    <w:rsid w:val="00345EA1"/>
    <w:rsid w:val="00346C76"/>
    <w:rsid w:val="00350599"/>
    <w:rsid w:val="00351762"/>
    <w:rsid w:val="0035202C"/>
    <w:rsid w:val="00352126"/>
    <w:rsid w:val="0035280B"/>
    <w:rsid w:val="003544F4"/>
    <w:rsid w:val="00354DBE"/>
    <w:rsid w:val="0035502D"/>
    <w:rsid w:val="003571F0"/>
    <w:rsid w:val="003575BD"/>
    <w:rsid w:val="00357967"/>
    <w:rsid w:val="00360088"/>
    <w:rsid w:val="00361207"/>
    <w:rsid w:val="00361595"/>
    <w:rsid w:val="00362515"/>
    <w:rsid w:val="00362DB8"/>
    <w:rsid w:val="00363F1D"/>
    <w:rsid w:val="00364509"/>
    <w:rsid w:val="003654B4"/>
    <w:rsid w:val="00365A51"/>
    <w:rsid w:val="00365DF4"/>
    <w:rsid w:val="00366224"/>
    <w:rsid w:val="00366AA6"/>
    <w:rsid w:val="0036769C"/>
    <w:rsid w:val="0037106E"/>
    <w:rsid w:val="00371190"/>
    <w:rsid w:val="00371442"/>
    <w:rsid w:val="003717F5"/>
    <w:rsid w:val="0037197C"/>
    <w:rsid w:val="00371E77"/>
    <w:rsid w:val="00372189"/>
    <w:rsid w:val="00372705"/>
    <w:rsid w:val="003728A1"/>
    <w:rsid w:val="00372C77"/>
    <w:rsid w:val="00374E59"/>
    <w:rsid w:val="00374E71"/>
    <w:rsid w:val="00375272"/>
    <w:rsid w:val="0037661C"/>
    <w:rsid w:val="00376998"/>
    <w:rsid w:val="00377524"/>
    <w:rsid w:val="0037784D"/>
    <w:rsid w:val="00380A09"/>
    <w:rsid w:val="00380F50"/>
    <w:rsid w:val="00381C65"/>
    <w:rsid w:val="003832C3"/>
    <w:rsid w:val="00383653"/>
    <w:rsid w:val="00383A6C"/>
    <w:rsid w:val="00384A1F"/>
    <w:rsid w:val="003859FA"/>
    <w:rsid w:val="0038694F"/>
    <w:rsid w:val="00390D78"/>
    <w:rsid w:val="00393C03"/>
    <w:rsid w:val="003946EA"/>
    <w:rsid w:val="0039499F"/>
    <w:rsid w:val="00395A57"/>
    <w:rsid w:val="00396DDD"/>
    <w:rsid w:val="003977D8"/>
    <w:rsid w:val="003A01AC"/>
    <w:rsid w:val="003A027A"/>
    <w:rsid w:val="003A17A1"/>
    <w:rsid w:val="003A2177"/>
    <w:rsid w:val="003A21BD"/>
    <w:rsid w:val="003A282C"/>
    <w:rsid w:val="003A2BB4"/>
    <w:rsid w:val="003A2ED2"/>
    <w:rsid w:val="003A30CB"/>
    <w:rsid w:val="003A3591"/>
    <w:rsid w:val="003A3954"/>
    <w:rsid w:val="003A44F1"/>
    <w:rsid w:val="003A46E2"/>
    <w:rsid w:val="003A600D"/>
    <w:rsid w:val="003B2635"/>
    <w:rsid w:val="003B3963"/>
    <w:rsid w:val="003B41DE"/>
    <w:rsid w:val="003B490B"/>
    <w:rsid w:val="003B564C"/>
    <w:rsid w:val="003B73AC"/>
    <w:rsid w:val="003B7AE6"/>
    <w:rsid w:val="003C07AA"/>
    <w:rsid w:val="003C245A"/>
    <w:rsid w:val="003C2A2D"/>
    <w:rsid w:val="003C4E73"/>
    <w:rsid w:val="003C580F"/>
    <w:rsid w:val="003C60C8"/>
    <w:rsid w:val="003C6564"/>
    <w:rsid w:val="003C6609"/>
    <w:rsid w:val="003C7CA8"/>
    <w:rsid w:val="003D067A"/>
    <w:rsid w:val="003D1186"/>
    <w:rsid w:val="003D118F"/>
    <w:rsid w:val="003D1220"/>
    <w:rsid w:val="003D12C5"/>
    <w:rsid w:val="003D233C"/>
    <w:rsid w:val="003D282F"/>
    <w:rsid w:val="003D2854"/>
    <w:rsid w:val="003D2BC4"/>
    <w:rsid w:val="003D2E28"/>
    <w:rsid w:val="003D2F71"/>
    <w:rsid w:val="003D4718"/>
    <w:rsid w:val="003D4D73"/>
    <w:rsid w:val="003D52FE"/>
    <w:rsid w:val="003D6118"/>
    <w:rsid w:val="003D74B7"/>
    <w:rsid w:val="003E2AF6"/>
    <w:rsid w:val="003E2E57"/>
    <w:rsid w:val="003E383C"/>
    <w:rsid w:val="003E4116"/>
    <w:rsid w:val="003E4D20"/>
    <w:rsid w:val="003E6603"/>
    <w:rsid w:val="003E6984"/>
    <w:rsid w:val="003E6DE6"/>
    <w:rsid w:val="003E73C1"/>
    <w:rsid w:val="003E743F"/>
    <w:rsid w:val="003F0C62"/>
    <w:rsid w:val="003F119B"/>
    <w:rsid w:val="003F1460"/>
    <w:rsid w:val="003F18B8"/>
    <w:rsid w:val="003F3089"/>
    <w:rsid w:val="003F32C4"/>
    <w:rsid w:val="003F4532"/>
    <w:rsid w:val="003F4AAB"/>
    <w:rsid w:val="003F6D18"/>
    <w:rsid w:val="0040035A"/>
    <w:rsid w:val="00400B52"/>
    <w:rsid w:val="0040104D"/>
    <w:rsid w:val="00401C75"/>
    <w:rsid w:val="00402B99"/>
    <w:rsid w:val="00402BED"/>
    <w:rsid w:val="00402F45"/>
    <w:rsid w:val="00404DCC"/>
    <w:rsid w:val="004056BA"/>
    <w:rsid w:val="00406261"/>
    <w:rsid w:val="00406A86"/>
    <w:rsid w:val="00410489"/>
    <w:rsid w:val="004106E0"/>
    <w:rsid w:val="00410C33"/>
    <w:rsid w:val="00412D6A"/>
    <w:rsid w:val="0041371A"/>
    <w:rsid w:val="00413789"/>
    <w:rsid w:val="00413AB8"/>
    <w:rsid w:val="00413AB9"/>
    <w:rsid w:val="004142A8"/>
    <w:rsid w:val="00414BE2"/>
    <w:rsid w:val="00415138"/>
    <w:rsid w:val="00415C91"/>
    <w:rsid w:val="00416679"/>
    <w:rsid w:val="004166D8"/>
    <w:rsid w:val="00416E65"/>
    <w:rsid w:val="00420F48"/>
    <w:rsid w:val="00420F85"/>
    <w:rsid w:val="004210D2"/>
    <w:rsid w:val="0042166D"/>
    <w:rsid w:val="004218F9"/>
    <w:rsid w:val="004219F3"/>
    <w:rsid w:val="004220AF"/>
    <w:rsid w:val="00422722"/>
    <w:rsid w:val="00424346"/>
    <w:rsid w:val="00424512"/>
    <w:rsid w:val="004250E3"/>
    <w:rsid w:val="00426661"/>
    <w:rsid w:val="00426D9E"/>
    <w:rsid w:val="00427411"/>
    <w:rsid w:val="00427426"/>
    <w:rsid w:val="00430420"/>
    <w:rsid w:val="00431A3D"/>
    <w:rsid w:val="00431B19"/>
    <w:rsid w:val="00431EE5"/>
    <w:rsid w:val="0043221E"/>
    <w:rsid w:val="00432847"/>
    <w:rsid w:val="00432BB7"/>
    <w:rsid w:val="00432C33"/>
    <w:rsid w:val="00432CE7"/>
    <w:rsid w:val="004330DE"/>
    <w:rsid w:val="0043319C"/>
    <w:rsid w:val="00433ABF"/>
    <w:rsid w:val="0043411A"/>
    <w:rsid w:val="00434ED2"/>
    <w:rsid w:val="00435796"/>
    <w:rsid w:val="00435905"/>
    <w:rsid w:val="00436612"/>
    <w:rsid w:val="00436A0F"/>
    <w:rsid w:val="004377B8"/>
    <w:rsid w:val="00437851"/>
    <w:rsid w:val="00437BC3"/>
    <w:rsid w:val="0044138C"/>
    <w:rsid w:val="004414AA"/>
    <w:rsid w:val="00441B7C"/>
    <w:rsid w:val="00442D22"/>
    <w:rsid w:val="00443ED3"/>
    <w:rsid w:val="00444AB3"/>
    <w:rsid w:val="004451E2"/>
    <w:rsid w:val="00445F19"/>
    <w:rsid w:val="00447194"/>
    <w:rsid w:val="00451766"/>
    <w:rsid w:val="004528E5"/>
    <w:rsid w:val="004531B3"/>
    <w:rsid w:val="00453835"/>
    <w:rsid w:val="0045407E"/>
    <w:rsid w:val="00454415"/>
    <w:rsid w:val="00454519"/>
    <w:rsid w:val="004546EC"/>
    <w:rsid w:val="00456F58"/>
    <w:rsid w:val="00457037"/>
    <w:rsid w:val="004570C0"/>
    <w:rsid w:val="004574FB"/>
    <w:rsid w:val="004616DD"/>
    <w:rsid w:val="00461E6C"/>
    <w:rsid w:val="0046238B"/>
    <w:rsid w:val="004647F1"/>
    <w:rsid w:val="00464DE2"/>
    <w:rsid w:val="004654D0"/>
    <w:rsid w:val="00465A05"/>
    <w:rsid w:val="00465E28"/>
    <w:rsid w:val="00470248"/>
    <w:rsid w:val="0047098E"/>
    <w:rsid w:val="00470F5E"/>
    <w:rsid w:val="00471D6A"/>
    <w:rsid w:val="00471EC5"/>
    <w:rsid w:val="00471FF6"/>
    <w:rsid w:val="00472FAA"/>
    <w:rsid w:val="00473D22"/>
    <w:rsid w:val="00473DD3"/>
    <w:rsid w:val="0047405C"/>
    <w:rsid w:val="00475196"/>
    <w:rsid w:val="00476C0F"/>
    <w:rsid w:val="00476DE7"/>
    <w:rsid w:val="004773D3"/>
    <w:rsid w:val="00481239"/>
    <w:rsid w:val="004817DF"/>
    <w:rsid w:val="00481CC9"/>
    <w:rsid w:val="00481CF2"/>
    <w:rsid w:val="00481E46"/>
    <w:rsid w:val="0048278B"/>
    <w:rsid w:val="0048368B"/>
    <w:rsid w:val="0048434B"/>
    <w:rsid w:val="00484518"/>
    <w:rsid w:val="00484F99"/>
    <w:rsid w:val="00487E02"/>
    <w:rsid w:val="00490BFC"/>
    <w:rsid w:val="00490DCB"/>
    <w:rsid w:val="004911C9"/>
    <w:rsid w:val="00492D69"/>
    <w:rsid w:val="00492EE1"/>
    <w:rsid w:val="00493631"/>
    <w:rsid w:val="0049369C"/>
    <w:rsid w:val="004938B0"/>
    <w:rsid w:val="00495215"/>
    <w:rsid w:val="004965BF"/>
    <w:rsid w:val="004969B6"/>
    <w:rsid w:val="00497660"/>
    <w:rsid w:val="004A15BE"/>
    <w:rsid w:val="004A1922"/>
    <w:rsid w:val="004A1F03"/>
    <w:rsid w:val="004A223E"/>
    <w:rsid w:val="004A24C2"/>
    <w:rsid w:val="004A27B4"/>
    <w:rsid w:val="004A3856"/>
    <w:rsid w:val="004A3EDA"/>
    <w:rsid w:val="004A4175"/>
    <w:rsid w:val="004A492B"/>
    <w:rsid w:val="004A4A2D"/>
    <w:rsid w:val="004A4C23"/>
    <w:rsid w:val="004A5028"/>
    <w:rsid w:val="004A5607"/>
    <w:rsid w:val="004A67A0"/>
    <w:rsid w:val="004A6F7B"/>
    <w:rsid w:val="004B34C5"/>
    <w:rsid w:val="004B417B"/>
    <w:rsid w:val="004B56D1"/>
    <w:rsid w:val="004B6909"/>
    <w:rsid w:val="004B6E3C"/>
    <w:rsid w:val="004B712C"/>
    <w:rsid w:val="004B7D4C"/>
    <w:rsid w:val="004C05D0"/>
    <w:rsid w:val="004C152E"/>
    <w:rsid w:val="004C3677"/>
    <w:rsid w:val="004C45BB"/>
    <w:rsid w:val="004C4714"/>
    <w:rsid w:val="004C48ED"/>
    <w:rsid w:val="004D0452"/>
    <w:rsid w:val="004D04EA"/>
    <w:rsid w:val="004D1E83"/>
    <w:rsid w:val="004D22A9"/>
    <w:rsid w:val="004D2CD5"/>
    <w:rsid w:val="004D3A99"/>
    <w:rsid w:val="004D4626"/>
    <w:rsid w:val="004D4AD4"/>
    <w:rsid w:val="004D5349"/>
    <w:rsid w:val="004D56A6"/>
    <w:rsid w:val="004D5AD6"/>
    <w:rsid w:val="004D6109"/>
    <w:rsid w:val="004D6F80"/>
    <w:rsid w:val="004D7B0D"/>
    <w:rsid w:val="004D7FB9"/>
    <w:rsid w:val="004E1601"/>
    <w:rsid w:val="004E1630"/>
    <w:rsid w:val="004E2271"/>
    <w:rsid w:val="004E3E60"/>
    <w:rsid w:val="004E42DA"/>
    <w:rsid w:val="004E58D0"/>
    <w:rsid w:val="004E5960"/>
    <w:rsid w:val="004E6C1F"/>
    <w:rsid w:val="004E7544"/>
    <w:rsid w:val="004F0BF9"/>
    <w:rsid w:val="004F1C6E"/>
    <w:rsid w:val="004F22A6"/>
    <w:rsid w:val="004F3299"/>
    <w:rsid w:val="004F34D7"/>
    <w:rsid w:val="004F4D5D"/>
    <w:rsid w:val="004F5976"/>
    <w:rsid w:val="004F6AAF"/>
    <w:rsid w:val="004F7A97"/>
    <w:rsid w:val="005013D1"/>
    <w:rsid w:val="005033F4"/>
    <w:rsid w:val="0050380E"/>
    <w:rsid w:val="0050555D"/>
    <w:rsid w:val="005061C0"/>
    <w:rsid w:val="00506E07"/>
    <w:rsid w:val="005070B3"/>
    <w:rsid w:val="00510533"/>
    <w:rsid w:val="005113BE"/>
    <w:rsid w:val="005114AF"/>
    <w:rsid w:val="0051189D"/>
    <w:rsid w:val="0051198B"/>
    <w:rsid w:val="00512F27"/>
    <w:rsid w:val="00514399"/>
    <w:rsid w:val="00515721"/>
    <w:rsid w:val="0051582A"/>
    <w:rsid w:val="00520608"/>
    <w:rsid w:val="005212EF"/>
    <w:rsid w:val="00522050"/>
    <w:rsid w:val="00522C0F"/>
    <w:rsid w:val="00523712"/>
    <w:rsid w:val="00523B8E"/>
    <w:rsid w:val="0052639C"/>
    <w:rsid w:val="00526539"/>
    <w:rsid w:val="005265DB"/>
    <w:rsid w:val="0052679D"/>
    <w:rsid w:val="00526B07"/>
    <w:rsid w:val="00526FA1"/>
    <w:rsid w:val="00527816"/>
    <w:rsid w:val="005317D7"/>
    <w:rsid w:val="005319E9"/>
    <w:rsid w:val="00534054"/>
    <w:rsid w:val="00534A8D"/>
    <w:rsid w:val="00534CA8"/>
    <w:rsid w:val="00535A3F"/>
    <w:rsid w:val="0053709E"/>
    <w:rsid w:val="005376C2"/>
    <w:rsid w:val="00540000"/>
    <w:rsid w:val="005403A8"/>
    <w:rsid w:val="00541E7E"/>
    <w:rsid w:val="00541FB0"/>
    <w:rsid w:val="00543F02"/>
    <w:rsid w:val="00544A12"/>
    <w:rsid w:val="00544F9C"/>
    <w:rsid w:val="00545C22"/>
    <w:rsid w:val="0054645E"/>
    <w:rsid w:val="005479F3"/>
    <w:rsid w:val="00547B8C"/>
    <w:rsid w:val="00547F62"/>
    <w:rsid w:val="00550BD7"/>
    <w:rsid w:val="00550CEC"/>
    <w:rsid w:val="00551013"/>
    <w:rsid w:val="00551764"/>
    <w:rsid w:val="00552835"/>
    <w:rsid w:val="0055305A"/>
    <w:rsid w:val="005540B4"/>
    <w:rsid w:val="00554919"/>
    <w:rsid w:val="00554F10"/>
    <w:rsid w:val="00555414"/>
    <w:rsid w:val="00555673"/>
    <w:rsid w:val="00556F1C"/>
    <w:rsid w:val="005572A6"/>
    <w:rsid w:val="005574B3"/>
    <w:rsid w:val="00560D2E"/>
    <w:rsid w:val="005637E3"/>
    <w:rsid w:val="00563F5E"/>
    <w:rsid w:val="00563F9C"/>
    <w:rsid w:val="0056498D"/>
    <w:rsid w:val="00565BE1"/>
    <w:rsid w:val="005661FE"/>
    <w:rsid w:val="00566653"/>
    <w:rsid w:val="005666B2"/>
    <w:rsid w:val="005667EE"/>
    <w:rsid w:val="00567344"/>
    <w:rsid w:val="00567575"/>
    <w:rsid w:val="00567B1E"/>
    <w:rsid w:val="0057020D"/>
    <w:rsid w:val="005704A8"/>
    <w:rsid w:val="005713D4"/>
    <w:rsid w:val="0057149E"/>
    <w:rsid w:val="00571535"/>
    <w:rsid w:val="00571992"/>
    <w:rsid w:val="00571A5A"/>
    <w:rsid w:val="005730F4"/>
    <w:rsid w:val="00573A48"/>
    <w:rsid w:val="00574056"/>
    <w:rsid w:val="00575E04"/>
    <w:rsid w:val="00575FA2"/>
    <w:rsid w:val="00576FF2"/>
    <w:rsid w:val="00577706"/>
    <w:rsid w:val="005804BB"/>
    <w:rsid w:val="00581FE4"/>
    <w:rsid w:val="005825FA"/>
    <w:rsid w:val="00583661"/>
    <w:rsid w:val="00583E57"/>
    <w:rsid w:val="00584033"/>
    <w:rsid w:val="005864F7"/>
    <w:rsid w:val="005869A0"/>
    <w:rsid w:val="00587105"/>
    <w:rsid w:val="00590859"/>
    <w:rsid w:val="005925A9"/>
    <w:rsid w:val="005930CE"/>
    <w:rsid w:val="005971A4"/>
    <w:rsid w:val="005A0400"/>
    <w:rsid w:val="005A1FF3"/>
    <w:rsid w:val="005A3942"/>
    <w:rsid w:val="005A491E"/>
    <w:rsid w:val="005A53D8"/>
    <w:rsid w:val="005A61AF"/>
    <w:rsid w:val="005A6C1E"/>
    <w:rsid w:val="005A7C32"/>
    <w:rsid w:val="005A7FDC"/>
    <w:rsid w:val="005B04C0"/>
    <w:rsid w:val="005B0506"/>
    <w:rsid w:val="005B0CED"/>
    <w:rsid w:val="005B1152"/>
    <w:rsid w:val="005B1831"/>
    <w:rsid w:val="005B2431"/>
    <w:rsid w:val="005B4343"/>
    <w:rsid w:val="005B54C4"/>
    <w:rsid w:val="005B554A"/>
    <w:rsid w:val="005B5CE1"/>
    <w:rsid w:val="005B5F06"/>
    <w:rsid w:val="005B61F8"/>
    <w:rsid w:val="005B68B9"/>
    <w:rsid w:val="005B7446"/>
    <w:rsid w:val="005B74A9"/>
    <w:rsid w:val="005B74AD"/>
    <w:rsid w:val="005B7A4C"/>
    <w:rsid w:val="005C0211"/>
    <w:rsid w:val="005C0303"/>
    <w:rsid w:val="005C0317"/>
    <w:rsid w:val="005C0CAD"/>
    <w:rsid w:val="005C1275"/>
    <w:rsid w:val="005C2681"/>
    <w:rsid w:val="005C2DD9"/>
    <w:rsid w:val="005C377E"/>
    <w:rsid w:val="005C3B78"/>
    <w:rsid w:val="005C491B"/>
    <w:rsid w:val="005C4B25"/>
    <w:rsid w:val="005C560E"/>
    <w:rsid w:val="005C577D"/>
    <w:rsid w:val="005C58B9"/>
    <w:rsid w:val="005C5CBE"/>
    <w:rsid w:val="005C5D80"/>
    <w:rsid w:val="005C5FE7"/>
    <w:rsid w:val="005C6B75"/>
    <w:rsid w:val="005C6EA7"/>
    <w:rsid w:val="005D0D13"/>
    <w:rsid w:val="005D1638"/>
    <w:rsid w:val="005D244E"/>
    <w:rsid w:val="005D3809"/>
    <w:rsid w:val="005D5B37"/>
    <w:rsid w:val="005D6562"/>
    <w:rsid w:val="005D7258"/>
    <w:rsid w:val="005D7CBB"/>
    <w:rsid w:val="005E02ED"/>
    <w:rsid w:val="005E07A9"/>
    <w:rsid w:val="005E105F"/>
    <w:rsid w:val="005E1395"/>
    <w:rsid w:val="005E1DE3"/>
    <w:rsid w:val="005E21E2"/>
    <w:rsid w:val="005E2A06"/>
    <w:rsid w:val="005E2C62"/>
    <w:rsid w:val="005E2EBA"/>
    <w:rsid w:val="005E40A6"/>
    <w:rsid w:val="005E4F38"/>
    <w:rsid w:val="005E5ABA"/>
    <w:rsid w:val="005E5E5D"/>
    <w:rsid w:val="005E6CA7"/>
    <w:rsid w:val="005F013D"/>
    <w:rsid w:val="005F02CE"/>
    <w:rsid w:val="005F0376"/>
    <w:rsid w:val="005F0467"/>
    <w:rsid w:val="005F04C0"/>
    <w:rsid w:val="005F1147"/>
    <w:rsid w:val="005F1C45"/>
    <w:rsid w:val="005F2B1C"/>
    <w:rsid w:val="005F2E7F"/>
    <w:rsid w:val="005F33BE"/>
    <w:rsid w:val="005F419B"/>
    <w:rsid w:val="005F55D8"/>
    <w:rsid w:val="005F5A8C"/>
    <w:rsid w:val="005F7156"/>
    <w:rsid w:val="00601BA8"/>
    <w:rsid w:val="006021A3"/>
    <w:rsid w:val="006025BD"/>
    <w:rsid w:val="006035B5"/>
    <w:rsid w:val="006035BC"/>
    <w:rsid w:val="0060367B"/>
    <w:rsid w:val="0060399D"/>
    <w:rsid w:val="00604E91"/>
    <w:rsid w:val="00607899"/>
    <w:rsid w:val="00607DB3"/>
    <w:rsid w:val="00607DCC"/>
    <w:rsid w:val="00611DF8"/>
    <w:rsid w:val="006125D3"/>
    <w:rsid w:val="00612763"/>
    <w:rsid w:val="006136D7"/>
    <w:rsid w:val="00613866"/>
    <w:rsid w:val="00613AAE"/>
    <w:rsid w:val="00614A16"/>
    <w:rsid w:val="006153BD"/>
    <w:rsid w:val="00615ED3"/>
    <w:rsid w:val="00620709"/>
    <w:rsid w:val="00620D17"/>
    <w:rsid w:val="00621639"/>
    <w:rsid w:val="00621CE7"/>
    <w:rsid w:val="00621E67"/>
    <w:rsid w:val="00622FC5"/>
    <w:rsid w:val="00623327"/>
    <w:rsid w:val="00623750"/>
    <w:rsid w:val="00623F68"/>
    <w:rsid w:val="006242D6"/>
    <w:rsid w:val="00624361"/>
    <w:rsid w:val="00624AFA"/>
    <w:rsid w:val="00624EF5"/>
    <w:rsid w:val="0062521D"/>
    <w:rsid w:val="00625AE9"/>
    <w:rsid w:val="006267BD"/>
    <w:rsid w:val="00627593"/>
    <w:rsid w:val="00627BCE"/>
    <w:rsid w:val="00630129"/>
    <w:rsid w:val="00630805"/>
    <w:rsid w:val="00630997"/>
    <w:rsid w:val="00630C48"/>
    <w:rsid w:val="00632242"/>
    <w:rsid w:val="006326CD"/>
    <w:rsid w:val="00632766"/>
    <w:rsid w:val="00632C28"/>
    <w:rsid w:val="006330C4"/>
    <w:rsid w:val="00634272"/>
    <w:rsid w:val="00634CD9"/>
    <w:rsid w:val="00636567"/>
    <w:rsid w:val="0063708D"/>
    <w:rsid w:val="0063790D"/>
    <w:rsid w:val="00637F00"/>
    <w:rsid w:val="0064125A"/>
    <w:rsid w:val="00641E98"/>
    <w:rsid w:val="006439FE"/>
    <w:rsid w:val="00643E1C"/>
    <w:rsid w:val="006446BC"/>
    <w:rsid w:val="00645448"/>
    <w:rsid w:val="006465D6"/>
    <w:rsid w:val="00646BE9"/>
    <w:rsid w:val="00647632"/>
    <w:rsid w:val="006506AC"/>
    <w:rsid w:val="00650D4F"/>
    <w:rsid w:val="00650E2B"/>
    <w:rsid w:val="00650F87"/>
    <w:rsid w:val="00651A08"/>
    <w:rsid w:val="00652165"/>
    <w:rsid w:val="006527F2"/>
    <w:rsid w:val="00653BDE"/>
    <w:rsid w:val="00653D37"/>
    <w:rsid w:val="00654D4C"/>
    <w:rsid w:val="0066043D"/>
    <w:rsid w:val="006605D7"/>
    <w:rsid w:val="006609A0"/>
    <w:rsid w:val="00661867"/>
    <w:rsid w:val="00661AE0"/>
    <w:rsid w:val="0066236F"/>
    <w:rsid w:val="006629C6"/>
    <w:rsid w:val="006633F4"/>
    <w:rsid w:val="00663471"/>
    <w:rsid w:val="0066362C"/>
    <w:rsid w:val="006637CE"/>
    <w:rsid w:val="00664A10"/>
    <w:rsid w:val="00665DF6"/>
    <w:rsid w:val="00666506"/>
    <w:rsid w:val="006665EF"/>
    <w:rsid w:val="00666892"/>
    <w:rsid w:val="00666E25"/>
    <w:rsid w:val="00667789"/>
    <w:rsid w:val="00667B85"/>
    <w:rsid w:val="00667CFE"/>
    <w:rsid w:val="00670408"/>
    <w:rsid w:val="00670425"/>
    <w:rsid w:val="00673CA4"/>
    <w:rsid w:val="00674060"/>
    <w:rsid w:val="00674388"/>
    <w:rsid w:val="00674715"/>
    <w:rsid w:val="00675083"/>
    <w:rsid w:val="0067512F"/>
    <w:rsid w:val="006758D8"/>
    <w:rsid w:val="00675FBE"/>
    <w:rsid w:val="006761CB"/>
    <w:rsid w:val="006762B3"/>
    <w:rsid w:val="00680894"/>
    <w:rsid w:val="00681A3A"/>
    <w:rsid w:val="00681CA3"/>
    <w:rsid w:val="00683524"/>
    <w:rsid w:val="006843E3"/>
    <w:rsid w:val="00684C86"/>
    <w:rsid w:val="006864DC"/>
    <w:rsid w:val="006907E7"/>
    <w:rsid w:val="00690ACD"/>
    <w:rsid w:val="00691815"/>
    <w:rsid w:val="006918A6"/>
    <w:rsid w:val="0069265F"/>
    <w:rsid w:val="00693BFD"/>
    <w:rsid w:val="006949A8"/>
    <w:rsid w:val="00695916"/>
    <w:rsid w:val="006962CD"/>
    <w:rsid w:val="006968CD"/>
    <w:rsid w:val="006A05A3"/>
    <w:rsid w:val="006A0757"/>
    <w:rsid w:val="006A0F74"/>
    <w:rsid w:val="006A1080"/>
    <w:rsid w:val="006A126D"/>
    <w:rsid w:val="006A15E4"/>
    <w:rsid w:val="006A161E"/>
    <w:rsid w:val="006A4485"/>
    <w:rsid w:val="006A4D7A"/>
    <w:rsid w:val="006A4E04"/>
    <w:rsid w:val="006A5895"/>
    <w:rsid w:val="006A600A"/>
    <w:rsid w:val="006A6290"/>
    <w:rsid w:val="006A6F8C"/>
    <w:rsid w:val="006A7003"/>
    <w:rsid w:val="006A70F9"/>
    <w:rsid w:val="006A786A"/>
    <w:rsid w:val="006B0300"/>
    <w:rsid w:val="006B0455"/>
    <w:rsid w:val="006B0CC4"/>
    <w:rsid w:val="006B1ABA"/>
    <w:rsid w:val="006B35EB"/>
    <w:rsid w:val="006B4E21"/>
    <w:rsid w:val="006B5504"/>
    <w:rsid w:val="006B688F"/>
    <w:rsid w:val="006B7306"/>
    <w:rsid w:val="006B7B42"/>
    <w:rsid w:val="006C0282"/>
    <w:rsid w:val="006C1FDF"/>
    <w:rsid w:val="006C2F6F"/>
    <w:rsid w:val="006C2F85"/>
    <w:rsid w:val="006C314E"/>
    <w:rsid w:val="006C31CA"/>
    <w:rsid w:val="006C4010"/>
    <w:rsid w:val="006C4493"/>
    <w:rsid w:val="006C4ACE"/>
    <w:rsid w:val="006C4B64"/>
    <w:rsid w:val="006C4E60"/>
    <w:rsid w:val="006C73CE"/>
    <w:rsid w:val="006D03CE"/>
    <w:rsid w:val="006D0867"/>
    <w:rsid w:val="006D1390"/>
    <w:rsid w:val="006D1E16"/>
    <w:rsid w:val="006D237C"/>
    <w:rsid w:val="006D23B9"/>
    <w:rsid w:val="006D3157"/>
    <w:rsid w:val="006D33F5"/>
    <w:rsid w:val="006D37C8"/>
    <w:rsid w:val="006D4A02"/>
    <w:rsid w:val="006D6A23"/>
    <w:rsid w:val="006D713C"/>
    <w:rsid w:val="006D7DE8"/>
    <w:rsid w:val="006E00FE"/>
    <w:rsid w:val="006E01A1"/>
    <w:rsid w:val="006E0775"/>
    <w:rsid w:val="006E0CD6"/>
    <w:rsid w:val="006E1480"/>
    <w:rsid w:val="006E1CEE"/>
    <w:rsid w:val="006E280A"/>
    <w:rsid w:val="006E497D"/>
    <w:rsid w:val="006E4CAE"/>
    <w:rsid w:val="006E5B5B"/>
    <w:rsid w:val="006E5E33"/>
    <w:rsid w:val="006E62E8"/>
    <w:rsid w:val="006E63F6"/>
    <w:rsid w:val="006E68C1"/>
    <w:rsid w:val="006E7156"/>
    <w:rsid w:val="006E7874"/>
    <w:rsid w:val="006F02FE"/>
    <w:rsid w:val="006F13FB"/>
    <w:rsid w:val="006F1495"/>
    <w:rsid w:val="006F28F6"/>
    <w:rsid w:val="006F2B1F"/>
    <w:rsid w:val="006F35CF"/>
    <w:rsid w:val="006F38DA"/>
    <w:rsid w:val="006F4C1B"/>
    <w:rsid w:val="006F58BD"/>
    <w:rsid w:val="006F6ACB"/>
    <w:rsid w:val="006F70E4"/>
    <w:rsid w:val="006F71C9"/>
    <w:rsid w:val="006F7865"/>
    <w:rsid w:val="006F7B76"/>
    <w:rsid w:val="0070065D"/>
    <w:rsid w:val="007009ED"/>
    <w:rsid w:val="00700E20"/>
    <w:rsid w:val="0070156D"/>
    <w:rsid w:val="007016B8"/>
    <w:rsid w:val="0070206F"/>
    <w:rsid w:val="007022E3"/>
    <w:rsid w:val="0070275A"/>
    <w:rsid w:val="00702D8A"/>
    <w:rsid w:val="0070308C"/>
    <w:rsid w:val="00704FA6"/>
    <w:rsid w:val="007050AA"/>
    <w:rsid w:val="00705359"/>
    <w:rsid w:val="007064F1"/>
    <w:rsid w:val="007067A1"/>
    <w:rsid w:val="0070734B"/>
    <w:rsid w:val="0070757E"/>
    <w:rsid w:val="007107A4"/>
    <w:rsid w:val="00710972"/>
    <w:rsid w:val="00711136"/>
    <w:rsid w:val="0071166C"/>
    <w:rsid w:val="0071221D"/>
    <w:rsid w:val="007126AA"/>
    <w:rsid w:val="007127D9"/>
    <w:rsid w:val="00712B62"/>
    <w:rsid w:val="00713976"/>
    <w:rsid w:val="0071451E"/>
    <w:rsid w:val="00715C0C"/>
    <w:rsid w:val="00717A04"/>
    <w:rsid w:val="00717AF2"/>
    <w:rsid w:val="007201A1"/>
    <w:rsid w:val="007204E8"/>
    <w:rsid w:val="007206C7"/>
    <w:rsid w:val="00720CA6"/>
    <w:rsid w:val="007226A4"/>
    <w:rsid w:val="00722F41"/>
    <w:rsid w:val="007237C0"/>
    <w:rsid w:val="00723E74"/>
    <w:rsid w:val="00724FA8"/>
    <w:rsid w:val="00725399"/>
    <w:rsid w:val="00725590"/>
    <w:rsid w:val="0072733F"/>
    <w:rsid w:val="00727715"/>
    <w:rsid w:val="0073023A"/>
    <w:rsid w:val="007309AF"/>
    <w:rsid w:val="0073177A"/>
    <w:rsid w:val="00731B93"/>
    <w:rsid w:val="00732506"/>
    <w:rsid w:val="00734DEF"/>
    <w:rsid w:val="0073589A"/>
    <w:rsid w:val="00736251"/>
    <w:rsid w:val="0073629C"/>
    <w:rsid w:val="0073635E"/>
    <w:rsid w:val="00736483"/>
    <w:rsid w:val="00736CA0"/>
    <w:rsid w:val="007377C4"/>
    <w:rsid w:val="00740E14"/>
    <w:rsid w:val="00741843"/>
    <w:rsid w:val="00741CF4"/>
    <w:rsid w:val="0074441E"/>
    <w:rsid w:val="0074489E"/>
    <w:rsid w:val="00745A08"/>
    <w:rsid w:val="00745A17"/>
    <w:rsid w:val="007463EF"/>
    <w:rsid w:val="00746872"/>
    <w:rsid w:val="0074688C"/>
    <w:rsid w:val="00746CB6"/>
    <w:rsid w:val="00746CD3"/>
    <w:rsid w:val="00746DB5"/>
    <w:rsid w:val="0074717D"/>
    <w:rsid w:val="007473A5"/>
    <w:rsid w:val="007508B0"/>
    <w:rsid w:val="007525B1"/>
    <w:rsid w:val="007531B6"/>
    <w:rsid w:val="007536D8"/>
    <w:rsid w:val="0075490F"/>
    <w:rsid w:val="00754A9F"/>
    <w:rsid w:val="007551E1"/>
    <w:rsid w:val="00755ED6"/>
    <w:rsid w:val="0075606B"/>
    <w:rsid w:val="00756FBD"/>
    <w:rsid w:val="007574EF"/>
    <w:rsid w:val="00757B87"/>
    <w:rsid w:val="00757D75"/>
    <w:rsid w:val="0076288A"/>
    <w:rsid w:val="00763803"/>
    <w:rsid w:val="007641E4"/>
    <w:rsid w:val="00764EE4"/>
    <w:rsid w:val="007651CE"/>
    <w:rsid w:val="0076529E"/>
    <w:rsid w:val="00765785"/>
    <w:rsid w:val="00766481"/>
    <w:rsid w:val="00766D86"/>
    <w:rsid w:val="00766DBF"/>
    <w:rsid w:val="0076725B"/>
    <w:rsid w:val="00767A48"/>
    <w:rsid w:val="00767E31"/>
    <w:rsid w:val="00767F36"/>
    <w:rsid w:val="00771824"/>
    <w:rsid w:val="00772635"/>
    <w:rsid w:val="00772809"/>
    <w:rsid w:val="00772F4E"/>
    <w:rsid w:val="007738A3"/>
    <w:rsid w:val="00773B59"/>
    <w:rsid w:val="00773DBB"/>
    <w:rsid w:val="007740DA"/>
    <w:rsid w:val="007746CA"/>
    <w:rsid w:val="00775F92"/>
    <w:rsid w:val="00776458"/>
    <w:rsid w:val="00776826"/>
    <w:rsid w:val="00777C98"/>
    <w:rsid w:val="00780DBB"/>
    <w:rsid w:val="00780F62"/>
    <w:rsid w:val="00783C49"/>
    <w:rsid w:val="00785642"/>
    <w:rsid w:val="00786C2D"/>
    <w:rsid w:val="00787296"/>
    <w:rsid w:val="0079001F"/>
    <w:rsid w:val="00793CC3"/>
    <w:rsid w:val="0079527F"/>
    <w:rsid w:val="00795C16"/>
    <w:rsid w:val="00795F51"/>
    <w:rsid w:val="00796125"/>
    <w:rsid w:val="007964BA"/>
    <w:rsid w:val="00796934"/>
    <w:rsid w:val="00796F60"/>
    <w:rsid w:val="00797457"/>
    <w:rsid w:val="00797840"/>
    <w:rsid w:val="007A0EB2"/>
    <w:rsid w:val="007A127F"/>
    <w:rsid w:val="007A1CC2"/>
    <w:rsid w:val="007A26E2"/>
    <w:rsid w:val="007A2785"/>
    <w:rsid w:val="007A35A4"/>
    <w:rsid w:val="007A4623"/>
    <w:rsid w:val="007A478D"/>
    <w:rsid w:val="007A596E"/>
    <w:rsid w:val="007A5DF3"/>
    <w:rsid w:val="007A6C28"/>
    <w:rsid w:val="007A7322"/>
    <w:rsid w:val="007A781F"/>
    <w:rsid w:val="007A7FF4"/>
    <w:rsid w:val="007B0219"/>
    <w:rsid w:val="007B0BAB"/>
    <w:rsid w:val="007B0DA8"/>
    <w:rsid w:val="007B0FD1"/>
    <w:rsid w:val="007B115B"/>
    <w:rsid w:val="007B17C0"/>
    <w:rsid w:val="007B5C52"/>
    <w:rsid w:val="007B613A"/>
    <w:rsid w:val="007B620E"/>
    <w:rsid w:val="007B6678"/>
    <w:rsid w:val="007B707E"/>
    <w:rsid w:val="007B7D80"/>
    <w:rsid w:val="007C0C35"/>
    <w:rsid w:val="007C0FC9"/>
    <w:rsid w:val="007C1C91"/>
    <w:rsid w:val="007C2E2D"/>
    <w:rsid w:val="007C3805"/>
    <w:rsid w:val="007C4865"/>
    <w:rsid w:val="007C4FB7"/>
    <w:rsid w:val="007C5423"/>
    <w:rsid w:val="007C7314"/>
    <w:rsid w:val="007D01AD"/>
    <w:rsid w:val="007D076F"/>
    <w:rsid w:val="007D0E62"/>
    <w:rsid w:val="007D0F70"/>
    <w:rsid w:val="007D1D5E"/>
    <w:rsid w:val="007D27BD"/>
    <w:rsid w:val="007D4190"/>
    <w:rsid w:val="007D4B55"/>
    <w:rsid w:val="007D5563"/>
    <w:rsid w:val="007D5A00"/>
    <w:rsid w:val="007D5B23"/>
    <w:rsid w:val="007D6A7F"/>
    <w:rsid w:val="007D733E"/>
    <w:rsid w:val="007E008B"/>
    <w:rsid w:val="007E0301"/>
    <w:rsid w:val="007E0549"/>
    <w:rsid w:val="007E0768"/>
    <w:rsid w:val="007E08B5"/>
    <w:rsid w:val="007E1591"/>
    <w:rsid w:val="007E2230"/>
    <w:rsid w:val="007E2415"/>
    <w:rsid w:val="007E2640"/>
    <w:rsid w:val="007E2D26"/>
    <w:rsid w:val="007E2D39"/>
    <w:rsid w:val="007E2FCD"/>
    <w:rsid w:val="007E3714"/>
    <w:rsid w:val="007E5546"/>
    <w:rsid w:val="007E5BBF"/>
    <w:rsid w:val="007E5CCA"/>
    <w:rsid w:val="007E6491"/>
    <w:rsid w:val="007E64EE"/>
    <w:rsid w:val="007E6A7F"/>
    <w:rsid w:val="007E6E6D"/>
    <w:rsid w:val="007E7FEB"/>
    <w:rsid w:val="007F0223"/>
    <w:rsid w:val="007F09C9"/>
    <w:rsid w:val="007F2304"/>
    <w:rsid w:val="007F330A"/>
    <w:rsid w:val="007F41EC"/>
    <w:rsid w:val="007F5709"/>
    <w:rsid w:val="007F5738"/>
    <w:rsid w:val="007F7A2F"/>
    <w:rsid w:val="00800E1B"/>
    <w:rsid w:val="0080236A"/>
    <w:rsid w:val="00802652"/>
    <w:rsid w:val="00802986"/>
    <w:rsid w:val="0080312F"/>
    <w:rsid w:val="00803245"/>
    <w:rsid w:val="00803FDD"/>
    <w:rsid w:val="008042B2"/>
    <w:rsid w:val="008044D9"/>
    <w:rsid w:val="0080565B"/>
    <w:rsid w:val="00805B13"/>
    <w:rsid w:val="00805F54"/>
    <w:rsid w:val="0080643C"/>
    <w:rsid w:val="0080660D"/>
    <w:rsid w:val="00806989"/>
    <w:rsid w:val="00806D3D"/>
    <w:rsid w:val="008071C0"/>
    <w:rsid w:val="00807252"/>
    <w:rsid w:val="00807409"/>
    <w:rsid w:val="00807A3D"/>
    <w:rsid w:val="00807C9D"/>
    <w:rsid w:val="00810873"/>
    <w:rsid w:val="00811542"/>
    <w:rsid w:val="008134BB"/>
    <w:rsid w:val="00813BFE"/>
    <w:rsid w:val="00814B26"/>
    <w:rsid w:val="008151A2"/>
    <w:rsid w:val="00815D41"/>
    <w:rsid w:val="00816E35"/>
    <w:rsid w:val="0081716D"/>
    <w:rsid w:val="00817903"/>
    <w:rsid w:val="00817A06"/>
    <w:rsid w:val="00820B52"/>
    <w:rsid w:val="00822A7A"/>
    <w:rsid w:val="008243FC"/>
    <w:rsid w:val="00824743"/>
    <w:rsid w:val="00824867"/>
    <w:rsid w:val="0082575D"/>
    <w:rsid w:val="00825B5D"/>
    <w:rsid w:val="00826AF1"/>
    <w:rsid w:val="00827135"/>
    <w:rsid w:val="008274DF"/>
    <w:rsid w:val="008300DB"/>
    <w:rsid w:val="008304A2"/>
    <w:rsid w:val="00830D69"/>
    <w:rsid w:val="008317C3"/>
    <w:rsid w:val="00831D5B"/>
    <w:rsid w:val="0083312C"/>
    <w:rsid w:val="00833484"/>
    <w:rsid w:val="0083390A"/>
    <w:rsid w:val="00833ACB"/>
    <w:rsid w:val="00833EF6"/>
    <w:rsid w:val="008359E6"/>
    <w:rsid w:val="00837DAD"/>
    <w:rsid w:val="00841150"/>
    <w:rsid w:val="008419D8"/>
    <w:rsid w:val="00841F1C"/>
    <w:rsid w:val="0084248E"/>
    <w:rsid w:val="00843103"/>
    <w:rsid w:val="0084387F"/>
    <w:rsid w:val="00843F32"/>
    <w:rsid w:val="00843F64"/>
    <w:rsid w:val="00844B03"/>
    <w:rsid w:val="00845EED"/>
    <w:rsid w:val="008503DC"/>
    <w:rsid w:val="00850778"/>
    <w:rsid w:val="008514F3"/>
    <w:rsid w:val="00852433"/>
    <w:rsid w:val="00852B3C"/>
    <w:rsid w:val="00852BEA"/>
    <w:rsid w:val="00853EEB"/>
    <w:rsid w:val="00854161"/>
    <w:rsid w:val="00854C3E"/>
    <w:rsid w:val="00855C3A"/>
    <w:rsid w:val="00855D25"/>
    <w:rsid w:val="0085667A"/>
    <w:rsid w:val="00856F32"/>
    <w:rsid w:val="00857EC2"/>
    <w:rsid w:val="00860366"/>
    <w:rsid w:val="00860C41"/>
    <w:rsid w:val="008615FA"/>
    <w:rsid w:val="00862CD8"/>
    <w:rsid w:val="008640D9"/>
    <w:rsid w:val="00865045"/>
    <w:rsid w:val="00865D3F"/>
    <w:rsid w:val="0086798C"/>
    <w:rsid w:val="008733D7"/>
    <w:rsid w:val="00873789"/>
    <w:rsid w:val="00874AF9"/>
    <w:rsid w:val="00875B1B"/>
    <w:rsid w:val="00875DA4"/>
    <w:rsid w:val="0087665E"/>
    <w:rsid w:val="0087734A"/>
    <w:rsid w:val="00877B4F"/>
    <w:rsid w:val="00881006"/>
    <w:rsid w:val="00882700"/>
    <w:rsid w:val="00882896"/>
    <w:rsid w:val="00882C22"/>
    <w:rsid w:val="00883547"/>
    <w:rsid w:val="008837C2"/>
    <w:rsid w:val="00884028"/>
    <w:rsid w:val="00884035"/>
    <w:rsid w:val="008854C2"/>
    <w:rsid w:val="008861E4"/>
    <w:rsid w:val="00887A80"/>
    <w:rsid w:val="00887E41"/>
    <w:rsid w:val="00890576"/>
    <w:rsid w:val="008907A5"/>
    <w:rsid w:val="0089136B"/>
    <w:rsid w:val="008927FA"/>
    <w:rsid w:val="0089289A"/>
    <w:rsid w:val="00893258"/>
    <w:rsid w:val="00893382"/>
    <w:rsid w:val="00893B58"/>
    <w:rsid w:val="00894074"/>
    <w:rsid w:val="0089452C"/>
    <w:rsid w:val="00894D6F"/>
    <w:rsid w:val="008953A0"/>
    <w:rsid w:val="00895FEF"/>
    <w:rsid w:val="008963B7"/>
    <w:rsid w:val="0089795D"/>
    <w:rsid w:val="00897B92"/>
    <w:rsid w:val="008A0033"/>
    <w:rsid w:val="008A1228"/>
    <w:rsid w:val="008A23B1"/>
    <w:rsid w:val="008A24E7"/>
    <w:rsid w:val="008A24F1"/>
    <w:rsid w:val="008A28C9"/>
    <w:rsid w:val="008A4534"/>
    <w:rsid w:val="008A4D2D"/>
    <w:rsid w:val="008A74E7"/>
    <w:rsid w:val="008B03FB"/>
    <w:rsid w:val="008B069F"/>
    <w:rsid w:val="008B0D94"/>
    <w:rsid w:val="008B2B67"/>
    <w:rsid w:val="008B3461"/>
    <w:rsid w:val="008B38B1"/>
    <w:rsid w:val="008B3DAD"/>
    <w:rsid w:val="008B3EAF"/>
    <w:rsid w:val="008B606C"/>
    <w:rsid w:val="008B63D4"/>
    <w:rsid w:val="008B776D"/>
    <w:rsid w:val="008C0FF5"/>
    <w:rsid w:val="008C165E"/>
    <w:rsid w:val="008C1F4D"/>
    <w:rsid w:val="008C25C5"/>
    <w:rsid w:val="008C2DFE"/>
    <w:rsid w:val="008C2E8F"/>
    <w:rsid w:val="008C30EC"/>
    <w:rsid w:val="008C3B6F"/>
    <w:rsid w:val="008C467A"/>
    <w:rsid w:val="008C49D8"/>
    <w:rsid w:val="008C4AB8"/>
    <w:rsid w:val="008C4AF2"/>
    <w:rsid w:val="008C541A"/>
    <w:rsid w:val="008C583E"/>
    <w:rsid w:val="008C74DF"/>
    <w:rsid w:val="008D0E69"/>
    <w:rsid w:val="008D139D"/>
    <w:rsid w:val="008D1562"/>
    <w:rsid w:val="008D1589"/>
    <w:rsid w:val="008D27B5"/>
    <w:rsid w:val="008D292A"/>
    <w:rsid w:val="008D2E72"/>
    <w:rsid w:val="008D342C"/>
    <w:rsid w:val="008D3DB9"/>
    <w:rsid w:val="008D4190"/>
    <w:rsid w:val="008D46D3"/>
    <w:rsid w:val="008D4CE7"/>
    <w:rsid w:val="008D695D"/>
    <w:rsid w:val="008D6D52"/>
    <w:rsid w:val="008D7A09"/>
    <w:rsid w:val="008E0D5A"/>
    <w:rsid w:val="008E3870"/>
    <w:rsid w:val="008E4CE6"/>
    <w:rsid w:val="008E51C8"/>
    <w:rsid w:val="008E5EAE"/>
    <w:rsid w:val="008E6442"/>
    <w:rsid w:val="008E6D95"/>
    <w:rsid w:val="008E6D9D"/>
    <w:rsid w:val="008E7684"/>
    <w:rsid w:val="008E784F"/>
    <w:rsid w:val="008E7A66"/>
    <w:rsid w:val="008F035A"/>
    <w:rsid w:val="008F1424"/>
    <w:rsid w:val="008F2591"/>
    <w:rsid w:val="008F3320"/>
    <w:rsid w:val="008F3BB9"/>
    <w:rsid w:val="008F3D60"/>
    <w:rsid w:val="008F3F77"/>
    <w:rsid w:val="008F46CA"/>
    <w:rsid w:val="008F4968"/>
    <w:rsid w:val="008F5D26"/>
    <w:rsid w:val="008F7DFB"/>
    <w:rsid w:val="008F7FB8"/>
    <w:rsid w:val="009005C4"/>
    <w:rsid w:val="00900941"/>
    <w:rsid w:val="00900C9B"/>
    <w:rsid w:val="00900D85"/>
    <w:rsid w:val="00900F4E"/>
    <w:rsid w:val="00901417"/>
    <w:rsid w:val="00901A6D"/>
    <w:rsid w:val="00901EF5"/>
    <w:rsid w:val="00902B18"/>
    <w:rsid w:val="00902C9E"/>
    <w:rsid w:val="00902DB2"/>
    <w:rsid w:val="009042C9"/>
    <w:rsid w:val="00905B36"/>
    <w:rsid w:val="0090691E"/>
    <w:rsid w:val="00906FD3"/>
    <w:rsid w:val="00910EB8"/>
    <w:rsid w:val="00911166"/>
    <w:rsid w:val="00911833"/>
    <w:rsid w:val="00911E32"/>
    <w:rsid w:val="00912F68"/>
    <w:rsid w:val="00913582"/>
    <w:rsid w:val="00914B8A"/>
    <w:rsid w:val="0091591E"/>
    <w:rsid w:val="00916016"/>
    <w:rsid w:val="009163B1"/>
    <w:rsid w:val="00916A2B"/>
    <w:rsid w:val="00916DF4"/>
    <w:rsid w:val="00917394"/>
    <w:rsid w:val="00917C51"/>
    <w:rsid w:val="009202DA"/>
    <w:rsid w:val="00920E35"/>
    <w:rsid w:val="00920FF8"/>
    <w:rsid w:val="0092102D"/>
    <w:rsid w:val="0092190F"/>
    <w:rsid w:val="0092193C"/>
    <w:rsid w:val="00922744"/>
    <w:rsid w:val="00922B77"/>
    <w:rsid w:val="00922FAE"/>
    <w:rsid w:val="00923F69"/>
    <w:rsid w:val="009248B6"/>
    <w:rsid w:val="00924938"/>
    <w:rsid w:val="0092745D"/>
    <w:rsid w:val="00930C32"/>
    <w:rsid w:val="0093183C"/>
    <w:rsid w:val="00931CF2"/>
    <w:rsid w:val="00932A5C"/>
    <w:rsid w:val="00933EFB"/>
    <w:rsid w:val="0093431B"/>
    <w:rsid w:val="00935AB7"/>
    <w:rsid w:val="0093653D"/>
    <w:rsid w:val="00936636"/>
    <w:rsid w:val="00936C6A"/>
    <w:rsid w:val="00940229"/>
    <w:rsid w:val="009402CC"/>
    <w:rsid w:val="009406B5"/>
    <w:rsid w:val="00941270"/>
    <w:rsid w:val="00941698"/>
    <w:rsid w:val="009422F1"/>
    <w:rsid w:val="0094431F"/>
    <w:rsid w:val="00946565"/>
    <w:rsid w:val="00947412"/>
    <w:rsid w:val="0094788C"/>
    <w:rsid w:val="00947915"/>
    <w:rsid w:val="00947F30"/>
    <w:rsid w:val="00950677"/>
    <w:rsid w:val="00950A70"/>
    <w:rsid w:val="009510A7"/>
    <w:rsid w:val="009524CC"/>
    <w:rsid w:val="00953D94"/>
    <w:rsid w:val="00955BD8"/>
    <w:rsid w:val="00956C43"/>
    <w:rsid w:val="00957553"/>
    <w:rsid w:val="00957EDB"/>
    <w:rsid w:val="00957F78"/>
    <w:rsid w:val="0096079C"/>
    <w:rsid w:val="00961138"/>
    <w:rsid w:val="00961546"/>
    <w:rsid w:val="00961F92"/>
    <w:rsid w:val="00962889"/>
    <w:rsid w:val="0096353B"/>
    <w:rsid w:val="00963B35"/>
    <w:rsid w:val="00963D57"/>
    <w:rsid w:val="00964BF1"/>
    <w:rsid w:val="00965A44"/>
    <w:rsid w:val="00966FC2"/>
    <w:rsid w:val="00971178"/>
    <w:rsid w:val="0097162F"/>
    <w:rsid w:val="009720CA"/>
    <w:rsid w:val="00972DFD"/>
    <w:rsid w:val="00972E9F"/>
    <w:rsid w:val="00972FD8"/>
    <w:rsid w:val="00973865"/>
    <w:rsid w:val="00974BD2"/>
    <w:rsid w:val="00974DE0"/>
    <w:rsid w:val="00975167"/>
    <w:rsid w:val="009759A0"/>
    <w:rsid w:val="009761D6"/>
    <w:rsid w:val="0097704C"/>
    <w:rsid w:val="00977EA7"/>
    <w:rsid w:val="00980E09"/>
    <w:rsid w:val="00983D6C"/>
    <w:rsid w:val="00984D82"/>
    <w:rsid w:val="00985510"/>
    <w:rsid w:val="009870F1"/>
    <w:rsid w:val="009871F0"/>
    <w:rsid w:val="00987E0B"/>
    <w:rsid w:val="0099001D"/>
    <w:rsid w:val="00990CDE"/>
    <w:rsid w:val="00990D17"/>
    <w:rsid w:val="00991A4A"/>
    <w:rsid w:val="00992019"/>
    <w:rsid w:val="00992D92"/>
    <w:rsid w:val="009934F4"/>
    <w:rsid w:val="009937BB"/>
    <w:rsid w:val="009938C4"/>
    <w:rsid w:val="00994223"/>
    <w:rsid w:val="00994666"/>
    <w:rsid w:val="009949A3"/>
    <w:rsid w:val="00994C8F"/>
    <w:rsid w:val="009953F4"/>
    <w:rsid w:val="0099636A"/>
    <w:rsid w:val="00996501"/>
    <w:rsid w:val="00996CE5"/>
    <w:rsid w:val="009975D0"/>
    <w:rsid w:val="009979A1"/>
    <w:rsid w:val="00997AEB"/>
    <w:rsid w:val="00997B55"/>
    <w:rsid w:val="009A0334"/>
    <w:rsid w:val="009A0357"/>
    <w:rsid w:val="009A09C6"/>
    <w:rsid w:val="009A0D24"/>
    <w:rsid w:val="009A2538"/>
    <w:rsid w:val="009A2B12"/>
    <w:rsid w:val="009A3C22"/>
    <w:rsid w:val="009A40CC"/>
    <w:rsid w:val="009A46E7"/>
    <w:rsid w:val="009A5201"/>
    <w:rsid w:val="009B04DE"/>
    <w:rsid w:val="009B22A8"/>
    <w:rsid w:val="009B248B"/>
    <w:rsid w:val="009B2F13"/>
    <w:rsid w:val="009B448B"/>
    <w:rsid w:val="009B48C9"/>
    <w:rsid w:val="009B4F91"/>
    <w:rsid w:val="009B62A5"/>
    <w:rsid w:val="009B65E0"/>
    <w:rsid w:val="009B703C"/>
    <w:rsid w:val="009B79F3"/>
    <w:rsid w:val="009B7CF2"/>
    <w:rsid w:val="009C0950"/>
    <w:rsid w:val="009C0ACD"/>
    <w:rsid w:val="009C1126"/>
    <w:rsid w:val="009C1713"/>
    <w:rsid w:val="009C1D52"/>
    <w:rsid w:val="009C2456"/>
    <w:rsid w:val="009C272E"/>
    <w:rsid w:val="009C2E7E"/>
    <w:rsid w:val="009C4CC3"/>
    <w:rsid w:val="009C4DBA"/>
    <w:rsid w:val="009C5A86"/>
    <w:rsid w:val="009C5AAE"/>
    <w:rsid w:val="009C5CEC"/>
    <w:rsid w:val="009C7443"/>
    <w:rsid w:val="009C7D5D"/>
    <w:rsid w:val="009D0708"/>
    <w:rsid w:val="009D0B32"/>
    <w:rsid w:val="009D0DA9"/>
    <w:rsid w:val="009D0F91"/>
    <w:rsid w:val="009D177E"/>
    <w:rsid w:val="009D1B93"/>
    <w:rsid w:val="009D1F02"/>
    <w:rsid w:val="009D24A7"/>
    <w:rsid w:val="009D2DE2"/>
    <w:rsid w:val="009D3281"/>
    <w:rsid w:val="009D4AFA"/>
    <w:rsid w:val="009D5E26"/>
    <w:rsid w:val="009D6A9B"/>
    <w:rsid w:val="009D707C"/>
    <w:rsid w:val="009D76A2"/>
    <w:rsid w:val="009E1B80"/>
    <w:rsid w:val="009E1CEF"/>
    <w:rsid w:val="009E23EA"/>
    <w:rsid w:val="009E2E89"/>
    <w:rsid w:val="009E3624"/>
    <w:rsid w:val="009E4A9D"/>
    <w:rsid w:val="009F11E9"/>
    <w:rsid w:val="009F16AC"/>
    <w:rsid w:val="009F1B47"/>
    <w:rsid w:val="009F2322"/>
    <w:rsid w:val="009F2C81"/>
    <w:rsid w:val="009F310F"/>
    <w:rsid w:val="009F3E30"/>
    <w:rsid w:val="009F4749"/>
    <w:rsid w:val="009F4CF1"/>
    <w:rsid w:val="009F5106"/>
    <w:rsid w:val="009F51B3"/>
    <w:rsid w:val="009F5210"/>
    <w:rsid w:val="009F6376"/>
    <w:rsid w:val="009F686B"/>
    <w:rsid w:val="00A01254"/>
    <w:rsid w:val="00A01D10"/>
    <w:rsid w:val="00A02C8E"/>
    <w:rsid w:val="00A02EF2"/>
    <w:rsid w:val="00A03044"/>
    <w:rsid w:val="00A03367"/>
    <w:rsid w:val="00A03AFD"/>
    <w:rsid w:val="00A0467B"/>
    <w:rsid w:val="00A050CA"/>
    <w:rsid w:val="00A05D53"/>
    <w:rsid w:val="00A07242"/>
    <w:rsid w:val="00A07840"/>
    <w:rsid w:val="00A1033D"/>
    <w:rsid w:val="00A10B31"/>
    <w:rsid w:val="00A10F0A"/>
    <w:rsid w:val="00A111D2"/>
    <w:rsid w:val="00A117A3"/>
    <w:rsid w:val="00A11DD3"/>
    <w:rsid w:val="00A11E9C"/>
    <w:rsid w:val="00A1213A"/>
    <w:rsid w:val="00A12671"/>
    <w:rsid w:val="00A12CA5"/>
    <w:rsid w:val="00A12CB1"/>
    <w:rsid w:val="00A13BB7"/>
    <w:rsid w:val="00A140BA"/>
    <w:rsid w:val="00A14197"/>
    <w:rsid w:val="00A142E3"/>
    <w:rsid w:val="00A14A6F"/>
    <w:rsid w:val="00A156D1"/>
    <w:rsid w:val="00A17513"/>
    <w:rsid w:val="00A20499"/>
    <w:rsid w:val="00A20814"/>
    <w:rsid w:val="00A238F1"/>
    <w:rsid w:val="00A23B90"/>
    <w:rsid w:val="00A23C97"/>
    <w:rsid w:val="00A24167"/>
    <w:rsid w:val="00A247F3"/>
    <w:rsid w:val="00A2552B"/>
    <w:rsid w:val="00A263D7"/>
    <w:rsid w:val="00A26C94"/>
    <w:rsid w:val="00A272A4"/>
    <w:rsid w:val="00A305AF"/>
    <w:rsid w:val="00A30F04"/>
    <w:rsid w:val="00A31E10"/>
    <w:rsid w:val="00A32229"/>
    <w:rsid w:val="00A3244A"/>
    <w:rsid w:val="00A3260A"/>
    <w:rsid w:val="00A32750"/>
    <w:rsid w:val="00A33592"/>
    <w:rsid w:val="00A34D9F"/>
    <w:rsid w:val="00A34F4C"/>
    <w:rsid w:val="00A35FE0"/>
    <w:rsid w:val="00A36DDD"/>
    <w:rsid w:val="00A36E4E"/>
    <w:rsid w:val="00A40153"/>
    <w:rsid w:val="00A402DE"/>
    <w:rsid w:val="00A40C4F"/>
    <w:rsid w:val="00A42324"/>
    <w:rsid w:val="00A42DF8"/>
    <w:rsid w:val="00A43D57"/>
    <w:rsid w:val="00A44B04"/>
    <w:rsid w:val="00A450B0"/>
    <w:rsid w:val="00A45148"/>
    <w:rsid w:val="00A5037F"/>
    <w:rsid w:val="00A51247"/>
    <w:rsid w:val="00A517B2"/>
    <w:rsid w:val="00A537B6"/>
    <w:rsid w:val="00A55931"/>
    <w:rsid w:val="00A5595B"/>
    <w:rsid w:val="00A5790D"/>
    <w:rsid w:val="00A5796E"/>
    <w:rsid w:val="00A607DD"/>
    <w:rsid w:val="00A6236C"/>
    <w:rsid w:val="00A644D5"/>
    <w:rsid w:val="00A649F7"/>
    <w:rsid w:val="00A6659A"/>
    <w:rsid w:val="00A66B74"/>
    <w:rsid w:val="00A670EC"/>
    <w:rsid w:val="00A6757A"/>
    <w:rsid w:val="00A7066A"/>
    <w:rsid w:val="00A7100D"/>
    <w:rsid w:val="00A71AAF"/>
    <w:rsid w:val="00A72387"/>
    <w:rsid w:val="00A73194"/>
    <w:rsid w:val="00A732CE"/>
    <w:rsid w:val="00A7341A"/>
    <w:rsid w:val="00A73E14"/>
    <w:rsid w:val="00A73FB6"/>
    <w:rsid w:val="00A7406A"/>
    <w:rsid w:val="00A741E2"/>
    <w:rsid w:val="00A769F4"/>
    <w:rsid w:val="00A77288"/>
    <w:rsid w:val="00A772E6"/>
    <w:rsid w:val="00A77DCF"/>
    <w:rsid w:val="00A8028D"/>
    <w:rsid w:val="00A8034D"/>
    <w:rsid w:val="00A81130"/>
    <w:rsid w:val="00A819AC"/>
    <w:rsid w:val="00A81BBE"/>
    <w:rsid w:val="00A81C51"/>
    <w:rsid w:val="00A82117"/>
    <w:rsid w:val="00A825DB"/>
    <w:rsid w:val="00A8285D"/>
    <w:rsid w:val="00A8292E"/>
    <w:rsid w:val="00A83174"/>
    <w:rsid w:val="00A8533E"/>
    <w:rsid w:val="00A858E9"/>
    <w:rsid w:val="00A85FAC"/>
    <w:rsid w:val="00A8630C"/>
    <w:rsid w:val="00A86B86"/>
    <w:rsid w:val="00A87663"/>
    <w:rsid w:val="00A879F1"/>
    <w:rsid w:val="00A87FE6"/>
    <w:rsid w:val="00A9070C"/>
    <w:rsid w:val="00A909A4"/>
    <w:rsid w:val="00A92A23"/>
    <w:rsid w:val="00A932EB"/>
    <w:rsid w:val="00A9420A"/>
    <w:rsid w:val="00A958EB"/>
    <w:rsid w:val="00A95B86"/>
    <w:rsid w:val="00A9736E"/>
    <w:rsid w:val="00A9758C"/>
    <w:rsid w:val="00A97BC8"/>
    <w:rsid w:val="00A97D44"/>
    <w:rsid w:val="00AA02DF"/>
    <w:rsid w:val="00AA060B"/>
    <w:rsid w:val="00AA0AAA"/>
    <w:rsid w:val="00AA102B"/>
    <w:rsid w:val="00AA1337"/>
    <w:rsid w:val="00AA1549"/>
    <w:rsid w:val="00AA1D31"/>
    <w:rsid w:val="00AA2A8E"/>
    <w:rsid w:val="00AA3C25"/>
    <w:rsid w:val="00AA3FEC"/>
    <w:rsid w:val="00AA444D"/>
    <w:rsid w:val="00AA48D7"/>
    <w:rsid w:val="00AA5202"/>
    <w:rsid w:val="00AA652C"/>
    <w:rsid w:val="00AA70C8"/>
    <w:rsid w:val="00AA77E3"/>
    <w:rsid w:val="00AA7886"/>
    <w:rsid w:val="00AB06D6"/>
    <w:rsid w:val="00AB13A1"/>
    <w:rsid w:val="00AB1E00"/>
    <w:rsid w:val="00AB4ADA"/>
    <w:rsid w:val="00AB4BB4"/>
    <w:rsid w:val="00AB4DAD"/>
    <w:rsid w:val="00AB5A8B"/>
    <w:rsid w:val="00AB61D1"/>
    <w:rsid w:val="00AB66D1"/>
    <w:rsid w:val="00AB72F4"/>
    <w:rsid w:val="00AB7B67"/>
    <w:rsid w:val="00AB7C06"/>
    <w:rsid w:val="00AC0423"/>
    <w:rsid w:val="00AC18D5"/>
    <w:rsid w:val="00AC2167"/>
    <w:rsid w:val="00AC2A6A"/>
    <w:rsid w:val="00AC336F"/>
    <w:rsid w:val="00AC3C52"/>
    <w:rsid w:val="00AC4324"/>
    <w:rsid w:val="00AC58B7"/>
    <w:rsid w:val="00AC58F7"/>
    <w:rsid w:val="00AC6F86"/>
    <w:rsid w:val="00AD0065"/>
    <w:rsid w:val="00AD0447"/>
    <w:rsid w:val="00AD0F4E"/>
    <w:rsid w:val="00AD1CCB"/>
    <w:rsid w:val="00AD2483"/>
    <w:rsid w:val="00AD2658"/>
    <w:rsid w:val="00AD2A6A"/>
    <w:rsid w:val="00AD2B5D"/>
    <w:rsid w:val="00AD2FB7"/>
    <w:rsid w:val="00AD33E4"/>
    <w:rsid w:val="00AD3AFF"/>
    <w:rsid w:val="00AD5671"/>
    <w:rsid w:val="00AD57F0"/>
    <w:rsid w:val="00AD7249"/>
    <w:rsid w:val="00AE039D"/>
    <w:rsid w:val="00AE0805"/>
    <w:rsid w:val="00AE0E19"/>
    <w:rsid w:val="00AE12A6"/>
    <w:rsid w:val="00AE2062"/>
    <w:rsid w:val="00AE326E"/>
    <w:rsid w:val="00AE3476"/>
    <w:rsid w:val="00AE34B5"/>
    <w:rsid w:val="00AE3B18"/>
    <w:rsid w:val="00AE430C"/>
    <w:rsid w:val="00AE444C"/>
    <w:rsid w:val="00AE6EC5"/>
    <w:rsid w:val="00AE7307"/>
    <w:rsid w:val="00AF143C"/>
    <w:rsid w:val="00AF1FCA"/>
    <w:rsid w:val="00AF359A"/>
    <w:rsid w:val="00AF3658"/>
    <w:rsid w:val="00AF4122"/>
    <w:rsid w:val="00AF4FBE"/>
    <w:rsid w:val="00AF5655"/>
    <w:rsid w:val="00AF616D"/>
    <w:rsid w:val="00AF72F4"/>
    <w:rsid w:val="00AF73D6"/>
    <w:rsid w:val="00B00320"/>
    <w:rsid w:val="00B00802"/>
    <w:rsid w:val="00B00D71"/>
    <w:rsid w:val="00B0188F"/>
    <w:rsid w:val="00B02A14"/>
    <w:rsid w:val="00B02B69"/>
    <w:rsid w:val="00B04910"/>
    <w:rsid w:val="00B04A1E"/>
    <w:rsid w:val="00B04C9C"/>
    <w:rsid w:val="00B0593F"/>
    <w:rsid w:val="00B05B1F"/>
    <w:rsid w:val="00B1093B"/>
    <w:rsid w:val="00B118F7"/>
    <w:rsid w:val="00B11956"/>
    <w:rsid w:val="00B11BC2"/>
    <w:rsid w:val="00B11D21"/>
    <w:rsid w:val="00B135CB"/>
    <w:rsid w:val="00B143D5"/>
    <w:rsid w:val="00B14805"/>
    <w:rsid w:val="00B14D8C"/>
    <w:rsid w:val="00B15184"/>
    <w:rsid w:val="00B15382"/>
    <w:rsid w:val="00B15654"/>
    <w:rsid w:val="00B158A6"/>
    <w:rsid w:val="00B16887"/>
    <w:rsid w:val="00B16D1D"/>
    <w:rsid w:val="00B17888"/>
    <w:rsid w:val="00B17DBC"/>
    <w:rsid w:val="00B20403"/>
    <w:rsid w:val="00B2066F"/>
    <w:rsid w:val="00B20758"/>
    <w:rsid w:val="00B21FDE"/>
    <w:rsid w:val="00B228EC"/>
    <w:rsid w:val="00B23684"/>
    <w:rsid w:val="00B24260"/>
    <w:rsid w:val="00B24A5E"/>
    <w:rsid w:val="00B2514A"/>
    <w:rsid w:val="00B2516B"/>
    <w:rsid w:val="00B252C6"/>
    <w:rsid w:val="00B25B5A"/>
    <w:rsid w:val="00B26245"/>
    <w:rsid w:val="00B26594"/>
    <w:rsid w:val="00B26722"/>
    <w:rsid w:val="00B26CD0"/>
    <w:rsid w:val="00B274D1"/>
    <w:rsid w:val="00B27975"/>
    <w:rsid w:val="00B30341"/>
    <w:rsid w:val="00B3043A"/>
    <w:rsid w:val="00B30A5B"/>
    <w:rsid w:val="00B312DC"/>
    <w:rsid w:val="00B31906"/>
    <w:rsid w:val="00B32B89"/>
    <w:rsid w:val="00B341A2"/>
    <w:rsid w:val="00B34D97"/>
    <w:rsid w:val="00B35AC9"/>
    <w:rsid w:val="00B36C68"/>
    <w:rsid w:val="00B36FDB"/>
    <w:rsid w:val="00B4040E"/>
    <w:rsid w:val="00B404F0"/>
    <w:rsid w:val="00B42F11"/>
    <w:rsid w:val="00B439FD"/>
    <w:rsid w:val="00B43E6B"/>
    <w:rsid w:val="00B43E96"/>
    <w:rsid w:val="00B44D8C"/>
    <w:rsid w:val="00B477FC"/>
    <w:rsid w:val="00B500B7"/>
    <w:rsid w:val="00B50C96"/>
    <w:rsid w:val="00B5287F"/>
    <w:rsid w:val="00B52D32"/>
    <w:rsid w:val="00B538F2"/>
    <w:rsid w:val="00B53AEC"/>
    <w:rsid w:val="00B54477"/>
    <w:rsid w:val="00B547CD"/>
    <w:rsid w:val="00B54DBB"/>
    <w:rsid w:val="00B561B7"/>
    <w:rsid w:val="00B56CA2"/>
    <w:rsid w:val="00B57659"/>
    <w:rsid w:val="00B578A8"/>
    <w:rsid w:val="00B57AA4"/>
    <w:rsid w:val="00B608EC"/>
    <w:rsid w:val="00B609A6"/>
    <w:rsid w:val="00B60BD9"/>
    <w:rsid w:val="00B625E1"/>
    <w:rsid w:val="00B632E7"/>
    <w:rsid w:val="00B6368C"/>
    <w:rsid w:val="00B6422E"/>
    <w:rsid w:val="00B644A5"/>
    <w:rsid w:val="00B64564"/>
    <w:rsid w:val="00B65ED4"/>
    <w:rsid w:val="00B6773F"/>
    <w:rsid w:val="00B70158"/>
    <w:rsid w:val="00B71282"/>
    <w:rsid w:val="00B71738"/>
    <w:rsid w:val="00B71AD1"/>
    <w:rsid w:val="00B72B81"/>
    <w:rsid w:val="00B72BC4"/>
    <w:rsid w:val="00B735CD"/>
    <w:rsid w:val="00B73EE1"/>
    <w:rsid w:val="00B745A5"/>
    <w:rsid w:val="00B763DA"/>
    <w:rsid w:val="00B76ECC"/>
    <w:rsid w:val="00B7793D"/>
    <w:rsid w:val="00B803B9"/>
    <w:rsid w:val="00B80549"/>
    <w:rsid w:val="00B8089E"/>
    <w:rsid w:val="00B82DD7"/>
    <w:rsid w:val="00B82E85"/>
    <w:rsid w:val="00B8313F"/>
    <w:rsid w:val="00B832B5"/>
    <w:rsid w:val="00B836B9"/>
    <w:rsid w:val="00B84949"/>
    <w:rsid w:val="00B852FA"/>
    <w:rsid w:val="00B867FC"/>
    <w:rsid w:val="00B86D4E"/>
    <w:rsid w:val="00B86F90"/>
    <w:rsid w:val="00B87156"/>
    <w:rsid w:val="00B87E80"/>
    <w:rsid w:val="00B87EB4"/>
    <w:rsid w:val="00B91132"/>
    <w:rsid w:val="00B914D3"/>
    <w:rsid w:val="00B93F61"/>
    <w:rsid w:val="00B9416B"/>
    <w:rsid w:val="00B95EA1"/>
    <w:rsid w:val="00B9646B"/>
    <w:rsid w:val="00B97190"/>
    <w:rsid w:val="00B9793E"/>
    <w:rsid w:val="00B97A54"/>
    <w:rsid w:val="00BA1471"/>
    <w:rsid w:val="00BA29C9"/>
    <w:rsid w:val="00BA2E8E"/>
    <w:rsid w:val="00BA2F25"/>
    <w:rsid w:val="00BA31AA"/>
    <w:rsid w:val="00BA3471"/>
    <w:rsid w:val="00BA3503"/>
    <w:rsid w:val="00BA3883"/>
    <w:rsid w:val="00BA4CC9"/>
    <w:rsid w:val="00BA4F9F"/>
    <w:rsid w:val="00BA586F"/>
    <w:rsid w:val="00BA5F35"/>
    <w:rsid w:val="00BB03DD"/>
    <w:rsid w:val="00BB1137"/>
    <w:rsid w:val="00BB2C1A"/>
    <w:rsid w:val="00BB3026"/>
    <w:rsid w:val="00BB4671"/>
    <w:rsid w:val="00BB61A6"/>
    <w:rsid w:val="00BB633E"/>
    <w:rsid w:val="00BB6431"/>
    <w:rsid w:val="00BB7F5A"/>
    <w:rsid w:val="00BC0721"/>
    <w:rsid w:val="00BC15CA"/>
    <w:rsid w:val="00BC30BC"/>
    <w:rsid w:val="00BC344E"/>
    <w:rsid w:val="00BC3B60"/>
    <w:rsid w:val="00BC3F64"/>
    <w:rsid w:val="00BC4885"/>
    <w:rsid w:val="00BC48D2"/>
    <w:rsid w:val="00BC5409"/>
    <w:rsid w:val="00BC5C83"/>
    <w:rsid w:val="00BC62E5"/>
    <w:rsid w:val="00BC684D"/>
    <w:rsid w:val="00BC687F"/>
    <w:rsid w:val="00BC7BE4"/>
    <w:rsid w:val="00BD11B5"/>
    <w:rsid w:val="00BD15F6"/>
    <w:rsid w:val="00BD2A12"/>
    <w:rsid w:val="00BD301B"/>
    <w:rsid w:val="00BD39C8"/>
    <w:rsid w:val="00BD4257"/>
    <w:rsid w:val="00BD4390"/>
    <w:rsid w:val="00BD49FB"/>
    <w:rsid w:val="00BD537E"/>
    <w:rsid w:val="00BD53CC"/>
    <w:rsid w:val="00BD54C1"/>
    <w:rsid w:val="00BD580D"/>
    <w:rsid w:val="00BD63E1"/>
    <w:rsid w:val="00BD6CBD"/>
    <w:rsid w:val="00BD759B"/>
    <w:rsid w:val="00BE040C"/>
    <w:rsid w:val="00BE0737"/>
    <w:rsid w:val="00BE1130"/>
    <w:rsid w:val="00BE127B"/>
    <w:rsid w:val="00BE1848"/>
    <w:rsid w:val="00BE2574"/>
    <w:rsid w:val="00BE2EA3"/>
    <w:rsid w:val="00BE3C24"/>
    <w:rsid w:val="00BE3F47"/>
    <w:rsid w:val="00BE3FAC"/>
    <w:rsid w:val="00BE4621"/>
    <w:rsid w:val="00BE4630"/>
    <w:rsid w:val="00BE4795"/>
    <w:rsid w:val="00BE505E"/>
    <w:rsid w:val="00BE5DF6"/>
    <w:rsid w:val="00BE61DC"/>
    <w:rsid w:val="00BE6BAF"/>
    <w:rsid w:val="00BE729D"/>
    <w:rsid w:val="00BE74BA"/>
    <w:rsid w:val="00BF00FF"/>
    <w:rsid w:val="00BF0697"/>
    <w:rsid w:val="00BF163B"/>
    <w:rsid w:val="00BF1D6B"/>
    <w:rsid w:val="00BF22AD"/>
    <w:rsid w:val="00BF365D"/>
    <w:rsid w:val="00BF372C"/>
    <w:rsid w:val="00BF3DC6"/>
    <w:rsid w:val="00BF56A6"/>
    <w:rsid w:val="00BF5BD2"/>
    <w:rsid w:val="00BF6903"/>
    <w:rsid w:val="00BF6B96"/>
    <w:rsid w:val="00C0011E"/>
    <w:rsid w:val="00C00968"/>
    <w:rsid w:val="00C0281E"/>
    <w:rsid w:val="00C031D4"/>
    <w:rsid w:val="00C0458F"/>
    <w:rsid w:val="00C04E9B"/>
    <w:rsid w:val="00C059CD"/>
    <w:rsid w:val="00C06481"/>
    <w:rsid w:val="00C124AA"/>
    <w:rsid w:val="00C12CAF"/>
    <w:rsid w:val="00C12E61"/>
    <w:rsid w:val="00C133C1"/>
    <w:rsid w:val="00C1370F"/>
    <w:rsid w:val="00C140B1"/>
    <w:rsid w:val="00C157C2"/>
    <w:rsid w:val="00C1668E"/>
    <w:rsid w:val="00C166B0"/>
    <w:rsid w:val="00C166F2"/>
    <w:rsid w:val="00C16F1D"/>
    <w:rsid w:val="00C16F9E"/>
    <w:rsid w:val="00C174B6"/>
    <w:rsid w:val="00C175B0"/>
    <w:rsid w:val="00C17B41"/>
    <w:rsid w:val="00C20449"/>
    <w:rsid w:val="00C217B0"/>
    <w:rsid w:val="00C21CAA"/>
    <w:rsid w:val="00C220F5"/>
    <w:rsid w:val="00C23F64"/>
    <w:rsid w:val="00C25F75"/>
    <w:rsid w:val="00C26C78"/>
    <w:rsid w:val="00C26E66"/>
    <w:rsid w:val="00C27087"/>
    <w:rsid w:val="00C2766E"/>
    <w:rsid w:val="00C319FB"/>
    <w:rsid w:val="00C320F6"/>
    <w:rsid w:val="00C32CC4"/>
    <w:rsid w:val="00C35763"/>
    <w:rsid w:val="00C3578A"/>
    <w:rsid w:val="00C35C24"/>
    <w:rsid w:val="00C40E70"/>
    <w:rsid w:val="00C41F61"/>
    <w:rsid w:val="00C4286A"/>
    <w:rsid w:val="00C42ABF"/>
    <w:rsid w:val="00C432F5"/>
    <w:rsid w:val="00C433B6"/>
    <w:rsid w:val="00C43810"/>
    <w:rsid w:val="00C45BB2"/>
    <w:rsid w:val="00C47093"/>
    <w:rsid w:val="00C474ED"/>
    <w:rsid w:val="00C5166A"/>
    <w:rsid w:val="00C52842"/>
    <w:rsid w:val="00C52BF8"/>
    <w:rsid w:val="00C53EE8"/>
    <w:rsid w:val="00C53F99"/>
    <w:rsid w:val="00C54534"/>
    <w:rsid w:val="00C55205"/>
    <w:rsid w:val="00C55EE7"/>
    <w:rsid w:val="00C564A9"/>
    <w:rsid w:val="00C56F4D"/>
    <w:rsid w:val="00C5717C"/>
    <w:rsid w:val="00C60708"/>
    <w:rsid w:val="00C6356B"/>
    <w:rsid w:val="00C649B8"/>
    <w:rsid w:val="00C64D81"/>
    <w:rsid w:val="00C64E94"/>
    <w:rsid w:val="00C65403"/>
    <w:rsid w:val="00C6548D"/>
    <w:rsid w:val="00C66035"/>
    <w:rsid w:val="00C66FF8"/>
    <w:rsid w:val="00C67F86"/>
    <w:rsid w:val="00C721D8"/>
    <w:rsid w:val="00C7264C"/>
    <w:rsid w:val="00C72872"/>
    <w:rsid w:val="00C728E5"/>
    <w:rsid w:val="00C731EF"/>
    <w:rsid w:val="00C73260"/>
    <w:rsid w:val="00C73FCD"/>
    <w:rsid w:val="00C744AE"/>
    <w:rsid w:val="00C74B1B"/>
    <w:rsid w:val="00C74C1B"/>
    <w:rsid w:val="00C75299"/>
    <w:rsid w:val="00C755D2"/>
    <w:rsid w:val="00C757BA"/>
    <w:rsid w:val="00C75FA3"/>
    <w:rsid w:val="00C76152"/>
    <w:rsid w:val="00C76A61"/>
    <w:rsid w:val="00C77B11"/>
    <w:rsid w:val="00C8001E"/>
    <w:rsid w:val="00C80275"/>
    <w:rsid w:val="00C82404"/>
    <w:rsid w:val="00C82707"/>
    <w:rsid w:val="00C82E09"/>
    <w:rsid w:val="00C844A2"/>
    <w:rsid w:val="00C848C6"/>
    <w:rsid w:val="00C848D1"/>
    <w:rsid w:val="00C85440"/>
    <w:rsid w:val="00C85596"/>
    <w:rsid w:val="00C85919"/>
    <w:rsid w:val="00C85B92"/>
    <w:rsid w:val="00C86522"/>
    <w:rsid w:val="00C86622"/>
    <w:rsid w:val="00C86F3A"/>
    <w:rsid w:val="00C87480"/>
    <w:rsid w:val="00C87A47"/>
    <w:rsid w:val="00C87FD9"/>
    <w:rsid w:val="00C90600"/>
    <w:rsid w:val="00C90F9A"/>
    <w:rsid w:val="00C915A6"/>
    <w:rsid w:val="00C92FDC"/>
    <w:rsid w:val="00C93367"/>
    <w:rsid w:val="00C939A0"/>
    <w:rsid w:val="00C95033"/>
    <w:rsid w:val="00C95805"/>
    <w:rsid w:val="00C95EF6"/>
    <w:rsid w:val="00C97F07"/>
    <w:rsid w:val="00CA0DE9"/>
    <w:rsid w:val="00CA267B"/>
    <w:rsid w:val="00CA3177"/>
    <w:rsid w:val="00CA36C7"/>
    <w:rsid w:val="00CA42C9"/>
    <w:rsid w:val="00CA55F4"/>
    <w:rsid w:val="00CA6632"/>
    <w:rsid w:val="00CA77DE"/>
    <w:rsid w:val="00CA796F"/>
    <w:rsid w:val="00CA7D5C"/>
    <w:rsid w:val="00CB0041"/>
    <w:rsid w:val="00CB1479"/>
    <w:rsid w:val="00CB20D2"/>
    <w:rsid w:val="00CB3480"/>
    <w:rsid w:val="00CB34D7"/>
    <w:rsid w:val="00CB3848"/>
    <w:rsid w:val="00CB4F2F"/>
    <w:rsid w:val="00CB54C7"/>
    <w:rsid w:val="00CB5EE2"/>
    <w:rsid w:val="00CB6F6E"/>
    <w:rsid w:val="00CB74E4"/>
    <w:rsid w:val="00CB7C00"/>
    <w:rsid w:val="00CC0058"/>
    <w:rsid w:val="00CC0787"/>
    <w:rsid w:val="00CC0E82"/>
    <w:rsid w:val="00CC1A2D"/>
    <w:rsid w:val="00CC3BCF"/>
    <w:rsid w:val="00CC3E4F"/>
    <w:rsid w:val="00CC4F22"/>
    <w:rsid w:val="00CC6531"/>
    <w:rsid w:val="00CC6E49"/>
    <w:rsid w:val="00CD065A"/>
    <w:rsid w:val="00CD207B"/>
    <w:rsid w:val="00CD237F"/>
    <w:rsid w:val="00CD2822"/>
    <w:rsid w:val="00CD2A1D"/>
    <w:rsid w:val="00CD2C3D"/>
    <w:rsid w:val="00CD309E"/>
    <w:rsid w:val="00CD3674"/>
    <w:rsid w:val="00CD4146"/>
    <w:rsid w:val="00CD4746"/>
    <w:rsid w:val="00CD4B1E"/>
    <w:rsid w:val="00CD56AF"/>
    <w:rsid w:val="00CD5E88"/>
    <w:rsid w:val="00CD60D4"/>
    <w:rsid w:val="00CD6174"/>
    <w:rsid w:val="00CE03CE"/>
    <w:rsid w:val="00CE3F29"/>
    <w:rsid w:val="00CE4858"/>
    <w:rsid w:val="00CE4C72"/>
    <w:rsid w:val="00CE711A"/>
    <w:rsid w:val="00CF0855"/>
    <w:rsid w:val="00CF08EB"/>
    <w:rsid w:val="00CF0D1A"/>
    <w:rsid w:val="00CF15F8"/>
    <w:rsid w:val="00CF1A01"/>
    <w:rsid w:val="00CF1B0D"/>
    <w:rsid w:val="00CF4071"/>
    <w:rsid w:val="00CF4756"/>
    <w:rsid w:val="00CF5514"/>
    <w:rsid w:val="00CF5759"/>
    <w:rsid w:val="00CF579C"/>
    <w:rsid w:val="00CF70A5"/>
    <w:rsid w:val="00CF792B"/>
    <w:rsid w:val="00D008F7"/>
    <w:rsid w:val="00D011B0"/>
    <w:rsid w:val="00D01785"/>
    <w:rsid w:val="00D03134"/>
    <w:rsid w:val="00D03519"/>
    <w:rsid w:val="00D036B1"/>
    <w:rsid w:val="00D04379"/>
    <w:rsid w:val="00D06FE3"/>
    <w:rsid w:val="00D07684"/>
    <w:rsid w:val="00D07EA1"/>
    <w:rsid w:val="00D10283"/>
    <w:rsid w:val="00D106DE"/>
    <w:rsid w:val="00D12A5D"/>
    <w:rsid w:val="00D12AFD"/>
    <w:rsid w:val="00D12C19"/>
    <w:rsid w:val="00D13581"/>
    <w:rsid w:val="00D1368D"/>
    <w:rsid w:val="00D137BD"/>
    <w:rsid w:val="00D1425A"/>
    <w:rsid w:val="00D15395"/>
    <w:rsid w:val="00D1587A"/>
    <w:rsid w:val="00D16C83"/>
    <w:rsid w:val="00D20947"/>
    <w:rsid w:val="00D20F46"/>
    <w:rsid w:val="00D2116F"/>
    <w:rsid w:val="00D21607"/>
    <w:rsid w:val="00D217EA"/>
    <w:rsid w:val="00D22024"/>
    <w:rsid w:val="00D226E0"/>
    <w:rsid w:val="00D22C53"/>
    <w:rsid w:val="00D22DBA"/>
    <w:rsid w:val="00D22FB4"/>
    <w:rsid w:val="00D23881"/>
    <w:rsid w:val="00D23D44"/>
    <w:rsid w:val="00D25B7D"/>
    <w:rsid w:val="00D25E08"/>
    <w:rsid w:val="00D2660B"/>
    <w:rsid w:val="00D3079F"/>
    <w:rsid w:val="00D307B7"/>
    <w:rsid w:val="00D309AE"/>
    <w:rsid w:val="00D30DEB"/>
    <w:rsid w:val="00D31491"/>
    <w:rsid w:val="00D323AB"/>
    <w:rsid w:val="00D32A97"/>
    <w:rsid w:val="00D32BF1"/>
    <w:rsid w:val="00D32C92"/>
    <w:rsid w:val="00D335C2"/>
    <w:rsid w:val="00D33717"/>
    <w:rsid w:val="00D34BEE"/>
    <w:rsid w:val="00D3542F"/>
    <w:rsid w:val="00D35B1F"/>
    <w:rsid w:val="00D35E3E"/>
    <w:rsid w:val="00D3659E"/>
    <w:rsid w:val="00D3681C"/>
    <w:rsid w:val="00D3723D"/>
    <w:rsid w:val="00D37801"/>
    <w:rsid w:val="00D37DB8"/>
    <w:rsid w:val="00D404E5"/>
    <w:rsid w:val="00D4073B"/>
    <w:rsid w:val="00D40EF2"/>
    <w:rsid w:val="00D41EAC"/>
    <w:rsid w:val="00D4270C"/>
    <w:rsid w:val="00D42983"/>
    <w:rsid w:val="00D434C5"/>
    <w:rsid w:val="00D4394C"/>
    <w:rsid w:val="00D47379"/>
    <w:rsid w:val="00D47926"/>
    <w:rsid w:val="00D47BDA"/>
    <w:rsid w:val="00D514B1"/>
    <w:rsid w:val="00D52881"/>
    <w:rsid w:val="00D53AC5"/>
    <w:rsid w:val="00D547D9"/>
    <w:rsid w:val="00D54EDE"/>
    <w:rsid w:val="00D54F9C"/>
    <w:rsid w:val="00D56D89"/>
    <w:rsid w:val="00D56E5C"/>
    <w:rsid w:val="00D60348"/>
    <w:rsid w:val="00D60929"/>
    <w:rsid w:val="00D609B8"/>
    <w:rsid w:val="00D6167E"/>
    <w:rsid w:val="00D61966"/>
    <w:rsid w:val="00D647E6"/>
    <w:rsid w:val="00D652AB"/>
    <w:rsid w:val="00D65AE6"/>
    <w:rsid w:val="00D6640C"/>
    <w:rsid w:val="00D66470"/>
    <w:rsid w:val="00D71179"/>
    <w:rsid w:val="00D72269"/>
    <w:rsid w:val="00D7283D"/>
    <w:rsid w:val="00D736AD"/>
    <w:rsid w:val="00D73FF7"/>
    <w:rsid w:val="00D7526A"/>
    <w:rsid w:val="00D75F1C"/>
    <w:rsid w:val="00D763FD"/>
    <w:rsid w:val="00D7640E"/>
    <w:rsid w:val="00D76479"/>
    <w:rsid w:val="00D76E01"/>
    <w:rsid w:val="00D76F07"/>
    <w:rsid w:val="00D8111D"/>
    <w:rsid w:val="00D8120A"/>
    <w:rsid w:val="00D81AFF"/>
    <w:rsid w:val="00D81F6E"/>
    <w:rsid w:val="00D846E2"/>
    <w:rsid w:val="00D85C70"/>
    <w:rsid w:val="00D8634C"/>
    <w:rsid w:val="00D867A1"/>
    <w:rsid w:val="00D87A48"/>
    <w:rsid w:val="00D91135"/>
    <w:rsid w:val="00D911E0"/>
    <w:rsid w:val="00D92E71"/>
    <w:rsid w:val="00D93694"/>
    <w:rsid w:val="00D93FC1"/>
    <w:rsid w:val="00D94255"/>
    <w:rsid w:val="00D94A7B"/>
    <w:rsid w:val="00D96360"/>
    <w:rsid w:val="00DA0289"/>
    <w:rsid w:val="00DA0498"/>
    <w:rsid w:val="00DA055A"/>
    <w:rsid w:val="00DA0B0C"/>
    <w:rsid w:val="00DA1A2E"/>
    <w:rsid w:val="00DA3735"/>
    <w:rsid w:val="00DA4286"/>
    <w:rsid w:val="00DA48CB"/>
    <w:rsid w:val="00DA5045"/>
    <w:rsid w:val="00DA519F"/>
    <w:rsid w:val="00DA601D"/>
    <w:rsid w:val="00DA679F"/>
    <w:rsid w:val="00DA6BFC"/>
    <w:rsid w:val="00DB1792"/>
    <w:rsid w:val="00DB2C93"/>
    <w:rsid w:val="00DB2DEF"/>
    <w:rsid w:val="00DB4502"/>
    <w:rsid w:val="00DB4CD8"/>
    <w:rsid w:val="00DB531C"/>
    <w:rsid w:val="00DB7108"/>
    <w:rsid w:val="00DC045F"/>
    <w:rsid w:val="00DC0F69"/>
    <w:rsid w:val="00DC0FBE"/>
    <w:rsid w:val="00DC1B27"/>
    <w:rsid w:val="00DC38BE"/>
    <w:rsid w:val="00DC5550"/>
    <w:rsid w:val="00DC6CDA"/>
    <w:rsid w:val="00DC7DF8"/>
    <w:rsid w:val="00DD0B3E"/>
    <w:rsid w:val="00DD1BE5"/>
    <w:rsid w:val="00DD200D"/>
    <w:rsid w:val="00DD255E"/>
    <w:rsid w:val="00DD38D8"/>
    <w:rsid w:val="00DD4B02"/>
    <w:rsid w:val="00DD647E"/>
    <w:rsid w:val="00DD6CA4"/>
    <w:rsid w:val="00DD76E2"/>
    <w:rsid w:val="00DE076B"/>
    <w:rsid w:val="00DE1F9A"/>
    <w:rsid w:val="00DE310C"/>
    <w:rsid w:val="00DE3545"/>
    <w:rsid w:val="00DE4F57"/>
    <w:rsid w:val="00DE50FC"/>
    <w:rsid w:val="00DE618A"/>
    <w:rsid w:val="00DE6202"/>
    <w:rsid w:val="00DE6DB8"/>
    <w:rsid w:val="00DE6FC5"/>
    <w:rsid w:val="00DE732A"/>
    <w:rsid w:val="00DE7DC4"/>
    <w:rsid w:val="00DF0CB4"/>
    <w:rsid w:val="00DF0F08"/>
    <w:rsid w:val="00DF18A0"/>
    <w:rsid w:val="00DF406D"/>
    <w:rsid w:val="00DF49F7"/>
    <w:rsid w:val="00DF4E96"/>
    <w:rsid w:val="00DF6858"/>
    <w:rsid w:val="00DF6B9C"/>
    <w:rsid w:val="00DF77B2"/>
    <w:rsid w:val="00E0075B"/>
    <w:rsid w:val="00E007A5"/>
    <w:rsid w:val="00E00CA8"/>
    <w:rsid w:val="00E00E5A"/>
    <w:rsid w:val="00E01C99"/>
    <w:rsid w:val="00E021ED"/>
    <w:rsid w:val="00E04208"/>
    <w:rsid w:val="00E0430E"/>
    <w:rsid w:val="00E04FED"/>
    <w:rsid w:val="00E05AA2"/>
    <w:rsid w:val="00E07440"/>
    <w:rsid w:val="00E100EA"/>
    <w:rsid w:val="00E101D2"/>
    <w:rsid w:val="00E10EAC"/>
    <w:rsid w:val="00E11AF0"/>
    <w:rsid w:val="00E12018"/>
    <w:rsid w:val="00E13FFA"/>
    <w:rsid w:val="00E151B7"/>
    <w:rsid w:val="00E15562"/>
    <w:rsid w:val="00E158CA"/>
    <w:rsid w:val="00E15C5B"/>
    <w:rsid w:val="00E15FC4"/>
    <w:rsid w:val="00E174B9"/>
    <w:rsid w:val="00E1797F"/>
    <w:rsid w:val="00E17E57"/>
    <w:rsid w:val="00E208E2"/>
    <w:rsid w:val="00E22170"/>
    <w:rsid w:val="00E2284A"/>
    <w:rsid w:val="00E22E36"/>
    <w:rsid w:val="00E237BE"/>
    <w:rsid w:val="00E237DC"/>
    <w:rsid w:val="00E24250"/>
    <w:rsid w:val="00E246B2"/>
    <w:rsid w:val="00E24751"/>
    <w:rsid w:val="00E25129"/>
    <w:rsid w:val="00E252C8"/>
    <w:rsid w:val="00E256D3"/>
    <w:rsid w:val="00E2599F"/>
    <w:rsid w:val="00E269FB"/>
    <w:rsid w:val="00E27850"/>
    <w:rsid w:val="00E30D12"/>
    <w:rsid w:val="00E30FEB"/>
    <w:rsid w:val="00E31164"/>
    <w:rsid w:val="00E31C94"/>
    <w:rsid w:val="00E31E89"/>
    <w:rsid w:val="00E32A7E"/>
    <w:rsid w:val="00E32C73"/>
    <w:rsid w:val="00E33435"/>
    <w:rsid w:val="00E34BD7"/>
    <w:rsid w:val="00E34F75"/>
    <w:rsid w:val="00E35771"/>
    <w:rsid w:val="00E3581D"/>
    <w:rsid w:val="00E3711C"/>
    <w:rsid w:val="00E379C8"/>
    <w:rsid w:val="00E402DD"/>
    <w:rsid w:val="00E41C45"/>
    <w:rsid w:val="00E42EF2"/>
    <w:rsid w:val="00E430B8"/>
    <w:rsid w:val="00E43130"/>
    <w:rsid w:val="00E44AF5"/>
    <w:rsid w:val="00E46134"/>
    <w:rsid w:val="00E4671B"/>
    <w:rsid w:val="00E46AC0"/>
    <w:rsid w:val="00E46DE3"/>
    <w:rsid w:val="00E46F1C"/>
    <w:rsid w:val="00E5179D"/>
    <w:rsid w:val="00E51BE8"/>
    <w:rsid w:val="00E52A1C"/>
    <w:rsid w:val="00E5306A"/>
    <w:rsid w:val="00E5472E"/>
    <w:rsid w:val="00E54B9C"/>
    <w:rsid w:val="00E54D3E"/>
    <w:rsid w:val="00E5628E"/>
    <w:rsid w:val="00E56D13"/>
    <w:rsid w:val="00E57335"/>
    <w:rsid w:val="00E574C9"/>
    <w:rsid w:val="00E60939"/>
    <w:rsid w:val="00E61145"/>
    <w:rsid w:val="00E6147B"/>
    <w:rsid w:val="00E61565"/>
    <w:rsid w:val="00E61868"/>
    <w:rsid w:val="00E6240B"/>
    <w:rsid w:val="00E62467"/>
    <w:rsid w:val="00E6421A"/>
    <w:rsid w:val="00E656A3"/>
    <w:rsid w:val="00E6601F"/>
    <w:rsid w:val="00E660A1"/>
    <w:rsid w:val="00E67212"/>
    <w:rsid w:val="00E714A7"/>
    <w:rsid w:val="00E719F0"/>
    <w:rsid w:val="00E729C5"/>
    <w:rsid w:val="00E72DD0"/>
    <w:rsid w:val="00E739DD"/>
    <w:rsid w:val="00E740BB"/>
    <w:rsid w:val="00E74FE3"/>
    <w:rsid w:val="00E75E0E"/>
    <w:rsid w:val="00E81BCC"/>
    <w:rsid w:val="00E82206"/>
    <w:rsid w:val="00E836E1"/>
    <w:rsid w:val="00E8386A"/>
    <w:rsid w:val="00E8427D"/>
    <w:rsid w:val="00E845E6"/>
    <w:rsid w:val="00E855FD"/>
    <w:rsid w:val="00E85F64"/>
    <w:rsid w:val="00E864DE"/>
    <w:rsid w:val="00E86C33"/>
    <w:rsid w:val="00E8755C"/>
    <w:rsid w:val="00E90494"/>
    <w:rsid w:val="00E91877"/>
    <w:rsid w:val="00E93C76"/>
    <w:rsid w:val="00E94155"/>
    <w:rsid w:val="00E94F70"/>
    <w:rsid w:val="00E954F9"/>
    <w:rsid w:val="00E95D0A"/>
    <w:rsid w:val="00E96151"/>
    <w:rsid w:val="00E97D7C"/>
    <w:rsid w:val="00E97F13"/>
    <w:rsid w:val="00EA0D74"/>
    <w:rsid w:val="00EA1D8D"/>
    <w:rsid w:val="00EA1E04"/>
    <w:rsid w:val="00EA2605"/>
    <w:rsid w:val="00EA3CDA"/>
    <w:rsid w:val="00EA42AB"/>
    <w:rsid w:val="00EA43BA"/>
    <w:rsid w:val="00EA44F8"/>
    <w:rsid w:val="00EA4675"/>
    <w:rsid w:val="00EA467F"/>
    <w:rsid w:val="00EA548F"/>
    <w:rsid w:val="00EA563E"/>
    <w:rsid w:val="00EA6190"/>
    <w:rsid w:val="00EA6E43"/>
    <w:rsid w:val="00EA77D2"/>
    <w:rsid w:val="00EA7970"/>
    <w:rsid w:val="00EB2117"/>
    <w:rsid w:val="00EB42B1"/>
    <w:rsid w:val="00EB4815"/>
    <w:rsid w:val="00EB49A5"/>
    <w:rsid w:val="00EB4D99"/>
    <w:rsid w:val="00EB55FD"/>
    <w:rsid w:val="00EB5C19"/>
    <w:rsid w:val="00EC03DB"/>
    <w:rsid w:val="00EC1474"/>
    <w:rsid w:val="00EC14E3"/>
    <w:rsid w:val="00EC2761"/>
    <w:rsid w:val="00EC3744"/>
    <w:rsid w:val="00EC4809"/>
    <w:rsid w:val="00EC5990"/>
    <w:rsid w:val="00EC6902"/>
    <w:rsid w:val="00EC6B91"/>
    <w:rsid w:val="00EC6FC8"/>
    <w:rsid w:val="00EC73B9"/>
    <w:rsid w:val="00EC7B7B"/>
    <w:rsid w:val="00EC7F5E"/>
    <w:rsid w:val="00ED04BF"/>
    <w:rsid w:val="00ED06F3"/>
    <w:rsid w:val="00ED0BAE"/>
    <w:rsid w:val="00ED171B"/>
    <w:rsid w:val="00ED174B"/>
    <w:rsid w:val="00ED1DE4"/>
    <w:rsid w:val="00ED2035"/>
    <w:rsid w:val="00ED3357"/>
    <w:rsid w:val="00ED3892"/>
    <w:rsid w:val="00ED3A90"/>
    <w:rsid w:val="00ED4C82"/>
    <w:rsid w:val="00ED5FE0"/>
    <w:rsid w:val="00ED6A7F"/>
    <w:rsid w:val="00ED6A85"/>
    <w:rsid w:val="00ED6B4A"/>
    <w:rsid w:val="00ED6CA0"/>
    <w:rsid w:val="00ED77B9"/>
    <w:rsid w:val="00EE01AE"/>
    <w:rsid w:val="00EE0984"/>
    <w:rsid w:val="00EE0E74"/>
    <w:rsid w:val="00EE0F3A"/>
    <w:rsid w:val="00EE11CF"/>
    <w:rsid w:val="00EE1F0C"/>
    <w:rsid w:val="00EE477F"/>
    <w:rsid w:val="00EE5E88"/>
    <w:rsid w:val="00EE6267"/>
    <w:rsid w:val="00EE73B4"/>
    <w:rsid w:val="00EE7C34"/>
    <w:rsid w:val="00EF0AE7"/>
    <w:rsid w:val="00EF1D3E"/>
    <w:rsid w:val="00EF1F51"/>
    <w:rsid w:val="00EF4E8D"/>
    <w:rsid w:val="00EF5440"/>
    <w:rsid w:val="00EF55B7"/>
    <w:rsid w:val="00EF5CD5"/>
    <w:rsid w:val="00EF5DD1"/>
    <w:rsid w:val="00EF64C4"/>
    <w:rsid w:val="00EF6D94"/>
    <w:rsid w:val="00EF746F"/>
    <w:rsid w:val="00EF7ADB"/>
    <w:rsid w:val="00EF7DC6"/>
    <w:rsid w:val="00F01463"/>
    <w:rsid w:val="00F02300"/>
    <w:rsid w:val="00F0300E"/>
    <w:rsid w:val="00F04680"/>
    <w:rsid w:val="00F04D21"/>
    <w:rsid w:val="00F05427"/>
    <w:rsid w:val="00F05429"/>
    <w:rsid w:val="00F054CB"/>
    <w:rsid w:val="00F05BAD"/>
    <w:rsid w:val="00F06116"/>
    <w:rsid w:val="00F069E9"/>
    <w:rsid w:val="00F07119"/>
    <w:rsid w:val="00F07719"/>
    <w:rsid w:val="00F07FC1"/>
    <w:rsid w:val="00F1038C"/>
    <w:rsid w:val="00F103AE"/>
    <w:rsid w:val="00F12715"/>
    <w:rsid w:val="00F12C9D"/>
    <w:rsid w:val="00F142EB"/>
    <w:rsid w:val="00F14992"/>
    <w:rsid w:val="00F16733"/>
    <w:rsid w:val="00F17457"/>
    <w:rsid w:val="00F17790"/>
    <w:rsid w:val="00F20530"/>
    <w:rsid w:val="00F22592"/>
    <w:rsid w:val="00F228FE"/>
    <w:rsid w:val="00F22913"/>
    <w:rsid w:val="00F22DC9"/>
    <w:rsid w:val="00F2360D"/>
    <w:rsid w:val="00F23E69"/>
    <w:rsid w:val="00F24E5C"/>
    <w:rsid w:val="00F251DA"/>
    <w:rsid w:val="00F25420"/>
    <w:rsid w:val="00F25667"/>
    <w:rsid w:val="00F2602B"/>
    <w:rsid w:val="00F265A6"/>
    <w:rsid w:val="00F27AF1"/>
    <w:rsid w:val="00F27F32"/>
    <w:rsid w:val="00F30F2C"/>
    <w:rsid w:val="00F3188D"/>
    <w:rsid w:val="00F31AF8"/>
    <w:rsid w:val="00F31CE2"/>
    <w:rsid w:val="00F31DD2"/>
    <w:rsid w:val="00F33B00"/>
    <w:rsid w:val="00F4114E"/>
    <w:rsid w:val="00F41EB8"/>
    <w:rsid w:val="00F4349B"/>
    <w:rsid w:val="00F440CF"/>
    <w:rsid w:val="00F445B4"/>
    <w:rsid w:val="00F448F5"/>
    <w:rsid w:val="00F44C6B"/>
    <w:rsid w:val="00F450C2"/>
    <w:rsid w:val="00F45AAA"/>
    <w:rsid w:val="00F46090"/>
    <w:rsid w:val="00F4670E"/>
    <w:rsid w:val="00F47587"/>
    <w:rsid w:val="00F5119B"/>
    <w:rsid w:val="00F51288"/>
    <w:rsid w:val="00F514F0"/>
    <w:rsid w:val="00F51647"/>
    <w:rsid w:val="00F52154"/>
    <w:rsid w:val="00F5219F"/>
    <w:rsid w:val="00F52448"/>
    <w:rsid w:val="00F52E12"/>
    <w:rsid w:val="00F538CE"/>
    <w:rsid w:val="00F5399F"/>
    <w:rsid w:val="00F53AB9"/>
    <w:rsid w:val="00F53C30"/>
    <w:rsid w:val="00F54CFF"/>
    <w:rsid w:val="00F55833"/>
    <w:rsid w:val="00F561BA"/>
    <w:rsid w:val="00F563F6"/>
    <w:rsid w:val="00F56CF4"/>
    <w:rsid w:val="00F56D28"/>
    <w:rsid w:val="00F57481"/>
    <w:rsid w:val="00F575DD"/>
    <w:rsid w:val="00F600FE"/>
    <w:rsid w:val="00F60261"/>
    <w:rsid w:val="00F6109F"/>
    <w:rsid w:val="00F61AE2"/>
    <w:rsid w:val="00F61C37"/>
    <w:rsid w:val="00F61F58"/>
    <w:rsid w:val="00F6256D"/>
    <w:rsid w:val="00F62BA5"/>
    <w:rsid w:val="00F62CBE"/>
    <w:rsid w:val="00F635FC"/>
    <w:rsid w:val="00F63BCA"/>
    <w:rsid w:val="00F64246"/>
    <w:rsid w:val="00F64E6D"/>
    <w:rsid w:val="00F67070"/>
    <w:rsid w:val="00F709BF"/>
    <w:rsid w:val="00F71328"/>
    <w:rsid w:val="00F719CE"/>
    <w:rsid w:val="00F72938"/>
    <w:rsid w:val="00F733CD"/>
    <w:rsid w:val="00F7486B"/>
    <w:rsid w:val="00F757CE"/>
    <w:rsid w:val="00F76F2A"/>
    <w:rsid w:val="00F77055"/>
    <w:rsid w:val="00F7735B"/>
    <w:rsid w:val="00F8091F"/>
    <w:rsid w:val="00F82805"/>
    <w:rsid w:val="00F8389C"/>
    <w:rsid w:val="00F83A77"/>
    <w:rsid w:val="00F83EA2"/>
    <w:rsid w:val="00F8476E"/>
    <w:rsid w:val="00F84B24"/>
    <w:rsid w:val="00F84D9B"/>
    <w:rsid w:val="00F84F70"/>
    <w:rsid w:val="00F84FA4"/>
    <w:rsid w:val="00F8545F"/>
    <w:rsid w:val="00F85883"/>
    <w:rsid w:val="00F86897"/>
    <w:rsid w:val="00F86C27"/>
    <w:rsid w:val="00F875A6"/>
    <w:rsid w:val="00F875E7"/>
    <w:rsid w:val="00F87837"/>
    <w:rsid w:val="00F879B2"/>
    <w:rsid w:val="00F90F1D"/>
    <w:rsid w:val="00F9230E"/>
    <w:rsid w:val="00F92BDF"/>
    <w:rsid w:val="00F93CDC"/>
    <w:rsid w:val="00F951D4"/>
    <w:rsid w:val="00F95AF8"/>
    <w:rsid w:val="00F96890"/>
    <w:rsid w:val="00FA1D30"/>
    <w:rsid w:val="00FA1F70"/>
    <w:rsid w:val="00FA21DC"/>
    <w:rsid w:val="00FA296A"/>
    <w:rsid w:val="00FA36D2"/>
    <w:rsid w:val="00FA36DF"/>
    <w:rsid w:val="00FA42F8"/>
    <w:rsid w:val="00FA43B1"/>
    <w:rsid w:val="00FA509E"/>
    <w:rsid w:val="00FA6A90"/>
    <w:rsid w:val="00FA6B89"/>
    <w:rsid w:val="00FA6D83"/>
    <w:rsid w:val="00FA7133"/>
    <w:rsid w:val="00FA7727"/>
    <w:rsid w:val="00FB0863"/>
    <w:rsid w:val="00FB09B1"/>
    <w:rsid w:val="00FB119D"/>
    <w:rsid w:val="00FB1203"/>
    <w:rsid w:val="00FB38AE"/>
    <w:rsid w:val="00FB3C16"/>
    <w:rsid w:val="00FB4D00"/>
    <w:rsid w:val="00FB5FA5"/>
    <w:rsid w:val="00FB7458"/>
    <w:rsid w:val="00FB753D"/>
    <w:rsid w:val="00FB7BC6"/>
    <w:rsid w:val="00FC075A"/>
    <w:rsid w:val="00FC0A5E"/>
    <w:rsid w:val="00FC200B"/>
    <w:rsid w:val="00FC27A7"/>
    <w:rsid w:val="00FC2B16"/>
    <w:rsid w:val="00FC30EC"/>
    <w:rsid w:val="00FC32C4"/>
    <w:rsid w:val="00FC4501"/>
    <w:rsid w:val="00FC4755"/>
    <w:rsid w:val="00FC4D78"/>
    <w:rsid w:val="00FC5876"/>
    <w:rsid w:val="00FC5FFC"/>
    <w:rsid w:val="00FC6AE8"/>
    <w:rsid w:val="00FC6FB3"/>
    <w:rsid w:val="00FC7844"/>
    <w:rsid w:val="00FC790C"/>
    <w:rsid w:val="00FC7AD0"/>
    <w:rsid w:val="00FD0CAA"/>
    <w:rsid w:val="00FD1439"/>
    <w:rsid w:val="00FD18CB"/>
    <w:rsid w:val="00FD2CF3"/>
    <w:rsid w:val="00FD3896"/>
    <w:rsid w:val="00FD39BC"/>
    <w:rsid w:val="00FD572B"/>
    <w:rsid w:val="00FD6864"/>
    <w:rsid w:val="00FD6B4A"/>
    <w:rsid w:val="00FD70B7"/>
    <w:rsid w:val="00FD77CF"/>
    <w:rsid w:val="00FE09CE"/>
    <w:rsid w:val="00FE0D3E"/>
    <w:rsid w:val="00FE0E5E"/>
    <w:rsid w:val="00FE1764"/>
    <w:rsid w:val="00FE2EC6"/>
    <w:rsid w:val="00FE3429"/>
    <w:rsid w:val="00FE353B"/>
    <w:rsid w:val="00FE486C"/>
    <w:rsid w:val="00FE5C9E"/>
    <w:rsid w:val="00FE60A3"/>
    <w:rsid w:val="00FE6F28"/>
    <w:rsid w:val="00FE74BB"/>
    <w:rsid w:val="00FE7575"/>
    <w:rsid w:val="00FE7777"/>
    <w:rsid w:val="00FF01DE"/>
    <w:rsid w:val="00FF0366"/>
    <w:rsid w:val="00FF18AE"/>
    <w:rsid w:val="00FF1F87"/>
    <w:rsid w:val="00FF256A"/>
    <w:rsid w:val="00FF3680"/>
    <w:rsid w:val="00FF3B2F"/>
    <w:rsid w:val="00FF3D3F"/>
    <w:rsid w:val="00FF41A8"/>
    <w:rsid w:val="00FF424E"/>
    <w:rsid w:val="00FF43DC"/>
    <w:rsid w:val="00FF4526"/>
    <w:rsid w:val="00FF5005"/>
    <w:rsid w:val="00FF52A8"/>
    <w:rsid w:val="00FF6C73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FB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4074"/>
    <w:rPr>
      <w:rFonts w:ascii="Times New Roman" w:eastAsia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1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D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2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7E08B5"/>
    <w:pPr>
      <w:spacing w:before="100" w:beforeAutospacing="1" w:after="100" w:afterAutospacing="1"/>
      <w:outlineLvl w:val="4"/>
    </w:pPr>
    <w:rPr>
      <w:rFonts w:ascii="Calibri" w:eastAsiaTheme="minorHAnsi" w:hAnsi="Calibri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30B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D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83D6C"/>
    <w:pPr>
      <w:spacing w:before="100" w:beforeAutospacing="1" w:after="100" w:afterAutospacing="1"/>
    </w:pPr>
    <w:rPr>
      <w:rFonts w:ascii="Calibri" w:eastAsiaTheme="minorHAnsi" w:hAnsi="Calibri"/>
      <w:lang w:eastAsia="en-US"/>
    </w:rPr>
  </w:style>
  <w:style w:type="character" w:styleId="Strong">
    <w:name w:val="Strong"/>
    <w:basedOn w:val="DefaultParagraphFont"/>
    <w:uiPriority w:val="22"/>
    <w:qFormat/>
    <w:rsid w:val="00983D6C"/>
    <w:rPr>
      <w:b/>
      <w:bCs/>
    </w:rPr>
  </w:style>
  <w:style w:type="character" w:customStyle="1" w:styleId="apple-converted-space">
    <w:name w:val="apple-converted-space"/>
    <w:basedOn w:val="DefaultParagraphFont"/>
    <w:rsid w:val="00983D6C"/>
  </w:style>
  <w:style w:type="paragraph" w:styleId="ListParagraph">
    <w:name w:val="List Paragraph"/>
    <w:basedOn w:val="Normal"/>
    <w:uiPriority w:val="34"/>
    <w:qFormat/>
    <w:rsid w:val="00B15184"/>
    <w:pPr>
      <w:ind w:left="720"/>
      <w:contextualSpacing/>
    </w:pPr>
    <w:rPr>
      <w:rFonts w:ascii="Calibri" w:eastAsiaTheme="minorHAnsi" w:hAnsi="Calibri"/>
      <w:lang w:eastAsia="en-US"/>
    </w:rPr>
  </w:style>
  <w:style w:type="character" w:styleId="Hyperlink">
    <w:name w:val="Hyperlink"/>
    <w:basedOn w:val="DefaultParagraphFont"/>
    <w:uiPriority w:val="99"/>
    <w:unhideWhenUsed/>
    <w:rsid w:val="003C7CA8"/>
    <w:rPr>
      <w:color w:val="0563C1" w:themeColor="hyperlink"/>
      <w:u w:val="single"/>
    </w:rPr>
  </w:style>
  <w:style w:type="character" w:customStyle="1" w:styleId="mw-headline">
    <w:name w:val="mw-headline"/>
    <w:basedOn w:val="DefaultParagraphFont"/>
    <w:rsid w:val="005A3942"/>
  </w:style>
  <w:style w:type="paragraph" w:styleId="TOCHeading">
    <w:name w:val="TOC Heading"/>
    <w:basedOn w:val="Heading1"/>
    <w:next w:val="Normal"/>
    <w:uiPriority w:val="39"/>
    <w:unhideWhenUsed/>
    <w:qFormat/>
    <w:rsid w:val="00901417"/>
    <w:pPr>
      <w:spacing w:before="480" w:line="276" w:lineRule="auto"/>
      <w:outlineLvl w:val="9"/>
    </w:pPr>
    <w:rPr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1417"/>
    <w:pPr>
      <w:spacing w:before="120"/>
    </w:pPr>
    <w:rPr>
      <w:rFonts w:asciiTheme="majorHAnsi" w:eastAsiaTheme="minorHAnsi" w:hAnsiTheme="majorHAnsi"/>
      <w:b/>
      <w:bCs/>
      <w:color w:val="548DD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58B7"/>
    <w:pPr>
      <w:tabs>
        <w:tab w:val="left" w:pos="720"/>
        <w:tab w:val="right" w:leader="dot" w:pos="10905"/>
      </w:tabs>
    </w:pPr>
    <w:rPr>
      <w:rFonts w:ascii="Calibri" w:eastAsiaTheme="minorHAns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417"/>
    <w:pPr>
      <w:ind w:left="240"/>
    </w:pPr>
    <w:rPr>
      <w:rFonts w:ascii="Calibri" w:eastAsiaTheme="minorHAnsi" w:hAnsi="Calibri"/>
      <w:i/>
      <w:iCs/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480"/>
    </w:pPr>
    <w:rPr>
      <w:rFonts w:ascii="Calibri" w:eastAsiaTheme="minorHAnsi" w:hAnsi="Calibr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720"/>
    </w:pPr>
    <w:rPr>
      <w:rFonts w:ascii="Calibri" w:eastAsiaTheme="minorHAnsi" w:hAnsi="Calibr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960"/>
    </w:pPr>
    <w:rPr>
      <w:rFonts w:ascii="Calibri" w:eastAsiaTheme="minorHAnsi" w:hAnsi="Calibr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1200"/>
    </w:pPr>
    <w:rPr>
      <w:rFonts w:ascii="Calibri" w:eastAsiaTheme="minorHAnsi" w:hAnsi="Calibr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1440"/>
    </w:pPr>
    <w:rPr>
      <w:rFonts w:ascii="Calibri" w:eastAsiaTheme="minorHAnsi" w:hAnsi="Calibr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1417"/>
    <w:pPr>
      <w:pBdr>
        <w:between w:val="double" w:sz="6" w:space="0" w:color="auto"/>
      </w:pBdr>
      <w:ind w:left="1680"/>
    </w:pPr>
    <w:rPr>
      <w:rFonts w:ascii="Calibri" w:eastAsiaTheme="minorHAnsi" w:hAnsi="Calibri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E08B5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C52BF8"/>
    <w:rPr>
      <w:i/>
      <w:iCs/>
    </w:rPr>
  </w:style>
  <w:style w:type="paragraph" w:styleId="FootnoteText">
    <w:name w:val="footnote text"/>
    <w:basedOn w:val="Normal"/>
    <w:link w:val="FootnoteTextChar"/>
    <w:semiHidden/>
    <w:rsid w:val="004106E0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AU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106E0"/>
    <w:rPr>
      <w:rFonts w:ascii="Times New Roman" w:eastAsia="Times New Roman" w:hAnsi="Times New Roman"/>
      <w:sz w:val="20"/>
      <w:szCs w:val="20"/>
      <w:lang w:val="en-AU"/>
    </w:rPr>
  </w:style>
  <w:style w:type="paragraph" w:styleId="BodyText">
    <w:name w:val="Body Text"/>
    <w:basedOn w:val="Normal"/>
    <w:link w:val="BodyTextChar"/>
    <w:semiHidden/>
    <w:rsid w:val="004106E0"/>
    <w:pPr>
      <w:spacing w:after="240"/>
      <w:jc w:val="center"/>
    </w:pPr>
    <w:rPr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106E0"/>
    <w:rPr>
      <w:rFonts w:ascii="Times New Roman" w:eastAsia="Times New Roman" w:hAnsi="Times New Roman"/>
      <w:lang w:val="en-AU"/>
    </w:rPr>
  </w:style>
  <w:style w:type="paragraph" w:customStyle="1" w:styleId="Tableheading">
    <w:name w:val="Tableheading"/>
    <w:basedOn w:val="Normal"/>
    <w:next w:val="Normal"/>
    <w:rsid w:val="004106E0"/>
    <w:pPr>
      <w:overflowPunct w:val="0"/>
      <w:autoSpaceDE w:val="0"/>
      <w:autoSpaceDN w:val="0"/>
      <w:adjustRightInd w:val="0"/>
      <w:spacing w:before="120" w:after="120" w:line="300" w:lineRule="atLeast"/>
      <w:textAlignment w:val="baseline"/>
    </w:pPr>
    <w:rPr>
      <w:rFonts w:ascii="New York" w:hAnsi="New York"/>
      <w:b/>
      <w:bCs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515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15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64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4B3"/>
    <w:rPr>
      <w:rFonts w:ascii="Calibri" w:eastAsiaTheme="minorHAnsi" w:hAnsi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4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4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4B3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072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C599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E44D3"/>
    <w:pPr>
      <w:tabs>
        <w:tab w:val="center" w:pos="4513"/>
        <w:tab w:val="right" w:pos="9026"/>
      </w:tabs>
    </w:pPr>
    <w:rPr>
      <w:rFonts w:ascii="Calibri" w:eastAsiaTheme="minorHAnsi" w:hAnsi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44D3"/>
  </w:style>
  <w:style w:type="paragraph" w:styleId="Footer">
    <w:name w:val="footer"/>
    <w:basedOn w:val="Normal"/>
    <w:link w:val="FooterChar"/>
    <w:uiPriority w:val="99"/>
    <w:unhideWhenUsed/>
    <w:rsid w:val="002E44D3"/>
    <w:pPr>
      <w:tabs>
        <w:tab w:val="center" w:pos="4513"/>
        <w:tab w:val="right" w:pos="9026"/>
      </w:tabs>
    </w:pPr>
    <w:rPr>
      <w:rFonts w:ascii="Calibri" w:eastAsiaTheme="minorHAns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44D3"/>
  </w:style>
  <w:style w:type="character" w:styleId="PageNumber">
    <w:name w:val="page number"/>
    <w:basedOn w:val="DefaultParagraphFont"/>
    <w:uiPriority w:val="99"/>
    <w:semiHidden/>
    <w:unhideWhenUsed/>
    <w:rsid w:val="002E44D3"/>
  </w:style>
  <w:style w:type="character" w:styleId="IntenseReference">
    <w:name w:val="Intense Reference"/>
    <w:basedOn w:val="DefaultParagraphFont"/>
    <w:uiPriority w:val="32"/>
    <w:qFormat/>
    <w:rsid w:val="00B30341"/>
    <w:rPr>
      <w:b/>
      <w:bCs/>
      <w:smallCaps/>
      <w:color w:val="4472C4" w:themeColor="accent1"/>
      <w:spacing w:val="5"/>
    </w:rPr>
  </w:style>
  <w:style w:type="paragraph" w:customStyle="1" w:styleId="p1">
    <w:name w:val="p1"/>
    <w:basedOn w:val="Normal"/>
    <w:rsid w:val="006E00FE"/>
    <w:rPr>
      <w:rFonts w:ascii="Calibri" w:eastAsiaTheme="minorHAnsi" w:hAnsi="Calibri"/>
      <w:sz w:val="17"/>
      <w:szCs w:val="17"/>
    </w:rPr>
  </w:style>
  <w:style w:type="paragraph" w:customStyle="1" w:styleId="p4">
    <w:name w:val="p4"/>
    <w:basedOn w:val="Normal"/>
    <w:rsid w:val="006E00FE"/>
    <w:rPr>
      <w:rFonts w:ascii="Calibri" w:eastAsiaTheme="minorHAnsi" w:hAnsi="Calibri"/>
      <w:sz w:val="15"/>
      <w:szCs w:val="15"/>
    </w:rPr>
  </w:style>
  <w:style w:type="paragraph" w:customStyle="1" w:styleId="p2">
    <w:name w:val="p2"/>
    <w:basedOn w:val="Normal"/>
    <w:rsid w:val="006E00FE"/>
    <w:rPr>
      <w:rFonts w:ascii="Calibri" w:eastAsiaTheme="minorHAnsi" w:hAnsi="Calibri"/>
      <w:sz w:val="17"/>
      <w:szCs w:val="17"/>
    </w:rPr>
  </w:style>
  <w:style w:type="paragraph" w:customStyle="1" w:styleId="p3">
    <w:name w:val="p3"/>
    <w:basedOn w:val="Normal"/>
    <w:rsid w:val="006E00FE"/>
    <w:pPr>
      <w:spacing w:after="23"/>
    </w:pPr>
    <w:rPr>
      <w:rFonts w:ascii="Calibri" w:eastAsiaTheme="minorHAnsi" w:hAnsi="Calibri"/>
      <w:sz w:val="17"/>
      <w:szCs w:val="17"/>
    </w:rPr>
  </w:style>
  <w:style w:type="character" w:customStyle="1" w:styleId="s2">
    <w:name w:val="s2"/>
    <w:basedOn w:val="DefaultParagraphFont"/>
    <w:rsid w:val="007B0219"/>
    <w:rPr>
      <w:rFonts w:ascii="Calibri" w:hAnsi="Calibri" w:hint="default"/>
      <w:sz w:val="17"/>
      <w:szCs w:val="17"/>
    </w:rPr>
  </w:style>
  <w:style w:type="character" w:customStyle="1" w:styleId="company">
    <w:name w:val="company"/>
    <w:basedOn w:val="DefaultParagraphFont"/>
    <w:rsid w:val="00D867A1"/>
  </w:style>
  <w:style w:type="character" w:customStyle="1" w:styleId="slnounderline">
    <w:name w:val="slnounderline"/>
    <w:basedOn w:val="DefaultParagraphFont"/>
    <w:rsid w:val="00D867A1"/>
  </w:style>
  <w:style w:type="character" w:customStyle="1" w:styleId="location">
    <w:name w:val="location"/>
    <w:basedOn w:val="DefaultParagraphFont"/>
    <w:rsid w:val="00D867A1"/>
  </w:style>
  <w:style w:type="character" w:customStyle="1" w:styleId="no-wrap">
    <w:name w:val="no-wrap"/>
    <w:basedOn w:val="DefaultParagraphFont"/>
    <w:rsid w:val="00D867A1"/>
  </w:style>
  <w:style w:type="character" w:customStyle="1" w:styleId="summary">
    <w:name w:val="summary"/>
    <w:basedOn w:val="DefaultParagraphFont"/>
    <w:rsid w:val="00D867A1"/>
  </w:style>
  <w:style w:type="character" w:customStyle="1" w:styleId="date1">
    <w:name w:val="date1"/>
    <w:basedOn w:val="DefaultParagraphFont"/>
    <w:rsid w:val="00D867A1"/>
  </w:style>
  <w:style w:type="character" w:customStyle="1" w:styleId="ttset">
    <w:name w:val="tt_set"/>
    <w:basedOn w:val="DefaultParagraphFont"/>
    <w:rsid w:val="00D867A1"/>
  </w:style>
  <w:style w:type="paragraph" w:customStyle="1" w:styleId="csr-page-subtitle">
    <w:name w:val="csr-page-subtitle"/>
    <w:basedOn w:val="Normal"/>
    <w:rsid w:val="000A66AE"/>
    <w:pPr>
      <w:spacing w:before="100" w:beforeAutospacing="1" w:after="100" w:afterAutospacing="1"/>
    </w:pPr>
    <w:rPr>
      <w:rFonts w:eastAsiaTheme="minorHAnsi"/>
    </w:rPr>
  </w:style>
  <w:style w:type="paragraph" w:customStyle="1" w:styleId="vacdisplayclosingdate">
    <w:name w:val="vac_display_closing_date"/>
    <w:basedOn w:val="Normal"/>
    <w:rsid w:val="000A66AE"/>
    <w:pPr>
      <w:spacing w:before="100" w:beforeAutospacing="1" w:after="100" w:afterAutospacing="1"/>
    </w:pPr>
    <w:rPr>
      <w:rFonts w:eastAsiaTheme="minorHAnsi"/>
    </w:rPr>
  </w:style>
  <w:style w:type="character" w:customStyle="1" w:styleId="date-display-single">
    <w:name w:val="date-display-single"/>
    <w:basedOn w:val="DefaultParagraphFont"/>
    <w:rsid w:val="003D6118"/>
  </w:style>
  <w:style w:type="character" w:styleId="UnresolvedMention">
    <w:name w:val="Unresolved Mention"/>
    <w:basedOn w:val="DefaultParagraphFont"/>
    <w:uiPriority w:val="99"/>
    <w:rsid w:val="00C6603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3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58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628047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298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2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30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78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816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28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249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1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449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106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2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91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39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4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39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06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94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2035761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37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27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71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09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5477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5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223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798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961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0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865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98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95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666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pileatedperch/predicting-charge-off-from-initial-listing-da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A58940-F19B-D94D-8882-507ABF26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 Chester</cp:lastModifiedBy>
  <cp:revision>249</cp:revision>
  <cp:lastPrinted>2018-11-09T11:03:00Z</cp:lastPrinted>
  <dcterms:created xsi:type="dcterms:W3CDTF">2018-11-09T11:03:00Z</dcterms:created>
  <dcterms:modified xsi:type="dcterms:W3CDTF">2018-11-15T17:18:00Z</dcterms:modified>
</cp:coreProperties>
</file>