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2D81B9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犯罪嫌疑人周立恒，男，1998年11月3日生，汉族，大专文化，宁波顺达物流有限公司分拣员，户籍地宁波市鄞州区中河街道锦绣东城小区8幢1502室，身份证号码330212199811030013，联系电话13728564412。</w:t>
      </w:r>
    </w:p>
    <w:p w14:paraId="36CBAC1E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一、案件来源及立案情况。本案由我局在核查电信网络诈骗涉案资金流向工作中发现。2025年5月16日，宁波市公安局鄞州分局立案侦查；2025年5月18日，周立恒经民警电话通知后主动到案；2025年5月21日，周立恒因涉嫌帮助信息网络犯罪活动罪被刑事拘留，2025年5月28日变更为取保候审。</w:t>
      </w:r>
    </w:p>
    <w:p w14:paraId="5D3870AE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二、结识上线及作案经过。2025年3月14日21时许，周立恒在浙江省宁波市鄞州区中河街道恒源棋牌室打牌时经牌友“小胖”介绍认识一名自称“老K”的男子。双方约定佣金计价方式为：单卡月酬800元，按月结算；另按走账流水金额的0.8%给付提成。2025年3月15日至2025年5月14日，当面将实体银行卡及本人微信、支付宝收款码截图交付对方，该卡单边流入资金600000元（2025年3月28日128000元、2025年4月5日130000元、2025年4月22日182000元、2025年5月6日160000元）。</w:t>
      </w:r>
    </w:p>
    <w:p w14:paraId="3AE797AB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三、获利情况。周立恒提供银行卡及收款码共计2个结算月，月酬800元／月×2个月＝1600元；走账流水合计600000元，按0.8%计提成4800元，以上款项由“老K”以微信转账方式分2次支付，非法获利共计人民币6400元（月酬1600元，流水提成4800元）。</w:t>
      </w:r>
    </w:p>
    <w:p w14:paraId="3835E935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四、到案及认罪情况。2025年5月18日经民警电话通知后主动到案，到案后如实供述主要犯罪事实，自愿认罪认罚，并表示愿意退缴全部违法所得。现以涉嫌帮助信息网络犯罪活动罪移送审查起诉（案号：甬鄞检刑诉〔2025〕128号）。</w:t>
      </w:r>
    </w:p>
    <w:p w14:paraId="50A41193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说明：本案情说明为教学合成材料，所涉时间、地点、金额、人员均为虚构；关联识别由使用者自行完成。</w:t>
      </w:r>
    </w:p>
    <w:p w14:paraId="642F4C0B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51">
      <wne:fci wne:fciName="Bold" wne:swArg="0000"/>
    </wne:keymap>
    <wne:keymap wne:kcmPrimary="02DE">
      <wne:fci wne:fciName="Underline" wne:swArg="0000"/>
    </wne:keymap>
  </wne:keymap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A4YzdlOTVlMjM5ZDY2ZWExMjM0NzExNzlhM2Q5YjcifQ=="/>
  </w:docVars>
  <w:rsids>
    <w:rsidRoot w:val="00000000"/>
    <w:rsid w:val="0C6B26C0"/>
    <w:rsid w:val="3A2C08FF"/>
    <w:rsid w:val="45D04998"/>
    <w:rsid w:val="49562FE0"/>
    <w:rsid w:val="4CA566E2"/>
    <w:rsid w:val="4E566916"/>
    <w:rsid w:val="7B015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仿宋_GB2312" w:cstheme="minorBidi"/>
      <w:sz w:val="32"/>
      <w:szCs w:val="22"/>
      <w:lang w:val="en-US" w:eastAsia="en-US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microsoft.com/office/2006/relationships/keyMapCustomizations" Target="customizations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Office_12.1.0.17468_F1E327BC-269C-435d-A152-05C5408002CA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2026-06-09T01:52:00Z</dcterms:created>
  <dc:creator>hp</dc:creator>
  <cp:lastModifiedBy>yd</cp:lastModifiedBy>
  <dcterms:modified xsi:type="dcterms:W3CDTF">2026-09-11T00:56:12Z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A792CF410B134566BB652087982F82B8_12</vt:lpwstr>
  </property>
</Properties>
</file>