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ECFEC78">
      <w:pPr>
        <w:pStyle w:val="2"/>
      </w:pPr>
      <w:bookmarkStart w:id="0" w:name="_GoBack"/>
      <w:r>
        <w:t>A案·案情说明</w:t>
      </w:r>
    </w:p>
    <w:bookmarkEnd w:id="0"/>
    <w:p w14:paraId="36FFB72B">
      <w:pPr>
        <w:spacing w:after="120"/>
        <w:ind w:firstLine="480"/>
      </w:pPr>
      <w:r>
        <w:t>犯罪嫌疑人孙志远，男，1989年11月3日出生，汉族，初中文化，无业，户籍地黑龙江省哈尔滨市道外区某小区。</w:t>
      </w:r>
    </w:p>
    <w:p w14:paraId="15217BEA">
      <w:pPr>
        <w:spacing w:before="160" w:after="100"/>
      </w:pPr>
      <w:r>
        <w:rPr>
          <w:b/>
          <w:bCs/>
          <w:sz w:val="26"/>
          <w:szCs w:val="26"/>
        </w:rPr>
        <w:t>一、办卡及使用情况</w:t>
      </w:r>
    </w:p>
    <w:p w14:paraId="3C65F9EF">
      <w:pPr>
        <w:spacing w:after="120"/>
        <w:ind w:firstLine="480"/>
      </w:pPr>
      <w:r>
        <w:t>2023年10月，孙志远在哈尔滨市南岗区农业银行网点用本人身份证开办借记卡一张，卡号6228480177336688，绑定手机号139****6688，一直本人使用。</w:t>
      </w:r>
    </w:p>
    <w:p w14:paraId="69CCF322">
      <w:pPr>
        <w:spacing w:before="160" w:after="100"/>
      </w:pPr>
      <w:r>
        <w:rPr>
          <w:b/>
          <w:bCs/>
          <w:sz w:val="26"/>
          <w:szCs w:val="26"/>
        </w:rPr>
        <w:t>二、出售银行卡的经过</w:t>
      </w:r>
    </w:p>
    <w:p w14:paraId="2D22FBF3">
      <w:pPr>
        <w:spacing w:after="120"/>
        <w:ind w:firstLine="480"/>
      </w:pPr>
      <w:r>
        <w:t>2024年1月初，孙志远在南岗区“大发市场”附近一家无名棋牌室打牌时，结识一名自称“老强”的男子。“老强”提出以2500元价格收购一张能正常接收验证码的银行卡自用。孙志远为牟利同意，将农业银行借记卡（卡号6228480177336688，含U盾及绑定手机卡）交给“老强”。</w:t>
      </w:r>
    </w:p>
    <w:p w14:paraId="332C554C">
      <w:pPr>
        <w:spacing w:after="120"/>
        <w:ind w:firstLine="480"/>
      </w:pPr>
      <w:r>
        <w:t>2024年1月12日，孙志远收到微信转账2500元，付款人显示为“刘强”。孙志远将该卡放入丰巢快递柜，“老强”自行取走。</w:t>
      </w:r>
    </w:p>
    <w:p w14:paraId="72C319BE">
      <w:pPr>
        <w:spacing w:before="160" w:after="100"/>
      </w:pPr>
      <w:r>
        <w:rPr>
          <w:b/>
          <w:bCs/>
          <w:sz w:val="26"/>
          <w:szCs w:val="26"/>
        </w:rPr>
        <w:t>三、案发及到案</w:t>
      </w:r>
    </w:p>
    <w:p w14:paraId="14D660EE">
      <w:pPr>
        <w:spacing w:after="120"/>
        <w:ind w:firstLine="480"/>
      </w:pPr>
      <w:r>
        <w:t>2024年5月8日，公安机关发现该银行卡涉诈后立案侦查。5月10日，孙志远主动到案，如实供述了出售银行卡及获利情况。警方根据转账记录锁定付款方实名信息为刘强，并调取相关户籍材料佐证。本案现以涉嫌帮助信息网络犯罪活动罪移送审查起诉。</w:t>
      </w:r>
    </w:p>
    <w:p w14:paraId="2DACD366">
      <w:pPr>
        <w:spacing w:before="160" w:after="100"/>
      </w:pPr>
      <w:r>
        <w:rPr>
          <w:b/>
          <w:bCs/>
          <w:sz w:val="26"/>
          <w:szCs w:val="26"/>
        </w:rPr>
        <w:t>说明</w:t>
      </w:r>
    </w:p>
    <w:p w14:paraId="705F9463">
      <w:pPr>
        <w:spacing w:after="120"/>
        <w:ind w:firstLine="480"/>
      </w:pPr>
      <w:r>
        <w:rPr>
          <w:sz w:val="20"/>
          <w:szCs w:val="20"/>
        </w:rPr>
        <w:t>本案情说明为教学合成材料，所涉时间、地点、金额、人员均为虚构；卡号统一虚构为6228480177336688；A案文书中完整记载该卡号，B案仅记载尾号6688，供系统跨案尾号碰撞。（教学虚构）</w:t>
      </w: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w:altName w:val="黑体"/>
    <w:panose1 w:val="00000000000000000000"/>
    <w:charset w:val="86"/>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CB2B2C">
    <w:pPr>
      <w:jc w:val="center"/>
    </w:pPr>
    <w:r>
      <w:rPr>
        <w:sz w:val="18"/>
        <w:szCs w:val="18"/>
      </w:rPr>
      <w:t xml:space="preserve">第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r>
      <w:rPr>
        <w:sz w:val="18"/>
        <w:szCs w:val="18"/>
      </w:rPr>
      <w:t xml:space="preserve"> 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201E30">
    <w:r>
      <w:rPr>
        <w:color w:val="888888"/>
        <w:sz w:val="18"/>
        <w:szCs w:val="18"/>
      </w:rPr>
      <w:t>G005 · 合成案卷（教学虚构）</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isplayBackgroundShape w:val="1"/>
  <w:documentProtection w:enforcement="0"/>
  <w:compat>
    <w:useFELayout/>
    <w:compatSetting w:name="compatibilityMode" w:uri="http://schemas.microsoft.com/office/word" w:val="15"/>
  </w:compat>
  <w:rsids>
    <w:rsidRoot w:val="00000000"/>
    <w:rsid w:val="4E10609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思源黑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qFormat="1"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思源黑体" w:cs="Times New Roman"/>
      <w:sz w:val="24"/>
      <w:szCs w:val="24"/>
    </w:rPr>
  </w:style>
  <w:style w:type="paragraph" w:styleId="2">
    <w:name w:val="heading 1"/>
    <w:next w:val="1"/>
    <w:qFormat/>
    <w:uiPriority w:val="0"/>
    <w:pPr>
      <w:spacing w:before="200" w:after="160" w:line="360" w:lineRule="auto"/>
      <w:jc w:val="center"/>
      <w:outlineLvl w:val="0"/>
    </w:pPr>
    <w:rPr>
      <w:rFonts w:ascii="Times New Roman" w:hAnsi="Times New Roman" w:eastAsia="思源黑体" w:cs="Times New Roman"/>
      <w:b/>
      <w:bCs/>
      <w:sz w:val="30"/>
      <w:szCs w:val="30"/>
    </w:rPr>
  </w:style>
  <w:style w:type="paragraph" w:styleId="3">
    <w:name w:val="heading 2"/>
    <w:next w:val="1"/>
    <w:qFormat/>
    <w:uiPriority w:val="0"/>
    <w:pPr>
      <w:spacing w:line="360" w:lineRule="auto"/>
    </w:pPr>
    <w:rPr>
      <w:rFonts w:ascii="Times New Roman" w:hAnsi="Times New Roman" w:eastAsia="思源黑体" w:cs="Times New Roman"/>
      <w:color w:val="2E74B5"/>
      <w:sz w:val="26"/>
      <w:szCs w:val="26"/>
    </w:rPr>
  </w:style>
  <w:style w:type="paragraph" w:styleId="4">
    <w:name w:val="heading 3"/>
    <w:next w:val="1"/>
    <w:qFormat/>
    <w:uiPriority w:val="0"/>
    <w:pPr>
      <w:spacing w:line="360" w:lineRule="auto"/>
    </w:pPr>
    <w:rPr>
      <w:rFonts w:ascii="Times New Roman" w:hAnsi="Times New Roman" w:eastAsia="思源黑体" w:cs="Times New Roman"/>
      <w:color w:val="1F4D78"/>
      <w:sz w:val="24"/>
      <w:szCs w:val="24"/>
    </w:rPr>
  </w:style>
  <w:style w:type="paragraph" w:styleId="5">
    <w:name w:val="heading 4"/>
    <w:next w:val="1"/>
    <w:qFormat/>
    <w:uiPriority w:val="0"/>
    <w:pPr>
      <w:spacing w:line="360" w:lineRule="auto"/>
    </w:pPr>
    <w:rPr>
      <w:rFonts w:ascii="Times New Roman" w:hAnsi="Times New Roman" w:eastAsia="思源黑体" w:cs="Times New Roman"/>
      <w:i/>
      <w:iCs/>
      <w:color w:val="2E74B5"/>
      <w:sz w:val="24"/>
      <w:szCs w:val="24"/>
    </w:rPr>
  </w:style>
  <w:style w:type="paragraph" w:styleId="6">
    <w:name w:val="heading 5"/>
    <w:next w:val="1"/>
    <w:qFormat/>
    <w:uiPriority w:val="0"/>
    <w:pPr>
      <w:spacing w:line="360" w:lineRule="auto"/>
    </w:pPr>
    <w:rPr>
      <w:rFonts w:ascii="Times New Roman" w:hAnsi="Times New Roman" w:eastAsia="思源黑体" w:cs="Times New Roman"/>
      <w:color w:val="2E74B5"/>
      <w:sz w:val="24"/>
      <w:szCs w:val="24"/>
    </w:rPr>
  </w:style>
  <w:style w:type="paragraph" w:styleId="7">
    <w:name w:val="heading 6"/>
    <w:next w:val="1"/>
    <w:qFormat/>
    <w:uiPriority w:val="0"/>
    <w:pPr>
      <w:spacing w:line="360" w:lineRule="auto"/>
    </w:pPr>
    <w:rPr>
      <w:rFonts w:ascii="Times New Roman" w:hAnsi="Times New Roman" w:eastAsia="思源黑体" w:cs="Times New Roman"/>
      <w:color w:val="1F4D78"/>
      <w:sz w:val="24"/>
      <w:szCs w:val="24"/>
    </w:rPr>
  </w:style>
  <w:style w:type="character" w:default="1" w:styleId="12">
    <w:name w:val="Default Paragraph Font"/>
    <w:semiHidden/>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8">
    <w:name w:val="endnote text"/>
    <w:link w:val="18"/>
    <w:semiHidden/>
    <w:unhideWhenUsed/>
    <w:qFormat/>
    <w:uiPriority w:val="99"/>
    <w:pPr>
      <w:spacing w:after="0" w:line="240" w:lineRule="auto"/>
    </w:pPr>
    <w:rPr>
      <w:rFonts w:ascii="Times New Roman" w:hAnsi="Times New Roman" w:eastAsia="思源黑体" w:cs="Times New Roman"/>
      <w:sz w:val="20"/>
      <w:szCs w:val="20"/>
    </w:rPr>
  </w:style>
  <w:style w:type="paragraph" w:styleId="9">
    <w:name w:val="footnote text"/>
    <w:link w:val="17"/>
    <w:semiHidden/>
    <w:unhideWhenUsed/>
    <w:qFormat/>
    <w:uiPriority w:val="99"/>
    <w:pPr>
      <w:spacing w:after="0" w:line="240" w:lineRule="auto"/>
    </w:pPr>
    <w:rPr>
      <w:rFonts w:ascii="Times New Roman" w:hAnsi="Times New Roman" w:eastAsia="思源黑体" w:cs="Times New Roman"/>
      <w:sz w:val="20"/>
      <w:szCs w:val="20"/>
    </w:rPr>
  </w:style>
  <w:style w:type="paragraph" w:styleId="10">
    <w:name w:val="Title"/>
    <w:qFormat/>
    <w:uiPriority w:val="0"/>
    <w:pPr>
      <w:spacing w:line="360" w:lineRule="auto"/>
    </w:pPr>
    <w:rPr>
      <w:rFonts w:ascii="Times New Roman" w:hAnsi="Times New Roman" w:eastAsia="思源黑体" w:cs="Times New Roman"/>
      <w:sz w:val="56"/>
      <w:szCs w:val="56"/>
    </w:rPr>
  </w:style>
  <w:style w:type="character" w:styleId="13">
    <w:name w:val="endnote reference"/>
    <w:semiHidden/>
    <w:unhideWhenUsed/>
    <w:qFormat/>
    <w:uiPriority w:val="99"/>
    <w:rPr>
      <w:vertAlign w:val="superscript"/>
    </w:rPr>
  </w:style>
  <w:style w:type="character" w:styleId="14">
    <w:name w:val="Hyperlink"/>
    <w:unhideWhenUsed/>
    <w:qFormat/>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pPr>
      <w:spacing w:line="360" w:lineRule="auto"/>
    </w:pPr>
    <w:rPr>
      <w:rFonts w:ascii="Times New Roman" w:hAnsi="Times New Roman" w:eastAsia="思源黑体" w:cs="Times New Roman"/>
      <w:sz w:val="24"/>
      <w:szCs w:val="24"/>
    </w:rPr>
  </w:style>
  <w:style w:type="character" w:customStyle="1" w:styleId="17">
    <w:name w:val="Footnote Text Char"/>
    <w:link w:val="9"/>
    <w:semiHidden/>
    <w:unhideWhenUsed/>
    <w:qFormat/>
    <w:uiPriority w:val="99"/>
    <w:rPr>
      <w:sz w:val="20"/>
      <w:szCs w:val="20"/>
    </w:rPr>
  </w:style>
  <w:style w:type="character" w:customStyle="1" w:styleId="18">
    <w:name w:val="Endnote Text Char"/>
    <w:link w:val="8"/>
    <w:semiHidden/>
    <w:unhideWhenUsed/>
    <w:qFormat/>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Pages>
  <Words>495</Words>
  <Characters>578</Characters>
  <TotalTime>0</TotalTime>
  <ScaleCrop>false</ScaleCrop>
  <LinksUpToDate>false</LinksUpToDate>
  <CharactersWithSpaces>578</CharactersWithSpaces>
  <Application>WPS Office_12.1.0.28043_F1E327BC-269C-435d-A152-05C5408002CA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2026-08-20T14:27:00Z</dcterms:created>
  <dc:creator>Un-named</dc:creator>
  <cp:lastModifiedBy>WPS_1755520970</cp:lastModifiedBy>
  <dcterms:modified xsi:type="dcterms:W3CDTF">2026-08-20T14:49:43Z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568BB3808F3B47ACA1D94AF041713D83_13</vt:lpwstr>
  </property>
</Properties>
</file>