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6C950">
      <w:pPr>
        <w:pStyle w:val="2"/>
      </w:pPr>
      <w:r>
        <w:t>B案·案情说明</w:t>
      </w:r>
    </w:p>
    <w:p w14:paraId="631792D8">
      <w:pPr>
        <w:spacing w:after="120"/>
        <w:ind w:firstLine="480"/>
      </w:pPr>
      <w:r>
        <w:t>犯罪嫌疑人王某，男，2000年5月12日出生，汉族，初中文化，务工，户籍地河南省郑州市金水区某镇某村。</w:t>
      </w:r>
    </w:p>
    <w:p w14:paraId="315270C7">
      <w:pPr>
        <w:spacing w:before="160" w:after="100"/>
      </w:pPr>
      <w:r>
        <w:rPr>
          <w:b/>
          <w:bCs/>
          <w:sz w:val="26"/>
          <w:szCs w:val="26"/>
        </w:rPr>
        <w:t>一、结识上线</w:t>
      </w:r>
    </w:p>
    <w:p w14:paraId="2A85D8A8">
      <w:pPr>
        <w:spacing w:after="120"/>
        <w:ind w:firstLine="480"/>
      </w:pPr>
      <w:r>
        <w:t>2024年2月底，王某在一个兼职QQ群看到“帮转账，日结提成”的广告，遂联系发布者“强哥”。“强哥”称有一笔钱需走账，让王某提供收款账户并按指令转出，按2%提成。王某同意后，将本人微信、支付宝账户告知对方。</w:t>
      </w:r>
    </w:p>
    <w:p w14:paraId="574C35FF">
      <w:pPr>
        <w:spacing w:before="160" w:after="100"/>
      </w:pPr>
      <w:r>
        <w:rPr>
          <w:b/>
          <w:bCs/>
          <w:sz w:val="26"/>
          <w:szCs w:val="26"/>
        </w:rPr>
        <w:t>二、转账过程</w:t>
      </w:r>
    </w:p>
    <w:p w14:paraId="7872A3FB">
      <w:pPr>
        <w:spacing w:after="120"/>
        <w:ind w:firstLine="480"/>
      </w:pPr>
      <w:r>
        <w:t>“强哥”指定收款卡信息为一张农业银行卡，尾号6688。2024年2月至4月，王某按“强哥”指令，先后4次使用本人微信、支付宝接收资金后，转入该尾号6688的农业银行卡内，合计转移资金18.6万元，获利</w:t>
      </w:r>
      <w:r>
        <w:rPr>
          <w:rFonts w:hint="eastAsia"/>
          <w:lang w:val="en-US" w:eastAsia="zh-CN"/>
        </w:rPr>
        <w:t>37</w:t>
      </w:r>
      <w:bookmarkStart w:id="0" w:name="_GoBack"/>
      <w:bookmarkEnd w:id="0"/>
      <w:r>
        <w:t>00元。</w:t>
      </w:r>
    </w:p>
    <w:p w14:paraId="1558CC29">
      <w:pPr>
        <w:spacing w:before="160" w:after="100"/>
      </w:pPr>
      <w:r>
        <w:rPr>
          <w:b/>
          <w:bCs/>
          <w:sz w:val="26"/>
          <w:szCs w:val="26"/>
        </w:rPr>
        <w:t>三、案发及到案</w:t>
      </w:r>
    </w:p>
    <w:p w14:paraId="54FBE5BD">
      <w:pPr>
        <w:spacing w:after="120"/>
        <w:ind w:firstLine="480"/>
      </w:pPr>
      <w:r>
        <w:t>2024年5月20日，公安机关立案侦查。6月2日，王某被抓获归案，如实供述上述事实，家属已代为退缴全部违法所得。警方根据王某供述的微信信息反查实名认证，调取了相关户籍核查材料。本案现以涉嫌帮助信息网络犯罪活动罪移送审查起诉。</w:t>
      </w:r>
    </w:p>
    <w:p w14:paraId="21C2232B">
      <w:pPr>
        <w:spacing w:before="160" w:after="100"/>
      </w:pPr>
      <w:r>
        <w:rPr>
          <w:b/>
          <w:bCs/>
          <w:sz w:val="26"/>
          <w:szCs w:val="26"/>
        </w:rPr>
        <w:t>说明</w:t>
      </w:r>
    </w:p>
    <w:p w14:paraId="1BC02231">
      <w:pPr>
        <w:spacing w:after="120"/>
        <w:ind w:firstLine="480"/>
      </w:pPr>
      <w:r>
        <w:rPr>
          <w:sz w:val="20"/>
          <w:szCs w:val="20"/>
        </w:rPr>
        <w:t>本案情说明为教学合成材料，所涉时间、地点、金额、人员均为虚构；B案文书中该卡仅记载尾号6688，与A案完整卡号6228480177336688为同一虚构银行卡，供系统跨案尾号碰撞。（教学虚构）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C9D47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6328F">
    <w:r>
      <w:rPr>
        <w:color w:val="888888"/>
        <w:sz w:val="18"/>
        <w:szCs w:val="18"/>
      </w:rPr>
      <w:t>G005 · 合成案卷（教学虚构）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31C130B"/>
    <w:rsid w:val="33881B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00" w:after="160" w:line="360" w:lineRule="auto"/>
      <w:jc w:val="center"/>
      <w:outlineLvl w:val="0"/>
    </w:pPr>
    <w:rPr>
      <w:rFonts w:ascii="Times New Roman" w:hAnsi="Times New Roman" w:eastAsia="思源黑体" w:cs="Times New Roman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hAnsi="Times New Roman" w:eastAsia="思源黑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450</Words>
  <Characters>496</Characters>
  <TotalTime>0</TotalTime>
  <ScaleCrop>false</ScaleCrop>
  <LinksUpToDate>false</LinksUpToDate>
  <CharactersWithSpaces>496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2026-08-20T14:27:00Z</dcterms:created>
  <dc:creator>Un-named</dc:creator>
  <cp:lastModifiedBy>WPS_1755520970</cp:lastModifiedBy>
  <dcterms:modified xsi:type="dcterms:W3CDTF">2026-08-21T10:09:26Z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387D69D3CFE24F4FB8668627F1C39B27_13</vt:lpwstr>
  </property>
  <property fmtid="{D5CDD505-2E9C-101B-9397-08002B2CF9AE}" pid="4" name="KSOTemplateDocerSaveRecord">
    <vt:lpwstr>eyJoZGlkIjoiNDE1NGVhMmY0ZDUwMWRmN2RkMzdmNDI0ZGQ0ZmFmY2UiLCJ1c2VySWQiOiIxNzMwMzUwMTI1In0=</vt:lpwstr>
  </property>
</Properties>
</file>