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D4385"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</w:rPr>
        <w:t>B案 起诉意见书节选</w:t>
      </w:r>
    </w:p>
    <w:p w14:paraId="569C2E07">
      <w:pPr>
        <w:ind w:firstLine="420" w:firstLineChars="200"/>
        <w:rPr>
          <w:rFonts w:hint="eastAsia"/>
        </w:rPr>
      </w:pPr>
      <w:r>
        <w:rPr>
          <w:rFonts w:hint="eastAsia"/>
        </w:rPr>
        <w:t>犯罪嫌疑人覃某阳，男，2003年3月29日出生，大学专科在读学生，住湖北省襄阳市襄城区。</w:t>
      </w:r>
    </w:p>
    <w:p w14:paraId="082926DC">
      <w:pPr>
        <w:ind w:firstLine="420" w:firstLineChars="200"/>
        <w:rPr>
          <w:rFonts w:hint="eastAsia"/>
        </w:rPr>
      </w:pPr>
      <w:r>
        <w:rPr>
          <w:rFonts w:hint="eastAsia"/>
        </w:rPr>
        <w:t>2021年7月，犯罪嫌疑人覃某阳经他人介绍与绰号“张毛子”的男子相识。“张毛子”承诺提供银行卡可获得报酬。覃某阳明知银行卡可能被用于非法活动，仍前往内蒙古乌海、宁夏银川办理中国工商银行、招商银行银行卡各一张，并开通U盾和短信业务，一并交给“张毛子”。后“张毛子”在使用银行卡过程中需要人脸识别，覃某阳于2021年8月9日配合进行了人脸识别。覃某阳非法获利共计1700元。</w:t>
      </w:r>
    </w:p>
    <w:p w14:paraId="135D39CE">
      <w:pPr>
        <w:ind w:firstLine="420" w:firstLineChars="200"/>
        <w:rPr>
          <w:rFonts w:hint="eastAsia"/>
        </w:rPr>
      </w:pPr>
      <w:r>
        <w:rPr>
          <w:rFonts w:hint="eastAsia"/>
        </w:rPr>
        <w:t>经查，覃某阳的两张银行卡关联电信诈骗案件3起，直接转入涉诈骗案资金79950元，支付结算金额共计811万余元。</w:t>
      </w:r>
    </w:p>
    <w:p w14:paraId="5B77A55D">
      <w:pPr>
        <w:ind w:firstLine="420" w:firstLineChars="200"/>
        <w:rPr>
          <w:rFonts w:hint="eastAsia"/>
        </w:rPr>
      </w:pPr>
      <w:r>
        <w:rPr>
          <w:rFonts w:hint="eastAsia"/>
        </w:rPr>
        <w:t>以上事实有犯罪嫌疑人供述、银行卡交易流水、公安部电信诈骗平台查询结果、微信聊天记录等证据证实。</w:t>
      </w:r>
    </w:p>
    <w:p w14:paraId="79A14427">
      <w:pPr>
        <w:ind w:firstLine="420" w:firstLineChars="200"/>
      </w:pPr>
      <w:bookmarkStart w:id="0" w:name="_GoBack"/>
      <w:bookmarkEnd w:id="0"/>
      <w:r>
        <w:rPr>
          <w:rFonts w:hint="eastAsia"/>
        </w:rPr>
        <w:t>犯罪嫌疑人覃某阳的行为触犯《中华人民共和国刑法》第二百八十七条之二，涉嫌帮助信息网络犯罪活动罪。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3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2026-08-27T03:20:54Z</dcterms:created>
  <dc:creator>27355</dc:creator>
  <cp:lastModifiedBy>杨可依</cp:lastModifiedBy>
  <dcterms:modified xsi:type="dcterms:W3CDTF">2026-08-27T03:21:16Z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3F52077E25C246B299AD0FDC4B2017DC_12</vt:lpwstr>
  </property>
</Properties>
</file>