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6C224">
      <w:pPr>
        <w:pStyle w:val="2"/>
        <w:keepNext w:val="0"/>
        <w:keepLines w:val="0"/>
        <w:widowControl/>
        <w:suppressLineNumbers w:val="0"/>
        <w:jc w:val="center"/>
      </w:pPr>
      <w:r>
        <w:t>C案·证据目录</w:t>
      </w:r>
    </w:p>
    <w:p w14:paraId="151B78C5">
      <w:pPr>
        <w:pStyle w:val="3"/>
        <w:keepNext w:val="0"/>
        <w:keepLines w:val="0"/>
        <w:widowControl/>
        <w:suppressLineNumbers w:val="0"/>
      </w:pPr>
      <w:r>
        <w:t>犯罪嫌疑人张伟民（绰号"老张"），涉嫌帮助信息网络犯罪活动罪（接收并拆分转移诈骗资金）。</w:t>
      </w:r>
    </w:p>
    <w:p w14:paraId="0394DD3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312"/>
        </w:tabs>
        <w:spacing w:before="0" w:beforeAutospacing="1" w:after="0" w:afterAutospacing="1"/>
        <w:rPr>
          <w:b/>
          <w:bCs/>
        </w:rPr>
      </w:pPr>
      <w:r>
        <w:rPr>
          <w:b/>
          <w:bCs/>
        </w:rPr>
        <w:t>好处费（上线）转账记录表</w:t>
      </w:r>
    </w:p>
    <w:p w14:paraId="58AF5C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200"/>
      </w:pPr>
      <w:r>
        <w:t>证明张伟民按指令操作农业银行（6228480266008899）、工商银行（6222080155003344）、中国银行（6013825566778899）三张银行卡拆</w:t>
      </w:r>
      <w:bookmarkStart w:id="0" w:name="_GoBack"/>
      <w:bookmarkEnd w:id="0"/>
      <w:r>
        <w:t xml:space="preserve">分转移资金共计1,030,000元，按1.2%提成获利12360元，另收取拆分操作费5000元，合计非法获利17360元的事实，与张伟民到案供述相互印证。 </w:t>
      </w:r>
    </w:p>
    <w:p w14:paraId="79DCD86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312"/>
        </w:tabs>
        <w:spacing w:before="0" w:beforeAutospacing="1" w:after="0" w:afterAutospacing="1"/>
        <w:ind w:left="0" w:leftChars="0" w:firstLine="0" w:firstLineChars="0"/>
        <w:rPr>
          <w:b/>
          <w:bCs/>
        </w:rPr>
      </w:pPr>
      <w:r>
        <w:rPr>
          <w:b/>
          <w:bCs/>
        </w:rPr>
        <w:t>微信聊天记录截图（张伟民与"老郑"，共18条）</w:t>
      </w:r>
    </w:p>
    <w:p w14:paraId="3E50553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firstLine="420" w:firstLineChars="200"/>
      </w:pPr>
      <w:r>
        <w:t>证明张伟民与上线"老郑"就接收银行卡、按指令拆分转账、资金到账确认及结算提成进行沟通的事实，聊天内容与张伟民到案供述、好处费转账记录表相互印证。</w:t>
      </w:r>
    </w:p>
    <w:p w14:paraId="2046D44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C275A4"/>
    <w:multiLevelType w:val="singleLevel"/>
    <w:tmpl w:val="D7C275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0FA5FBD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2026-08-27T06:02:21Z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